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E22EC" w14:textId="666C6509" w:rsidR="00457C1E" w:rsidRPr="00A05CAF" w:rsidRDefault="00193615" w:rsidP="00867C45">
      <w:pPr>
        <w:pStyle w:val="NoSpacing"/>
        <w:spacing w:line="276" w:lineRule="auto"/>
        <w:ind w:firstLine="0"/>
        <w:rPr>
          <w:rFonts w:ascii="Times New Roman" w:eastAsiaTheme="majorEastAsia" w:hAnsi="Times New Roman" w:cs="Times New Roman"/>
          <w:sz w:val="27"/>
          <w:szCs w:val="27"/>
          <w:lang w:val="ro-RO"/>
        </w:rPr>
      </w:pPr>
      <w:r w:rsidRPr="00A05CAF">
        <w:rPr>
          <w:rFonts w:ascii="Times New Roman" w:hAnsi="Times New Roman" w:cs="Times New Roman"/>
          <w:noProof/>
          <w:sz w:val="27"/>
          <w:szCs w:val="27"/>
        </w:rPr>
        <w:drawing>
          <wp:anchor distT="0" distB="0" distL="114300" distR="114300" simplePos="0" relativeHeight="251657216" behindDoc="0" locked="0" layoutInCell="1" allowOverlap="1" wp14:anchorId="5268E153" wp14:editId="76CCDD91">
            <wp:simplePos x="0" y="0"/>
            <wp:positionH relativeFrom="margin">
              <wp:posOffset>-209550</wp:posOffset>
            </wp:positionH>
            <wp:positionV relativeFrom="paragraph">
              <wp:posOffset>200025</wp:posOffset>
            </wp:positionV>
            <wp:extent cx="1209675" cy="94085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675" cy="9408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B743D" w14:textId="7DFA5C6A" w:rsidR="00156874" w:rsidRPr="00A05CAF" w:rsidRDefault="00156874" w:rsidP="00867C45">
      <w:pPr>
        <w:spacing w:line="276" w:lineRule="auto"/>
        <w:jc w:val="center"/>
        <w:rPr>
          <w:rFonts w:ascii="Times New Roman" w:eastAsiaTheme="majorEastAsia" w:hAnsi="Times New Roman" w:cs="Times New Roman"/>
          <w:sz w:val="27"/>
          <w:szCs w:val="27"/>
        </w:rPr>
      </w:pPr>
    </w:p>
    <w:p w14:paraId="37F716D6" w14:textId="77777777" w:rsidR="00156874" w:rsidRPr="00A05CAF" w:rsidRDefault="00156874" w:rsidP="00867C45">
      <w:pPr>
        <w:pStyle w:val="NoSpacing"/>
        <w:spacing w:line="276" w:lineRule="auto"/>
        <w:jc w:val="center"/>
        <w:rPr>
          <w:rFonts w:ascii="Times New Roman" w:eastAsiaTheme="majorEastAsia" w:hAnsi="Times New Roman" w:cs="Times New Roman"/>
          <w:sz w:val="27"/>
          <w:szCs w:val="27"/>
          <w:lang w:val="ro-RO"/>
        </w:rPr>
      </w:pPr>
      <w:r w:rsidRPr="00A05CAF">
        <w:rPr>
          <w:rFonts w:ascii="Times New Roman" w:eastAsiaTheme="majorEastAsia" w:hAnsi="Times New Roman" w:cs="Times New Roman"/>
          <w:sz w:val="27"/>
          <w:szCs w:val="27"/>
          <w:lang w:val="ro-RO"/>
        </w:rPr>
        <w:t>Academia de Studii Economice, București</w:t>
      </w:r>
    </w:p>
    <w:p w14:paraId="1D33DEF2" w14:textId="34DCF1BB" w:rsidR="00156874" w:rsidRPr="00A05CAF" w:rsidRDefault="00156874" w:rsidP="00867C45">
      <w:pPr>
        <w:pStyle w:val="NoSpacing"/>
        <w:spacing w:line="276" w:lineRule="auto"/>
        <w:jc w:val="center"/>
        <w:rPr>
          <w:rFonts w:ascii="Times New Roman" w:eastAsiaTheme="majorEastAsia" w:hAnsi="Times New Roman" w:cs="Times New Roman"/>
          <w:sz w:val="27"/>
          <w:szCs w:val="27"/>
          <w:lang w:val="ro-RO"/>
        </w:rPr>
      </w:pPr>
      <w:r w:rsidRPr="00A05CAF">
        <w:rPr>
          <w:rFonts w:ascii="Times New Roman" w:eastAsiaTheme="majorEastAsia" w:hAnsi="Times New Roman" w:cs="Times New Roman"/>
          <w:sz w:val="27"/>
          <w:szCs w:val="27"/>
          <w:lang w:val="ro-RO"/>
        </w:rPr>
        <w:t>Facultatea de Cibernetică, Statistică și Informatică Economică</w:t>
      </w:r>
    </w:p>
    <w:p w14:paraId="69FC9D2A" w14:textId="06C87928" w:rsidR="00156874" w:rsidRPr="00A05CAF" w:rsidRDefault="00156874" w:rsidP="00867C45">
      <w:pPr>
        <w:pStyle w:val="NoSpacing"/>
        <w:spacing w:line="276" w:lineRule="auto"/>
        <w:jc w:val="center"/>
        <w:rPr>
          <w:rFonts w:ascii="Times New Roman" w:eastAsiaTheme="majorEastAsia" w:hAnsi="Times New Roman" w:cs="Times New Roman"/>
          <w:sz w:val="27"/>
          <w:szCs w:val="27"/>
          <w:lang w:val="ro-RO"/>
        </w:rPr>
      </w:pPr>
      <w:r w:rsidRPr="00A05CAF">
        <w:rPr>
          <w:rFonts w:ascii="Times New Roman" w:eastAsiaTheme="majorEastAsia" w:hAnsi="Times New Roman" w:cs="Times New Roman"/>
          <w:sz w:val="27"/>
          <w:szCs w:val="27"/>
          <w:lang w:val="ro-RO"/>
        </w:rPr>
        <w:t xml:space="preserve">Specializarea: </w:t>
      </w:r>
      <w:r w:rsidR="00E77F86" w:rsidRPr="00A05CAF">
        <w:rPr>
          <w:rFonts w:ascii="Times New Roman" w:eastAsiaTheme="majorEastAsia" w:hAnsi="Times New Roman" w:cs="Times New Roman"/>
          <w:sz w:val="27"/>
          <w:szCs w:val="27"/>
          <w:lang w:val="ro-RO"/>
        </w:rPr>
        <w:t xml:space="preserve">Statistică </w:t>
      </w:r>
      <w:r w:rsidR="007B2ACE" w:rsidRPr="00A05CAF">
        <w:rPr>
          <w:rFonts w:ascii="Times New Roman" w:eastAsiaTheme="majorEastAsia" w:hAnsi="Times New Roman" w:cs="Times New Roman"/>
          <w:sz w:val="27"/>
          <w:szCs w:val="27"/>
          <w:lang w:val="ro-RO"/>
        </w:rPr>
        <w:t>A</w:t>
      </w:r>
      <w:r w:rsidR="00E77F86" w:rsidRPr="00A05CAF">
        <w:rPr>
          <w:rFonts w:ascii="Times New Roman" w:eastAsiaTheme="majorEastAsia" w:hAnsi="Times New Roman" w:cs="Times New Roman"/>
          <w:sz w:val="27"/>
          <w:szCs w:val="27"/>
          <w:lang w:val="ro-RO"/>
        </w:rPr>
        <w:t>plicată și Data Science</w:t>
      </w:r>
    </w:p>
    <w:p w14:paraId="1B263764" w14:textId="77777777" w:rsidR="00156874" w:rsidRPr="00A05CAF" w:rsidRDefault="00156874" w:rsidP="00867C45">
      <w:pPr>
        <w:spacing w:line="276" w:lineRule="auto"/>
        <w:jc w:val="center"/>
        <w:rPr>
          <w:rFonts w:ascii="Times New Roman" w:hAnsi="Times New Roman" w:cs="Times New Roman"/>
          <w:sz w:val="27"/>
          <w:szCs w:val="27"/>
        </w:rPr>
      </w:pPr>
    </w:p>
    <w:p w14:paraId="2427B6B8" w14:textId="3AF4EC0F" w:rsidR="00156874" w:rsidRPr="00A05CAF" w:rsidRDefault="00156874" w:rsidP="00867C45">
      <w:pPr>
        <w:pStyle w:val="NoSpacing"/>
        <w:spacing w:line="276" w:lineRule="auto"/>
        <w:jc w:val="center"/>
        <w:rPr>
          <w:rFonts w:ascii="Times New Roman" w:eastAsiaTheme="majorEastAsia" w:hAnsi="Times New Roman" w:cs="Times New Roman"/>
          <w:sz w:val="27"/>
          <w:szCs w:val="27"/>
          <w:lang w:val="ro-RO"/>
        </w:rPr>
      </w:pPr>
    </w:p>
    <w:p w14:paraId="6110D4B0" w14:textId="5DBC4A96" w:rsidR="00150CDC" w:rsidRPr="00A05CAF" w:rsidRDefault="00150CDC" w:rsidP="00867C45">
      <w:pPr>
        <w:pStyle w:val="NoSpacing"/>
        <w:spacing w:line="276" w:lineRule="auto"/>
        <w:jc w:val="center"/>
        <w:rPr>
          <w:rFonts w:ascii="Times New Roman" w:eastAsiaTheme="majorEastAsia" w:hAnsi="Times New Roman" w:cs="Times New Roman"/>
          <w:sz w:val="27"/>
          <w:szCs w:val="27"/>
          <w:lang w:val="ro-RO"/>
        </w:rPr>
      </w:pPr>
    </w:p>
    <w:p w14:paraId="1B8656DA" w14:textId="0BBEB46D" w:rsidR="00150CDC" w:rsidRPr="00A05CAF" w:rsidRDefault="00150CDC" w:rsidP="00867C45">
      <w:pPr>
        <w:pStyle w:val="NoSpacing"/>
        <w:spacing w:line="276" w:lineRule="auto"/>
        <w:jc w:val="center"/>
        <w:rPr>
          <w:rFonts w:ascii="Times New Roman" w:eastAsiaTheme="majorEastAsia" w:hAnsi="Times New Roman" w:cs="Times New Roman"/>
          <w:sz w:val="27"/>
          <w:szCs w:val="27"/>
          <w:lang w:val="ro-RO"/>
        </w:rPr>
      </w:pPr>
    </w:p>
    <w:p w14:paraId="2E1C7B29" w14:textId="15ADAB44" w:rsidR="00150CDC" w:rsidRPr="00A05CAF" w:rsidRDefault="00150CDC" w:rsidP="00867C45">
      <w:pPr>
        <w:pStyle w:val="NoSpacing"/>
        <w:spacing w:line="276" w:lineRule="auto"/>
        <w:jc w:val="center"/>
        <w:rPr>
          <w:rFonts w:ascii="Times New Roman" w:eastAsiaTheme="majorEastAsia" w:hAnsi="Times New Roman" w:cs="Times New Roman"/>
          <w:sz w:val="27"/>
          <w:szCs w:val="27"/>
          <w:lang w:val="ro-RO"/>
        </w:rPr>
      </w:pPr>
    </w:p>
    <w:p w14:paraId="428FFB3D" w14:textId="77777777" w:rsidR="00150CDC" w:rsidRPr="00A05CAF" w:rsidRDefault="00150CDC" w:rsidP="00867C45">
      <w:pPr>
        <w:pStyle w:val="NoSpacing"/>
        <w:spacing w:line="276" w:lineRule="auto"/>
        <w:jc w:val="center"/>
        <w:rPr>
          <w:rFonts w:ascii="Times New Roman" w:eastAsiaTheme="majorEastAsia" w:hAnsi="Times New Roman" w:cs="Times New Roman"/>
          <w:sz w:val="27"/>
          <w:szCs w:val="27"/>
          <w:lang w:val="ro-RO"/>
        </w:rPr>
      </w:pPr>
    </w:p>
    <w:p w14:paraId="22997DF2" w14:textId="77777777" w:rsidR="00156874" w:rsidRPr="00A05CAF" w:rsidRDefault="00156874" w:rsidP="00867C45">
      <w:pPr>
        <w:pStyle w:val="NoSpacing"/>
        <w:spacing w:line="276" w:lineRule="auto"/>
        <w:jc w:val="center"/>
        <w:rPr>
          <w:rFonts w:ascii="Times New Roman" w:eastAsiaTheme="majorEastAsia" w:hAnsi="Times New Roman" w:cs="Times New Roman"/>
          <w:sz w:val="27"/>
          <w:szCs w:val="27"/>
          <w:lang w:val="ro-RO"/>
        </w:rPr>
      </w:pPr>
      <w:r w:rsidRPr="00A05CAF">
        <w:rPr>
          <w:rFonts w:ascii="Times New Roman" w:eastAsiaTheme="majorEastAsia" w:hAnsi="Times New Roman" w:cs="Times New Roman"/>
          <w:noProof/>
          <w:sz w:val="27"/>
          <w:szCs w:val="27"/>
          <w:lang w:val="ro-RO" w:eastAsia="zh-TW"/>
        </w:rPr>
        <mc:AlternateContent>
          <mc:Choice Requires="wps">
            <w:drawing>
              <wp:anchor distT="0" distB="0" distL="114300" distR="114300" simplePos="0" relativeHeight="251655168" behindDoc="0" locked="0" layoutInCell="0" allowOverlap="1" wp14:anchorId="301AD1FD" wp14:editId="551724A8">
                <wp:simplePos x="0" y="0"/>
                <wp:positionH relativeFrom="leftMargin">
                  <wp:align>center</wp:align>
                </wp:positionH>
                <wp:positionV relativeFrom="page">
                  <wp:align>center</wp:align>
                </wp:positionV>
                <wp:extent cx="90805" cy="10561320"/>
                <wp:effectExtent l="0" t="0" r="23495" b="1143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561320"/>
                        </a:xfrm>
                        <a:prstGeom prst="rect">
                          <a:avLst/>
                        </a:prstGeom>
                        <a:solidFill>
                          <a:schemeClr val="tx1"/>
                        </a:solidFill>
                        <a:ln w="9525">
                          <a:solidFill>
                            <a:schemeClr val="bg2"/>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C375718" id=" 4" o:spid="_x0000_s1026" style="position:absolute;margin-left:0;margin-top:0;width:7.15pt;height:831.6pt;z-index:251655168;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" o:allowincell="f" fillcolor="black [3213]" strokecolor="#e7e6e6 [3214]">
                <v:path arrowok="t"/>
                <w10:wrap anchorx="margin" anchory="page"/>
              </v:rect>
            </w:pict>
          </mc:Fallback>
        </mc:AlternateContent>
      </w:r>
      <w:r w:rsidRPr="00A05CAF">
        <w:rPr>
          <w:rFonts w:ascii="Times New Roman" w:eastAsiaTheme="majorEastAsia" w:hAnsi="Times New Roman" w:cs="Times New Roman"/>
          <w:noProof/>
          <w:sz w:val="27"/>
          <w:szCs w:val="27"/>
          <w:lang w:val="ro-RO" w:eastAsia="zh-TW"/>
        </w:rPr>
        <mc:AlternateContent>
          <mc:Choice Requires="wps">
            <w:drawing>
              <wp:anchor distT="0" distB="0" distL="114300" distR="114300" simplePos="0" relativeHeight="251653120" behindDoc="0" locked="0" layoutInCell="0" allowOverlap="1" wp14:anchorId="05CAC8B8" wp14:editId="63596617">
                <wp:simplePos x="0" y="0"/>
                <wp:positionH relativeFrom="rightMargin">
                  <wp:align>center</wp:align>
                </wp:positionH>
                <wp:positionV relativeFrom="page">
                  <wp:align>center</wp:align>
                </wp:positionV>
                <wp:extent cx="90805" cy="10561320"/>
                <wp:effectExtent l="0" t="0" r="23495" b="1143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561320"/>
                        </a:xfrm>
                        <a:prstGeom prst="rect">
                          <a:avLst/>
                        </a:prstGeom>
                        <a:solidFill>
                          <a:schemeClr val="tx1"/>
                        </a:solidFill>
                        <a:ln w="9525">
                          <a:solidFill>
                            <a:schemeClr val="bg2"/>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183CA8B" id=" 3" o:spid="_x0000_s1026" style="position:absolute;margin-left:0;margin-top:0;width:7.15pt;height:831.6pt;z-index:251653120;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" o:allowincell="f" fillcolor="black [3213]" strokecolor="#e7e6e6 [3214]">
                <v:path arrowok="t"/>
                <w10:wrap anchorx="margin" anchory="page"/>
              </v:rect>
            </w:pict>
          </mc:Fallback>
        </mc:AlternateContent>
      </w:r>
      <w:r w:rsidRPr="00A05CAF">
        <w:rPr>
          <w:rFonts w:ascii="Times New Roman" w:eastAsiaTheme="majorEastAsia" w:hAnsi="Times New Roman" w:cs="Times New Roman"/>
          <w:noProof/>
          <w:sz w:val="27"/>
          <w:szCs w:val="27"/>
          <w:lang w:val="ro-RO" w:eastAsia="zh-TW"/>
        </w:rPr>
        <mc:AlternateContent>
          <mc:Choice Requires="wps">
            <w:drawing>
              <wp:anchor distT="0" distB="0" distL="114300" distR="114300" simplePos="0" relativeHeight="251651072" behindDoc="0" locked="0" layoutInCell="0" allowOverlap="1" wp14:anchorId="6D598D52" wp14:editId="449DE21C">
                <wp:simplePos x="0" y="0"/>
                <wp:positionH relativeFrom="page">
                  <wp:align>center</wp:align>
                </wp:positionH>
                <wp:positionV relativeFrom="topMargin">
                  <wp:align>top</wp:align>
                </wp:positionV>
                <wp:extent cx="8161020" cy="822960"/>
                <wp:effectExtent l="0" t="0" r="11430" b="15240"/>
                <wp:wrapNone/>
                <wp:docPr id="5"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61020" cy="822960"/>
                        </a:xfrm>
                        <a:prstGeom prst="rect">
                          <a:avLst/>
                        </a:prstGeom>
                        <a:solidFill>
                          <a:schemeClr val="tx1"/>
                        </a:solidFill>
                        <a:ln w="9525">
                          <a:solidFill>
                            <a:schemeClr val="accent6">
                              <a:lumMod val="60000"/>
                              <a:lumOff val="40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4275C17" id=" 2" o:spid="_x0000_s1026" style="position:absolute;margin-left:0;margin-top:0;width:642.6pt;height:64.8pt;z-index:25165107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" o:allowincell="f" fillcolor="black [3213]" strokecolor="#a8d08d [1945]">
                <v:path arrowok="t"/>
                <w10:wrap anchorx="page" anchory="margin"/>
              </v:rect>
            </w:pict>
          </mc:Fallback>
        </mc:AlternateContent>
      </w:r>
    </w:p>
    <w:sdt>
      <w:sdtPr>
        <w:rPr>
          <w:rFonts w:ascii="Times New Roman" w:hAnsi="Times New Roman" w:cs="Times New Roman"/>
          <w:sz w:val="27"/>
          <w:szCs w:val="27"/>
        </w:rPr>
        <w:alias w:val="Title"/>
        <w:id w:val="14700071"/>
        <w:placeholder>
          <w:docPart w:val="7CBB5B403FF84377AC096F7F4EFCCE89"/>
        </w:placeholder>
        <w:dataBinding w:prefixMappings="xmlns:ns0='http://schemas.openxmlformats.org/package/2006/metadata/core-properties' xmlns:ns1='http://purl.org/dc/elements/1.1/'" w:xpath="/ns0:coreProperties[1]/ns1:title[1]" w:storeItemID="{6C3C8BC8-F283-45AE-878A-BAB7291924A1}"/>
        <w:text/>
      </w:sdtPr>
      <w:sdtEndPr/>
      <w:sdtContent>
        <w:p w14:paraId="7581833A" w14:textId="381F0112" w:rsidR="00156874" w:rsidRPr="00A05CAF" w:rsidRDefault="00DD7850" w:rsidP="00867C45">
          <w:pPr>
            <w:pStyle w:val="NoSpacing"/>
            <w:spacing w:line="276" w:lineRule="auto"/>
            <w:jc w:val="center"/>
            <w:rPr>
              <w:rFonts w:ascii="Times New Roman" w:eastAsiaTheme="majorEastAsia" w:hAnsi="Times New Roman" w:cs="Times New Roman"/>
              <w:sz w:val="27"/>
              <w:szCs w:val="27"/>
              <w:lang w:val="ro-RO"/>
            </w:rPr>
          </w:pPr>
          <w:r w:rsidRPr="00A05CAF">
            <w:rPr>
              <w:rFonts w:ascii="Times New Roman" w:hAnsi="Times New Roman" w:cs="Times New Roman"/>
              <w:sz w:val="27"/>
              <w:szCs w:val="27"/>
            </w:rPr>
            <w:t xml:space="preserve">Proiect </w:t>
          </w:r>
          <w:r w:rsidR="00C923CE" w:rsidRPr="00A05CAF">
            <w:rPr>
              <w:rFonts w:ascii="Times New Roman" w:hAnsi="Times New Roman" w:cs="Times New Roman"/>
              <w:sz w:val="27"/>
              <w:szCs w:val="27"/>
            </w:rPr>
            <w:t>Econometrie Spa</w:t>
          </w:r>
          <w:r w:rsidR="00C923CE" w:rsidRPr="00A05CAF">
            <w:rPr>
              <w:rFonts w:ascii="Times New Roman" w:hAnsi="Times New Roman" w:cs="Times New Roman"/>
              <w:sz w:val="27"/>
              <w:szCs w:val="27"/>
              <w:lang w:val="ro-RO"/>
            </w:rPr>
            <w:t>ţială</w:t>
          </w:r>
        </w:p>
      </w:sdtContent>
    </w:sdt>
    <w:p w14:paraId="049451DE" w14:textId="77777777" w:rsidR="00156874" w:rsidRPr="00A05CAF" w:rsidRDefault="00156874" w:rsidP="00867C45">
      <w:pPr>
        <w:spacing w:line="276" w:lineRule="auto"/>
        <w:jc w:val="center"/>
        <w:rPr>
          <w:rFonts w:ascii="Times New Roman" w:hAnsi="Times New Roman" w:cs="Times New Roman"/>
          <w:sz w:val="27"/>
          <w:szCs w:val="27"/>
        </w:rPr>
      </w:pPr>
    </w:p>
    <w:p w14:paraId="4915669F" w14:textId="3A61319A" w:rsidR="00156874" w:rsidRPr="00A05CAF" w:rsidRDefault="00D13432" w:rsidP="00867C45">
      <w:pPr>
        <w:tabs>
          <w:tab w:val="center" w:pos="4680"/>
          <w:tab w:val="left" w:pos="6285"/>
        </w:tabs>
        <w:spacing w:line="276" w:lineRule="auto"/>
        <w:rPr>
          <w:rFonts w:ascii="Times New Roman" w:hAnsi="Times New Roman" w:cs="Times New Roman"/>
          <w:sz w:val="27"/>
          <w:szCs w:val="27"/>
          <w:lang w:val="ro-RO"/>
        </w:rPr>
      </w:pPr>
      <w:r w:rsidRPr="00A05CAF">
        <w:rPr>
          <w:rFonts w:ascii="Times New Roman" w:hAnsi="Times New Roman" w:cs="Times New Roman"/>
          <w:sz w:val="27"/>
          <w:szCs w:val="27"/>
        </w:rPr>
        <w:tab/>
      </w:r>
      <w:r w:rsidR="00156874" w:rsidRPr="00A05CAF">
        <w:rPr>
          <w:rFonts w:ascii="Times New Roman" w:hAnsi="Times New Roman" w:cs="Times New Roman"/>
          <w:sz w:val="27"/>
          <w:szCs w:val="27"/>
        </w:rPr>
        <w:t>Tema proiectului</w:t>
      </w:r>
      <w:r w:rsidRPr="00A05CAF">
        <w:rPr>
          <w:rFonts w:ascii="Times New Roman" w:hAnsi="Times New Roman" w:cs="Times New Roman"/>
          <w:sz w:val="27"/>
          <w:szCs w:val="27"/>
        </w:rPr>
        <w:t>: Analiza geospaţială a obezit</w:t>
      </w:r>
      <w:r w:rsidRPr="00A05CAF">
        <w:rPr>
          <w:rFonts w:ascii="Times New Roman" w:hAnsi="Times New Roman" w:cs="Times New Roman"/>
          <w:sz w:val="27"/>
          <w:szCs w:val="27"/>
          <w:lang w:val="ro-RO"/>
        </w:rPr>
        <w:t>ăţii in SUA, pe Counties, 2023</w:t>
      </w:r>
    </w:p>
    <w:p w14:paraId="550ECBB6" w14:textId="77777777" w:rsidR="00156874" w:rsidRPr="00A05CAF" w:rsidRDefault="00156874" w:rsidP="00867C45">
      <w:pPr>
        <w:spacing w:line="276" w:lineRule="auto"/>
        <w:jc w:val="center"/>
        <w:rPr>
          <w:rFonts w:ascii="Times New Roman" w:hAnsi="Times New Roman" w:cs="Times New Roman"/>
          <w:sz w:val="27"/>
          <w:szCs w:val="27"/>
        </w:rPr>
      </w:pPr>
    </w:p>
    <w:p w14:paraId="33A9D8D0" w14:textId="77777777" w:rsidR="00156874" w:rsidRPr="00A05CAF" w:rsidRDefault="00156874" w:rsidP="00867C45">
      <w:pPr>
        <w:spacing w:line="276" w:lineRule="auto"/>
        <w:jc w:val="center"/>
        <w:rPr>
          <w:rFonts w:ascii="Times New Roman" w:hAnsi="Times New Roman" w:cs="Times New Roman"/>
          <w:sz w:val="27"/>
          <w:szCs w:val="27"/>
        </w:rPr>
      </w:pPr>
    </w:p>
    <w:p w14:paraId="15EF7949" w14:textId="77777777" w:rsidR="00156874" w:rsidRPr="00A05CAF" w:rsidRDefault="00156874" w:rsidP="00867C45">
      <w:pPr>
        <w:spacing w:line="276" w:lineRule="auto"/>
        <w:jc w:val="center"/>
        <w:rPr>
          <w:rFonts w:ascii="Times New Roman" w:hAnsi="Times New Roman" w:cs="Times New Roman"/>
          <w:sz w:val="27"/>
          <w:szCs w:val="27"/>
        </w:rPr>
      </w:pPr>
    </w:p>
    <w:p w14:paraId="20AA8471" w14:textId="77777777" w:rsidR="00A047A0" w:rsidRPr="00A05CAF" w:rsidRDefault="00A047A0" w:rsidP="00867C45">
      <w:pPr>
        <w:spacing w:line="276" w:lineRule="auto"/>
        <w:jc w:val="center"/>
        <w:rPr>
          <w:rFonts w:ascii="Times New Roman" w:hAnsi="Times New Roman" w:cs="Times New Roman"/>
          <w:sz w:val="27"/>
          <w:szCs w:val="27"/>
        </w:rPr>
      </w:pPr>
    </w:p>
    <w:p w14:paraId="076A2996" w14:textId="77777777" w:rsidR="00150CDC" w:rsidRPr="00A05CAF" w:rsidRDefault="00150CDC" w:rsidP="00867C45">
      <w:pPr>
        <w:spacing w:line="276" w:lineRule="auto"/>
        <w:jc w:val="center"/>
        <w:rPr>
          <w:rFonts w:ascii="Times New Roman" w:hAnsi="Times New Roman" w:cs="Times New Roman"/>
          <w:sz w:val="27"/>
          <w:szCs w:val="27"/>
        </w:rPr>
      </w:pPr>
    </w:p>
    <w:p w14:paraId="001FDB7F" w14:textId="65C2849E" w:rsidR="00156874" w:rsidRPr="00A05CAF" w:rsidRDefault="00156874" w:rsidP="00867C45">
      <w:pPr>
        <w:spacing w:line="276" w:lineRule="auto"/>
        <w:jc w:val="center"/>
        <w:rPr>
          <w:rFonts w:ascii="Times New Roman" w:hAnsi="Times New Roman" w:cs="Times New Roman"/>
          <w:sz w:val="27"/>
          <w:szCs w:val="27"/>
        </w:rPr>
      </w:pPr>
      <w:r w:rsidRPr="00A05CAF">
        <w:rPr>
          <w:rFonts w:ascii="Times New Roman" w:hAnsi="Times New Roman" w:cs="Times New Roman"/>
          <w:sz w:val="27"/>
          <w:szCs w:val="27"/>
        </w:rPr>
        <w:t>Cadr</w:t>
      </w:r>
      <w:r w:rsidR="00C923CE" w:rsidRPr="00A05CAF">
        <w:rPr>
          <w:rFonts w:ascii="Times New Roman" w:hAnsi="Times New Roman" w:cs="Times New Roman"/>
          <w:sz w:val="27"/>
          <w:szCs w:val="27"/>
        </w:rPr>
        <w:t>e</w:t>
      </w:r>
      <w:r w:rsidRPr="00A05CAF">
        <w:rPr>
          <w:rFonts w:ascii="Times New Roman" w:hAnsi="Times New Roman" w:cs="Times New Roman"/>
          <w:sz w:val="27"/>
          <w:szCs w:val="27"/>
        </w:rPr>
        <w:t>l</w:t>
      </w:r>
      <w:r w:rsidR="00C923CE" w:rsidRPr="00A05CAF">
        <w:rPr>
          <w:rFonts w:ascii="Times New Roman" w:hAnsi="Times New Roman" w:cs="Times New Roman"/>
          <w:sz w:val="27"/>
          <w:szCs w:val="27"/>
        </w:rPr>
        <w:t>e</w:t>
      </w:r>
      <w:r w:rsidRPr="00A05CAF">
        <w:rPr>
          <w:rFonts w:ascii="Times New Roman" w:hAnsi="Times New Roman" w:cs="Times New Roman"/>
          <w:sz w:val="27"/>
          <w:szCs w:val="27"/>
        </w:rPr>
        <w:t xml:space="preserve"> didactic</w:t>
      </w:r>
      <w:r w:rsidR="00C923CE" w:rsidRPr="00A05CAF">
        <w:rPr>
          <w:rFonts w:ascii="Times New Roman" w:hAnsi="Times New Roman" w:cs="Times New Roman"/>
          <w:sz w:val="27"/>
          <w:szCs w:val="27"/>
        </w:rPr>
        <w:t>e</w:t>
      </w:r>
      <w:r w:rsidRPr="00A05CAF">
        <w:rPr>
          <w:rFonts w:ascii="Times New Roman" w:hAnsi="Times New Roman" w:cs="Times New Roman"/>
          <w:sz w:val="27"/>
          <w:szCs w:val="27"/>
        </w:rPr>
        <w:t xml:space="preserve"> coordonato</w:t>
      </w:r>
      <w:r w:rsidR="00C923CE" w:rsidRPr="00A05CAF">
        <w:rPr>
          <w:rFonts w:ascii="Times New Roman" w:hAnsi="Times New Roman" w:cs="Times New Roman"/>
          <w:sz w:val="27"/>
          <w:szCs w:val="27"/>
        </w:rPr>
        <w:t>a</w:t>
      </w:r>
      <w:r w:rsidRPr="00A05CAF">
        <w:rPr>
          <w:rFonts w:ascii="Times New Roman" w:hAnsi="Times New Roman" w:cs="Times New Roman"/>
          <w:sz w:val="27"/>
          <w:szCs w:val="27"/>
        </w:rPr>
        <w:t>r</w:t>
      </w:r>
      <w:r w:rsidR="00C923CE" w:rsidRPr="00A05CAF">
        <w:rPr>
          <w:rFonts w:ascii="Times New Roman" w:hAnsi="Times New Roman" w:cs="Times New Roman"/>
          <w:sz w:val="27"/>
          <w:szCs w:val="27"/>
        </w:rPr>
        <w:t>e</w:t>
      </w:r>
      <w:r w:rsidRPr="00A05CAF">
        <w:rPr>
          <w:rFonts w:ascii="Times New Roman" w:hAnsi="Times New Roman" w:cs="Times New Roman"/>
          <w:sz w:val="27"/>
          <w:szCs w:val="27"/>
        </w:rPr>
        <w:t xml:space="preserve">: </w:t>
      </w:r>
      <w:r w:rsidR="00ED6933" w:rsidRPr="00A05CAF">
        <w:rPr>
          <w:rFonts w:ascii="Times New Roman" w:hAnsi="Times New Roman" w:cs="Times New Roman"/>
          <w:sz w:val="27"/>
          <w:szCs w:val="27"/>
        </w:rPr>
        <w:t xml:space="preserve">Prof. </w:t>
      </w:r>
      <w:r w:rsidR="002E7BF1" w:rsidRPr="00A05CAF">
        <w:rPr>
          <w:rFonts w:ascii="Times New Roman" w:hAnsi="Times New Roman" w:cs="Times New Roman"/>
          <w:sz w:val="27"/>
          <w:szCs w:val="27"/>
        </w:rPr>
        <w:t>univ</w:t>
      </w:r>
      <w:r w:rsidR="00C923CE" w:rsidRPr="00A05CAF">
        <w:rPr>
          <w:rFonts w:ascii="Times New Roman" w:hAnsi="Times New Roman" w:cs="Times New Roman"/>
          <w:sz w:val="27"/>
          <w:szCs w:val="27"/>
        </w:rPr>
        <w:t>. Prada Elena Maria</w:t>
      </w:r>
    </w:p>
    <w:p w14:paraId="7C040581" w14:textId="4E462BA5" w:rsidR="00C923CE" w:rsidRPr="00A05CAF" w:rsidRDefault="00C923CE" w:rsidP="00867C45">
      <w:pPr>
        <w:spacing w:line="276" w:lineRule="auto"/>
        <w:jc w:val="center"/>
        <w:rPr>
          <w:rFonts w:ascii="Times New Roman" w:hAnsi="Times New Roman" w:cs="Times New Roman"/>
          <w:sz w:val="27"/>
          <w:szCs w:val="27"/>
        </w:rPr>
      </w:pPr>
      <w:r w:rsidRPr="00A05CAF">
        <w:rPr>
          <w:rFonts w:ascii="Times New Roman" w:hAnsi="Times New Roman" w:cs="Times New Roman"/>
          <w:sz w:val="27"/>
          <w:szCs w:val="27"/>
        </w:rPr>
        <w:tab/>
      </w:r>
      <w:r w:rsidRPr="00A05CAF">
        <w:rPr>
          <w:rFonts w:ascii="Times New Roman" w:hAnsi="Times New Roman" w:cs="Times New Roman"/>
          <w:sz w:val="27"/>
          <w:szCs w:val="27"/>
        </w:rPr>
        <w:tab/>
      </w:r>
      <w:r w:rsidRPr="00A05CAF">
        <w:rPr>
          <w:rFonts w:ascii="Times New Roman" w:hAnsi="Times New Roman" w:cs="Times New Roman"/>
          <w:sz w:val="27"/>
          <w:szCs w:val="27"/>
        </w:rPr>
        <w:tab/>
      </w:r>
      <w:r w:rsidRPr="00A05CAF">
        <w:rPr>
          <w:rFonts w:ascii="Times New Roman" w:hAnsi="Times New Roman" w:cs="Times New Roman"/>
          <w:sz w:val="27"/>
          <w:szCs w:val="27"/>
        </w:rPr>
        <w:tab/>
        <w:t xml:space="preserve">              Prof. univ. Cimpoeru Smaranda</w:t>
      </w:r>
    </w:p>
    <w:p w14:paraId="61345181" w14:textId="7FE84A71" w:rsidR="00156874" w:rsidRPr="00A05CAF" w:rsidRDefault="00156874" w:rsidP="00867C45">
      <w:pPr>
        <w:spacing w:line="276" w:lineRule="auto"/>
        <w:jc w:val="center"/>
        <w:rPr>
          <w:rFonts w:ascii="Times New Roman" w:hAnsi="Times New Roman" w:cs="Times New Roman"/>
          <w:sz w:val="27"/>
          <w:szCs w:val="27"/>
        </w:rPr>
      </w:pPr>
      <w:r w:rsidRPr="00A05CAF">
        <w:rPr>
          <w:rFonts w:ascii="Times New Roman" w:hAnsi="Times New Roman" w:cs="Times New Roman"/>
          <w:sz w:val="27"/>
          <w:szCs w:val="27"/>
        </w:rPr>
        <w:t xml:space="preserve">Student: </w:t>
      </w:r>
      <w:r w:rsidR="002E7BF1" w:rsidRPr="00A05CAF">
        <w:rPr>
          <w:rFonts w:ascii="Times New Roman" w:hAnsi="Times New Roman" w:cs="Times New Roman"/>
          <w:sz w:val="27"/>
          <w:szCs w:val="27"/>
        </w:rPr>
        <w:t>Constantin Teodor-Vasile</w:t>
      </w:r>
    </w:p>
    <w:p w14:paraId="48C8682E" w14:textId="476793A4" w:rsidR="00150CDC" w:rsidRPr="00A05CAF" w:rsidRDefault="00150CDC" w:rsidP="00867C45">
      <w:pPr>
        <w:spacing w:line="276" w:lineRule="auto"/>
        <w:jc w:val="center"/>
        <w:rPr>
          <w:rFonts w:ascii="Times New Roman" w:hAnsi="Times New Roman" w:cs="Times New Roman"/>
          <w:sz w:val="27"/>
          <w:szCs w:val="27"/>
        </w:rPr>
      </w:pPr>
    </w:p>
    <w:p w14:paraId="6B97D5E0" w14:textId="77777777" w:rsidR="00150CDC" w:rsidRPr="00A05CAF" w:rsidRDefault="00150CDC" w:rsidP="00867C45">
      <w:pPr>
        <w:spacing w:line="276" w:lineRule="auto"/>
        <w:jc w:val="center"/>
        <w:rPr>
          <w:rFonts w:ascii="Times New Roman" w:hAnsi="Times New Roman" w:cs="Times New Roman"/>
          <w:sz w:val="27"/>
          <w:szCs w:val="27"/>
        </w:rPr>
      </w:pPr>
    </w:p>
    <w:p w14:paraId="17C48D4C" w14:textId="77777777" w:rsidR="00150CDC" w:rsidRPr="00A05CAF" w:rsidRDefault="00150CDC" w:rsidP="00867C45">
      <w:pPr>
        <w:spacing w:line="276" w:lineRule="auto"/>
        <w:jc w:val="center"/>
        <w:rPr>
          <w:rFonts w:ascii="Times New Roman" w:hAnsi="Times New Roman" w:cs="Times New Roman"/>
          <w:sz w:val="27"/>
          <w:szCs w:val="27"/>
        </w:rPr>
      </w:pPr>
    </w:p>
    <w:p w14:paraId="2379127E" w14:textId="77777777" w:rsidR="00156874" w:rsidRPr="00A05CAF" w:rsidRDefault="00156874" w:rsidP="00867C45">
      <w:pPr>
        <w:spacing w:line="276" w:lineRule="auto"/>
        <w:jc w:val="center"/>
        <w:rPr>
          <w:rFonts w:ascii="Times New Roman" w:hAnsi="Times New Roman" w:cs="Times New Roman"/>
          <w:noProof/>
          <w:sz w:val="27"/>
          <w:szCs w:val="27"/>
        </w:rPr>
      </w:pPr>
      <w:r w:rsidRPr="00A05CAF">
        <w:rPr>
          <w:rFonts w:ascii="Times New Roman" w:hAnsi="Times New Roman" w:cs="Times New Roman"/>
          <w:noProof/>
          <w:sz w:val="27"/>
          <w:szCs w:val="27"/>
        </w:rPr>
        <w:t>București</w:t>
      </w:r>
    </w:p>
    <w:p w14:paraId="76C734D3" w14:textId="6258D066" w:rsidR="00156874" w:rsidRPr="00A05CAF" w:rsidRDefault="00156874" w:rsidP="00867C45">
      <w:pPr>
        <w:spacing w:line="276" w:lineRule="auto"/>
        <w:jc w:val="center"/>
        <w:rPr>
          <w:rFonts w:ascii="Times New Roman" w:hAnsi="Times New Roman" w:cs="Times New Roman"/>
          <w:noProof/>
          <w:sz w:val="27"/>
          <w:szCs w:val="27"/>
        </w:rPr>
      </w:pPr>
      <w:r w:rsidRPr="00A05CAF">
        <w:rPr>
          <w:rFonts w:ascii="Times New Roman" w:hAnsi="Times New Roman" w:cs="Times New Roman"/>
          <w:noProof/>
          <w:sz w:val="27"/>
          <w:szCs w:val="27"/>
        </w:rPr>
        <w:t>202</w:t>
      </w:r>
      <w:r w:rsidR="00C923CE" w:rsidRPr="00A05CAF">
        <w:rPr>
          <w:rFonts w:ascii="Times New Roman" w:hAnsi="Times New Roman" w:cs="Times New Roman"/>
          <w:noProof/>
          <w:sz w:val="27"/>
          <w:szCs w:val="27"/>
        </w:rPr>
        <w:t>6</w:t>
      </w:r>
    </w:p>
    <w:sdt>
      <w:sdtPr>
        <w:rPr>
          <w:rFonts w:ascii="Times New Roman" w:eastAsiaTheme="minorHAnsi" w:hAnsi="Times New Roman" w:cs="Times New Roman"/>
          <w:color w:val="auto"/>
          <w:sz w:val="27"/>
          <w:szCs w:val="27"/>
        </w:rPr>
        <w:id w:val="913897172"/>
        <w:docPartObj>
          <w:docPartGallery w:val="Table of Contents"/>
          <w:docPartUnique/>
        </w:docPartObj>
      </w:sdtPr>
      <w:sdtEndPr>
        <w:rPr>
          <w:noProof/>
          <w:sz w:val="22"/>
          <w:szCs w:val="22"/>
        </w:rPr>
      </w:sdtEndPr>
      <w:sdtContent>
        <w:p w14:paraId="3151DB4A" w14:textId="2DCC8CA6" w:rsidR="007D53A9" w:rsidRPr="00A05CAF" w:rsidRDefault="007D53A9" w:rsidP="00867C45">
          <w:pPr>
            <w:pStyle w:val="TOCHeading"/>
            <w:spacing w:line="276" w:lineRule="auto"/>
            <w:jc w:val="both"/>
            <w:rPr>
              <w:rFonts w:ascii="Times New Roman" w:hAnsi="Times New Roman" w:cs="Times New Roman"/>
              <w:color w:val="auto"/>
              <w:sz w:val="22"/>
              <w:szCs w:val="22"/>
            </w:rPr>
          </w:pPr>
          <w:r w:rsidRPr="00A05CAF">
            <w:rPr>
              <w:rFonts w:ascii="Times New Roman" w:hAnsi="Times New Roman" w:cs="Times New Roman"/>
              <w:color w:val="auto"/>
              <w:sz w:val="22"/>
              <w:szCs w:val="22"/>
            </w:rPr>
            <w:t>Contents</w:t>
          </w:r>
        </w:p>
        <w:p w14:paraId="2586C04E" w14:textId="1DB675A1" w:rsidR="00681472" w:rsidRPr="00A05CAF" w:rsidRDefault="007D53A9">
          <w:pPr>
            <w:pStyle w:val="TOC1"/>
            <w:rPr>
              <w:rFonts w:ascii="Times New Roman" w:eastAsiaTheme="minorEastAsia" w:hAnsi="Times New Roman" w:cs="Times New Roman"/>
              <w:noProof/>
            </w:rPr>
          </w:pPr>
          <w:r w:rsidRPr="00A05CAF">
            <w:rPr>
              <w:rFonts w:ascii="Times New Roman" w:hAnsi="Times New Roman" w:cs="Times New Roman"/>
            </w:rPr>
            <w:fldChar w:fldCharType="begin"/>
          </w:r>
          <w:r w:rsidRPr="00A05CAF">
            <w:rPr>
              <w:rFonts w:ascii="Times New Roman" w:hAnsi="Times New Roman" w:cs="Times New Roman"/>
            </w:rPr>
            <w:instrText xml:space="preserve"> TOC \o "1-3" \h \z \u </w:instrText>
          </w:r>
          <w:r w:rsidRPr="00A05CAF">
            <w:rPr>
              <w:rFonts w:ascii="Times New Roman" w:hAnsi="Times New Roman" w:cs="Times New Roman"/>
            </w:rPr>
            <w:fldChar w:fldCharType="separate"/>
          </w:r>
          <w:hyperlink w:anchor="_Toc220938156" w:history="1">
            <w:r w:rsidR="00681472" w:rsidRPr="00A05CAF">
              <w:rPr>
                <w:rStyle w:val="Hyperlink"/>
                <w:rFonts w:ascii="Times New Roman" w:hAnsi="Times New Roman" w:cs="Times New Roman"/>
                <w:noProof/>
              </w:rPr>
              <w:t>0.</w:t>
            </w:r>
            <w:r w:rsidR="00681472" w:rsidRPr="00A05CAF">
              <w:rPr>
                <w:rFonts w:ascii="Times New Roman" w:eastAsiaTheme="minorEastAsia" w:hAnsi="Times New Roman" w:cs="Times New Roman"/>
                <w:noProof/>
              </w:rPr>
              <w:tab/>
            </w:r>
            <w:r w:rsidR="00681472" w:rsidRPr="00A05CAF">
              <w:rPr>
                <w:rStyle w:val="Hyperlink"/>
                <w:rFonts w:ascii="Times New Roman" w:hAnsi="Times New Roman" w:cs="Times New Roman"/>
                <w:noProof/>
              </w:rPr>
              <w:t>Abstract</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_Toc220938156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3</w:t>
            </w:r>
            <w:r w:rsidR="00681472" w:rsidRPr="00A05CAF">
              <w:rPr>
                <w:rFonts w:ascii="Times New Roman" w:hAnsi="Times New Roman" w:cs="Times New Roman"/>
                <w:noProof/>
                <w:webHidden/>
              </w:rPr>
              <w:fldChar w:fldCharType="end"/>
            </w:r>
          </w:hyperlink>
        </w:p>
        <w:p w14:paraId="3D8C4408" w14:textId="3645022F" w:rsidR="00681472" w:rsidRPr="00A05CAF" w:rsidRDefault="00D57FBC">
          <w:pPr>
            <w:pStyle w:val="TOC1"/>
            <w:rPr>
              <w:rFonts w:ascii="Times New Roman" w:eastAsiaTheme="minorEastAsia" w:hAnsi="Times New Roman" w:cs="Times New Roman"/>
              <w:noProof/>
            </w:rPr>
          </w:pPr>
          <w:hyperlink w:anchor="_Toc220938157" w:history="1">
            <w:r w:rsidR="00681472" w:rsidRPr="00A05CAF">
              <w:rPr>
                <w:rStyle w:val="Hyperlink"/>
                <w:rFonts w:ascii="Times New Roman" w:hAnsi="Times New Roman" w:cs="Times New Roman"/>
                <w:noProof/>
                <w:lang w:val="ro-RO"/>
              </w:rPr>
              <w:t>1.</w:t>
            </w:r>
            <w:r w:rsidR="00681472" w:rsidRPr="00A05CAF">
              <w:rPr>
                <w:rFonts w:ascii="Times New Roman" w:eastAsiaTheme="minorEastAsia" w:hAnsi="Times New Roman" w:cs="Times New Roman"/>
                <w:noProof/>
              </w:rPr>
              <w:tab/>
            </w:r>
            <w:r w:rsidR="00681472" w:rsidRPr="00A05CAF">
              <w:rPr>
                <w:rStyle w:val="Hyperlink"/>
                <w:rFonts w:ascii="Times New Roman" w:hAnsi="Times New Roman" w:cs="Times New Roman"/>
                <w:noProof/>
                <w:lang w:val="ro-RO"/>
              </w:rPr>
              <w:t>Introducere</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_Toc220938157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3</w:t>
            </w:r>
            <w:r w:rsidR="00681472" w:rsidRPr="00A05CAF">
              <w:rPr>
                <w:rFonts w:ascii="Times New Roman" w:hAnsi="Times New Roman" w:cs="Times New Roman"/>
                <w:noProof/>
                <w:webHidden/>
              </w:rPr>
              <w:fldChar w:fldCharType="end"/>
            </w:r>
          </w:hyperlink>
        </w:p>
        <w:p w14:paraId="491ABCA0" w14:textId="5B1D0760" w:rsidR="00681472" w:rsidRPr="00A05CAF" w:rsidRDefault="00D57FBC">
          <w:pPr>
            <w:pStyle w:val="TOC1"/>
            <w:rPr>
              <w:rFonts w:ascii="Times New Roman" w:eastAsiaTheme="minorEastAsia" w:hAnsi="Times New Roman" w:cs="Times New Roman"/>
              <w:noProof/>
            </w:rPr>
          </w:pPr>
          <w:hyperlink w:anchor="_Toc220938158" w:history="1">
            <w:r w:rsidR="00681472" w:rsidRPr="00A05CAF">
              <w:rPr>
                <w:rStyle w:val="Hyperlink"/>
                <w:rFonts w:ascii="Times New Roman" w:hAnsi="Times New Roman" w:cs="Times New Roman"/>
                <w:noProof/>
                <w:lang w:val="ro-RO"/>
              </w:rPr>
              <w:t>2.</w:t>
            </w:r>
            <w:r w:rsidR="00681472" w:rsidRPr="00A05CAF">
              <w:rPr>
                <w:rFonts w:ascii="Times New Roman" w:eastAsiaTheme="minorEastAsia" w:hAnsi="Times New Roman" w:cs="Times New Roman"/>
                <w:noProof/>
              </w:rPr>
              <w:tab/>
            </w:r>
            <w:r w:rsidR="00681472" w:rsidRPr="00A05CAF">
              <w:rPr>
                <w:rStyle w:val="Hyperlink"/>
                <w:rFonts w:ascii="Times New Roman" w:hAnsi="Times New Roman" w:cs="Times New Roman"/>
                <w:noProof/>
                <w:lang w:val="ro-RO"/>
              </w:rPr>
              <w:t>Datele utilizate</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_Toc220938158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4</w:t>
            </w:r>
            <w:r w:rsidR="00681472" w:rsidRPr="00A05CAF">
              <w:rPr>
                <w:rFonts w:ascii="Times New Roman" w:hAnsi="Times New Roman" w:cs="Times New Roman"/>
                <w:noProof/>
                <w:webHidden/>
              </w:rPr>
              <w:fldChar w:fldCharType="end"/>
            </w:r>
          </w:hyperlink>
        </w:p>
        <w:p w14:paraId="21C3182C" w14:textId="62070056" w:rsidR="00681472" w:rsidRPr="00A05CAF" w:rsidRDefault="00D57FBC">
          <w:pPr>
            <w:pStyle w:val="TOC1"/>
            <w:rPr>
              <w:rFonts w:ascii="Times New Roman" w:eastAsiaTheme="minorEastAsia" w:hAnsi="Times New Roman" w:cs="Times New Roman"/>
              <w:noProof/>
            </w:rPr>
          </w:pPr>
          <w:hyperlink w:anchor="_Toc220938159" w:history="1">
            <w:r w:rsidR="00681472" w:rsidRPr="00A05CAF">
              <w:rPr>
                <w:rStyle w:val="Hyperlink"/>
                <w:rFonts w:ascii="Times New Roman" w:hAnsi="Times New Roman" w:cs="Times New Roman"/>
                <w:noProof/>
                <w:lang w:val="ro-RO"/>
              </w:rPr>
              <w:t>3.</w:t>
            </w:r>
            <w:r w:rsidR="00681472" w:rsidRPr="00A05CAF">
              <w:rPr>
                <w:rFonts w:ascii="Times New Roman" w:eastAsiaTheme="minorEastAsia" w:hAnsi="Times New Roman" w:cs="Times New Roman"/>
                <w:noProof/>
              </w:rPr>
              <w:tab/>
            </w:r>
            <w:r w:rsidR="00681472" w:rsidRPr="00A05CAF">
              <w:rPr>
                <w:rStyle w:val="Hyperlink"/>
                <w:rFonts w:ascii="Times New Roman" w:hAnsi="Times New Roman" w:cs="Times New Roman"/>
                <w:noProof/>
                <w:lang w:val="ro-RO"/>
              </w:rPr>
              <w:t>Rezultatele obținute</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_Toc220938159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6</w:t>
            </w:r>
            <w:r w:rsidR="00681472" w:rsidRPr="00A05CAF">
              <w:rPr>
                <w:rFonts w:ascii="Times New Roman" w:hAnsi="Times New Roman" w:cs="Times New Roman"/>
                <w:noProof/>
                <w:webHidden/>
              </w:rPr>
              <w:fldChar w:fldCharType="end"/>
            </w:r>
          </w:hyperlink>
        </w:p>
        <w:p w14:paraId="548325DA" w14:textId="38E8A5F3" w:rsidR="00681472" w:rsidRPr="00A05CAF" w:rsidRDefault="00D57FBC">
          <w:pPr>
            <w:pStyle w:val="TOC2"/>
            <w:tabs>
              <w:tab w:val="right" w:leader="dot" w:pos="9350"/>
            </w:tabs>
            <w:rPr>
              <w:rFonts w:ascii="Times New Roman" w:eastAsiaTheme="minorEastAsia" w:hAnsi="Times New Roman" w:cs="Times New Roman"/>
              <w:noProof/>
            </w:rPr>
          </w:pPr>
          <w:hyperlink w:anchor="_Toc220938160" w:history="1">
            <w:r w:rsidR="00681472" w:rsidRPr="00A05CAF">
              <w:rPr>
                <w:rStyle w:val="Hyperlink"/>
                <w:rFonts w:ascii="Times New Roman" w:hAnsi="Times New Roman" w:cs="Times New Roman"/>
                <w:noProof/>
                <w:lang w:val="ro-RO"/>
              </w:rPr>
              <w:t>Analiza spațială exploratorie a datelor</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_Toc220938160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6</w:t>
            </w:r>
            <w:r w:rsidR="00681472" w:rsidRPr="00A05CAF">
              <w:rPr>
                <w:rFonts w:ascii="Times New Roman" w:hAnsi="Times New Roman" w:cs="Times New Roman"/>
                <w:noProof/>
                <w:webHidden/>
              </w:rPr>
              <w:fldChar w:fldCharType="end"/>
            </w:r>
          </w:hyperlink>
        </w:p>
        <w:p w14:paraId="464FFC2E" w14:textId="140D855C" w:rsidR="00681472" w:rsidRPr="00A05CAF" w:rsidRDefault="00D57FBC">
          <w:pPr>
            <w:pStyle w:val="TOC2"/>
            <w:tabs>
              <w:tab w:val="right" w:leader="dot" w:pos="9350"/>
            </w:tabs>
            <w:rPr>
              <w:rFonts w:ascii="Times New Roman" w:eastAsiaTheme="minorEastAsia" w:hAnsi="Times New Roman" w:cs="Times New Roman"/>
              <w:noProof/>
            </w:rPr>
          </w:pPr>
          <w:hyperlink w:anchor="_Toc220938161" w:history="1">
            <w:r w:rsidR="00681472" w:rsidRPr="00A05CAF">
              <w:rPr>
                <w:rStyle w:val="Hyperlink"/>
                <w:rFonts w:ascii="Times New Roman" w:hAnsi="Times New Roman" w:cs="Times New Roman"/>
                <w:noProof/>
                <w:lang w:val="ro-RO"/>
              </w:rPr>
              <w:t>Analiza autocorelației spațiale</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_Toc220938161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8</w:t>
            </w:r>
            <w:r w:rsidR="00681472" w:rsidRPr="00A05CAF">
              <w:rPr>
                <w:rFonts w:ascii="Times New Roman" w:hAnsi="Times New Roman" w:cs="Times New Roman"/>
                <w:noProof/>
                <w:webHidden/>
              </w:rPr>
              <w:fldChar w:fldCharType="end"/>
            </w:r>
          </w:hyperlink>
        </w:p>
        <w:p w14:paraId="058A3E57" w14:textId="017842FC" w:rsidR="00681472" w:rsidRPr="00A05CAF" w:rsidRDefault="00D57FBC">
          <w:pPr>
            <w:pStyle w:val="TOC2"/>
            <w:tabs>
              <w:tab w:val="right" w:leader="dot" w:pos="9350"/>
            </w:tabs>
            <w:rPr>
              <w:rFonts w:ascii="Times New Roman" w:eastAsiaTheme="minorEastAsia" w:hAnsi="Times New Roman" w:cs="Times New Roman"/>
              <w:noProof/>
            </w:rPr>
          </w:pPr>
          <w:hyperlink w:anchor="_Toc220938162" w:history="1">
            <w:r w:rsidR="00681472" w:rsidRPr="00A05CAF">
              <w:rPr>
                <w:rStyle w:val="Hyperlink"/>
                <w:rFonts w:ascii="Times New Roman" w:hAnsi="Times New Roman" w:cs="Times New Roman"/>
                <w:noProof/>
                <w:lang w:val="ro-RO"/>
              </w:rPr>
              <w:t>Modele spațiale de regresie</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_Toc220938162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12</w:t>
            </w:r>
            <w:r w:rsidR="00681472" w:rsidRPr="00A05CAF">
              <w:rPr>
                <w:rFonts w:ascii="Times New Roman" w:hAnsi="Times New Roman" w:cs="Times New Roman"/>
                <w:noProof/>
                <w:webHidden/>
              </w:rPr>
              <w:fldChar w:fldCharType="end"/>
            </w:r>
          </w:hyperlink>
        </w:p>
        <w:p w14:paraId="238649FA" w14:textId="17FCE083" w:rsidR="00681472" w:rsidRPr="00A05CAF" w:rsidRDefault="00D57FBC">
          <w:pPr>
            <w:pStyle w:val="TOC1"/>
            <w:rPr>
              <w:rFonts w:ascii="Times New Roman" w:eastAsiaTheme="minorEastAsia" w:hAnsi="Times New Roman" w:cs="Times New Roman"/>
              <w:noProof/>
            </w:rPr>
          </w:pPr>
          <w:hyperlink w:anchor="_Toc220938163" w:history="1">
            <w:r w:rsidR="00681472" w:rsidRPr="00A05CAF">
              <w:rPr>
                <w:rStyle w:val="Hyperlink"/>
                <w:rFonts w:ascii="Times New Roman" w:hAnsi="Times New Roman" w:cs="Times New Roman"/>
                <w:noProof/>
                <w:lang w:val="ro-RO"/>
              </w:rPr>
              <w:t>4.</w:t>
            </w:r>
            <w:r w:rsidR="00681472" w:rsidRPr="00A05CAF">
              <w:rPr>
                <w:rFonts w:ascii="Times New Roman" w:eastAsiaTheme="minorEastAsia" w:hAnsi="Times New Roman" w:cs="Times New Roman"/>
                <w:noProof/>
              </w:rPr>
              <w:tab/>
            </w:r>
            <w:r w:rsidR="00681472" w:rsidRPr="00A05CAF">
              <w:rPr>
                <w:rStyle w:val="Hyperlink"/>
                <w:rFonts w:ascii="Times New Roman" w:hAnsi="Times New Roman" w:cs="Times New Roman"/>
                <w:noProof/>
                <w:lang w:val="ro-RO"/>
              </w:rPr>
              <w:t>Concluzii</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_Toc220938163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18</w:t>
            </w:r>
            <w:r w:rsidR="00681472" w:rsidRPr="00A05CAF">
              <w:rPr>
                <w:rFonts w:ascii="Times New Roman" w:hAnsi="Times New Roman" w:cs="Times New Roman"/>
                <w:noProof/>
                <w:webHidden/>
              </w:rPr>
              <w:fldChar w:fldCharType="end"/>
            </w:r>
          </w:hyperlink>
        </w:p>
        <w:p w14:paraId="71D0C266" w14:textId="66B4E423" w:rsidR="00681472" w:rsidRPr="00A05CAF" w:rsidRDefault="00D57FBC">
          <w:pPr>
            <w:pStyle w:val="TOC1"/>
            <w:rPr>
              <w:rFonts w:ascii="Times New Roman" w:eastAsiaTheme="minorEastAsia" w:hAnsi="Times New Roman" w:cs="Times New Roman"/>
              <w:noProof/>
            </w:rPr>
          </w:pPr>
          <w:hyperlink w:anchor="_Toc220938164" w:history="1">
            <w:r w:rsidR="00681472" w:rsidRPr="00A05CAF">
              <w:rPr>
                <w:rStyle w:val="Hyperlink"/>
                <w:rFonts w:ascii="Times New Roman" w:hAnsi="Times New Roman" w:cs="Times New Roman"/>
                <w:noProof/>
                <w:lang w:val="ro-RO"/>
              </w:rPr>
              <w:t>5.</w:t>
            </w:r>
            <w:r w:rsidR="00681472" w:rsidRPr="00A05CAF">
              <w:rPr>
                <w:rFonts w:ascii="Times New Roman" w:eastAsiaTheme="minorEastAsia" w:hAnsi="Times New Roman" w:cs="Times New Roman"/>
                <w:noProof/>
              </w:rPr>
              <w:tab/>
            </w:r>
            <w:r w:rsidR="00681472" w:rsidRPr="00A05CAF">
              <w:rPr>
                <w:rStyle w:val="Hyperlink"/>
                <w:rFonts w:ascii="Times New Roman" w:hAnsi="Times New Roman" w:cs="Times New Roman"/>
                <w:noProof/>
                <w:lang w:val="ro-RO"/>
              </w:rPr>
              <w:t>Referințe</w:t>
            </w:r>
            <w:r w:rsidR="00681472" w:rsidRPr="00A05CAF">
              <w:rPr>
                <w:rFonts w:ascii="Times New Roman" w:hAnsi="Times New Roman" w:cs="Times New Roman"/>
                <w:noProof/>
                <w:webHidden/>
              </w:rPr>
              <w:tab/>
            </w:r>
            <w:r w:rsidR="00681472" w:rsidRPr="00A05CAF">
              <w:rPr>
                <w:rFonts w:ascii="Times New Roman" w:hAnsi="Times New Roman" w:cs="Times New Roman"/>
                <w:noProof/>
                <w:webHidden/>
              </w:rPr>
              <w:fldChar w:fldCharType="begin"/>
            </w:r>
            <w:r w:rsidR="00681472" w:rsidRPr="00A05CAF">
              <w:rPr>
                <w:rFonts w:ascii="Times New Roman" w:hAnsi="Times New Roman" w:cs="Times New Roman"/>
                <w:noProof/>
                <w:webHidden/>
              </w:rPr>
              <w:instrText xml:space="preserve"> PAGEREF _Toc220938164 \h </w:instrText>
            </w:r>
            <w:r w:rsidR="00681472" w:rsidRPr="00A05CAF">
              <w:rPr>
                <w:rFonts w:ascii="Times New Roman" w:hAnsi="Times New Roman" w:cs="Times New Roman"/>
                <w:noProof/>
                <w:webHidden/>
              </w:rPr>
            </w:r>
            <w:r w:rsidR="00681472" w:rsidRPr="00A05CAF">
              <w:rPr>
                <w:rFonts w:ascii="Times New Roman" w:hAnsi="Times New Roman" w:cs="Times New Roman"/>
                <w:noProof/>
                <w:webHidden/>
              </w:rPr>
              <w:fldChar w:fldCharType="separate"/>
            </w:r>
            <w:r w:rsidR="00681472" w:rsidRPr="00A05CAF">
              <w:rPr>
                <w:rFonts w:ascii="Times New Roman" w:hAnsi="Times New Roman" w:cs="Times New Roman"/>
                <w:noProof/>
                <w:webHidden/>
              </w:rPr>
              <w:t>19</w:t>
            </w:r>
            <w:r w:rsidR="00681472" w:rsidRPr="00A05CAF">
              <w:rPr>
                <w:rFonts w:ascii="Times New Roman" w:hAnsi="Times New Roman" w:cs="Times New Roman"/>
                <w:noProof/>
                <w:webHidden/>
              </w:rPr>
              <w:fldChar w:fldCharType="end"/>
            </w:r>
          </w:hyperlink>
        </w:p>
        <w:p w14:paraId="3DB7A056" w14:textId="70BEC74D" w:rsidR="00DB1402" w:rsidRPr="00A05CAF" w:rsidRDefault="007D53A9" w:rsidP="00867C45">
          <w:pPr>
            <w:spacing w:line="276" w:lineRule="auto"/>
            <w:jc w:val="both"/>
            <w:rPr>
              <w:rFonts w:ascii="Times New Roman" w:hAnsi="Times New Roman" w:cs="Times New Roman"/>
              <w:noProof/>
            </w:rPr>
          </w:pPr>
          <w:r w:rsidRPr="00A05CAF">
            <w:rPr>
              <w:rFonts w:ascii="Times New Roman" w:hAnsi="Times New Roman" w:cs="Times New Roman"/>
              <w:noProof/>
            </w:rPr>
            <w:fldChar w:fldCharType="end"/>
          </w:r>
        </w:p>
        <w:p w14:paraId="2C7F17E5" w14:textId="77777777" w:rsidR="00DB1402" w:rsidRPr="00A05CAF" w:rsidRDefault="00DB1402" w:rsidP="00867C45">
          <w:pPr>
            <w:spacing w:line="276" w:lineRule="auto"/>
            <w:jc w:val="both"/>
            <w:rPr>
              <w:rFonts w:ascii="Times New Roman" w:hAnsi="Times New Roman" w:cs="Times New Roman"/>
              <w:noProof/>
            </w:rPr>
          </w:pPr>
        </w:p>
        <w:p w14:paraId="685F5230" w14:textId="77777777" w:rsidR="00DB1402" w:rsidRPr="00A05CAF" w:rsidRDefault="00DB1402" w:rsidP="00867C45">
          <w:pPr>
            <w:spacing w:line="276" w:lineRule="auto"/>
            <w:jc w:val="both"/>
            <w:rPr>
              <w:rFonts w:ascii="Times New Roman" w:hAnsi="Times New Roman" w:cs="Times New Roman"/>
              <w:noProof/>
            </w:rPr>
          </w:pPr>
        </w:p>
        <w:p w14:paraId="05310CC9" w14:textId="77777777" w:rsidR="00A047A0" w:rsidRPr="00A05CAF" w:rsidRDefault="00A047A0" w:rsidP="00867C45">
          <w:pPr>
            <w:spacing w:line="276" w:lineRule="auto"/>
            <w:jc w:val="both"/>
            <w:rPr>
              <w:rFonts w:ascii="Times New Roman" w:hAnsi="Times New Roman" w:cs="Times New Roman"/>
            </w:rPr>
          </w:pPr>
        </w:p>
        <w:p w14:paraId="31EDF436" w14:textId="6901CD62" w:rsidR="00150CDC" w:rsidRPr="00A05CAF" w:rsidRDefault="00D57FBC" w:rsidP="00867C45">
          <w:pPr>
            <w:spacing w:line="276" w:lineRule="auto"/>
            <w:jc w:val="both"/>
            <w:rPr>
              <w:rFonts w:ascii="Times New Roman" w:hAnsi="Times New Roman" w:cs="Times New Roman"/>
            </w:rPr>
          </w:pPr>
        </w:p>
      </w:sdtContent>
    </w:sdt>
    <w:p w14:paraId="0ECE7CD9" w14:textId="449C2473" w:rsidR="00B955A7" w:rsidRPr="00A05CAF" w:rsidRDefault="00B955A7" w:rsidP="00867C45">
      <w:pPr>
        <w:pStyle w:val="NormalWeb"/>
        <w:spacing w:line="276" w:lineRule="auto"/>
        <w:jc w:val="both"/>
        <w:rPr>
          <w:sz w:val="22"/>
          <w:szCs w:val="22"/>
        </w:rPr>
      </w:pPr>
    </w:p>
    <w:p w14:paraId="352F25B9" w14:textId="6CC6EACB" w:rsidR="00C923CE" w:rsidRPr="00A05CAF" w:rsidRDefault="00C923CE" w:rsidP="00867C45">
      <w:pPr>
        <w:pStyle w:val="NormalWeb"/>
        <w:spacing w:line="276" w:lineRule="auto"/>
        <w:jc w:val="both"/>
        <w:rPr>
          <w:sz w:val="22"/>
          <w:szCs w:val="22"/>
        </w:rPr>
      </w:pPr>
    </w:p>
    <w:p w14:paraId="262A5D9E" w14:textId="42563138" w:rsidR="00C923CE" w:rsidRPr="00A05CAF" w:rsidRDefault="00C923CE" w:rsidP="00867C45">
      <w:pPr>
        <w:pStyle w:val="NormalWeb"/>
        <w:spacing w:line="276" w:lineRule="auto"/>
        <w:jc w:val="both"/>
        <w:rPr>
          <w:sz w:val="22"/>
          <w:szCs w:val="22"/>
        </w:rPr>
      </w:pPr>
    </w:p>
    <w:p w14:paraId="7FAAFB5F" w14:textId="5D7A5708" w:rsidR="00C923CE" w:rsidRPr="00A05CAF" w:rsidRDefault="00C923CE" w:rsidP="00867C45">
      <w:pPr>
        <w:pStyle w:val="NormalWeb"/>
        <w:spacing w:line="276" w:lineRule="auto"/>
        <w:jc w:val="both"/>
        <w:rPr>
          <w:sz w:val="22"/>
          <w:szCs w:val="22"/>
        </w:rPr>
      </w:pPr>
    </w:p>
    <w:p w14:paraId="3969C0EC" w14:textId="291AF09B" w:rsidR="00C923CE" w:rsidRPr="00A05CAF" w:rsidRDefault="00C923CE" w:rsidP="00867C45">
      <w:pPr>
        <w:pStyle w:val="NormalWeb"/>
        <w:spacing w:line="276" w:lineRule="auto"/>
        <w:jc w:val="both"/>
        <w:rPr>
          <w:sz w:val="22"/>
          <w:szCs w:val="22"/>
        </w:rPr>
      </w:pPr>
    </w:p>
    <w:p w14:paraId="098D401B" w14:textId="0AE0FE77" w:rsidR="00C923CE" w:rsidRPr="00A05CAF" w:rsidRDefault="00C923CE" w:rsidP="00867C45">
      <w:pPr>
        <w:pStyle w:val="NormalWeb"/>
        <w:spacing w:line="276" w:lineRule="auto"/>
        <w:jc w:val="both"/>
        <w:rPr>
          <w:sz w:val="22"/>
          <w:szCs w:val="22"/>
        </w:rPr>
      </w:pPr>
    </w:p>
    <w:p w14:paraId="748EC69C" w14:textId="24665565" w:rsidR="00C923CE" w:rsidRPr="00A05CAF" w:rsidRDefault="00C923CE" w:rsidP="00867C45">
      <w:pPr>
        <w:pStyle w:val="NormalWeb"/>
        <w:spacing w:line="276" w:lineRule="auto"/>
        <w:jc w:val="both"/>
        <w:rPr>
          <w:sz w:val="22"/>
          <w:szCs w:val="22"/>
        </w:rPr>
      </w:pPr>
    </w:p>
    <w:p w14:paraId="04E6CDF3" w14:textId="257796FB" w:rsidR="00C923CE" w:rsidRPr="00A05CAF" w:rsidRDefault="00C923CE" w:rsidP="00867C45">
      <w:pPr>
        <w:pStyle w:val="NormalWeb"/>
        <w:spacing w:line="276" w:lineRule="auto"/>
        <w:jc w:val="both"/>
        <w:rPr>
          <w:sz w:val="22"/>
          <w:szCs w:val="22"/>
        </w:rPr>
      </w:pPr>
    </w:p>
    <w:p w14:paraId="77E7DB65" w14:textId="14D8A515" w:rsidR="00C923CE" w:rsidRPr="00A05CAF" w:rsidRDefault="00C923CE" w:rsidP="00867C45">
      <w:pPr>
        <w:pStyle w:val="NormalWeb"/>
        <w:spacing w:line="276" w:lineRule="auto"/>
        <w:jc w:val="both"/>
        <w:rPr>
          <w:sz w:val="22"/>
          <w:szCs w:val="22"/>
        </w:rPr>
      </w:pPr>
    </w:p>
    <w:p w14:paraId="5641E5FA" w14:textId="39208F5F" w:rsidR="00C923CE" w:rsidRPr="00A05CAF" w:rsidRDefault="00C923CE" w:rsidP="00867C45">
      <w:pPr>
        <w:pStyle w:val="NormalWeb"/>
        <w:spacing w:line="276" w:lineRule="auto"/>
        <w:jc w:val="both"/>
        <w:rPr>
          <w:sz w:val="22"/>
          <w:szCs w:val="22"/>
        </w:rPr>
      </w:pPr>
    </w:p>
    <w:p w14:paraId="31290A67" w14:textId="0E80D18F" w:rsidR="00C923CE" w:rsidRPr="00A05CAF" w:rsidRDefault="00C923CE" w:rsidP="00867C45">
      <w:pPr>
        <w:pStyle w:val="NormalWeb"/>
        <w:spacing w:line="276" w:lineRule="auto"/>
        <w:jc w:val="both"/>
        <w:rPr>
          <w:sz w:val="22"/>
          <w:szCs w:val="22"/>
        </w:rPr>
      </w:pPr>
    </w:p>
    <w:p w14:paraId="08620A27" w14:textId="77777777" w:rsidR="002B6EE9" w:rsidRPr="00A05CAF" w:rsidRDefault="002B6EE9" w:rsidP="00867C45">
      <w:pPr>
        <w:pStyle w:val="NormalWeb"/>
        <w:spacing w:line="276" w:lineRule="auto"/>
        <w:jc w:val="both"/>
        <w:rPr>
          <w:sz w:val="22"/>
          <w:szCs w:val="22"/>
        </w:rPr>
      </w:pPr>
    </w:p>
    <w:p w14:paraId="6AA3EE7D" w14:textId="27534BAE" w:rsidR="00C923CE" w:rsidRPr="00A05CAF" w:rsidRDefault="00C923CE" w:rsidP="00415031">
      <w:pPr>
        <w:pStyle w:val="Heading1"/>
        <w:numPr>
          <w:ilvl w:val="0"/>
          <w:numId w:val="2"/>
        </w:numPr>
        <w:ind w:left="0"/>
        <w:jc w:val="both"/>
        <w:rPr>
          <w:rFonts w:ascii="Times New Roman" w:hAnsi="Times New Roman" w:cs="Times New Roman"/>
          <w:sz w:val="22"/>
          <w:szCs w:val="22"/>
        </w:rPr>
      </w:pPr>
      <w:bookmarkStart w:id="0" w:name="_Toc220938156"/>
      <w:r w:rsidRPr="00A05CAF">
        <w:rPr>
          <w:rFonts w:ascii="Times New Roman" w:hAnsi="Times New Roman" w:cs="Times New Roman"/>
          <w:sz w:val="22"/>
          <w:szCs w:val="22"/>
        </w:rPr>
        <w:lastRenderedPageBreak/>
        <w:t>Abstract</w:t>
      </w:r>
      <w:bookmarkEnd w:id="0"/>
    </w:p>
    <w:p w14:paraId="418B180B" w14:textId="77777777" w:rsidR="002B6EE9" w:rsidRPr="00A05CAF" w:rsidRDefault="002B6EE9" w:rsidP="00415031">
      <w:pPr>
        <w:jc w:val="both"/>
        <w:rPr>
          <w:rFonts w:ascii="Times New Roman" w:hAnsi="Times New Roman" w:cs="Times New Roman"/>
        </w:rPr>
      </w:pPr>
    </w:p>
    <w:p w14:paraId="04C3AB67" w14:textId="3EA9F52B" w:rsidR="000C7742" w:rsidRPr="00A05CAF" w:rsidRDefault="000C7742"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r w:rsidRPr="00A05CAF">
        <w:rPr>
          <w:rFonts w:ascii="Times New Roman" w:eastAsia="Times New Roman" w:hAnsi="Times New Roman" w:cs="Times New Roman"/>
        </w:rPr>
        <w:t xml:space="preserve">Prezentul proiect investighează tiparele geospațiale ale obezității la nivel de comitat în Statele Unite ale Americii pentru anul 2023, utilizând tehnici avansate de econometrie spațială. Obiectivul principal a fost identificarea factorilor determinanți ai obezității și evaluarea interdependenței spațiale a acestui fenomen. Metodologia a presupus curățarea setului de date prin eliminarea unităților teritoriale izolate (Alaska și Hawaii) și imputarea valorilor lipsă prin media variabilelor, rezultând un eșantion final de </w:t>
      </w:r>
      <w:r w:rsidR="00CD7733" w:rsidRPr="00A05CAF">
        <w:rPr>
          <w:rFonts w:ascii="Times New Roman" w:eastAsia="Times New Roman" w:hAnsi="Times New Roman" w:cs="Times New Roman"/>
        </w:rPr>
        <w:t xml:space="preserve">3103 </w:t>
      </w:r>
      <w:r w:rsidRPr="00A05CAF">
        <w:rPr>
          <w:rFonts w:ascii="Times New Roman" w:eastAsia="Times New Roman" w:hAnsi="Times New Roman" w:cs="Times New Roman"/>
        </w:rPr>
        <w:t>observații.</w:t>
      </w:r>
    </w:p>
    <w:p w14:paraId="724E4852" w14:textId="77777777" w:rsidR="00867C45" w:rsidRPr="00A05CAF" w:rsidRDefault="00867C45"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p>
    <w:p w14:paraId="61934FFA" w14:textId="65F5C6C0" w:rsidR="000C7742" w:rsidRPr="00A05CAF" w:rsidRDefault="000C7742"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r w:rsidRPr="00A05CAF">
        <w:rPr>
          <w:rFonts w:ascii="Times New Roman" w:eastAsia="Times New Roman" w:hAnsi="Times New Roman" w:cs="Times New Roman"/>
        </w:rPr>
        <w:t>Analiza exploratorie a datelor spațiale, prin calculul indicelui Moran’s I (0.509), a demonstrat o autocorelare spațială pozitivă semnificativă, confirmând existența unor clustere de tip High-High (hotspots) în regiunile Sud și Appalachia. În etapa de modelare, au fost comparate rezultatele regresiei prin metoda celor mai mici pătrate (OLS) cu modelele de interacțiune spațială (Spatial Lag și Spatial Error). Diagnosticele de heteroscedasticitate au impus utilizarea unui model robust de tip Manski (SAC), estimat prin metoda Maximum Likelihood (ML) pentru a permite compararea prin indicatorii AIC și Log-Likelihood.</w:t>
      </w:r>
    </w:p>
    <w:p w14:paraId="74EB650F" w14:textId="77777777" w:rsidR="00867C45" w:rsidRPr="00A05CAF" w:rsidRDefault="00867C45"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p>
    <w:p w14:paraId="6B70278C" w14:textId="069A19FB" w:rsidR="000C7742" w:rsidRPr="00A05CAF" w:rsidRDefault="000C7742"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r w:rsidRPr="00A05CAF">
        <w:rPr>
          <w:rFonts w:ascii="Times New Roman" w:eastAsia="Times New Roman" w:hAnsi="Times New Roman" w:cs="Times New Roman"/>
        </w:rPr>
        <w:t>Rezultatele finale indică faptul că modelul robust oferă cea mai mare putere de predicție (R^2 = 0.7765), identificând inactivitatea fizică (LPA) ca principal factor de risc și educația superioară (Bachelor Degree) ca factor de protecție major. Studiul subliniază necesitatea unor intervenții de sănătate publică adaptate contextului regional, având în vedere influența puternică a erorilor spațiale corelate (Lambda).</w:t>
      </w:r>
    </w:p>
    <w:p w14:paraId="20BB530A" w14:textId="77777777" w:rsidR="00867C45" w:rsidRPr="00A05CAF" w:rsidRDefault="00867C45"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p>
    <w:p w14:paraId="58518BA6" w14:textId="7A6A7003" w:rsidR="00C923CE" w:rsidRPr="00A05CAF" w:rsidRDefault="000C7742" w:rsidP="00415031">
      <w:pPr>
        <w:pStyle w:val="ListParagraph"/>
        <w:tabs>
          <w:tab w:val="left" w:pos="90"/>
        </w:tabs>
        <w:spacing w:before="100" w:beforeAutospacing="1" w:after="100" w:afterAutospacing="1" w:line="240" w:lineRule="auto"/>
        <w:ind w:left="0" w:firstLine="720"/>
        <w:jc w:val="both"/>
        <w:rPr>
          <w:rFonts w:ascii="Times New Roman" w:eastAsia="Times New Roman" w:hAnsi="Times New Roman" w:cs="Times New Roman"/>
        </w:rPr>
      </w:pPr>
      <w:r w:rsidRPr="00A05CAF">
        <w:rPr>
          <w:rFonts w:ascii="Times New Roman" w:eastAsia="Times New Roman" w:hAnsi="Times New Roman" w:cs="Times New Roman"/>
        </w:rPr>
        <w:t>Cuvinte cheie: Obezitate, Econometrie Spațială, Moran’s I, Model Manski (SAC), Maximum Likelihood, SUA.</w:t>
      </w:r>
    </w:p>
    <w:p w14:paraId="60580FA9" w14:textId="3C75D8D5" w:rsidR="00867C45" w:rsidRPr="00A05CAF" w:rsidRDefault="00867C45" w:rsidP="00415031">
      <w:pPr>
        <w:pStyle w:val="ListParagraph"/>
        <w:spacing w:before="100" w:beforeAutospacing="1" w:after="100" w:afterAutospacing="1" w:line="240" w:lineRule="auto"/>
        <w:ind w:left="0"/>
        <w:jc w:val="both"/>
        <w:rPr>
          <w:rFonts w:ascii="Times New Roman" w:eastAsia="Times New Roman" w:hAnsi="Times New Roman" w:cs="Times New Roman"/>
        </w:rPr>
      </w:pPr>
    </w:p>
    <w:p w14:paraId="100C3188" w14:textId="102642EE" w:rsidR="00867C45" w:rsidRPr="00A05CAF" w:rsidRDefault="00867C45" w:rsidP="00415031">
      <w:pPr>
        <w:pStyle w:val="ListParagraph"/>
        <w:spacing w:before="100" w:beforeAutospacing="1" w:after="100" w:afterAutospacing="1" w:line="240" w:lineRule="auto"/>
        <w:ind w:left="0"/>
        <w:jc w:val="both"/>
        <w:rPr>
          <w:rFonts w:ascii="Times New Roman" w:eastAsia="Times New Roman" w:hAnsi="Times New Roman" w:cs="Times New Roman"/>
        </w:rPr>
      </w:pPr>
    </w:p>
    <w:p w14:paraId="26E24B47" w14:textId="77777777" w:rsidR="002B6EE9" w:rsidRPr="00A05CAF" w:rsidRDefault="002B6EE9" w:rsidP="00415031">
      <w:pPr>
        <w:pStyle w:val="ListParagraph"/>
        <w:spacing w:before="100" w:beforeAutospacing="1" w:after="100" w:afterAutospacing="1" w:line="240" w:lineRule="auto"/>
        <w:ind w:left="0"/>
        <w:jc w:val="both"/>
        <w:rPr>
          <w:rFonts w:ascii="Times New Roman" w:eastAsia="Times New Roman" w:hAnsi="Times New Roman" w:cs="Times New Roman"/>
        </w:rPr>
      </w:pPr>
    </w:p>
    <w:p w14:paraId="57ADF028" w14:textId="3DC15D78" w:rsidR="00C923CE" w:rsidRPr="00A05CAF" w:rsidRDefault="00C923CE" w:rsidP="00415031">
      <w:pPr>
        <w:pStyle w:val="Heading1"/>
        <w:numPr>
          <w:ilvl w:val="0"/>
          <w:numId w:val="1"/>
        </w:numPr>
        <w:ind w:left="0"/>
        <w:jc w:val="both"/>
        <w:rPr>
          <w:rFonts w:ascii="Times New Roman" w:hAnsi="Times New Roman" w:cs="Times New Roman"/>
          <w:sz w:val="22"/>
          <w:szCs w:val="22"/>
          <w:lang w:val="ro-RO"/>
        </w:rPr>
      </w:pPr>
      <w:bookmarkStart w:id="1" w:name="_Toc220938157"/>
      <w:r w:rsidRPr="00A05CAF">
        <w:rPr>
          <w:rFonts w:ascii="Times New Roman" w:hAnsi="Times New Roman" w:cs="Times New Roman"/>
          <w:sz w:val="22"/>
          <w:szCs w:val="22"/>
          <w:lang w:val="ro-RO"/>
        </w:rPr>
        <w:t>Introducere</w:t>
      </w:r>
      <w:bookmarkEnd w:id="1"/>
    </w:p>
    <w:p w14:paraId="71699530" w14:textId="77777777" w:rsidR="00C923CE" w:rsidRPr="00A05CAF" w:rsidRDefault="00C923CE" w:rsidP="00415031">
      <w:pPr>
        <w:pStyle w:val="NormalWeb"/>
        <w:spacing w:line="264" w:lineRule="auto"/>
        <w:jc w:val="both"/>
        <w:rPr>
          <w:sz w:val="22"/>
          <w:szCs w:val="22"/>
        </w:rPr>
      </w:pPr>
    </w:p>
    <w:p w14:paraId="47EA88EA" w14:textId="3D3EBC79" w:rsidR="00867C45" w:rsidRPr="00A05CAF" w:rsidRDefault="00C923CE" w:rsidP="00415031">
      <w:pPr>
        <w:pStyle w:val="NormalWeb"/>
        <w:jc w:val="both"/>
        <w:rPr>
          <w:sz w:val="22"/>
          <w:szCs w:val="22"/>
        </w:rPr>
      </w:pPr>
      <w:r w:rsidRPr="00A05CAF">
        <w:rPr>
          <w:sz w:val="22"/>
          <w:szCs w:val="22"/>
          <w:lang w:val="ro-RO"/>
        </w:rPr>
        <w:tab/>
      </w:r>
      <w:proofErr w:type="spellStart"/>
      <w:r w:rsidR="00867C45" w:rsidRPr="00A05CAF">
        <w:rPr>
          <w:i/>
          <w:iCs/>
          <w:sz w:val="22"/>
          <w:szCs w:val="22"/>
        </w:rPr>
        <w:t>Tema</w:t>
      </w:r>
      <w:proofErr w:type="spellEnd"/>
      <w:r w:rsidR="00867C45" w:rsidRPr="00A05CAF">
        <w:rPr>
          <w:sz w:val="22"/>
          <w:szCs w:val="22"/>
        </w:rPr>
        <w:t xml:space="preserve"> </w:t>
      </w:r>
      <w:proofErr w:type="spellStart"/>
      <w:r w:rsidR="00867C45" w:rsidRPr="00A05CAF">
        <w:rPr>
          <w:sz w:val="22"/>
          <w:szCs w:val="22"/>
        </w:rPr>
        <w:t>prezentului</w:t>
      </w:r>
      <w:proofErr w:type="spellEnd"/>
      <w:r w:rsidR="00867C45" w:rsidRPr="00A05CAF">
        <w:rPr>
          <w:sz w:val="22"/>
          <w:szCs w:val="22"/>
        </w:rPr>
        <w:t xml:space="preserve"> </w:t>
      </w:r>
      <w:proofErr w:type="spellStart"/>
      <w:r w:rsidR="00867C45" w:rsidRPr="00A05CAF">
        <w:rPr>
          <w:sz w:val="22"/>
          <w:szCs w:val="22"/>
        </w:rPr>
        <w:t>proiect</w:t>
      </w:r>
      <w:proofErr w:type="spellEnd"/>
      <w:r w:rsidR="00CD7733" w:rsidRPr="00A05CAF">
        <w:rPr>
          <w:sz w:val="22"/>
          <w:szCs w:val="22"/>
        </w:rPr>
        <w:t xml:space="preserve"> </w:t>
      </w:r>
      <w:proofErr w:type="spellStart"/>
      <w:r w:rsidR="00867C45" w:rsidRPr="00A05CAF">
        <w:rPr>
          <w:sz w:val="22"/>
          <w:szCs w:val="22"/>
        </w:rPr>
        <w:t>abordează</w:t>
      </w:r>
      <w:proofErr w:type="spellEnd"/>
      <w:r w:rsidR="00867C45" w:rsidRPr="00A05CAF">
        <w:rPr>
          <w:sz w:val="22"/>
          <w:szCs w:val="22"/>
        </w:rPr>
        <w:t xml:space="preserve"> una </w:t>
      </w:r>
      <w:proofErr w:type="spellStart"/>
      <w:r w:rsidR="00867C45" w:rsidRPr="00A05CAF">
        <w:rPr>
          <w:sz w:val="22"/>
          <w:szCs w:val="22"/>
        </w:rPr>
        <w:t>dintre</w:t>
      </w:r>
      <w:proofErr w:type="spellEnd"/>
      <w:r w:rsidR="00867C45" w:rsidRPr="00A05CAF">
        <w:rPr>
          <w:sz w:val="22"/>
          <w:szCs w:val="22"/>
        </w:rPr>
        <w:t xml:space="preserve"> </w:t>
      </w:r>
      <w:proofErr w:type="spellStart"/>
      <w:r w:rsidR="00867C45" w:rsidRPr="00A05CAF">
        <w:rPr>
          <w:sz w:val="22"/>
          <w:szCs w:val="22"/>
        </w:rPr>
        <w:t>cele</w:t>
      </w:r>
      <w:proofErr w:type="spellEnd"/>
      <w:r w:rsidR="00867C45" w:rsidRPr="00A05CAF">
        <w:rPr>
          <w:sz w:val="22"/>
          <w:szCs w:val="22"/>
        </w:rPr>
        <w:t xml:space="preserve"> </w:t>
      </w:r>
      <w:proofErr w:type="spellStart"/>
      <w:r w:rsidR="00867C45" w:rsidRPr="00A05CAF">
        <w:rPr>
          <w:sz w:val="22"/>
          <w:szCs w:val="22"/>
        </w:rPr>
        <w:t>mai</w:t>
      </w:r>
      <w:proofErr w:type="spellEnd"/>
      <w:r w:rsidR="00867C45" w:rsidRPr="00A05CAF">
        <w:rPr>
          <w:sz w:val="22"/>
          <w:szCs w:val="22"/>
        </w:rPr>
        <w:t xml:space="preserve"> </w:t>
      </w:r>
      <w:proofErr w:type="spellStart"/>
      <w:r w:rsidR="00867C45" w:rsidRPr="00A05CAF">
        <w:rPr>
          <w:sz w:val="22"/>
          <w:szCs w:val="22"/>
        </w:rPr>
        <w:t>critice</w:t>
      </w:r>
      <w:proofErr w:type="spellEnd"/>
      <w:r w:rsidR="00867C45" w:rsidRPr="00A05CAF">
        <w:rPr>
          <w:sz w:val="22"/>
          <w:szCs w:val="22"/>
        </w:rPr>
        <w:t xml:space="preserve"> provocări de sănătate publică din perioada contemporană. Obezitatea a încetat de mult să fie privită doar ca o problemă medicală individuală, devenind un fenomen social complex, cu rădăcini adânci în contextul geografic și socio-economic al comunităților.</w:t>
      </w:r>
    </w:p>
    <w:p w14:paraId="37DC2461" w14:textId="77777777" w:rsidR="00CD7733" w:rsidRPr="00A05CAF" w:rsidRDefault="00415031" w:rsidP="00415031">
      <w:pPr>
        <w:pStyle w:val="NormalWeb"/>
        <w:jc w:val="both"/>
        <w:rPr>
          <w:i/>
          <w:iCs/>
          <w:sz w:val="22"/>
          <w:szCs w:val="22"/>
        </w:rPr>
      </w:pPr>
      <w:r w:rsidRPr="00A05CAF">
        <w:rPr>
          <w:i/>
          <w:iCs/>
          <w:sz w:val="22"/>
          <w:szCs w:val="22"/>
        </w:rPr>
        <w:tab/>
      </w:r>
      <w:r w:rsidR="000F7B57" w:rsidRPr="00A05CAF">
        <w:rPr>
          <w:i/>
          <w:iCs/>
          <w:sz w:val="22"/>
          <w:szCs w:val="22"/>
        </w:rPr>
        <w:t xml:space="preserve">Stadiul actual al cunoașterii </w:t>
      </w:r>
    </w:p>
    <w:p w14:paraId="3936FE46" w14:textId="136C744F" w:rsidR="000F7B57" w:rsidRPr="00A05CAF" w:rsidRDefault="00CD7733" w:rsidP="00415031">
      <w:pPr>
        <w:pStyle w:val="NormalWeb"/>
        <w:jc w:val="both"/>
        <w:rPr>
          <w:sz w:val="22"/>
          <w:szCs w:val="22"/>
        </w:rPr>
      </w:pPr>
      <w:r w:rsidRPr="00A05CAF">
        <w:rPr>
          <w:sz w:val="22"/>
          <w:szCs w:val="22"/>
        </w:rPr>
        <w:tab/>
      </w:r>
      <w:proofErr w:type="spellStart"/>
      <w:r w:rsidR="000F7B57" w:rsidRPr="00A05CAF">
        <w:rPr>
          <w:sz w:val="22"/>
          <w:szCs w:val="22"/>
        </w:rPr>
        <w:t>Cercetările</w:t>
      </w:r>
      <w:proofErr w:type="spellEnd"/>
      <w:r w:rsidR="000F7B57" w:rsidRPr="00A05CAF">
        <w:rPr>
          <w:sz w:val="22"/>
          <w:szCs w:val="22"/>
        </w:rPr>
        <w:t xml:space="preserve"> </w:t>
      </w:r>
      <w:proofErr w:type="spellStart"/>
      <w:r w:rsidR="000F7B57" w:rsidRPr="00A05CAF">
        <w:rPr>
          <w:sz w:val="22"/>
          <w:szCs w:val="22"/>
        </w:rPr>
        <w:t>recente</w:t>
      </w:r>
      <w:proofErr w:type="spellEnd"/>
      <w:r w:rsidR="000F7B57" w:rsidRPr="00A05CAF">
        <w:rPr>
          <w:sz w:val="22"/>
          <w:szCs w:val="22"/>
        </w:rPr>
        <w:t xml:space="preserve"> </w:t>
      </w:r>
      <w:proofErr w:type="spellStart"/>
      <w:r w:rsidR="000F7B57" w:rsidRPr="00A05CAF">
        <w:rPr>
          <w:sz w:val="22"/>
          <w:szCs w:val="22"/>
        </w:rPr>
        <w:t>subliniază</w:t>
      </w:r>
      <w:proofErr w:type="spellEnd"/>
      <w:r w:rsidR="000F7B57" w:rsidRPr="00A05CAF">
        <w:rPr>
          <w:sz w:val="22"/>
          <w:szCs w:val="22"/>
        </w:rPr>
        <w:t xml:space="preserve"> </w:t>
      </w:r>
      <w:proofErr w:type="spellStart"/>
      <w:r w:rsidR="000F7B57" w:rsidRPr="00A05CAF">
        <w:rPr>
          <w:sz w:val="22"/>
          <w:szCs w:val="22"/>
        </w:rPr>
        <w:t>necesitatea</w:t>
      </w:r>
      <w:proofErr w:type="spellEnd"/>
      <w:r w:rsidR="000F7B57" w:rsidRPr="00A05CAF">
        <w:rPr>
          <w:sz w:val="22"/>
          <w:szCs w:val="22"/>
        </w:rPr>
        <w:t xml:space="preserve"> utilizării econometriei spațiale pentru a depăși limitele modelelor liniare clasice, care adesea ignoră dependența dintre unitățile teritoriale vecine.</w:t>
      </w:r>
    </w:p>
    <w:p w14:paraId="7ABB8104" w14:textId="27DFA51A" w:rsidR="002B6EE9" w:rsidRPr="00A05CAF" w:rsidRDefault="004900A5" w:rsidP="00415031">
      <w:pPr>
        <w:jc w:val="both"/>
        <w:rPr>
          <w:rFonts w:ascii="Times New Roman" w:eastAsia="Times New Roman" w:hAnsi="Times New Roman" w:cs="Times New Roman"/>
        </w:rPr>
      </w:pPr>
      <w:r w:rsidRPr="00A05CAF">
        <w:rPr>
          <w:rFonts w:ascii="Times New Roman" w:eastAsia="Times New Roman" w:hAnsi="Times New Roman" w:cs="Times New Roman"/>
        </w:rPr>
        <w:tab/>
      </w:r>
      <w:r w:rsidR="002B6EE9" w:rsidRPr="00A05CAF">
        <w:rPr>
          <w:rFonts w:ascii="Times New Roman" w:eastAsia="Times New Roman" w:hAnsi="Times New Roman" w:cs="Times New Roman"/>
        </w:rPr>
        <w:t>Jonah</w:t>
      </w:r>
      <w:r w:rsidRPr="00A05CAF">
        <w:rPr>
          <w:rFonts w:ascii="Times New Roman" w:eastAsia="Times New Roman" w:hAnsi="Times New Roman" w:cs="Times New Roman"/>
        </w:rPr>
        <w:t xml:space="preserve"> et al. (2024) </w:t>
      </w:r>
      <w:r w:rsidR="002B6EE9" w:rsidRPr="00A05CAF">
        <w:rPr>
          <w:rFonts w:ascii="Times New Roman" w:eastAsia="Times New Roman" w:hAnsi="Times New Roman" w:cs="Times New Roman"/>
        </w:rPr>
        <w:t xml:space="preserve">utilizează modelarea regresiei ponderate geografic multiscală (MGWR) pentru a analiza 3106 comitete contigue din SUA. Studiul lor demonstrează că modelele globale de tip OLS eșuează în a capta variațiile locale, MGWR obținând o performanță net superioară (R^2 ajustat de 0.80 față de 0.56). Cercetarea relevă faptul că factori precum somnul scurt și venitul operează la scări spațiale fine, locale, în timp ce statutul metropolitan și ocuparea forței de muncă au efecte la scară globală sau mezo-scalară. Un rezultat critic al studiului este identificarea „non-staționarității”, argumentând că politicile de </w:t>
      </w:r>
      <w:r w:rsidR="002B6EE9" w:rsidRPr="00A05CAF">
        <w:rPr>
          <w:rFonts w:ascii="Times New Roman" w:eastAsia="Times New Roman" w:hAnsi="Times New Roman" w:cs="Times New Roman"/>
        </w:rPr>
        <w:lastRenderedPageBreak/>
        <w:t>sănătate publică trebuie să fie structurate pe două niveluri: intervenții sistemice pentru factorii globali și programe comunitare personalizate pentru riscurile locale.</w:t>
      </w:r>
    </w:p>
    <w:p w14:paraId="516C5D38" w14:textId="107CFD3F" w:rsidR="004900A5" w:rsidRPr="00A05CAF" w:rsidRDefault="004900A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2B6EE9" w:rsidRPr="00A05CAF">
        <w:rPr>
          <w:rFonts w:ascii="Times New Roman" w:eastAsia="Times New Roman" w:hAnsi="Times New Roman" w:cs="Times New Roman"/>
        </w:rPr>
        <w:t xml:space="preserve">Xinyi, Y,et al. </w:t>
      </w:r>
      <w:r w:rsidRPr="00A05CAF">
        <w:rPr>
          <w:rFonts w:ascii="Times New Roman" w:eastAsia="Times New Roman" w:hAnsi="Times New Roman" w:cs="Times New Roman"/>
        </w:rPr>
        <w:t>(202</w:t>
      </w:r>
      <w:r w:rsidR="002B6EE9" w:rsidRPr="00A05CAF">
        <w:rPr>
          <w:rFonts w:ascii="Times New Roman" w:eastAsia="Times New Roman" w:hAnsi="Times New Roman" w:cs="Times New Roman"/>
        </w:rPr>
        <w:t>2</w:t>
      </w:r>
      <w:r w:rsidRPr="00A05CAF">
        <w:rPr>
          <w:rFonts w:ascii="Times New Roman" w:eastAsia="Times New Roman" w:hAnsi="Times New Roman" w:cs="Times New Roman"/>
        </w:rPr>
        <w:t xml:space="preserve">) </w:t>
      </w:r>
      <w:r w:rsidR="002B6EE9" w:rsidRPr="00A05CAF">
        <w:rPr>
          <w:rFonts w:ascii="Times New Roman" w:hAnsi="Times New Roman" w:cs="Times New Roman"/>
        </w:rPr>
        <w:t>investighează tiparele obezității la nivel național în SUA folosind o perspectivă spațială riguroasă. Studiul aplică indicele Global Moran’s I și modele de tip Spatial Error, evidențiind o concentrare masivă a ratelor ridicate de obezitate în Sud-Est, în special în Mississippi și statele învecinate. Cercetarea demonstrează că obezitatea nu este doar o problemă medicală, ci una geografică, identificând „hot spot-uri” locale în Carolina de Sud și West Virginia, în timp ce zonele din Vest tind să formeze clustere de tip „low-low”. Autorii subliniază că riscul de moarte prematură crește cu 50% până la 100% în cazul persoanelor obeze, ceea ce face ca identificarea acestor asocieri spațiale să fie vitală pentru politicile de sănătate.</w:t>
      </w:r>
    </w:p>
    <w:p w14:paraId="5AA678AE" w14:textId="68CABF32" w:rsidR="00415031" w:rsidRPr="00A05CAF" w:rsidRDefault="004900A5" w:rsidP="00415031">
      <w:pPr>
        <w:spacing w:before="100" w:beforeAutospacing="1" w:after="100" w:afterAutospacing="1" w:line="240" w:lineRule="auto"/>
        <w:jc w:val="both"/>
        <w:rPr>
          <w:rFonts w:ascii="Times New Roman" w:hAnsi="Times New Roman" w:cs="Times New Roman"/>
        </w:rPr>
      </w:pPr>
      <w:r w:rsidRPr="00A05CAF">
        <w:rPr>
          <w:rFonts w:ascii="Times New Roman" w:eastAsia="Times New Roman" w:hAnsi="Times New Roman" w:cs="Times New Roman"/>
        </w:rPr>
        <w:tab/>
      </w:r>
      <w:r w:rsidRPr="00A05CAF">
        <w:rPr>
          <w:rFonts w:ascii="Times New Roman" w:hAnsi="Times New Roman" w:cs="Times New Roman"/>
        </w:rPr>
        <w:t>Michimi și Wimberly (2010) au analizat prevalența obezității la nivel de comitat în SUA folosind algoritmi de netezire spațială (head-banging smoothing) și indicatorul local Moran’s I. Aceștia au demonstrat că obezitatea este puternic corelată cu „mediul obezogen”, observând că în regiunile non-metropolitane din Sud există o prevalență ridicată a obezității dublată de o rată scăzută a activității fizice. Studiul lor concluzionează că aceste tipare naționale sunt dictate de factori mezo-ambientali, precum densitatea populației, utilizarea terenurilor și cultura locală.</w:t>
      </w:r>
      <w:r w:rsidR="000F7B57" w:rsidRPr="00A05CAF">
        <w:rPr>
          <w:rFonts w:ascii="Times New Roman" w:hAnsi="Times New Roman" w:cs="Times New Roman"/>
        </w:rPr>
        <w:t xml:space="preserve"> </w:t>
      </w:r>
    </w:p>
    <w:p w14:paraId="219DBACF" w14:textId="77777777" w:rsidR="00415031" w:rsidRPr="00A05CAF" w:rsidRDefault="00415031" w:rsidP="00415031">
      <w:pPr>
        <w:spacing w:before="100" w:beforeAutospacing="1" w:after="100" w:afterAutospacing="1" w:line="240" w:lineRule="auto"/>
        <w:jc w:val="both"/>
        <w:rPr>
          <w:rFonts w:ascii="Times New Roman" w:hAnsi="Times New Roman" w:cs="Times New Roman"/>
        </w:rPr>
      </w:pPr>
      <w:r w:rsidRPr="00A05CAF">
        <w:rPr>
          <w:rFonts w:ascii="Times New Roman" w:hAnsi="Times New Roman" w:cs="Times New Roman"/>
        </w:rPr>
        <w:tab/>
      </w:r>
      <w:r w:rsidR="000F7B57" w:rsidRPr="00A05CAF">
        <w:rPr>
          <w:rFonts w:ascii="Times New Roman" w:hAnsi="Times New Roman" w:cs="Times New Roman"/>
        </w:rPr>
        <w:t>Obiectivul central este de a identifica tiparele spațiale ale obezității în 2023 prin:</w:t>
      </w:r>
    </w:p>
    <w:p w14:paraId="7D26596F" w14:textId="77777777" w:rsidR="00415031" w:rsidRPr="00A05CAF" w:rsidRDefault="000F7B57" w:rsidP="00415031">
      <w:pPr>
        <w:pStyle w:val="ListParagraph"/>
        <w:numPr>
          <w:ilvl w:val="1"/>
          <w:numId w:val="8"/>
        </w:numPr>
        <w:spacing w:before="100" w:beforeAutospacing="1" w:after="100" w:afterAutospacing="1" w:line="240" w:lineRule="auto"/>
        <w:jc w:val="both"/>
        <w:rPr>
          <w:rFonts w:ascii="Times New Roman" w:hAnsi="Times New Roman" w:cs="Times New Roman"/>
        </w:rPr>
      </w:pPr>
      <w:r w:rsidRPr="00A05CAF">
        <w:rPr>
          <w:rFonts w:ascii="Times New Roman" w:hAnsi="Times New Roman" w:cs="Times New Roman"/>
        </w:rPr>
        <w:t>Identificarea autocorelării: Verificarea dacă obezitatea se distribuie în clustere folosind Moran’s I.</w:t>
      </w:r>
    </w:p>
    <w:p w14:paraId="43A0C85A" w14:textId="4341E77E" w:rsidR="00C923CE" w:rsidRPr="00A05CAF" w:rsidRDefault="000F7B57" w:rsidP="00415031">
      <w:pPr>
        <w:pStyle w:val="ListParagraph"/>
        <w:numPr>
          <w:ilvl w:val="1"/>
          <w:numId w:val="8"/>
        </w:numPr>
        <w:spacing w:before="100" w:beforeAutospacing="1" w:after="100" w:afterAutospacing="1" w:line="240" w:lineRule="auto"/>
        <w:jc w:val="both"/>
        <w:rPr>
          <w:rFonts w:ascii="Times New Roman" w:hAnsi="Times New Roman" w:cs="Times New Roman"/>
        </w:rPr>
      </w:pPr>
      <w:r w:rsidRPr="00A05CAF">
        <w:rPr>
          <w:rFonts w:ascii="Times New Roman" w:hAnsi="Times New Roman" w:cs="Times New Roman"/>
        </w:rPr>
        <w:t>Modelare robustă: Compararea modelelor spațiale (Lag, Error, SAC) pentru a corecta erorile de dependență identificate.</w:t>
      </w:r>
    </w:p>
    <w:p w14:paraId="0DAC69D9" w14:textId="358E4819" w:rsidR="00415031" w:rsidRPr="00A05CAF" w:rsidRDefault="00415031" w:rsidP="00415031">
      <w:pPr>
        <w:spacing w:before="100" w:beforeAutospacing="1" w:after="100" w:afterAutospacing="1" w:line="240" w:lineRule="auto"/>
        <w:jc w:val="both"/>
        <w:rPr>
          <w:rFonts w:ascii="Times New Roman" w:hAnsi="Times New Roman" w:cs="Times New Roman"/>
        </w:rPr>
      </w:pPr>
    </w:p>
    <w:p w14:paraId="2E70A905" w14:textId="77777777" w:rsidR="00415031" w:rsidRPr="00A05CAF" w:rsidRDefault="00415031" w:rsidP="00415031">
      <w:pPr>
        <w:spacing w:before="100" w:beforeAutospacing="1" w:after="100" w:afterAutospacing="1" w:line="240" w:lineRule="auto"/>
        <w:jc w:val="both"/>
        <w:rPr>
          <w:rFonts w:ascii="Times New Roman" w:hAnsi="Times New Roman" w:cs="Times New Roman"/>
        </w:rPr>
      </w:pPr>
    </w:p>
    <w:p w14:paraId="0403BAA6" w14:textId="5817EB2F" w:rsidR="00C923CE" w:rsidRPr="00A05CAF" w:rsidRDefault="00C923CE" w:rsidP="00415031">
      <w:pPr>
        <w:pStyle w:val="Heading1"/>
        <w:numPr>
          <w:ilvl w:val="0"/>
          <w:numId w:val="1"/>
        </w:numPr>
        <w:ind w:left="0"/>
        <w:jc w:val="both"/>
        <w:rPr>
          <w:rFonts w:ascii="Times New Roman" w:hAnsi="Times New Roman" w:cs="Times New Roman"/>
          <w:sz w:val="22"/>
          <w:szCs w:val="22"/>
          <w:lang w:val="ro-RO"/>
        </w:rPr>
      </w:pPr>
      <w:bookmarkStart w:id="2" w:name="_Toc220938158"/>
      <w:r w:rsidRPr="00A05CAF">
        <w:rPr>
          <w:rFonts w:ascii="Times New Roman" w:hAnsi="Times New Roman" w:cs="Times New Roman"/>
          <w:sz w:val="22"/>
          <w:szCs w:val="22"/>
          <w:lang w:val="ro-RO"/>
        </w:rPr>
        <w:t>Datele utilizate</w:t>
      </w:r>
      <w:bookmarkEnd w:id="2"/>
    </w:p>
    <w:p w14:paraId="28A63E72" w14:textId="77777777" w:rsidR="00681201" w:rsidRPr="00A05CAF" w:rsidRDefault="00681201" w:rsidP="00415031">
      <w:pPr>
        <w:jc w:val="both"/>
        <w:rPr>
          <w:rFonts w:ascii="Times New Roman" w:hAnsi="Times New Roman" w:cs="Times New Roman"/>
          <w:lang w:val="ro-RO"/>
        </w:rPr>
      </w:pPr>
    </w:p>
    <w:p w14:paraId="62F606A0" w14:textId="24570242" w:rsidR="000F7B57" w:rsidRPr="00A05CAF" w:rsidRDefault="002B6EE9" w:rsidP="00415031">
      <w:pPr>
        <w:pStyle w:val="NormalWeb"/>
        <w:jc w:val="both"/>
        <w:rPr>
          <w:sz w:val="22"/>
          <w:szCs w:val="22"/>
        </w:rPr>
      </w:pPr>
      <w:r w:rsidRPr="00A05CAF">
        <w:rPr>
          <w:sz w:val="22"/>
          <w:szCs w:val="22"/>
        </w:rPr>
        <w:tab/>
      </w:r>
      <w:r w:rsidR="000F7B57" w:rsidRPr="00A05CAF">
        <w:rPr>
          <w:sz w:val="22"/>
          <w:szCs w:val="22"/>
        </w:rPr>
        <w:t>Analiza este realizată la nivel de comitat (Counties) în SUA pentru anul 2023. Datele au fost curățate prin eliminarea statelor Alaska și Hawaii (pentru a asigura continuitatea spațială) și prin imputarea valorilor lipsă cu media variabilei respective, rezultând un eșantion de 2815 observații.</w:t>
      </w:r>
    </w:p>
    <w:p w14:paraId="13690C28" w14:textId="33327D65" w:rsidR="000F7B57" w:rsidRPr="00A05CAF" w:rsidRDefault="00415031" w:rsidP="00415031">
      <w:pPr>
        <w:pStyle w:val="NormalWeb"/>
        <w:jc w:val="both"/>
        <w:rPr>
          <w:sz w:val="22"/>
          <w:szCs w:val="22"/>
        </w:rPr>
      </w:pPr>
      <w:r w:rsidRPr="00A05CAF">
        <w:rPr>
          <w:sz w:val="22"/>
          <w:szCs w:val="22"/>
        </w:rPr>
        <w:tab/>
      </w:r>
      <w:r w:rsidR="000F7B57" w:rsidRPr="00A05CAF">
        <w:rPr>
          <w:sz w:val="22"/>
          <w:szCs w:val="22"/>
        </w:rPr>
        <w:t>Definirea variabilelor și justificarea alegerii lor:</w:t>
      </w:r>
    </w:p>
    <w:tbl>
      <w:tblPr>
        <w:tblW w:w="7825" w:type="dxa"/>
        <w:jc w:val="center"/>
        <w:tblCellSpacing w:w="15" w:type="dxa"/>
        <w:tblCellMar>
          <w:top w:w="15" w:type="dxa"/>
          <w:left w:w="15" w:type="dxa"/>
          <w:bottom w:w="15" w:type="dxa"/>
          <w:right w:w="15" w:type="dxa"/>
        </w:tblCellMar>
        <w:tblLook w:val="04A0" w:firstRow="1" w:lastRow="0" w:firstColumn="1" w:lastColumn="0" w:noHBand="0" w:noVBand="1"/>
      </w:tblPr>
      <w:tblGrid>
        <w:gridCol w:w="1469"/>
        <w:gridCol w:w="5537"/>
        <w:gridCol w:w="819"/>
      </w:tblGrid>
      <w:tr w:rsidR="004900A5" w:rsidRPr="00A05CAF" w14:paraId="7639B5F2" w14:textId="77777777" w:rsidTr="007B2ACE">
        <w:trPr>
          <w:trHeight w:val="563"/>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0420D0" w14:textId="77777777" w:rsidR="004900A5" w:rsidRPr="00A05CAF" w:rsidRDefault="004900A5" w:rsidP="00E0459D">
            <w:pPr>
              <w:spacing w:after="480"/>
              <w:jc w:val="center"/>
              <w:rPr>
                <w:rFonts w:ascii="Times New Roman" w:hAnsi="Times New Roman" w:cs="Times New Roman"/>
              </w:rPr>
            </w:pPr>
            <w:proofErr w:type="spellStart"/>
            <w:r w:rsidRPr="00A05CAF">
              <w:rPr>
                <w:rStyle w:val="Strong"/>
                <w:rFonts w:ascii="Times New Roman" w:hAnsi="Times New Roman" w:cs="Times New Roman"/>
              </w:rPr>
              <w:t>Variabilă</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6BB3EF" w14:textId="77777777" w:rsidR="004900A5" w:rsidRPr="00A05CAF" w:rsidRDefault="004900A5" w:rsidP="00E0459D">
            <w:pPr>
              <w:spacing w:after="480"/>
              <w:jc w:val="center"/>
              <w:rPr>
                <w:rFonts w:ascii="Times New Roman" w:hAnsi="Times New Roman" w:cs="Times New Roman"/>
              </w:rPr>
            </w:pPr>
            <w:r w:rsidRPr="00A05CAF">
              <w:rPr>
                <w:rStyle w:val="Strong"/>
                <w:rFonts w:ascii="Times New Roman" w:hAnsi="Times New Roman" w:cs="Times New Roman"/>
              </w:rPr>
              <w:t>Definiție (Sursa: CDC PLACES,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2D900" w14:textId="77777777" w:rsidR="004900A5" w:rsidRPr="00A05CAF" w:rsidRDefault="004900A5" w:rsidP="00E0459D">
            <w:pPr>
              <w:spacing w:after="480"/>
              <w:jc w:val="center"/>
              <w:rPr>
                <w:rFonts w:ascii="Times New Roman" w:hAnsi="Times New Roman" w:cs="Times New Roman"/>
              </w:rPr>
            </w:pPr>
            <w:r w:rsidRPr="00A05CAF">
              <w:rPr>
                <w:rStyle w:val="Strong"/>
                <w:rFonts w:ascii="Times New Roman" w:hAnsi="Times New Roman" w:cs="Times New Roman"/>
              </w:rPr>
              <w:t>Unitate</w:t>
            </w:r>
          </w:p>
        </w:tc>
      </w:tr>
      <w:tr w:rsidR="004900A5" w:rsidRPr="00A05CAF" w14:paraId="11CE2730" w14:textId="77777777" w:rsidTr="007B2ACE">
        <w:trPr>
          <w:trHeight w:val="55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05FE60"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OBESITY (Y)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C6D49"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Prevalența obezității în rândul adulților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95D24"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w:t>
            </w:r>
          </w:p>
        </w:tc>
      </w:tr>
      <w:tr w:rsidR="004900A5" w:rsidRPr="00A05CAF" w14:paraId="20F9A756" w14:textId="77777777" w:rsidTr="007B2ACE">
        <w:trPr>
          <w:trHeight w:val="55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C20B92"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LPA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29D2F" w14:textId="6AFC7DAD" w:rsidR="004900A5" w:rsidRPr="00A05CAF" w:rsidRDefault="004900A5" w:rsidP="00E0459D">
            <w:pPr>
              <w:spacing w:after="480"/>
              <w:jc w:val="center"/>
              <w:rPr>
                <w:rFonts w:ascii="Times New Roman" w:hAnsi="Times New Roman" w:cs="Times New Roman"/>
              </w:rPr>
            </w:pPr>
            <w:proofErr w:type="spellStart"/>
            <w:r w:rsidRPr="00A05CAF">
              <w:rPr>
                <w:rFonts w:ascii="Times New Roman" w:hAnsi="Times New Roman" w:cs="Times New Roman"/>
              </w:rPr>
              <w:t>Lipsa</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activității</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fizice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94CFF1"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w:t>
            </w:r>
          </w:p>
        </w:tc>
      </w:tr>
      <w:tr w:rsidR="004900A5" w:rsidRPr="00A05CAF" w14:paraId="5B14B65C" w14:textId="77777777" w:rsidTr="007B2ACE">
        <w:trPr>
          <w:trHeight w:val="55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4956011"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lastRenderedPageBreak/>
              <w:t>CHECKUP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32D24"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Vizite medicale de rutină în ultimul 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7840F"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w:t>
            </w:r>
          </w:p>
        </w:tc>
      </w:tr>
      <w:tr w:rsidR="004900A5" w:rsidRPr="00A05CAF" w14:paraId="79A73672" w14:textId="77777777" w:rsidTr="007B2ACE">
        <w:trPr>
          <w:trHeight w:val="563"/>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A4C575"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DEPRESSION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7F1C6"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Prevalența depresiei diagnosticate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2EB5A"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w:t>
            </w:r>
          </w:p>
        </w:tc>
      </w:tr>
      <w:tr w:rsidR="004900A5" w:rsidRPr="00A05CAF" w14:paraId="5BD10374" w14:textId="77777777" w:rsidTr="007B2ACE">
        <w:trPr>
          <w:trHeight w:val="55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EE09DF7"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GHLTH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8CB99" w14:textId="51AC86AD" w:rsidR="004900A5" w:rsidRPr="00A05CAF" w:rsidRDefault="004900A5" w:rsidP="00E0459D">
            <w:pPr>
              <w:spacing w:after="480"/>
              <w:jc w:val="center"/>
              <w:rPr>
                <w:rFonts w:ascii="Times New Roman" w:hAnsi="Times New Roman" w:cs="Times New Roman"/>
              </w:rPr>
            </w:pPr>
            <w:proofErr w:type="spellStart"/>
            <w:r w:rsidRPr="00A05CAF">
              <w:rPr>
                <w:rFonts w:ascii="Times New Roman" w:hAnsi="Times New Roman" w:cs="Times New Roman"/>
              </w:rPr>
              <w:t>Sănătate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percepută</w:t>
            </w:r>
            <w:proofErr w:type="spellEnd"/>
            <w:r w:rsidRPr="00A05CAF">
              <w:rPr>
                <w:rFonts w:ascii="Times New Roman" w:hAnsi="Times New Roman" w:cs="Times New Roman"/>
              </w:rPr>
              <w:t xml:space="preserve"> ca „</w:t>
            </w:r>
            <w:proofErr w:type="spellStart"/>
            <w:r w:rsidR="00E0459D" w:rsidRPr="00A05CAF">
              <w:rPr>
                <w:rFonts w:ascii="Times New Roman" w:hAnsi="Times New Roman" w:cs="Times New Roman"/>
              </w:rPr>
              <w:t>slabă</w:t>
            </w:r>
            <w:proofErr w:type="spellEnd"/>
            <w:r w:rsidRPr="00A05CAF">
              <w:rPr>
                <w:rFonts w:ascii="Times New Roman" w:hAnsi="Times New Roman" w:cs="Times New Roman"/>
              </w:rPr>
              <w:t>/</w:t>
            </w:r>
            <w:r w:rsidR="00E0459D" w:rsidRPr="00A05CAF">
              <w:rPr>
                <w:rFonts w:ascii="Times New Roman" w:hAnsi="Times New Roman" w:cs="Times New Roman"/>
              </w:rPr>
              <w:t>decent</w:t>
            </w:r>
            <w:r w:rsidR="00E0459D" w:rsidRPr="00A05CAF">
              <w:rPr>
                <w:rFonts w:ascii="Times New Roman" w:hAnsi="Times New Roman" w:cs="Times New Roman"/>
                <w:lang w:val="ro-RO"/>
              </w:rPr>
              <w:t>ă</w:t>
            </w:r>
            <w:r w:rsidRPr="00A05CAF">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76F45"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w:t>
            </w:r>
          </w:p>
        </w:tc>
      </w:tr>
      <w:tr w:rsidR="004900A5" w:rsidRPr="00A05CAF" w14:paraId="5AEAA2CE" w14:textId="77777777" w:rsidTr="007B2ACE">
        <w:trPr>
          <w:trHeight w:val="55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7E6D0D" w14:textId="77777777" w:rsidR="004900A5"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SLEEP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A8BDA" w14:textId="6827C23A" w:rsidR="004900A5" w:rsidRPr="00A05CAF" w:rsidRDefault="004900A5" w:rsidP="00E0459D">
            <w:pPr>
              <w:spacing w:after="480"/>
              <w:jc w:val="center"/>
              <w:rPr>
                <w:rFonts w:ascii="Times New Roman" w:hAnsi="Times New Roman" w:cs="Times New Roman"/>
              </w:rPr>
            </w:pPr>
            <w:proofErr w:type="spellStart"/>
            <w:r w:rsidRPr="00A05CAF">
              <w:rPr>
                <w:rFonts w:ascii="Times New Roman" w:hAnsi="Times New Roman" w:cs="Times New Roman"/>
              </w:rPr>
              <w:t>Durata</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scurtă</w:t>
            </w:r>
            <w:proofErr w:type="spellEnd"/>
            <w:r w:rsidRPr="00A05CAF">
              <w:rPr>
                <w:rFonts w:ascii="Times New Roman" w:hAnsi="Times New Roman" w:cs="Times New Roman"/>
              </w:rPr>
              <w:t xml:space="preserve"> a </w:t>
            </w:r>
            <w:proofErr w:type="spellStart"/>
            <w:r w:rsidRPr="00A05CAF">
              <w:rPr>
                <w:rFonts w:ascii="Times New Roman" w:hAnsi="Times New Roman" w:cs="Times New Roman"/>
              </w:rPr>
              <w:t>somnului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043F50D" w14:textId="3DCCDE32" w:rsidR="00FC0E81" w:rsidRPr="00A05CAF" w:rsidRDefault="004900A5" w:rsidP="00E0459D">
            <w:pPr>
              <w:spacing w:after="480"/>
              <w:jc w:val="center"/>
              <w:rPr>
                <w:rFonts w:ascii="Times New Roman" w:hAnsi="Times New Roman" w:cs="Times New Roman"/>
              </w:rPr>
            </w:pPr>
            <w:r w:rsidRPr="00A05CAF">
              <w:rPr>
                <w:rFonts w:ascii="Times New Roman" w:hAnsi="Times New Roman" w:cs="Times New Roman"/>
              </w:rPr>
              <w:t>%</w:t>
            </w:r>
          </w:p>
        </w:tc>
      </w:tr>
      <w:tr w:rsidR="00FC0E81" w:rsidRPr="00A05CAF" w14:paraId="01F22F1E" w14:textId="77777777" w:rsidTr="007B2ACE">
        <w:trPr>
          <w:trHeight w:val="563"/>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6D6C4067" w14:textId="17DC49F0" w:rsidR="00FC0E81" w:rsidRPr="00A05CAF" w:rsidRDefault="00FC0E81" w:rsidP="00E0459D">
            <w:pPr>
              <w:spacing w:after="480"/>
              <w:jc w:val="center"/>
              <w:rPr>
                <w:rFonts w:ascii="Times New Roman" w:hAnsi="Times New Roman" w:cs="Times New Roman"/>
              </w:rPr>
            </w:pPr>
            <w:r w:rsidRPr="00A05CAF">
              <w:rPr>
                <w:rFonts w:ascii="Times New Roman" w:hAnsi="Times New Roman" w:cs="Times New Roman"/>
              </w:rPr>
              <w:t>HIGHCHOL</w:t>
            </w:r>
          </w:p>
        </w:tc>
        <w:tc>
          <w:tcPr>
            <w:tcW w:w="0" w:type="auto"/>
            <w:tcBorders>
              <w:top w:val="single" w:sz="6" w:space="0" w:color="auto"/>
              <w:left w:val="single" w:sz="6" w:space="0" w:color="auto"/>
              <w:bottom w:val="single" w:sz="6" w:space="0" w:color="auto"/>
              <w:right w:val="single" w:sz="6" w:space="0" w:color="auto"/>
            </w:tcBorders>
            <w:vAlign w:val="center"/>
          </w:tcPr>
          <w:p w14:paraId="6CEF8F19" w14:textId="30B0F416" w:rsidR="00FC0E81" w:rsidRPr="00A05CAF" w:rsidRDefault="00FC0E81" w:rsidP="00E0459D">
            <w:pPr>
              <w:spacing w:after="480"/>
              <w:jc w:val="center"/>
              <w:rPr>
                <w:rFonts w:ascii="Times New Roman" w:hAnsi="Times New Roman" w:cs="Times New Roman"/>
              </w:rPr>
            </w:pPr>
            <w:proofErr w:type="spellStart"/>
            <w:r w:rsidRPr="00A05CAF">
              <w:rPr>
                <w:rFonts w:ascii="Times New Roman" w:hAnsi="Times New Roman" w:cs="Times New Roman"/>
              </w:rPr>
              <w:t>Nivelul</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ridicat</w:t>
            </w:r>
            <w:proofErr w:type="spellEnd"/>
            <w:r w:rsidRPr="00A05CAF">
              <w:rPr>
                <w:rFonts w:ascii="Times New Roman" w:hAnsi="Times New Roman" w:cs="Times New Roman"/>
              </w:rPr>
              <w:t xml:space="preserve"> de </w:t>
            </w:r>
            <w:proofErr w:type="spellStart"/>
            <w:r w:rsidRPr="00A05CAF">
              <w:rPr>
                <w:rFonts w:ascii="Times New Roman" w:hAnsi="Times New Roman" w:cs="Times New Roman"/>
              </w:rPr>
              <w:t>colesterol</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D51B0A3" w14:textId="0F90BF6B" w:rsidR="00FC0E81" w:rsidRPr="00A05CAF" w:rsidRDefault="00FC0E81" w:rsidP="00E0459D">
            <w:pPr>
              <w:spacing w:after="480"/>
              <w:jc w:val="center"/>
              <w:rPr>
                <w:rFonts w:ascii="Times New Roman" w:hAnsi="Times New Roman" w:cs="Times New Roman"/>
              </w:rPr>
            </w:pPr>
            <w:r w:rsidRPr="00A05CAF">
              <w:rPr>
                <w:rFonts w:ascii="Times New Roman" w:hAnsi="Times New Roman" w:cs="Times New Roman"/>
              </w:rPr>
              <w:t>%</w:t>
            </w:r>
          </w:p>
        </w:tc>
      </w:tr>
      <w:tr w:rsidR="00FC0E81" w:rsidRPr="00A05CAF" w14:paraId="30F2A653" w14:textId="77777777" w:rsidTr="007B2ACE">
        <w:trPr>
          <w:trHeight w:val="556"/>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1A2AFB65" w14:textId="3F41CD23" w:rsidR="00FC0E81" w:rsidRPr="00A05CAF" w:rsidRDefault="00FC0E81" w:rsidP="00E0459D">
            <w:pPr>
              <w:spacing w:after="480"/>
              <w:jc w:val="center"/>
              <w:rPr>
                <w:rFonts w:ascii="Times New Roman" w:hAnsi="Times New Roman" w:cs="Times New Roman"/>
              </w:rPr>
            </w:pPr>
            <w:r w:rsidRPr="00A05CAF">
              <w:rPr>
                <w:rFonts w:ascii="Times New Roman" w:hAnsi="Times New Roman" w:cs="Times New Roman"/>
              </w:rPr>
              <w:t>NIHIGHSCH</w:t>
            </w:r>
          </w:p>
        </w:tc>
        <w:tc>
          <w:tcPr>
            <w:tcW w:w="0" w:type="auto"/>
            <w:tcBorders>
              <w:top w:val="single" w:sz="6" w:space="0" w:color="auto"/>
              <w:left w:val="single" w:sz="6" w:space="0" w:color="auto"/>
              <w:bottom w:val="single" w:sz="6" w:space="0" w:color="auto"/>
              <w:right w:val="single" w:sz="6" w:space="0" w:color="auto"/>
            </w:tcBorders>
            <w:vAlign w:val="center"/>
          </w:tcPr>
          <w:p w14:paraId="7DFB0C48" w14:textId="6E7612D3" w:rsidR="00FC0E81" w:rsidRPr="00A05CAF" w:rsidRDefault="00FC0E81" w:rsidP="00E0459D">
            <w:pPr>
              <w:spacing w:after="480"/>
              <w:jc w:val="center"/>
              <w:rPr>
                <w:rFonts w:ascii="Times New Roman" w:hAnsi="Times New Roman" w:cs="Times New Roman"/>
              </w:rPr>
            </w:pPr>
            <w:proofErr w:type="spellStart"/>
            <w:r w:rsidRPr="00A05CAF">
              <w:rPr>
                <w:rFonts w:ascii="Times New Roman" w:hAnsi="Times New Roman" w:cs="Times New Roman"/>
              </w:rPr>
              <w:t>Procentul</w:t>
            </w:r>
            <w:proofErr w:type="spellEnd"/>
            <w:r w:rsidRPr="00A05CAF">
              <w:rPr>
                <w:rFonts w:ascii="Times New Roman" w:hAnsi="Times New Roman" w:cs="Times New Roman"/>
              </w:rPr>
              <w:t xml:space="preserve"> de </w:t>
            </w:r>
            <w:proofErr w:type="spellStart"/>
            <w:r w:rsidRPr="00A05CAF">
              <w:rPr>
                <w:rFonts w:ascii="Times New Roman" w:hAnsi="Times New Roman" w:cs="Times New Roman"/>
              </w:rPr>
              <w:t>populaţie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adultă</w:t>
            </w:r>
            <w:proofErr w:type="spellEnd"/>
            <w:r w:rsidRPr="00A05CAF">
              <w:rPr>
                <w:rFonts w:ascii="Times New Roman" w:hAnsi="Times New Roman" w:cs="Times New Roman"/>
              </w:rPr>
              <w:t xml:space="preserve"> fara </w:t>
            </w:r>
            <w:proofErr w:type="spellStart"/>
            <w:r w:rsidRPr="00A05CAF">
              <w:rPr>
                <w:rFonts w:ascii="Times New Roman" w:hAnsi="Times New Roman" w:cs="Times New Roman"/>
              </w:rPr>
              <w:t>studii</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liceale</w:t>
            </w:r>
            <w:proofErr w:type="spellEnd"/>
            <w:r w:rsidRPr="00A05CAF">
              <w:rPr>
                <w:rFonts w:ascii="Times New Roman" w:hAnsi="Times New Roman" w:cs="Times New Roman"/>
              </w:rPr>
              <w:t xml:space="preserve"> terminate</w:t>
            </w:r>
          </w:p>
        </w:tc>
        <w:tc>
          <w:tcPr>
            <w:tcW w:w="0" w:type="auto"/>
            <w:tcBorders>
              <w:top w:val="single" w:sz="6" w:space="0" w:color="auto"/>
              <w:left w:val="single" w:sz="6" w:space="0" w:color="auto"/>
              <w:bottom w:val="single" w:sz="6" w:space="0" w:color="auto"/>
              <w:right w:val="single" w:sz="6" w:space="0" w:color="auto"/>
            </w:tcBorders>
            <w:vAlign w:val="center"/>
          </w:tcPr>
          <w:p w14:paraId="23132802" w14:textId="42BD0F01" w:rsidR="00FC0E81" w:rsidRPr="00A05CAF" w:rsidRDefault="00FC0E81" w:rsidP="00E0459D">
            <w:pPr>
              <w:spacing w:after="480"/>
              <w:jc w:val="center"/>
              <w:rPr>
                <w:rFonts w:ascii="Times New Roman" w:hAnsi="Times New Roman" w:cs="Times New Roman"/>
              </w:rPr>
            </w:pPr>
            <w:r w:rsidRPr="00A05CAF">
              <w:rPr>
                <w:rFonts w:ascii="Times New Roman" w:hAnsi="Times New Roman" w:cs="Times New Roman"/>
              </w:rPr>
              <w:t>%</w:t>
            </w:r>
          </w:p>
        </w:tc>
      </w:tr>
      <w:tr w:rsidR="00FC0E81" w:rsidRPr="00A05CAF" w14:paraId="027AF0C3" w14:textId="77777777" w:rsidTr="007B2ACE">
        <w:trPr>
          <w:trHeight w:val="563"/>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tcPr>
          <w:p w14:paraId="14349F7D" w14:textId="7B90A77D" w:rsidR="00FC0E81" w:rsidRPr="00A05CAF" w:rsidRDefault="00FC0E81" w:rsidP="00E0459D">
            <w:pPr>
              <w:spacing w:after="480"/>
              <w:jc w:val="center"/>
              <w:rPr>
                <w:rFonts w:ascii="Times New Roman" w:hAnsi="Times New Roman" w:cs="Times New Roman"/>
              </w:rPr>
            </w:pPr>
            <w:r w:rsidRPr="00A05CAF">
              <w:rPr>
                <w:rFonts w:ascii="Times New Roman" w:hAnsi="Times New Roman" w:cs="Times New Roman"/>
              </w:rPr>
              <w:t>BACHELOR</w:t>
            </w:r>
          </w:p>
        </w:tc>
        <w:tc>
          <w:tcPr>
            <w:tcW w:w="0" w:type="auto"/>
            <w:tcBorders>
              <w:top w:val="single" w:sz="6" w:space="0" w:color="auto"/>
              <w:left w:val="single" w:sz="6" w:space="0" w:color="auto"/>
              <w:bottom w:val="single" w:sz="6" w:space="0" w:color="auto"/>
              <w:right w:val="single" w:sz="6" w:space="0" w:color="auto"/>
            </w:tcBorders>
            <w:vAlign w:val="center"/>
          </w:tcPr>
          <w:p w14:paraId="41D74D89" w14:textId="14B66106" w:rsidR="00FC0E81" w:rsidRPr="00A05CAF" w:rsidRDefault="00FC0E81" w:rsidP="00E0459D">
            <w:pPr>
              <w:spacing w:after="480"/>
              <w:jc w:val="center"/>
              <w:rPr>
                <w:rFonts w:ascii="Times New Roman" w:hAnsi="Times New Roman" w:cs="Times New Roman"/>
              </w:rPr>
            </w:pPr>
            <w:proofErr w:type="spellStart"/>
            <w:r w:rsidRPr="00A05CAF">
              <w:rPr>
                <w:rFonts w:ascii="Times New Roman" w:hAnsi="Times New Roman" w:cs="Times New Roman"/>
              </w:rPr>
              <w:t>Procentul</w:t>
            </w:r>
            <w:proofErr w:type="spellEnd"/>
            <w:r w:rsidRPr="00A05CAF">
              <w:rPr>
                <w:rFonts w:ascii="Times New Roman" w:hAnsi="Times New Roman" w:cs="Times New Roman"/>
              </w:rPr>
              <w:t xml:space="preserve"> de </w:t>
            </w:r>
            <w:proofErr w:type="spellStart"/>
            <w:r w:rsidRPr="00A05CAF">
              <w:rPr>
                <w:rFonts w:ascii="Times New Roman" w:hAnsi="Times New Roman" w:cs="Times New Roman"/>
              </w:rPr>
              <w:t>populaţie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adultă</w:t>
            </w:r>
            <w:proofErr w:type="spellEnd"/>
            <w:r w:rsidRPr="00A05CAF">
              <w:rPr>
                <w:rFonts w:ascii="Times New Roman" w:hAnsi="Times New Roman" w:cs="Times New Roman"/>
              </w:rPr>
              <w:t xml:space="preserve"> cu minim o </w:t>
            </w:r>
            <w:proofErr w:type="spellStart"/>
            <w:r w:rsidRPr="00A05CAF">
              <w:rPr>
                <w:rFonts w:ascii="Times New Roman" w:hAnsi="Times New Roman" w:cs="Times New Roman"/>
              </w:rPr>
              <w:t>facultate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terminată</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7BC6536A" w14:textId="624BC8A1" w:rsidR="00FC0E81" w:rsidRPr="00A05CAF" w:rsidRDefault="00FC0E81" w:rsidP="00E0459D">
            <w:pPr>
              <w:spacing w:after="480"/>
              <w:jc w:val="center"/>
              <w:rPr>
                <w:rFonts w:ascii="Times New Roman" w:hAnsi="Times New Roman" w:cs="Times New Roman"/>
              </w:rPr>
            </w:pPr>
            <w:r w:rsidRPr="00A05CAF">
              <w:rPr>
                <w:rFonts w:ascii="Times New Roman" w:hAnsi="Times New Roman" w:cs="Times New Roman"/>
              </w:rPr>
              <w:t>%</w:t>
            </w:r>
          </w:p>
        </w:tc>
      </w:tr>
    </w:tbl>
    <w:p w14:paraId="7674AF38" w14:textId="758CBC05" w:rsidR="000F7B57" w:rsidRPr="00A05CAF" w:rsidRDefault="002B6EE9" w:rsidP="00415031">
      <w:pPr>
        <w:pStyle w:val="NormalWeb"/>
        <w:jc w:val="both"/>
        <w:rPr>
          <w:i/>
          <w:iCs/>
          <w:sz w:val="22"/>
          <w:szCs w:val="22"/>
        </w:rPr>
      </w:pPr>
      <w:r w:rsidRPr="00A05CAF">
        <w:rPr>
          <w:i/>
          <w:iCs/>
          <w:sz w:val="22"/>
          <w:szCs w:val="22"/>
        </w:rPr>
        <w:tab/>
      </w:r>
      <w:r w:rsidR="000F7B57" w:rsidRPr="00A05CAF">
        <w:rPr>
          <w:i/>
          <w:iCs/>
          <w:sz w:val="22"/>
          <w:szCs w:val="22"/>
        </w:rPr>
        <w:t>Literatură de specialitate și așteptări:</w:t>
      </w:r>
    </w:p>
    <w:p w14:paraId="7572F73E" w14:textId="77777777" w:rsidR="000F7B57" w:rsidRPr="00A05CAF" w:rsidRDefault="000F7B57" w:rsidP="00415031">
      <w:pPr>
        <w:pStyle w:val="NormalWeb"/>
        <w:jc w:val="both"/>
        <w:rPr>
          <w:sz w:val="22"/>
          <w:szCs w:val="22"/>
        </w:rPr>
      </w:pPr>
      <w:proofErr w:type="spellStart"/>
      <w:r w:rsidRPr="00A05CAF">
        <w:rPr>
          <w:sz w:val="22"/>
          <w:szCs w:val="22"/>
        </w:rPr>
        <w:t>În</w:t>
      </w:r>
      <w:proofErr w:type="spellEnd"/>
      <w:r w:rsidRPr="00A05CAF">
        <w:rPr>
          <w:sz w:val="22"/>
          <w:szCs w:val="22"/>
        </w:rPr>
        <w:t xml:space="preserve"> </w:t>
      </w:r>
      <w:proofErr w:type="spellStart"/>
      <w:r w:rsidRPr="00A05CAF">
        <w:rPr>
          <w:sz w:val="22"/>
          <w:szCs w:val="22"/>
        </w:rPr>
        <w:t>această</w:t>
      </w:r>
      <w:proofErr w:type="spellEnd"/>
      <w:r w:rsidRPr="00A05CAF">
        <w:rPr>
          <w:sz w:val="22"/>
          <w:szCs w:val="22"/>
        </w:rPr>
        <w:t xml:space="preserve"> </w:t>
      </w:r>
      <w:proofErr w:type="spellStart"/>
      <w:r w:rsidRPr="00A05CAF">
        <w:rPr>
          <w:sz w:val="22"/>
          <w:szCs w:val="22"/>
        </w:rPr>
        <w:t>secțiune</w:t>
      </w:r>
      <w:proofErr w:type="spellEnd"/>
      <w:r w:rsidRPr="00A05CAF">
        <w:rPr>
          <w:sz w:val="22"/>
          <w:szCs w:val="22"/>
        </w:rPr>
        <w:t xml:space="preserve">, am </w:t>
      </w:r>
      <w:proofErr w:type="spellStart"/>
      <w:r w:rsidRPr="00A05CAF">
        <w:rPr>
          <w:sz w:val="22"/>
          <w:szCs w:val="22"/>
        </w:rPr>
        <w:t>selectat</w:t>
      </w:r>
      <w:proofErr w:type="spellEnd"/>
      <w:r w:rsidRPr="00A05CAF">
        <w:rPr>
          <w:sz w:val="22"/>
          <w:szCs w:val="22"/>
        </w:rPr>
        <w:t xml:space="preserve"> </w:t>
      </w:r>
      <w:proofErr w:type="spellStart"/>
      <w:r w:rsidRPr="00A05CAF">
        <w:rPr>
          <w:sz w:val="22"/>
          <w:szCs w:val="22"/>
        </w:rPr>
        <w:t>studii</w:t>
      </w:r>
      <w:proofErr w:type="spellEnd"/>
      <w:r w:rsidRPr="00A05CAF">
        <w:rPr>
          <w:sz w:val="22"/>
          <w:szCs w:val="22"/>
        </w:rPr>
        <w:t xml:space="preserve"> care </w:t>
      </w:r>
      <w:proofErr w:type="spellStart"/>
      <w:r w:rsidRPr="00A05CAF">
        <w:rPr>
          <w:sz w:val="22"/>
          <w:szCs w:val="22"/>
        </w:rPr>
        <w:t>utilizează</w:t>
      </w:r>
      <w:proofErr w:type="spellEnd"/>
      <w:r w:rsidRPr="00A05CAF">
        <w:rPr>
          <w:sz w:val="22"/>
          <w:szCs w:val="22"/>
        </w:rPr>
        <w:t xml:space="preserve"> variabile similare pentru a analiza fenomenul obezității prin metode econometrice:</w:t>
      </w:r>
    </w:p>
    <w:p w14:paraId="283AE891" w14:textId="5B528123" w:rsidR="004900A5" w:rsidRPr="00A05CAF" w:rsidRDefault="004900A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 xml:space="preserve">Slack et al. (2014) </w:t>
      </w:r>
      <w:r w:rsidR="002B6EE9" w:rsidRPr="00A05CAF">
        <w:rPr>
          <w:rFonts w:ascii="Times New Roman" w:hAnsi="Times New Roman" w:cs="Times New Roman"/>
        </w:rPr>
        <w:t xml:space="preserve">au utilizat metode de statistică spațială pentru a testa ipoteza concentrării regionale a obezității la nivel de comitat în SUA. Aceștia au demonstrat că prevalența obezității nu este distribuită aleatoriu, identificând că 15.8% din comitate aparțin unor regiuni cu obezitate ridicată (high-obesity regions). Studiul subliniază importanța factorilor locali, demonstrând că, după controlul efectelor la </w:t>
      </w:r>
      <w:proofErr w:type="spellStart"/>
      <w:r w:rsidR="002B6EE9" w:rsidRPr="00A05CAF">
        <w:rPr>
          <w:rFonts w:ascii="Times New Roman" w:hAnsi="Times New Roman" w:cs="Times New Roman"/>
        </w:rPr>
        <w:t>nivel</w:t>
      </w:r>
      <w:proofErr w:type="spellEnd"/>
      <w:r w:rsidR="002B6EE9" w:rsidRPr="00A05CAF">
        <w:rPr>
          <w:rFonts w:ascii="Times New Roman" w:hAnsi="Times New Roman" w:cs="Times New Roman"/>
        </w:rPr>
        <w:t xml:space="preserve"> de stat, </w:t>
      </w:r>
      <w:proofErr w:type="spellStart"/>
      <w:r w:rsidR="002B6EE9" w:rsidRPr="00A05CAF">
        <w:rPr>
          <w:rFonts w:ascii="Times New Roman" w:hAnsi="Times New Roman" w:cs="Times New Roman"/>
        </w:rPr>
        <w:t>obezitatea</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este</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strâns</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legată</w:t>
      </w:r>
      <w:proofErr w:type="spellEnd"/>
      <w:r w:rsidR="002B6EE9" w:rsidRPr="00A05CAF">
        <w:rPr>
          <w:rFonts w:ascii="Times New Roman" w:hAnsi="Times New Roman" w:cs="Times New Roman"/>
        </w:rPr>
        <w:t xml:space="preserve"> de </w:t>
      </w:r>
      <w:proofErr w:type="spellStart"/>
      <w:r w:rsidR="002B6EE9" w:rsidRPr="00A05CAF">
        <w:rPr>
          <w:rFonts w:ascii="Times New Roman" w:hAnsi="Times New Roman" w:cs="Times New Roman"/>
        </w:rPr>
        <w:t>șomaj</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inactivitate</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fizică</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și</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nivelul</w:t>
      </w:r>
      <w:proofErr w:type="spellEnd"/>
      <w:r w:rsidR="002B6EE9" w:rsidRPr="00A05CAF">
        <w:rPr>
          <w:rFonts w:ascii="Times New Roman" w:hAnsi="Times New Roman" w:cs="Times New Roman"/>
        </w:rPr>
        <w:t xml:space="preserve"> scăzut de </w:t>
      </w:r>
      <w:proofErr w:type="spellStart"/>
      <w:r w:rsidR="002B6EE9" w:rsidRPr="00A05CAF">
        <w:rPr>
          <w:rFonts w:ascii="Times New Roman" w:hAnsi="Times New Roman" w:cs="Times New Roman"/>
        </w:rPr>
        <w:t>educație</w:t>
      </w:r>
      <w:proofErr w:type="spellEnd"/>
      <w:r w:rsidR="002B6EE9" w:rsidRPr="00A05CAF">
        <w:rPr>
          <w:rFonts w:ascii="Times New Roman" w:hAnsi="Times New Roman" w:cs="Times New Roman"/>
        </w:rPr>
        <w:t xml:space="preserve">. Un aspect surprinzător al cercetării lor a fost faptul că măsuri precum mediul alimentar sau sărăcia nu au atins pragul de </w:t>
      </w:r>
      <w:proofErr w:type="spellStart"/>
      <w:r w:rsidR="002B6EE9" w:rsidRPr="00A05CAF">
        <w:rPr>
          <w:rFonts w:ascii="Times New Roman" w:hAnsi="Times New Roman" w:cs="Times New Roman"/>
        </w:rPr>
        <w:t>semnificație</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după</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controlul</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altor</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factori</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evidențiind</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complexitatea</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interacțiunilor</w:t>
      </w:r>
      <w:proofErr w:type="spellEnd"/>
      <w:r w:rsidR="002B6EE9" w:rsidRPr="00A05CAF">
        <w:rPr>
          <w:rFonts w:ascii="Times New Roman" w:hAnsi="Times New Roman" w:cs="Times New Roman"/>
        </w:rPr>
        <w:t xml:space="preserve"> </w:t>
      </w:r>
      <w:proofErr w:type="spellStart"/>
      <w:r w:rsidR="002B6EE9" w:rsidRPr="00A05CAF">
        <w:rPr>
          <w:rFonts w:ascii="Times New Roman" w:hAnsi="Times New Roman" w:cs="Times New Roman"/>
        </w:rPr>
        <w:t>spațiale</w:t>
      </w:r>
      <w:proofErr w:type="spellEnd"/>
      <w:r w:rsidR="00E0459D" w:rsidRPr="00A05CAF">
        <w:rPr>
          <w:rFonts w:ascii="Times New Roman" w:hAnsi="Times New Roman" w:cs="Times New Roman"/>
        </w:rPr>
        <w:t>.</w:t>
      </w:r>
    </w:p>
    <w:p w14:paraId="76F8C7C2" w14:textId="4EC59504" w:rsidR="004900A5" w:rsidRPr="00A05CAF" w:rsidRDefault="004900A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 xml:space="preserve">Gala et al. (2025) </w:t>
      </w:r>
      <w:r w:rsidR="002B6EE9" w:rsidRPr="00A05CAF">
        <w:rPr>
          <w:rFonts w:ascii="Times New Roman" w:hAnsi="Times New Roman" w:cs="Times New Roman"/>
        </w:rPr>
        <w:t>aduc o contribuție esențială prin analiza la nivel de cartier în Chicago, demonstrând că obezitatea este rezultatul unei interacțiuni complexe între 19 factori demografici, de mediu și socio-economici. Studiul lor relevă variații geografice semnificative și subliniază că disparitățile în prevalența obezității sunt strâns legate de indicele de dificultate economică, rata șomajului și, foarte important, de calitatea infrastructurii pietonale (walkability). Această cercetare evidențiază faptul că mediul construit și condițiile economice locale creează bariere sistemice în calea sănătății, necesitând intervenții personalizate la nivel de comunitate.</w:t>
      </w:r>
    </w:p>
    <w:p w14:paraId="2E484905" w14:textId="38FE6F6D" w:rsidR="000F7B57" w:rsidRPr="00A05CAF" w:rsidRDefault="002B6EE9" w:rsidP="00415031">
      <w:pPr>
        <w:pStyle w:val="NormalWeb"/>
        <w:jc w:val="both"/>
        <w:rPr>
          <w:sz w:val="22"/>
          <w:szCs w:val="22"/>
        </w:rPr>
      </w:pPr>
      <w:r w:rsidRPr="00A05CAF">
        <w:rPr>
          <w:sz w:val="22"/>
          <w:szCs w:val="22"/>
        </w:rPr>
        <w:lastRenderedPageBreak/>
        <w:tab/>
      </w:r>
      <w:r w:rsidR="000F7B57" w:rsidRPr="00A05CAF">
        <w:rPr>
          <w:sz w:val="22"/>
          <w:szCs w:val="22"/>
        </w:rPr>
        <w:t>Prin utilizarea metodei Maximum Likelihood (ML) în modelul final, mă aștept să obțin o validare statistică superioară modelelor OLS clasice, confirmând ipotezele acestor autori referitoare la importanța contextului spațial.</w:t>
      </w:r>
    </w:p>
    <w:p w14:paraId="4C056F95" w14:textId="2D492C3A" w:rsidR="00681201" w:rsidRPr="00A05CAF" w:rsidRDefault="00681201" w:rsidP="00415031">
      <w:pPr>
        <w:pStyle w:val="NormalWeb"/>
        <w:spacing w:line="264" w:lineRule="auto"/>
        <w:jc w:val="both"/>
        <w:rPr>
          <w:sz w:val="22"/>
          <w:szCs w:val="22"/>
        </w:rPr>
      </w:pPr>
    </w:p>
    <w:p w14:paraId="6B326F74" w14:textId="77777777" w:rsidR="007B2ACE" w:rsidRPr="00A05CAF" w:rsidRDefault="007B2ACE" w:rsidP="00415031">
      <w:pPr>
        <w:pStyle w:val="NormalWeb"/>
        <w:spacing w:line="264" w:lineRule="auto"/>
        <w:jc w:val="both"/>
        <w:rPr>
          <w:sz w:val="22"/>
          <w:szCs w:val="22"/>
        </w:rPr>
      </w:pPr>
    </w:p>
    <w:p w14:paraId="33C77CCD" w14:textId="4BD3F203" w:rsidR="00681201" w:rsidRPr="00A05CAF" w:rsidRDefault="00C923CE" w:rsidP="00415031">
      <w:pPr>
        <w:pStyle w:val="Heading1"/>
        <w:numPr>
          <w:ilvl w:val="0"/>
          <w:numId w:val="1"/>
        </w:numPr>
        <w:ind w:left="0"/>
        <w:jc w:val="both"/>
        <w:rPr>
          <w:rFonts w:ascii="Times New Roman" w:hAnsi="Times New Roman" w:cs="Times New Roman"/>
          <w:sz w:val="22"/>
          <w:szCs w:val="22"/>
          <w:lang w:val="ro-RO"/>
        </w:rPr>
      </w:pPr>
      <w:bookmarkStart w:id="3" w:name="_Toc220938159"/>
      <w:r w:rsidRPr="00A05CAF">
        <w:rPr>
          <w:rFonts w:ascii="Times New Roman" w:hAnsi="Times New Roman" w:cs="Times New Roman"/>
          <w:sz w:val="22"/>
          <w:szCs w:val="22"/>
          <w:lang w:val="ro-RO"/>
        </w:rPr>
        <w:t>Rezultatele obținute</w:t>
      </w:r>
      <w:bookmarkEnd w:id="3"/>
    </w:p>
    <w:p w14:paraId="1CF829F8" w14:textId="77777777" w:rsidR="00681201" w:rsidRPr="00A05CAF" w:rsidRDefault="00681201" w:rsidP="00415031">
      <w:pPr>
        <w:jc w:val="both"/>
        <w:rPr>
          <w:rFonts w:ascii="Times New Roman" w:hAnsi="Times New Roman" w:cs="Times New Roman"/>
          <w:lang w:val="ro-RO"/>
        </w:rPr>
      </w:pPr>
    </w:p>
    <w:p w14:paraId="1216148D" w14:textId="51F8330B" w:rsidR="00D13432" w:rsidRPr="00A05CAF" w:rsidRDefault="00D13432" w:rsidP="00415031">
      <w:pPr>
        <w:pStyle w:val="Heading2"/>
        <w:jc w:val="both"/>
        <w:rPr>
          <w:rFonts w:ascii="Times New Roman" w:hAnsi="Times New Roman" w:cs="Times New Roman"/>
          <w:sz w:val="22"/>
          <w:szCs w:val="22"/>
          <w:lang w:val="ro-RO"/>
        </w:rPr>
      </w:pPr>
      <w:bookmarkStart w:id="4" w:name="_Toc220938160"/>
      <w:r w:rsidRPr="00A05CAF">
        <w:rPr>
          <w:rFonts w:ascii="Times New Roman" w:hAnsi="Times New Roman" w:cs="Times New Roman"/>
          <w:sz w:val="22"/>
          <w:szCs w:val="22"/>
          <w:lang w:val="ro-RO"/>
        </w:rPr>
        <w:t>Analiza spațială exploratorie a datelor</w:t>
      </w:r>
      <w:bookmarkEnd w:id="4"/>
    </w:p>
    <w:p w14:paraId="39CB10BA" w14:textId="72176E86" w:rsidR="00D13432" w:rsidRPr="00A05CAF" w:rsidRDefault="00D13432" w:rsidP="00415031">
      <w:pPr>
        <w:spacing w:after="0" w:line="264" w:lineRule="auto"/>
        <w:jc w:val="both"/>
        <w:rPr>
          <w:rFonts w:ascii="Times New Roman" w:hAnsi="Times New Roman" w:cs="Times New Roman"/>
          <w:lang w:val="ro-RO"/>
        </w:rPr>
      </w:pPr>
    </w:p>
    <w:p w14:paraId="07F8014C" w14:textId="4E2DC26C" w:rsidR="00D13432" w:rsidRPr="00A05CAF" w:rsidRDefault="00D13432" w:rsidP="00415031">
      <w:pPr>
        <w:spacing w:after="0" w:line="264" w:lineRule="auto"/>
        <w:jc w:val="both"/>
        <w:rPr>
          <w:rFonts w:ascii="Times New Roman" w:hAnsi="Times New Roman" w:cs="Times New Roman"/>
          <w:i/>
          <w:iCs/>
          <w:lang w:val="ro-RO"/>
        </w:rPr>
      </w:pPr>
      <w:r w:rsidRPr="00A05CAF">
        <w:rPr>
          <w:rFonts w:ascii="Times New Roman" w:hAnsi="Times New Roman" w:cs="Times New Roman"/>
          <w:i/>
          <w:iCs/>
          <w:lang w:val="ro-RO"/>
        </w:rPr>
        <w:tab/>
        <w:t>Natural breaks map</w:t>
      </w:r>
      <w:r w:rsidR="00FC0E81" w:rsidRPr="00A05CAF">
        <w:rPr>
          <w:rFonts w:ascii="Times New Roman" w:hAnsi="Times New Roman" w:cs="Times New Roman"/>
          <w:i/>
          <w:iCs/>
          <w:lang w:val="ro-RO"/>
        </w:rPr>
        <w:t>s</w:t>
      </w:r>
      <w:r w:rsidRPr="00A05CAF">
        <w:rPr>
          <w:rFonts w:ascii="Times New Roman" w:hAnsi="Times New Roman" w:cs="Times New Roman"/>
          <w:i/>
          <w:iCs/>
          <w:lang w:val="ro-RO"/>
        </w:rPr>
        <w:t xml:space="preserve"> pentru Obe</w:t>
      </w:r>
      <w:proofErr w:type="spellStart"/>
      <w:r w:rsidRPr="00A05CAF">
        <w:rPr>
          <w:rFonts w:ascii="Times New Roman" w:hAnsi="Times New Roman" w:cs="Times New Roman"/>
          <w:i/>
          <w:iCs/>
        </w:rPr>
        <w:t>zitate</w:t>
      </w:r>
      <w:proofErr w:type="spellEnd"/>
      <w:r w:rsidRPr="00A05CAF">
        <w:rPr>
          <w:rFonts w:ascii="Times New Roman" w:hAnsi="Times New Roman" w:cs="Times New Roman"/>
          <w:i/>
          <w:iCs/>
        </w:rPr>
        <w:t xml:space="preserve">, </w:t>
      </w:r>
      <w:proofErr w:type="spellStart"/>
      <w:r w:rsidRPr="00A05CAF">
        <w:rPr>
          <w:rFonts w:ascii="Times New Roman" w:hAnsi="Times New Roman" w:cs="Times New Roman"/>
          <w:i/>
          <w:iCs/>
        </w:rPr>
        <w:t>Depresie</w:t>
      </w:r>
      <w:proofErr w:type="spellEnd"/>
      <w:r w:rsidRPr="00A05CAF">
        <w:rPr>
          <w:rFonts w:ascii="Times New Roman" w:hAnsi="Times New Roman" w:cs="Times New Roman"/>
          <w:i/>
          <w:iCs/>
        </w:rPr>
        <w:t xml:space="preserve">, LPA, No Highschool Diploma </w:t>
      </w:r>
      <w:r w:rsidRPr="00A05CAF">
        <w:rPr>
          <w:rFonts w:ascii="Times New Roman" w:hAnsi="Times New Roman" w:cs="Times New Roman"/>
          <w:i/>
          <w:iCs/>
          <w:lang w:val="ro-RO"/>
        </w:rPr>
        <w:t>şi</w:t>
      </w:r>
      <w:r w:rsidRPr="00A05CAF">
        <w:rPr>
          <w:rFonts w:ascii="Times New Roman" w:hAnsi="Times New Roman" w:cs="Times New Roman"/>
          <w:i/>
          <w:iCs/>
        </w:rPr>
        <w:t xml:space="preserve"> Bachelor</w:t>
      </w:r>
      <w:r w:rsidR="00FC0E81" w:rsidRPr="00A05CAF">
        <w:rPr>
          <w:rFonts w:ascii="Times New Roman" w:hAnsi="Times New Roman" w:cs="Times New Roman"/>
          <w:i/>
          <w:iCs/>
          <w:lang w:val="ro-RO"/>
        </w:rPr>
        <w:t>.</w:t>
      </w:r>
    </w:p>
    <w:p w14:paraId="120F5AB4" w14:textId="0BAF75F4" w:rsidR="00D13432" w:rsidRPr="00A05CAF" w:rsidRDefault="00D13432" w:rsidP="00415031">
      <w:pPr>
        <w:spacing w:after="0" w:line="264" w:lineRule="auto"/>
        <w:jc w:val="both"/>
        <w:rPr>
          <w:rFonts w:ascii="Times New Roman" w:hAnsi="Times New Roman" w:cs="Times New Roman"/>
          <w:lang w:val="ro-RO"/>
        </w:rPr>
      </w:pPr>
    </w:p>
    <w:p w14:paraId="654CCC4F" w14:textId="4E46D528" w:rsidR="00346C9E" w:rsidRPr="00A05CAF" w:rsidRDefault="00346C9E" w:rsidP="00415031">
      <w:pPr>
        <w:spacing w:after="0" w:line="264" w:lineRule="auto"/>
        <w:jc w:val="both"/>
        <w:rPr>
          <w:rFonts w:ascii="Times New Roman" w:hAnsi="Times New Roman" w:cs="Times New Roman"/>
          <w:lang w:val="ro-RO"/>
        </w:rPr>
      </w:pPr>
    </w:p>
    <w:p w14:paraId="0E6C2CEF" w14:textId="102A1CFD" w:rsidR="00346C9E" w:rsidRPr="00A05CAF" w:rsidRDefault="00444F52"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65DC08BE" wp14:editId="71FFCFBE">
            <wp:extent cx="5897671" cy="430530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2731" cy="4316294"/>
                    </a:xfrm>
                    <a:prstGeom prst="rect">
                      <a:avLst/>
                    </a:prstGeom>
                    <a:noFill/>
                    <a:ln>
                      <a:noFill/>
                    </a:ln>
                  </pic:spPr>
                </pic:pic>
              </a:graphicData>
            </a:graphic>
          </wp:inline>
        </w:drawing>
      </w:r>
    </w:p>
    <w:p w14:paraId="3661119D" w14:textId="29811758" w:rsidR="00346C9E" w:rsidRPr="00A05CAF" w:rsidRDefault="00346C9E" w:rsidP="00415031">
      <w:pPr>
        <w:spacing w:after="0" w:line="264" w:lineRule="auto"/>
        <w:jc w:val="both"/>
        <w:rPr>
          <w:rFonts w:ascii="Times New Roman" w:hAnsi="Times New Roman" w:cs="Times New Roman"/>
          <w:lang w:val="ro-RO"/>
        </w:rPr>
      </w:pPr>
    </w:p>
    <w:p w14:paraId="68D8B700" w14:textId="5CF1737C" w:rsidR="00346C9E" w:rsidRPr="00A05CAF" w:rsidRDefault="00346C9E" w:rsidP="00415031">
      <w:pPr>
        <w:spacing w:after="0" w:line="264" w:lineRule="auto"/>
        <w:jc w:val="both"/>
        <w:rPr>
          <w:rFonts w:ascii="Times New Roman" w:hAnsi="Times New Roman" w:cs="Times New Roman"/>
          <w:lang w:val="ro-RO"/>
        </w:rPr>
      </w:pPr>
    </w:p>
    <w:p w14:paraId="507FE978" w14:textId="763A509A" w:rsidR="00444F52" w:rsidRPr="00A05CAF" w:rsidRDefault="00444F52" w:rsidP="00415031">
      <w:pPr>
        <w:jc w:val="both"/>
        <w:rPr>
          <w:rFonts w:ascii="Times New Roman" w:eastAsia="Times New Roman" w:hAnsi="Times New Roman" w:cs="Times New Roman"/>
        </w:rPr>
      </w:pPr>
      <w:r w:rsidRPr="00A05CAF">
        <w:rPr>
          <w:rFonts w:ascii="Times New Roman" w:hAnsi="Times New Roman" w:cs="Times New Roman"/>
        </w:rPr>
        <w:tab/>
      </w:r>
      <w:r w:rsidRPr="00A05CAF">
        <w:rPr>
          <w:rFonts w:ascii="Times New Roman" w:eastAsia="Times New Roman" w:hAnsi="Times New Roman" w:cs="Times New Roman"/>
        </w:rPr>
        <w:t>Această hartă indică o concentrație critică în Sud-Estul și Midwest-ul SUA, unde state precum Mississippi, Louisiana și West Virginia prezintă cele mai mari rate, depășind 42.2%. Majoritatea comitatelor raportate (974) se află în intervalul ridicat de [38.2, 42.2), demonstrând o prevalență generalizată, în timp ce nicio zonă nu coboară sub pragul de 19.2%.</w:t>
      </w:r>
    </w:p>
    <w:p w14:paraId="3975C198" w14:textId="562C8D51" w:rsidR="00346C9E" w:rsidRPr="00A05CAF" w:rsidRDefault="00346C9E" w:rsidP="00415031">
      <w:pPr>
        <w:spacing w:after="0" w:line="264" w:lineRule="auto"/>
        <w:jc w:val="both"/>
        <w:rPr>
          <w:rFonts w:ascii="Times New Roman" w:hAnsi="Times New Roman" w:cs="Times New Roman"/>
          <w:lang w:val="ro-RO"/>
        </w:rPr>
      </w:pPr>
    </w:p>
    <w:p w14:paraId="49FB1819" w14:textId="2444EF13" w:rsidR="00346C9E" w:rsidRPr="00A05CAF" w:rsidRDefault="00444F52"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07708372" wp14:editId="2EAB556C">
            <wp:extent cx="3956538" cy="36004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4766" cy="3635237"/>
                    </a:xfrm>
                    <a:prstGeom prst="rect">
                      <a:avLst/>
                    </a:prstGeom>
                    <a:noFill/>
                    <a:ln>
                      <a:noFill/>
                    </a:ln>
                  </pic:spPr>
                </pic:pic>
              </a:graphicData>
            </a:graphic>
          </wp:inline>
        </w:drawing>
      </w:r>
    </w:p>
    <w:p w14:paraId="49FA3E6D" w14:textId="3411A038" w:rsidR="00444F52" w:rsidRPr="00A05CAF" w:rsidRDefault="00444F52" w:rsidP="00415031">
      <w:pPr>
        <w:spacing w:after="0"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proofErr w:type="spellStart"/>
      <w:r w:rsidRPr="00A05CAF">
        <w:rPr>
          <w:rFonts w:ascii="Times New Roman" w:eastAsia="Times New Roman" w:hAnsi="Times New Roman" w:cs="Times New Roman"/>
        </w:rPr>
        <w:t>Harta</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depresiei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relevă</w:t>
      </w:r>
      <w:proofErr w:type="spellEnd"/>
      <w:r w:rsidRPr="00A05CAF">
        <w:rPr>
          <w:rFonts w:ascii="Times New Roman" w:eastAsia="Times New Roman" w:hAnsi="Times New Roman" w:cs="Times New Roman"/>
        </w:rPr>
        <w:t xml:space="preserve"> o </w:t>
      </w:r>
      <w:proofErr w:type="spellStart"/>
      <w:r w:rsidRPr="00A05CAF">
        <w:rPr>
          <w:rFonts w:ascii="Times New Roman" w:eastAsia="Times New Roman" w:hAnsi="Times New Roman" w:cs="Times New Roman"/>
        </w:rPr>
        <w:t>prevalență</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maximă</w:t>
      </w:r>
      <w:proofErr w:type="spellEnd"/>
      <w:r w:rsidRPr="00A05CAF">
        <w:rPr>
          <w:rFonts w:ascii="Times New Roman" w:eastAsia="Times New Roman" w:hAnsi="Times New Roman" w:cs="Times New Roman"/>
        </w:rPr>
        <w:t xml:space="preserve"> (27.6%) </w:t>
      </w:r>
      <w:proofErr w:type="spellStart"/>
      <w:r w:rsidRPr="00A05CAF">
        <w:rPr>
          <w:rFonts w:ascii="Times New Roman" w:eastAsia="Times New Roman" w:hAnsi="Times New Roman" w:cs="Times New Roman"/>
        </w:rPr>
        <w:t>în</w:t>
      </w:r>
      <w:proofErr w:type="spellEnd"/>
      <w:r w:rsidRPr="00A05CAF">
        <w:rPr>
          <w:rFonts w:ascii="Times New Roman" w:eastAsia="Times New Roman" w:hAnsi="Times New Roman" w:cs="Times New Roman"/>
        </w:rPr>
        <w:t xml:space="preserve"> special în Appalachia (Kentucky, Tennessee, West Virginia) și în Pacific Northwest (Washington, Oregon). Spre deosebire de alți indicatori, depresia afectează puternic și zonele din Nord, majoritatea comitatelor (958) încadrându-se în intervalul [21.7, 24.5).</w:t>
      </w:r>
    </w:p>
    <w:p w14:paraId="0394811A" w14:textId="3C112CD6" w:rsidR="00444F52" w:rsidRPr="00A05CAF" w:rsidRDefault="00444F52"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643A1EF2" wp14:editId="74A4A9E5">
            <wp:extent cx="4165600" cy="3040889"/>
            <wp:effectExtent l="0" t="0" r="635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01080" cy="3066789"/>
                    </a:xfrm>
                    <a:prstGeom prst="rect">
                      <a:avLst/>
                    </a:prstGeom>
                    <a:noFill/>
                    <a:ln>
                      <a:noFill/>
                    </a:ln>
                  </pic:spPr>
                </pic:pic>
              </a:graphicData>
            </a:graphic>
          </wp:inline>
        </w:drawing>
      </w:r>
    </w:p>
    <w:p w14:paraId="79F1DCCA" w14:textId="77777777" w:rsidR="002B6EE9" w:rsidRPr="00A05CAF" w:rsidRDefault="002B6EE9" w:rsidP="00415031">
      <w:pPr>
        <w:spacing w:after="0" w:line="264" w:lineRule="auto"/>
        <w:jc w:val="both"/>
        <w:rPr>
          <w:rFonts w:ascii="Times New Roman" w:hAnsi="Times New Roman" w:cs="Times New Roman"/>
          <w:lang w:val="ro-RO"/>
        </w:rPr>
      </w:pPr>
    </w:p>
    <w:p w14:paraId="1BBF6927" w14:textId="233C4C94" w:rsidR="00346C9E" w:rsidRPr="00A05CAF" w:rsidRDefault="00444F52" w:rsidP="00415031">
      <w:pPr>
        <w:spacing w:after="0"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 xml:space="preserve">Harta arată un stil de viață sedentar pronunțat în Sudul SUA și regiunea Appalachia, unde inactivitatea depășește 36.3%. Cele mai multe unități administrative (1073) se află în intervalul [26.4, 30.8), </w:t>
      </w:r>
      <w:r w:rsidRPr="00A05CAF">
        <w:rPr>
          <w:rFonts w:ascii="Times New Roman" w:eastAsia="Times New Roman" w:hAnsi="Times New Roman" w:cs="Times New Roman"/>
        </w:rPr>
        <w:lastRenderedPageBreak/>
        <w:t xml:space="preserve">sugerând o corelație vizuală directă între lipsa mișcării în timpul liber </w:t>
      </w:r>
      <w:proofErr w:type="spellStart"/>
      <w:r w:rsidRPr="00A05CAF">
        <w:rPr>
          <w:rFonts w:ascii="Times New Roman" w:eastAsia="Times New Roman" w:hAnsi="Times New Roman" w:cs="Times New Roman"/>
        </w:rPr>
        <w:t>și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ratele</w:t>
      </w:r>
      <w:proofErr w:type="spellEnd"/>
      <w:r w:rsidRPr="00A05CAF">
        <w:rPr>
          <w:rFonts w:ascii="Times New Roman" w:eastAsia="Times New Roman" w:hAnsi="Times New Roman" w:cs="Times New Roman"/>
        </w:rPr>
        <w:t xml:space="preserve"> de </w:t>
      </w:r>
      <w:proofErr w:type="spellStart"/>
      <w:r w:rsidRPr="00A05CAF">
        <w:rPr>
          <w:rFonts w:ascii="Times New Roman" w:eastAsia="Times New Roman" w:hAnsi="Times New Roman" w:cs="Times New Roman"/>
        </w:rPr>
        <w:t>obezitate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observate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în</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aceleași</w:t>
      </w:r>
      <w:proofErr w:type="spellEnd"/>
      <w:r w:rsidRPr="00A05CAF">
        <w:rPr>
          <w:rFonts w:ascii="Times New Roman" w:eastAsia="Times New Roman" w:hAnsi="Times New Roman" w:cs="Times New Roman"/>
        </w:rPr>
        <w:t xml:space="preserve"> zone </w:t>
      </w:r>
      <w:proofErr w:type="spellStart"/>
      <w:r w:rsidRPr="00A05CAF">
        <w:rPr>
          <w:rFonts w:ascii="Times New Roman" w:eastAsia="Times New Roman" w:hAnsi="Times New Roman" w:cs="Times New Roman"/>
        </w:rPr>
        <w:t>geografice</w:t>
      </w:r>
      <w:proofErr w:type="spellEnd"/>
      <w:r w:rsidR="00E0459D" w:rsidRPr="00A05CAF">
        <w:rPr>
          <w:rFonts w:ascii="Times New Roman" w:eastAsia="Times New Roman" w:hAnsi="Times New Roman" w:cs="Times New Roman"/>
        </w:rPr>
        <w:t>.</w:t>
      </w:r>
    </w:p>
    <w:p w14:paraId="26A809B2" w14:textId="49F0E3BB" w:rsidR="00346C9E" w:rsidRPr="00A05CAF" w:rsidRDefault="00444F52"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5A071312" wp14:editId="01883B1C">
            <wp:extent cx="4108450" cy="299916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5323" cy="3011486"/>
                    </a:xfrm>
                    <a:prstGeom prst="rect">
                      <a:avLst/>
                    </a:prstGeom>
                    <a:noFill/>
                    <a:ln>
                      <a:noFill/>
                    </a:ln>
                  </pic:spPr>
                </pic:pic>
              </a:graphicData>
            </a:graphic>
          </wp:inline>
        </w:drawing>
      </w:r>
    </w:p>
    <w:p w14:paraId="395D5666" w14:textId="77777777" w:rsidR="00681201" w:rsidRPr="00A05CAF" w:rsidRDefault="00681201" w:rsidP="00415031">
      <w:pPr>
        <w:spacing w:after="0" w:line="264" w:lineRule="auto"/>
        <w:jc w:val="both"/>
        <w:rPr>
          <w:rFonts w:ascii="Times New Roman" w:hAnsi="Times New Roman" w:cs="Times New Roman"/>
          <w:lang w:val="ro-RO"/>
        </w:rPr>
      </w:pPr>
    </w:p>
    <w:p w14:paraId="4100FE79" w14:textId="5E3C685A" w:rsidR="00444F52" w:rsidRPr="00A05CAF" w:rsidRDefault="00444F52" w:rsidP="00415031">
      <w:pPr>
        <w:spacing w:after="0"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 xml:space="preserve">Harta succesului academic arată o distribuție inversă față de ceilalți indicatori, cu </w:t>
      </w:r>
      <w:proofErr w:type="spellStart"/>
      <w:r w:rsidRPr="00A05CAF">
        <w:rPr>
          <w:rFonts w:ascii="Times New Roman" w:eastAsia="Times New Roman" w:hAnsi="Times New Roman" w:cs="Times New Roman"/>
        </w:rPr>
        <w:t>cele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mai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mari</w:t>
      </w:r>
      <w:proofErr w:type="spellEnd"/>
      <w:r w:rsidRPr="00A05CAF">
        <w:rPr>
          <w:rFonts w:ascii="Times New Roman" w:eastAsia="Times New Roman" w:hAnsi="Times New Roman" w:cs="Times New Roman"/>
        </w:rPr>
        <w:t xml:space="preserve"> rate de </w:t>
      </w:r>
      <w:proofErr w:type="spellStart"/>
      <w:r w:rsidRPr="00A05CAF">
        <w:rPr>
          <w:rFonts w:ascii="Times New Roman" w:eastAsia="Times New Roman" w:hAnsi="Times New Roman" w:cs="Times New Roman"/>
        </w:rPr>
        <w:t>licențiați</w:t>
      </w:r>
      <w:proofErr w:type="spellEnd"/>
      <w:r w:rsidRPr="00A05CAF">
        <w:rPr>
          <w:rFonts w:ascii="Times New Roman" w:eastAsia="Times New Roman" w:hAnsi="Times New Roman" w:cs="Times New Roman"/>
        </w:rPr>
        <w:t xml:space="preserve"> (43.9%) </w:t>
      </w:r>
      <w:proofErr w:type="spellStart"/>
      <w:r w:rsidRPr="00A05CAF">
        <w:rPr>
          <w:rFonts w:ascii="Times New Roman" w:eastAsia="Times New Roman" w:hAnsi="Times New Roman" w:cs="Times New Roman"/>
        </w:rPr>
        <w:t>grupate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în</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jurul</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marilor</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centre</w:t>
      </w:r>
      <w:proofErr w:type="spellEnd"/>
      <w:r w:rsidRPr="00A05CAF">
        <w:rPr>
          <w:rFonts w:ascii="Times New Roman" w:eastAsia="Times New Roman" w:hAnsi="Times New Roman" w:cs="Times New Roman"/>
        </w:rPr>
        <w:t xml:space="preserve"> urbane </w:t>
      </w:r>
      <w:proofErr w:type="spellStart"/>
      <w:r w:rsidRPr="00A05CAF">
        <w:rPr>
          <w:rFonts w:ascii="Times New Roman" w:eastAsia="Times New Roman" w:hAnsi="Times New Roman" w:cs="Times New Roman"/>
        </w:rPr>
        <w:t>și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coridoarelor</w:t>
      </w:r>
      <w:proofErr w:type="spellEnd"/>
      <w:r w:rsidRPr="00A05CAF">
        <w:rPr>
          <w:rFonts w:ascii="Times New Roman" w:eastAsia="Times New Roman" w:hAnsi="Times New Roman" w:cs="Times New Roman"/>
        </w:rPr>
        <w:t xml:space="preserve"> tehnologice (ex: zona metropolitană a coastei de Est). Un număr semnificativ de comitate (589) au rate scăzute, între 8.3% și 16.4%, localizate predominant în zonele rurale din Centru și Sud.</w:t>
      </w:r>
    </w:p>
    <w:p w14:paraId="2EDA071D" w14:textId="77777777" w:rsidR="007B2ACE" w:rsidRPr="00A05CAF" w:rsidRDefault="007B2ACE" w:rsidP="00415031">
      <w:pPr>
        <w:spacing w:after="0" w:line="264" w:lineRule="auto"/>
        <w:jc w:val="both"/>
        <w:rPr>
          <w:rFonts w:ascii="Times New Roman" w:hAnsi="Times New Roman" w:cs="Times New Roman"/>
          <w:lang w:val="ro-RO"/>
        </w:rPr>
      </w:pPr>
    </w:p>
    <w:p w14:paraId="4BAD3AC5" w14:textId="77189E34" w:rsidR="00D13432" w:rsidRPr="00A05CAF" w:rsidRDefault="00D13432" w:rsidP="00415031">
      <w:pPr>
        <w:pStyle w:val="Heading2"/>
        <w:jc w:val="both"/>
        <w:rPr>
          <w:rFonts w:ascii="Times New Roman" w:hAnsi="Times New Roman" w:cs="Times New Roman"/>
          <w:sz w:val="22"/>
          <w:szCs w:val="22"/>
          <w:lang w:val="ro-RO"/>
        </w:rPr>
      </w:pPr>
      <w:bookmarkStart w:id="5" w:name="_Toc220938161"/>
      <w:r w:rsidRPr="00A05CAF">
        <w:rPr>
          <w:rFonts w:ascii="Times New Roman" w:hAnsi="Times New Roman" w:cs="Times New Roman"/>
          <w:sz w:val="22"/>
          <w:szCs w:val="22"/>
          <w:lang w:val="ro-RO"/>
        </w:rPr>
        <w:t>Analiza autocorelației spațiale</w:t>
      </w:r>
      <w:bookmarkEnd w:id="5"/>
    </w:p>
    <w:p w14:paraId="067A1AEB" w14:textId="77777777" w:rsidR="00444F52" w:rsidRPr="00A05CAF" w:rsidRDefault="00444F52" w:rsidP="00415031">
      <w:pPr>
        <w:pStyle w:val="ListParagraph"/>
        <w:spacing w:after="0" w:line="264" w:lineRule="auto"/>
        <w:ind w:left="0"/>
        <w:jc w:val="both"/>
        <w:rPr>
          <w:rFonts w:ascii="Times New Roman" w:hAnsi="Times New Roman" w:cs="Times New Roman"/>
          <w:lang w:val="ro-RO"/>
        </w:rPr>
      </w:pPr>
    </w:p>
    <w:p w14:paraId="7F171D5B" w14:textId="1E7D148F" w:rsidR="00262007" w:rsidRPr="00A05CAF" w:rsidRDefault="00262007" w:rsidP="00415031">
      <w:pPr>
        <w:spacing w:after="0" w:line="264" w:lineRule="auto"/>
        <w:jc w:val="both"/>
        <w:rPr>
          <w:rFonts w:ascii="Times New Roman" w:hAnsi="Times New Roman" w:cs="Times New Roman"/>
          <w:lang w:val="ro-RO"/>
        </w:rPr>
      </w:pPr>
    </w:p>
    <w:p w14:paraId="7859BBC8" w14:textId="7D4FB68D" w:rsidR="00681201" w:rsidRPr="00A05CAF" w:rsidRDefault="00262007" w:rsidP="00415031">
      <w:pPr>
        <w:spacing w:after="0" w:line="264" w:lineRule="auto"/>
        <w:jc w:val="both"/>
        <w:rPr>
          <w:rFonts w:ascii="Times New Roman" w:hAnsi="Times New Roman" w:cs="Times New Roman"/>
          <w:i/>
          <w:iCs/>
          <w:lang w:val="ro-RO"/>
        </w:rPr>
      </w:pPr>
      <w:r w:rsidRPr="00A05CAF">
        <w:rPr>
          <w:rFonts w:ascii="Times New Roman" w:hAnsi="Times New Roman" w:cs="Times New Roman"/>
          <w:i/>
          <w:iCs/>
          <w:lang w:val="ro-RO"/>
        </w:rPr>
        <w:tab/>
        <w:t>Moran’s I Univariate pentru Obesity</w:t>
      </w:r>
    </w:p>
    <w:p w14:paraId="761B4950" w14:textId="77777777" w:rsidR="007B2ACE" w:rsidRPr="00A05CAF" w:rsidRDefault="007B2ACE" w:rsidP="00415031">
      <w:pPr>
        <w:spacing w:after="0" w:line="264" w:lineRule="auto"/>
        <w:jc w:val="both"/>
        <w:rPr>
          <w:rFonts w:ascii="Times New Roman" w:hAnsi="Times New Roman" w:cs="Times New Roman"/>
          <w:i/>
          <w:iCs/>
          <w:lang w:val="ro-RO"/>
        </w:rPr>
      </w:pPr>
    </w:p>
    <w:p w14:paraId="0389CCB3" w14:textId="55DF735E" w:rsidR="00681201" w:rsidRPr="00A05CAF" w:rsidRDefault="00681201"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6AE1AE5F" wp14:editId="7330B554">
            <wp:extent cx="4095750" cy="2947104"/>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5007" cy="3047306"/>
                    </a:xfrm>
                    <a:prstGeom prst="rect">
                      <a:avLst/>
                    </a:prstGeom>
                    <a:noFill/>
                    <a:ln>
                      <a:noFill/>
                    </a:ln>
                  </pic:spPr>
                </pic:pic>
              </a:graphicData>
            </a:graphic>
          </wp:inline>
        </w:drawing>
      </w:r>
    </w:p>
    <w:p w14:paraId="08D5872D" w14:textId="5EED1FF4" w:rsidR="00444F52" w:rsidRPr="00A05CAF" w:rsidRDefault="00444F52" w:rsidP="007B2ACE">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lastRenderedPageBreak/>
        <w:drawing>
          <wp:inline distT="0" distB="0" distL="0" distR="0" wp14:anchorId="6C0E4F19" wp14:editId="74895AF2">
            <wp:extent cx="3257550" cy="26296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8986" cy="2671222"/>
                    </a:xfrm>
                    <a:prstGeom prst="rect">
                      <a:avLst/>
                    </a:prstGeom>
                    <a:noFill/>
                    <a:ln>
                      <a:noFill/>
                    </a:ln>
                  </pic:spPr>
                </pic:pic>
              </a:graphicData>
            </a:graphic>
          </wp:inline>
        </w:drawing>
      </w:r>
    </w:p>
    <w:p w14:paraId="22C74BA5" w14:textId="52ADB170" w:rsidR="00444F52" w:rsidRPr="00A05CAF" w:rsidRDefault="00444F52" w:rsidP="00415031">
      <w:pPr>
        <w:spacing w:after="0" w:line="264" w:lineRule="auto"/>
        <w:jc w:val="both"/>
        <w:rPr>
          <w:rFonts w:ascii="Times New Roman" w:hAnsi="Times New Roman" w:cs="Times New Roman"/>
          <w:lang w:val="ro-RO"/>
        </w:rPr>
      </w:pPr>
    </w:p>
    <w:p w14:paraId="3125EAA3" w14:textId="76103C29" w:rsidR="004F5695" w:rsidRPr="00A05CAF" w:rsidRDefault="004F569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proofErr w:type="spellStart"/>
      <w:r w:rsidRPr="00A05CAF">
        <w:rPr>
          <w:rFonts w:ascii="Times New Roman" w:eastAsia="Times New Roman" w:hAnsi="Times New Roman" w:cs="Times New Roman"/>
        </w:rPr>
        <w:t>Acest</w:t>
      </w:r>
      <w:proofErr w:type="spellEnd"/>
      <w:r w:rsidRPr="00A05CAF">
        <w:rPr>
          <w:rFonts w:ascii="Times New Roman" w:eastAsia="Times New Roman" w:hAnsi="Times New Roman" w:cs="Times New Roman"/>
        </w:rPr>
        <w:t xml:space="preserve"> test </w:t>
      </w:r>
      <w:proofErr w:type="spellStart"/>
      <w:r w:rsidRPr="00A05CAF">
        <w:rPr>
          <w:rFonts w:ascii="Times New Roman" w:eastAsia="Times New Roman" w:hAnsi="Times New Roman" w:cs="Times New Roman"/>
        </w:rPr>
        <w:t>determină</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dacă</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distribuția</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obezității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este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rezultatul</w:t>
      </w:r>
      <w:proofErr w:type="spellEnd"/>
      <w:r w:rsidRPr="00A05CAF">
        <w:rPr>
          <w:rFonts w:ascii="Times New Roman" w:eastAsia="Times New Roman" w:hAnsi="Times New Roman" w:cs="Times New Roman"/>
        </w:rPr>
        <w:t xml:space="preserve"> hazardului sau dacă urmează un tipar geografic precis:</w:t>
      </w:r>
    </w:p>
    <w:p w14:paraId="16A72A30" w14:textId="4AA72190"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 xml:space="preserve">Indicele Moran's I: </w:t>
      </w:r>
      <w:proofErr w:type="spellStart"/>
      <w:r w:rsidR="004F5695" w:rsidRPr="00A05CAF">
        <w:rPr>
          <w:rFonts w:ascii="Times New Roman" w:eastAsia="Times New Roman" w:hAnsi="Times New Roman" w:cs="Times New Roman"/>
        </w:rPr>
        <w:t>Valoarea</w:t>
      </w:r>
      <w:proofErr w:type="spellEnd"/>
      <w:r w:rsidR="004F5695" w:rsidRPr="00A05CAF">
        <w:rPr>
          <w:rFonts w:ascii="Times New Roman" w:eastAsia="Times New Roman" w:hAnsi="Times New Roman" w:cs="Times New Roman"/>
        </w:rPr>
        <w:t xml:space="preserve"> de 0.509 </w:t>
      </w:r>
      <w:proofErr w:type="spellStart"/>
      <w:r w:rsidR="004F5695" w:rsidRPr="00A05CAF">
        <w:rPr>
          <w:rFonts w:ascii="Times New Roman" w:eastAsia="Times New Roman" w:hAnsi="Times New Roman" w:cs="Times New Roman"/>
        </w:rPr>
        <w:t>indică</w:t>
      </w:r>
      <w:proofErr w:type="spellEnd"/>
      <w:r w:rsidR="004F5695" w:rsidRPr="00A05CAF">
        <w:rPr>
          <w:rFonts w:ascii="Times New Roman" w:eastAsia="Times New Roman" w:hAnsi="Times New Roman" w:cs="Times New Roman"/>
        </w:rPr>
        <w:t xml:space="preserve"> o </w:t>
      </w:r>
      <w:proofErr w:type="spellStart"/>
      <w:r w:rsidR="004F5695" w:rsidRPr="00A05CAF">
        <w:rPr>
          <w:rFonts w:ascii="Times New Roman" w:eastAsia="Times New Roman" w:hAnsi="Times New Roman" w:cs="Times New Roman"/>
        </w:rPr>
        <w:t>autocorelare</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spațială</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pozitivă</w:t>
      </w:r>
      <w:proofErr w:type="spellEnd"/>
      <w:r w:rsidR="00E0459D" w:rsidRPr="00A05CAF">
        <w:rPr>
          <w:rFonts w:ascii="Times New Roman" w:eastAsia="Times New Roman" w:hAnsi="Times New Roman" w:cs="Times New Roman"/>
        </w:rPr>
        <w:t xml:space="preserve"> </w:t>
      </w:r>
      <w:proofErr w:type="spellStart"/>
      <w:r w:rsidR="00E0459D" w:rsidRPr="00A05CAF">
        <w:rPr>
          <w:rFonts w:ascii="Times New Roman" w:eastAsia="Times New Roman" w:hAnsi="Times New Roman" w:cs="Times New Roman"/>
        </w:rPr>
        <w:t>moderat</w:t>
      </w:r>
      <w:proofErr w:type="spellEnd"/>
      <w:r w:rsidR="00E0459D" w:rsidRPr="00A05CAF">
        <w:rPr>
          <w:rFonts w:ascii="Times New Roman" w:eastAsia="Times New Roman" w:hAnsi="Times New Roman" w:cs="Times New Roman"/>
          <w:lang w:val="ro-RO"/>
        </w:rPr>
        <w:t>ă</w:t>
      </w:r>
      <w:r w:rsidR="004F5695" w:rsidRPr="00A05CAF">
        <w:rPr>
          <w:rFonts w:ascii="Times New Roman" w:eastAsia="Times New Roman" w:hAnsi="Times New Roman" w:cs="Times New Roman"/>
        </w:rPr>
        <w:t>. Aceasta confirmă faptul că valorile ridicate de obezitate tind să fie grupate geografic, formând regiuni compacte de incidență crescută.</w:t>
      </w:r>
    </w:p>
    <w:p w14:paraId="6C7D04E1" w14:textId="641AF385" w:rsidR="00444F52"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proofErr w:type="spellStart"/>
      <w:r w:rsidR="00E0459D" w:rsidRPr="00A05CAF">
        <w:rPr>
          <w:rFonts w:ascii="Times New Roman" w:eastAsia="Times New Roman" w:hAnsi="Times New Roman" w:cs="Times New Roman"/>
        </w:rPr>
        <w:t>Validare</w:t>
      </w:r>
      <w:proofErr w:type="spellEnd"/>
      <w:r w:rsidR="004F5695" w:rsidRPr="00A05CAF">
        <w:rPr>
          <w:rFonts w:ascii="Times New Roman" w:eastAsia="Times New Roman" w:hAnsi="Times New Roman" w:cs="Times New Roman"/>
        </w:rPr>
        <w:t>: Un z-score de 43.57 și un p-value de 0.001 demonstrează că probabilitatea ca această grupare să fie accidentală este mai mică de 1%. Rezultatul este solid din punct de vedere academic, indicând factori structurali regionali care favorizează obezitatea.</w:t>
      </w:r>
    </w:p>
    <w:p w14:paraId="40F4C5CF" w14:textId="24EFBDD0" w:rsidR="00444F52" w:rsidRPr="00A05CAF" w:rsidRDefault="00681201" w:rsidP="00415031">
      <w:pPr>
        <w:spacing w:after="0" w:line="264" w:lineRule="auto"/>
        <w:jc w:val="both"/>
        <w:rPr>
          <w:rFonts w:ascii="Times New Roman" w:hAnsi="Times New Roman" w:cs="Times New Roman"/>
          <w:i/>
          <w:iCs/>
        </w:rPr>
      </w:pPr>
      <w:r w:rsidRPr="00A05CAF">
        <w:rPr>
          <w:rFonts w:ascii="Times New Roman" w:hAnsi="Times New Roman" w:cs="Times New Roman"/>
          <w:i/>
          <w:iCs/>
          <w:lang w:val="ro-RO"/>
        </w:rPr>
        <w:tab/>
      </w:r>
      <w:r w:rsidR="00444F52" w:rsidRPr="00A05CAF">
        <w:rPr>
          <w:rFonts w:ascii="Times New Roman" w:hAnsi="Times New Roman" w:cs="Times New Roman"/>
          <w:i/>
          <w:iCs/>
          <w:lang w:val="ro-RO"/>
        </w:rPr>
        <w:t xml:space="preserve">Moran’s I Bivariate pentru Obezitate şi </w:t>
      </w:r>
      <w:r w:rsidR="004F5695" w:rsidRPr="00A05CAF">
        <w:rPr>
          <w:rFonts w:ascii="Times New Roman" w:hAnsi="Times New Roman" w:cs="Times New Roman"/>
          <w:i/>
          <w:iCs/>
          <w:lang w:val="ro-RO"/>
        </w:rPr>
        <w:t>LPA</w:t>
      </w:r>
    </w:p>
    <w:p w14:paraId="54395FD4" w14:textId="77777777" w:rsidR="007B2ACE" w:rsidRPr="00A05CAF" w:rsidRDefault="00444F52"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13B31475" wp14:editId="40160E50">
            <wp:extent cx="6184819" cy="3155950"/>
            <wp:effectExtent l="0" t="0" r="698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3961" cy="3201437"/>
                    </a:xfrm>
                    <a:prstGeom prst="rect">
                      <a:avLst/>
                    </a:prstGeom>
                    <a:noFill/>
                    <a:ln>
                      <a:noFill/>
                    </a:ln>
                  </pic:spPr>
                </pic:pic>
              </a:graphicData>
            </a:graphic>
          </wp:inline>
        </w:drawing>
      </w:r>
    </w:p>
    <w:p w14:paraId="2D64A50E" w14:textId="61D219EC" w:rsidR="00444F52" w:rsidRPr="00A05CAF" w:rsidRDefault="00444F52"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lastRenderedPageBreak/>
        <w:drawing>
          <wp:inline distT="0" distB="0" distL="0" distR="0" wp14:anchorId="17187652" wp14:editId="4540E171">
            <wp:extent cx="3318575" cy="27178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4951" cy="2755780"/>
                    </a:xfrm>
                    <a:prstGeom prst="rect">
                      <a:avLst/>
                    </a:prstGeom>
                    <a:noFill/>
                    <a:ln>
                      <a:noFill/>
                    </a:ln>
                  </pic:spPr>
                </pic:pic>
              </a:graphicData>
            </a:graphic>
          </wp:inline>
        </w:drawing>
      </w:r>
    </w:p>
    <w:p w14:paraId="23A29035" w14:textId="24063056"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Testul verifică relația spațială directă dintre obezitate și inactivitatea fizică în timpul liber:</w:t>
      </w:r>
    </w:p>
    <w:p w14:paraId="2E830A17" w14:textId="75506A33"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 xml:space="preserve">Indicele Moran's I Bivariat: Valoarea de 0.428 demonstrează o legătură directă între cele două variabile. Graficul arată că, pe măsură ce nivelul de inactivitate fizică (LPA) crește într-o zonă, rata </w:t>
      </w:r>
      <w:proofErr w:type="spellStart"/>
      <w:r w:rsidR="004F5695" w:rsidRPr="00A05CAF">
        <w:rPr>
          <w:rFonts w:ascii="Times New Roman" w:eastAsia="Times New Roman" w:hAnsi="Times New Roman" w:cs="Times New Roman"/>
        </w:rPr>
        <w:t>obezității</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tinde</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să</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crească</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în</w:t>
      </w:r>
      <w:proofErr w:type="spellEnd"/>
      <w:r w:rsidR="004F5695" w:rsidRPr="00A05CAF">
        <w:rPr>
          <w:rFonts w:ascii="Times New Roman" w:eastAsia="Times New Roman" w:hAnsi="Times New Roman" w:cs="Times New Roman"/>
        </w:rPr>
        <w:t xml:space="preserve"> mod </w:t>
      </w:r>
      <w:proofErr w:type="spellStart"/>
      <w:r w:rsidR="004F5695" w:rsidRPr="00A05CAF">
        <w:rPr>
          <w:rFonts w:ascii="Times New Roman" w:eastAsia="Times New Roman" w:hAnsi="Times New Roman" w:cs="Times New Roman"/>
        </w:rPr>
        <w:t>corespunzător</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în</w:t>
      </w:r>
      <w:proofErr w:type="spellEnd"/>
      <w:r w:rsidR="004F5695" w:rsidRPr="00A05CAF">
        <w:rPr>
          <w:rFonts w:ascii="Times New Roman" w:eastAsia="Times New Roman" w:hAnsi="Times New Roman" w:cs="Times New Roman"/>
        </w:rPr>
        <w:t xml:space="preserve"> </w:t>
      </w:r>
      <w:proofErr w:type="spellStart"/>
      <w:r w:rsidR="00E0459D" w:rsidRPr="00A05CAF">
        <w:rPr>
          <w:rFonts w:ascii="Times New Roman" w:eastAsia="Times New Roman" w:hAnsi="Times New Roman" w:cs="Times New Roman"/>
        </w:rPr>
        <w:t>regiunile</w:t>
      </w:r>
      <w:proofErr w:type="spellEnd"/>
      <w:r w:rsidR="00E0459D" w:rsidRPr="00A05CAF">
        <w:rPr>
          <w:rFonts w:ascii="Times New Roman" w:eastAsia="Times New Roman" w:hAnsi="Times New Roman" w:cs="Times New Roman"/>
        </w:rPr>
        <w:t xml:space="preserve"> </w:t>
      </w:r>
      <w:proofErr w:type="spellStart"/>
      <w:r w:rsidR="00E0459D" w:rsidRPr="00A05CAF">
        <w:rPr>
          <w:rFonts w:ascii="Times New Roman" w:eastAsia="Times New Roman" w:hAnsi="Times New Roman" w:cs="Times New Roman"/>
        </w:rPr>
        <w:t>vecine</w:t>
      </w:r>
      <w:proofErr w:type="spellEnd"/>
      <w:r w:rsidR="00E0459D" w:rsidRPr="00A05CAF">
        <w:rPr>
          <w:rFonts w:ascii="Times New Roman" w:eastAsia="Times New Roman" w:hAnsi="Times New Roman" w:cs="Times New Roman"/>
        </w:rPr>
        <w:t>.</w:t>
      </w:r>
    </w:p>
    <w:p w14:paraId="7426CDBF" w14:textId="683F4CB2"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Validare: Rezultatul este susținut de un z-score de 42.49 și un p-value de 0.001, ceea ce confirmă că sedentarismul este un predictor spațial extrem de precis pentru prevalența obezității la nivel de comitat.</w:t>
      </w:r>
    </w:p>
    <w:p w14:paraId="4E1116D4" w14:textId="77777777" w:rsidR="004F5695" w:rsidRPr="00A05CAF" w:rsidRDefault="004F5695" w:rsidP="00415031">
      <w:pPr>
        <w:spacing w:before="100" w:beforeAutospacing="1" w:after="100" w:afterAutospacing="1" w:line="240" w:lineRule="auto"/>
        <w:jc w:val="both"/>
        <w:rPr>
          <w:rFonts w:ascii="Times New Roman" w:eastAsia="Times New Roman" w:hAnsi="Times New Roman" w:cs="Times New Roman"/>
        </w:rPr>
      </w:pPr>
    </w:p>
    <w:p w14:paraId="130A3432" w14:textId="026744EA" w:rsidR="004F5695" w:rsidRPr="00A05CAF" w:rsidRDefault="00681201" w:rsidP="00415031">
      <w:pPr>
        <w:pStyle w:val="ListParagraph"/>
        <w:spacing w:before="100" w:beforeAutospacing="1" w:after="100" w:afterAutospacing="1" w:line="240" w:lineRule="auto"/>
        <w:ind w:left="0"/>
        <w:jc w:val="both"/>
        <w:rPr>
          <w:rFonts w:ascii="Times New Roman" w:eastAsia="Times New Roman" w:hAnsi="Times New Roman" w:cs="Times New Roman"/>
          <w:i/>
          <w:iCs/>
        </w:rPr>
      </w:pPr>
      <w:r w:rsidRPr="00A05CAF">
        <w:rPr>
          <w:rFonts w:ascii="Times New Roman" w:eastAsia="Times New Roman" w:hAnsi="Times New Roman" w:cs="Times New Roman"/>
          <w:i/>
          <w:iCs/>
        </w:rPr>
        <w:tab/>
      </w:r>
      <w:r w:rsidR="004F5695" w:rsidRPr="00A05CAF">
        <w:rPr>
          <w:rFonts w:ascii="Times New Roman" w:eastAsia="Times New Roman" w:hAnsi="Times New Roman" w:cs="Times New Roman"/>
          <w:i/>
          <w:iCs/>
        </w:rPr>
        <w:t>Analiza LISA</w:t>
      </w:r>
    </w:p>
    <w:p w14:paraId="6EC9B4D8" w14:textId="4B2BC585" w:rsidR="004F5695" w:rsidRPr="00A05CAF" w:rsidRDefault="004F5695" w:rsidP="00415031">
      <w:pPr>
        <w:pStyle w:val="ListParagraph"/>
        <w:spacing w:before="100" w:beforeAutospacing="1" w:after="100" w:afterAutospacing="1" w:line="240" w:lineRule="auto"/>
        <w:ind w:left="0"/>
        <w:jc w:val="both"/>
        <w:rPr>
          <w:rFonts w:ascii="Times New Roman" w:eastAsia="Times New Roman" w:hAnsi="Times New Roman" w:cs="Times New Roman"/>
        </w:rPr>
      </w:pPr>
    </w:p>
    <w:p w14:paraId="45A1BB9E" w14:textId="036EB7D3" w:rsidR="004F5695" w:rsidRPr="00A05CAF" w:rsidRDefault="004F5695" w:rsidP="00415031">
      <w:pPr>
        <w:pStyle w:val="ListParagraph"/>
        <w:spacing w:before="100" w:beforeAutospacing="1" w:after="100" w:afterAutospacing="1" w:line="240" w:lineRule="auto"/>
        <w:ind w:left="0"/>
        <w:jc w:val="center"/>
        <w:rPr>
          <w:rFonts w:ascii="Times New Roman" w:eastAsia="Times New Roman" w:hAnsi="Times New Roman" w:cs="Times New Roman"/>
        </w:rPr>
      </w:pPr>
      <w:r w:rsidRPr="00A05CAF">
        <w:rPr>
          <w:rFonts w:ascii="Times New Roman" w:eastAsia="Times New Roman" w:hAnsi="Times New Roman" w:cs="Times New Roman"/>
          <w:noProof/>
        </w:rPr>
        <w:drawing>
          <wp:inline distT="0" distB="0" distL="0" distR="0" wp14:anchorId="574DD2E1" wp14:editId="1C93E817">
            <wp:extent cx="3594100" cy="3047796"/>
            <wp:effectExtent l="0" t="0" r="635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994" cy="3053642"/>
                    </a:xfrm>
                    <a:prstGeom prst="rect">
                      <a:avLst/>
                    </a:prstGeom>
                    <a:noFill/>
                    <a:ln>
                      <a:noFill/>
                    </a:ln>
                  </pic:spPr>
                </pic:pic>
              </a:graphicData>
            </a:graphic>
          </wp:inline>
        </w:drawing>
      </w:r>
    </w:p>
    <w:p w14:paraId="6A1633C4" w14:textId="1AC1E8A4" w:rsidR="004F5695" w:rsidRPr="00A05CAF" w:rsidRDefault="004F5695" w:rsidP="00415031">
      <w:pPr>
        <w:pStyle w:val="ListParagraph"/>
        <w:spacing w:before="100" w:beforeAutospacing="1" w:after="100" w:afterAutospacing="1" w:line="240" w:lineRule="auto"/>
        <w:ind w:left="0"/>
        <w:jc w:val="center"/>
        <w:rPr>
          <w:rFonts w:ascii="Times New Roman" w:eastAsia="Times New Roman" w:hAnsi="Times New Roman" w:cs="Times New Roman"/>
        </w:rPr>
      </w:pPr>
      <w:r w:rsidRPr="00A05CAF">
        <w:rPr>
          <w:rFonts w:ascii="Times New Roman" w:eastAsia="Times New Roman" w:hAnsi="Times New Roman" w:cs="Times New Roman"/>
          <w:noProof/>
        </w:rPr>
        <w:lastRenderedPageBreak/>
        <w:drawing>
          <wp:inline distT="0" distB="0" distL="0" distR="0" wp14:anchorId="44BD2936" wp14:editId="5B554EB8">
            <wp:extent cx="3848100" cy="2986125"/>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78461" cy="3009685"/>
                    </a:xfrm>
                    <a:prstGeom prst="rect">
                      <a:avLst/>
                    </a:prstGeom>
                    <a:noFill/>
                    <a:ln>
                      <a:noFill/>
                    </a:ln>
                  </pic:spPr>
                </pic:pic>
              </a:graphicData>
            </a:graphic>
          </wp:inline>
        </w:drawing>
      </w:r>
    </w:p>
    <w:p w14:paraId="2C0B9641" w14:textId="3447D9AA" w:rsidR="004F5695" w:rsidRPr="00A05CAF" w:rsidRDefault="004F569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Analiza LISA (Local Indicators of Spatial Association) identifică zonele unde fenomenul obezității este concentrat în mod semnificativ, evidențiind următoarele tipare la nivel de state:</w:t>
      </w:r>
    </w:p>
    <w:p w14:paraId="538FFBE7" w14:textId="72B9C813"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Clustere High-High (Hotspots): Statele din Sudul profund, în special Mississippi, Louisiana, Arkansas și Georgia, prezintă cele mai mari grupări de comitate cu rate ridicate de obezitate care au vecini cu valori la fel de mari. De asemenea, un cluster semnificativ de tip High-High este vizibil în regiunea Appalachia, cuprinzând zone extinse din West Virginia și Kentucky.</w:t>
      </w:r>
    </w:p>
    <w:p w14:paraId="55BFA0E9" w14:textId="5C3D7BEF"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Clustere Low-Low (Coldspots): La polul opus, statele din Nord-Vest, precum Idaho, Wyoming, Montana și părți din Oregon, sunt caracterizate de comitate cu rate scăzute de obezitate care au vecini cu profiluri de sănătate similare. Un tipar asemănător de Low-Low se observă și în zona de Nord-Est, în special în statele din New England (Vermont, New Hampshire, Maine).</w:t>
      </w:r>
    </w:p>
    <w:p w14:paraId="338CFC3D" w14:textId="3DC8638E"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Outliers (Anomalii): Există zone izolate, cum ar fi unele comitate din Florida sau Carolina de Nord, unde un comitat cu rată mică de obezitate este înconjurat de vecini cu rate mari (Low-High), sugerând politici locale de sănătate mai eficiente decât în restul regiunii respective.</w:t>
      </w:r>
    </w:p>
    <w:p w14:paraId="0526A7C4" w14:textId="6C063EB4" w:rsidR="00444F52"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proofErr w:type="spellStart"/>
      <w:r w:rsidR="00FC0E81" w:rsidRPr="00A05CAF">
        <w:rPr>
          <w:rFonts w:ascii="Times New Roman" w:eastAsia="Times New Roman" w:hAnsi="Times New Roman" w:cs="Times New Roman"/>
        </w:rPr>
        <w:t>Validare</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Majoritatea</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clusterelor</w:t>
      </w:r>
      <w:proofErr w:type="spellEnd"/>
      <w:r w:rsidR="004F5695" w:rsidRPr="00A05CAF">
        <w:rPr>
          <w:rFonts w:ascii="Times New Roman" w:eastAsia="Times New Roman" w:hAnsi="Times New Roman" w:cs="Times New Roman"/>
        </w:rPr>
        <w:t xml:space="preserve"> High-High din statele din Sud (Mississippi, Louisiana) au un grad de încredere maxim de p = 0.001, ceea ce confirmă că aceste grupări geografice sunt extrem de stabile și nu au apărut la întâmplare.</w:t>
      </w:r>
    </w:p>
    <w:p w14:paraId="1227F533" w14:textId="77777777" w:rsidR="00681201" w:rsidRPr="00A05CAF" w:rsidRDefault="00681201" w:rsidP="00415031">
      <w:pPr>
        <w:spacing w:before="100" w:beforeAutospacing="1" w:after="100" w:afterAutospacing="1" w:line="240" w:lineRule="auto"/>
        <w:jc w:val="both"/>
        <w:rPr>
          <w:rFonts w:ascii="Times New Roman" w:eastAsia="Times New Roman" w:hAnsi="Times New Roman" w:cs="Times New Roman"/>
        </w:rPr>
      </w:pPr>
    </w:p>
    <w:p w14:paraId="79ADC07E" w14:textId="65158D15" w:rsidR="00444F52" w:rsidRPr="00A05CAF" w:rsidRDefault="00444F52" w:rsidP="00415031">
      <w:pPr>
        <w:spacing w:after="0" w:line="264" w:lineRule="auto"/>
        <w:jc w:val="both"/>
        <w:rPr>
          <w:rFonts w:ascii="Times New Roman" w:hAnsi="Times New Roman" w:cs="Times New Roman"/>
          <w:lang w:val="ro-RO"/>
        </w:rPr>
      </w:pPr>
    </w:p>
    <w:p w14:paraId="06D24117" w14:textId="4B17B665" w:rsidR="007B2ACE" w:rsidRPr="00A05CAF" w:rsidRDefault="007B2ACE" w:rsidP="00415031">
      <w:pPr>
        <w:spacing w:after="0" w:line="264" w:lineRule="auto"/>
        <w:jc w:val="both"/>
        <w:rPr>
          <w:rFonts w:ascii="Times New Roman" w:hAnsi="Times New Roman" w:cs="Times New Roman"/>
          <w:lang w:val="ro-RO"/>
        </w:rPr>
      </w:pPr>
    </w:p>
    <w:p w14:paraId="67BD0C84" w14:textId="6EF26A56" w:rsidR="007B2ACE" w:rsidRPr="00A05CAF" w:rsidRDefault="007B2ACE" w:rsidP="00415031">
      <w:pPr>
        <w:spacing w:after="0" w:line="264" w:lineRule="auto"/>
        <w:jc w:val="both"/>
        <w:rPr>
          <w:rFonts w:ascii="Times New Roman" w:hAnsi="Times New Roman" w:cs="Times New Roman"/>
          <w:lang w:val="ro-RO"/>
        </w:rPr>
      </w:pPr>
    </w:p>
    <w:p w14:paraId="64E65DBA" w14:textId="6F300217" w:rsidR="007B2ACE" w:rsidRPr="00A05CAF" w:rsidRDefault="007B2ACE" w:rsidP="00415031">
      <w:pPr>
        <w:spacing w:after="0" w:line="264" w:lineRule="auto"/>
        <w:jc w:val="both"/>
        <w:rPr>
          <w:rFonts w:ascii="Times New Roman" w:hAnsi="Times New Roman" w:cs="Times New Roman"/>
          <w:lang w:val="ro-RO"/>
        </w:rPr>
      </w:pPr>
    </w:p>
    <w:p w14:paraId="1FCD1781" w14:textId="6BA49D32" w:rsidR="007B2ACE" w:rsidRPr="00A05CAF" w:rsidRDefault="007B2ACE" w:rsidP="00415031">
      <w:pPr>
        <w:spacing w:after="0" w:line="264" w:lineRule="auto"/>
        <w:jc w:val="both"/>
        <w:rPr>
          <w:rFonts w:ascii="Times New Roman" w:hAnsi="Times New Roman" w:cs="Times New Roman"/>
          <w:lang w:val="ro-RO"/>
        </w:rPr>
      </w:pPr>
    </w:p>
    <w:p w14:paraId="252F722A" w14:textId="77777777" w:rsidR="007B2ACE" w:rsidRPr="00A05CAF" w:rsidRDefault="007B2ACE" w:rsidP="00415031">
      <w:pPr>
        <w:spacing w:after="0" w:line="264" w:lineRule="auto"/>
        <w:jc w:val="both"/>
        <w:rPr>
          <w:rFonts w:ascii="Times New Roman" w:hAnsi="Times New Roman" w:cs="Times New Roman"/>
          <w:lang w:val="ro-RO"/>
        </w:rPr>
      </w:pPr>
    </w:p>
    <w:p w14:paraId="1F859FBB" w14:textId="21F64F0A" w:rsidR="00D13432" w:rsidRPr="00A05CAF" w:rsidRDefault="00D13432" w:rsidP="00415031">
      <w:pPr>
        <w:pStyle w:val="Heading2"/>
        <w:jc w:val="both"/>
        <w:rPr>
          <w:rFonts w:ascii="Times New Roman" w:hAnsi="Times New Roman" w:cs="Times New Roman"/>
          <w:sz w:val="22"/>
          <w:szCs w:val="22"/>
          <w:lang w:val="ro-RO"/>
        </w:rPr>
      </w:pPr>
      <w:bookmarkStart w:id="6" w:name="_Toc220938162"/>
      <w:r w:rsidRPr="00A05CAF">
        <w:rPr>
          <w:rFonts w:ascii="Times New Roman" w:hAnsi="Times New Roman" w:cs="Times New Roman"/>
          <w:sz w:val="22"/>
          <w:szCs w:val="22"/>
          <w:lang w:val="ro-RO"/>
        </w:rPr>
        <w:lastRenderedPageBreak/>
        <w:t>Modele spațiale de regresie</w:t>
      </w:r>
      <w:bookmarkEnd w:id="6"/>
    </w:p>
    <w:p w14:paraId="5F8ADB3F" w14:textId="77777777" w:rsidR="00A144BE" w:rsidRPr="00A05CAF" w:rsidRDefault="00A144BE" w:rsidP="00415031">
      <w:pPr>
        <w:spacing w:after="0" w:line="264" w:lineRule="auto"/>
        <w:jc w:val="both"/>
        <w:rPr>
          <w:rFonts w:ascii="Times New Roman" w:hAnsi="Times New Roman" w:cs="Times New Roman"/>
          <w:lang w:val="ro-RO"/>
        </w:rPr>
      </w:pPr>
    </w:p>
    <w:p w14:paraId="49277017" w14:textId="62D296B3" w:rsidR="004F5695" w:rsidRPr="00A05CAF" w:rsidRDefault="004F5695"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70C7CEAA" wp14:editId="337B0EF1">
            <wp:extent cx="3494003" cy="50419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6184" cy="5059477"/>
                    </a:xfrm>
                    <a:prstGeom prst="rect">
                      <a:avLst/>
                    </a:prstGeom>
                    <a:noFill/>
                    <a:ln>
                      <a:noFill/>
                    </a:ln>
                  </pic:spPr>
                </pic:pic>
              </a:graphicData>
            </a:graphic>
          </wp:inline>
        </w:drawing>
      </w:r>
    </w:p>
    <w:p w14:paraId="234815C4" w14:textId="3E4BD3FA"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Capacitatea de predicție (R^2): Valoarea de 0.631 indică faptul că modelul explică aproximativ 63% din variația ratei obezității.</w:t>
      </w:r>
    </w:p>
    <w:p w14:paraId="1F77BF25" w14:textId="32825BFE"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Semnificația variabilelor: Majoritatea variabilelor au un p-value de 0.000, fiind extrem de semnificative.</w:t>
      </w:r>
    </w:p>
    <w:p w14:paraId="4FECB818" w14:textId="3846E4C8"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Impact Pozitiv: Inactivitatea fizică (LPA) are cel mai mare coeficient pozitiv (0.428), însemnând că o creștere a sedentarismului duce direct la creșterea obezității. Depresia are, de asemenea, un impact pozitiv semnificativ (0.068).</w:t>
      </w:r>
    </w:p>
    <w:p w14:paraId="475F5FC3" w14:textId="73E049F3"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Impact Negativ: Educația superioară (BACHELOR) are un coeficient de -0.163, confirmând că un nivel de educație ridicat acționează ca un factor de protecție împotriva obezității.</w:t>
      </w:r>
    </w:p>
    <w:p w14:paraId="30E99D06" w14:textId="4EA0CD1B" w:rsidR="004F5695" w:rsidRPr="00A05CAF" w:rsidRDefault="00681201"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4F5695" w:rsidRPr="00A05CAF">
        <w:rPr>
          <w:rFonts w:ascii="Times New Roman" w:eastAsia="Times New Roman" w:hAnsi="Times New Roman" w:cs="Times New Roman"/>
        </w:rPr>
        <w:t xml:space="preserve">Probleme identificate: Testele Breusch-Pagan și Koenker-Bassett au p &lt; 0.05, </w:t>
      </w:r>
      <w:proofErr w:type="spellStart"/>
      <w:r w:rsidR="004F5695" w:rsidRPr="00A05CAF">
        <w:rPr>
          <w:rFonts w:ascii="Times New Roman" w:eastAsia="Times New Roman" w:hAnsi="Times New Roman" w:cs="Times New Roman"/>
        </w:rPr>
        <w:t>indicând</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prezența</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heteros</w:t>
      </w:r>
      <w:r w:rsidR="00FC0E81" w:rsidRPr="00A05CAF">
        <w:rPr>
          <w:rFonts w:ascii="Times New Roman" w:eastAsia="Times New Roman" w:hAnsi="Times New Roman" w:cs="Times New Roman"/>
        </w:rPr>
        <w:t>c</w:t>
      </w:r>
      <w:r w:rsidR="004F5695" w:rsidRPr="00A05CAF">
        <w:rPr>
          <w:rFonts w:ascii="Times New Roman" w:eastAsia="Times New Roman" w:hAnsi="Times New Roman" w:cs="Times New Roman"/>
        </w:rPr>
        <w:t>edasticității</w:t>
      </w:r>
      <w:proofErr w:type="spellEnd"/>
      <w:r w:rsidR="004F5695" w:rsidRPr="00A05CAF">
        <w:rPr>
          <w:rFonts w:ascii="Times New Roman" w:eastAsia="Times New Roman" w:hAnsi="Times New Roman" w:cs="Times New Roman"/>
        </w:rPr>
        <w:t xml:space="preserve"> (</w:t>
      </w:r>
      <w:proofErr w:type="spellStart"/>
      <w:r w:rsidR="004F5695" w:rsidRPr="00A05CAF">
        <w:rPr>
          <w:rFonts w:ascii="Times New Roman" w:eastAsia="Times New Roman" w:hAnsi="Times New Roman" w:cs="Times New Roman"/>
        </w:rPr>
        <w:t>eroarea</w:t>
      </w:r>
      <w:proofErr w:type="spellEnd"/>
      <w:r w:rsidR="004F5695" w:rsidRPr="00A05CAF">
        <w:rPr>
          <w:rFonts w:ascii="Times New Roman" w:eastAsia="Times New Roman" w:hAnsi="Times New Roman" w:cs="Times New Roman"/>
        </w:rPr>
        <w:t xml:space="preserve"> nu este constantă), ceea ce sugerează că un model spațial ar fi mai potrivit.</w:t>
      </w:r>
    </w:p>
    <w:p w14:paraId="799B5413" w14:textId="56F54B92" w:rsidR="004F5695" w:rsidRPr="00A05CAF" w:rsidRDefault="004F5695" w:rsidP="00415031">
      <w:pPr>
        <w:spacing w:after="0" w:line="264" w:lineRule="auto"/>
        <w:jc w:val="both"/>
        <w:rPr>
          <w:rFonts w:ascii="Times New Roman" w:hAnsi="Times New Roman" w:cs="Times New Roman"/>
          <w:lang w:val="ro-RO"/>
        </w:rPr>
      </w:pPr>
    </w:p>
    <w:p w14:paraId="4134ECB1" w14:textId="77777777" w:rsidR="004F5695" w:rsidRPr="00A05CAF" w:rsidRDefault="004F5695" w:rsidP="00415031">
      <w:pPr>
        <w:spacing w:after="0" w:line="264" w:lineRule="auto"/>
        <w:jc w:val="both"/>
        <w:rPr>
          <w:rFonts w:ascii="Times New Roman" w:hAnsi="Times New Roman" w:cs="Times New Roman"/>
          <w:lang w:val="ro-RO"/>
        </w:rPr>
      </w:pPr>
    </w:p>
    <w:p w14:paraId="76A76C48" w14:textId="6D09D826" w:rsidR="00681201" w:rsidRPr="00A05CAF" w:rsidRDefault="004F5695" w:rsidP="00A144BE">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25EAAAE0" wp14:editId="7EF1438C">
            <wp:extent cx="5762478" cy="60896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1629" cy="6152159"/>
                    </a:xfrm>
                    <a:prstGeom prst="rect">
                      <a:avLst/>
                    </a:prstGeom>
                    <a:noFill/>
                    <a:ln>
                      <a:noFill/>
                    </a:ln>
                  </pic:spPr>
                </pic:pic>
              </a:graphicData>
            </a:graphic>
          </wp:inline>
        </w:drawing>
      </w:r>
    </w:p>
    <w:p w14:paraId="1DC73F45" w14:textId="5343FC29" w:rsidR="004F5695" w:rsidRPr="00A05CAF" w:rsidRDefault="00681201" w:rsidP="00415031">
      <w:pPr>
        <w:pStyle w:val="NormalWeb"/>
        <w:jc w:val="both"/>
        <w:rPr>
          <w:sz w:val="22"/>
          <w:szCs w:val="22"/>
        </w:rPr>
      </w:pPr>
      <w:r w:rsidRPr="00A05CAF">
        <w:rPr>
          <w:sz w:val="22"/>
          <w:szCs w:val="22"/>
        </w:rPr>
        <w:tab/>
      </w:r>
      <w:r w:rsidR="004F5695" w:rsidRPr="00A05CAF">
        <w:rPr>
          <w:sz w:val="22"/>
          <w:szCs w:val="22"/>
        </w:rPr>
        <w:t>Acest model prezintă următorii indicatori de performanță:</w:t>
      </w:r>
    </w:p>
    <w:p w14:paraId="7FD309B6" w14:textId="7CA0DAB1" w:rsidR="004F5695" w:rsidRPr="00A05CAF" w:rsidRDefault="00681201" w:rsidP="00415031">
      <w:pPr>
        <w:pStyle w:val="NormalWeb"/>
        <w:jc w:val="both"/>
        <w:rPr>
          <w:sz w:val="22"/>
          <w:szCs w:val="22"/>
        </w:rPr>
      </w:pPr>
      <w:r w:rsidRPr="00A05CAF">
        <w:rPr>
          <w:sz w:val="22"/>
          <w:szCs w:val="22"/>
        </w:rPr>
        <w:tab/>
      </w:r>
      <w:r w:rsidRPr="00A05CAF">
        <w:rPr>
          <w:sz w:val="22"/>
          <w:szCs w:val="22"/>
        </w:rPr>
        <w:tab/>
      </w:r>
      <w:r w:rsidR="004F5695" w:rsidRPr="00A05CAF">
        <w:rPr>
          <w:sz w:val="22"/>
          <w:szCs w:val="22"/>
        </w:rPr>
        <w:t>R-squared (</w:t>
      </w:r>
      <w:r w:rsidR="004F5695" w:rsidRPr="00A05CAF">
        <w:rPr>
          <w:rStyle w:val="math-inline"/>
          <w:sz w:val="22"/>
          <w:szCs w:val="22"/>
        </w:rPr>
        <w:t>R^2</w:t>
      </w:r>
      <w:r w:rsidR="004F5695" w:rsidRPr="00A05CAF">
        <w:rPr>
          <w:sz w:val="22"/>
          <w:szCs w:val="22"/>
        </w:rPr>
        <w:t xml:space="preserve">): </w:t>
      </w:r>
      <w:r w:rsidR="004F5695" w:rsidRPr="00A05CAF">
        <w:rPr>
          <w:rStyle w:val="math-inline"/>
          <w:sz w:val="22"/>
          <w:szCs w:val="22"/>
        </w:rPr>
        <w:t>0.722555</w:t>
      </w:r>
      <w:r w:rsidR="004F5695" w:rsidRPr="00A05CAF">
        <w:rPr>
          <w:sz w:val="22"/>
          <w:szCs w:val="22"/>
        </w:rPr>
        <w:t>.</w:t>
      </w:r>
    </w:p>
    <w:p w14:paraId="5E288E8A" w14:textId="19072E51" w:rsidR="004F5695" w:rsidRPr="00A05CAF" w:rsidRDefault="00681201" w:rsidP="00415031">
      <w:pPr>
        <w:pStyle w:val="NormalWeb"/>
        <w:jc w:val="both"/>
        <w:rPr>
          <w:sz w:val="22"/>
          <w:szCs w:val="22"/>
        </w:rPr>
      </w:pPr>
      <w:r w:rsidRPr="00A05CAF">
        <w:rPr>
          <w:sz w:val="22"/>
          <w:szCs w:val="22"/>
        </w:rPr>
        <w:tab/>
      </w:r>
      <w:r w:rsidRPr="00A05CAF">
        <w:rPr>
          <w:sz w:val="22"/>
          <w:szCs w:val="22"/>
        </w:rPr>
        <w:tab/>
      </w:r>
      <w:r w:rsidR="004F5695" w:rsidRPr="00A05CAF">
        <w:rPr>
          <w:sz w:val="22"/>
          <w:szCs w:val="22"/>
        </w:rPr>
        <w:t xml:space="preserve">Log likelihood: </w:t>
      </w:r>
      <w:r w:rsidR="004F5695" w:rsidRPr="00A05CAF">
        <w:rPr>
          <w:rStyle w:val="math-inline"/>
          <w:sz w:val="22"/>
          <w:szCs w:val="22"/>
        </w:rPr>
        <w:t>-6284.498005</w:t>
      </w:r>
      <w:r w:rsidR="004F5695" w:rsidRPr="00A05CAF">
        <w:rPr>
          <w:sz w:val="22"/>
          <w:szCs w:val="22"/>
        </w:rPr>
        <w:t>.</w:t>
      </w:r>
    </w:p>
    <w:p w14:paraId="54F1350C" w14:textId="6C38818E" w:rsidR="004F5695" w:rsidRPr="00A05CAF" w:rsidRDefault="00681201" w:rsidP="00415031">
      <w:pPr>
        <w:pStyle w:val="NormalWeb"/>
        <w:jc w:val="both"/>
        <w:rPr>
          <w:sz w:val="22"/>
          <w:szCs w:val="22"/>
        </w:rPr>
      </w:pPr>
      <w:r w:rsidRPr="00A05CAF">
        <w:rPr>
          <w:sz w:val="22"/>
          <w:szCs w:val="22"/>
        </w:rPr>
        <w:tab/>
      </w:r>
      <w:r w:rsidRPr="00A05CAF">
        <w:rPr>
          <w:sz w:val="22"/>
          <w:szCs w:val="22"/>
        </w:rPr>
        <w:tab/>
      </w:r>
      <w:r w:rsidR="004F5695" w:rsidRPr="00A05CAF">
        <w:rPr>
          <w:sz w:val="22"/>
          <w:szCs w:val="22"/>
        </w:rPr>
        <w:t xml:space="preserve">Akaike info criterion (AIC): </w:t>
      </w:r>
      <w:r w:rsidR="004F5695" w:rsidRPr="00A05CAF">
        <w:rPr>
          <w:rStyle w:val="math-inline"/>
          <w:sz w:val="22"/>
          <w:szCs w:val="22"/>
        </w:rPr>
        <w:t>12587</w:t>
      </w:r>
      <w:r w:rsidR="004F5695" w:rsidRPr="00A05CAF">
        <w:rPr>
          <w:sz w:val="22"/>
          <w:szCs w:val="22"/>
        </w:rPr>
        <w:t>.</w:t>
      </w:r>
    </w:p>
    <w:p w14:paraId="448D034C" w14:textId="7C334628" w:rsidR="004F5695" w:rsidRPr="00A05CAF" w:rsidRDefault="00681201" w:rsidP="00415031">
      <w:pPr>
        <w:pStyle w:val="NormalWeb"/>
        <w:jc w:val="both"/>
        <w:rPr>
          <w:sz w:val="22"/>
          <w:szCs w:val="22"/>
        </w:rPr>
      </w:pPr>
      <w:r w:rsidRPr="00A05CAF">
        <w:rPr>
          <w:sz w:val="22"/>
          <w:szCs w:val="22"/>
        </w:rPr>
        <w:tab/>
      </w:r>
      <w:r w:rsidRPr="00A05CAF">
        <w:rPr>
          <w:sz w:val="22"/>
          <w:szCs w:val="22"/>
        </w:rPr>
        <w:tab/>
      </w:r>
      <w:r w:rsidR="004F5695" w:rsidRPr="00A05CAF">
        <w:rPr>
          <w:sz w:val="22"/>
          <w:szCs w:val="22"/>
        </w:rPr>
        <w:t xml:space="preserve">Schwarz criterion (BIC): </w:t>
      </w:r>
      <w:r w:rsidR="004F5695" w:rsidRPr="00A05CAF">
        <w:rPr>
          <w:rStyle w:val="math-inline"/>
          <w:sz w:val="22"/>
          <w:szCs w:val="22"/>
        </w:rPr>
        <w:t>12640.5</w:t>
      </w:r>
      <w:r w:rsidR="004F5695" w:rsidRPr="00A05CAF">
        <w:rPr>
          <w:sz w:val="22"/>
          <w:szCs w:val="22"/>
        </w:rPr>
        <w:t>.</w:t>
      </w:r>
    </w:p>
    <w:p w14:paraId="08DCE029" w14:textId="77777777" w:rsidR="004F5695" w:rsidRPr="00A05CAF" w:rsidRDefault="004F5695" w:rsidP="00415031">
      <w:pPr>
        <w:spacing w:after="0" w:line="264" w:lineRule="auto"/>
        <w:jc w:val="both"/>
        <w:rPr>
          <w:rFonts w:ascii="Times New Roman" w:hAnsi="Times New Roman" w:cs="Times New Roman"/>
          <w:lang w:val="ro-RO"/>
        </w:rPr>
      </w:pPr>
    </w:p>
    <w:p w14:paraId="1B6104D2" w14:textId="627EB9BB" w:rsidR="004F5695" w:rsidRPr="00A05CAF" w:rsidRDefault="004F5695" w:rsidP="00415031">
      <w:pPr>
        <w:spacing w:after="0" w:line="264" w:lineRule="auto"/>
        <w:jc w:val="center"/>
        <w:rPr>
          <w:rFonts w:ascii="Times New Roman" w:hAnsi="Times New Roman" w:cs="Times New Roman"/>
          <w:lang w:val="ro-RO"/>
        </w:rPr>
      </w:pPr>
      <w:r w:rsidRPr="00A05CAF">
        <w:rPr>
          <w:rFonts w:ascii="Times New Roman" w:hAnsi="Times New Roman" w:cs="Times New Roman"/>
          <w:noProof/>
          <w:lang w:val="ro-RO"/>
        </w:rPr>
        <w:drawing>
          <wp:inline distT="0" distB="0" distL="0" distR="0" wp14:anchorId="367EBD9E" wp14:editId="26537EB7">
            <wp:extent cx="5835650" cy="6296079"/>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3937" cy="6337386"/>
                    </a:xfrm>
                    <a:prstGeom prst="rect">
                      <a:avLst/>
                    </a:prstGeom>
                    <a:noFill/>
                    <a:ln>
                      <a:noFill/>
                    </a:ln>
                  </pic:spPr>
                </pic:pic>
              </a:graphicData>
            </a:graphic>
          </wp:inline>
        </w:drawing>
      </w:r>
    </w:p>
    <w:p w14:paraId="2CDCCE93" w14:textId="72503F17" w:rsidR="003B4285" w:rsidRPr="00A05CAF" w:rsidRDefault="003B4285" w:rsidP="00415031">
      <w:pPr>
        <w:pStyle w:val="NormalWeb"/>
        <w:jc w:val="both"/>
        <w:rPr>
          <w:sz w:val="22"/>
          <w:szCs w:val="22"/>
        </w:rPr>
      </w:pPr>
      <w:r w:rsidRPr="00A05CAF">
        <w:rPr>
          <w:sz w:val="22"/>
          <w:szCs w:val="22"/>
        </w:rPr>
        <w:tab/>
        <w:t>Acest model prezintă următorii indicatori de performanță:</w:t>
      </w:r>
    </w:p>
    <w:p w14:paraId="2DED9A78" w14:textId="2ED40FE2" w:rsidR="003B4285" w:rsidRPr="00A05CAF" w:rsidRDefault="003B4285" w:rsidP="00415031">
      <w:pPr>
        <w:pStyle w:val="NormalWeb"/>
        <w:ind w:left="720"/>
        <w:jc w:val="both"/>
        <w:rPr>
          <w:sz w:val="22"/>
          <w:szCs w:val="22"/>
        </w:rPr>
      </w:pPr>
      <w:r w:rsidRPr="00A05CAF">
        <w:rPr>
          <w:sz w:val="22"/>
          <w:szCs w:val="22"/>
        </w:rPr>
        <w:tab/>
        <w:t>R-squared (</w:t>
      </w:r>
      <w:r w:rsidRPr="00A05CAF">
        <w:rPr>
          <w:rStyle w:val="math-inline"/>
          <w:sz w:val="22"/>
          <w:szCs w:val="22"/>
        </w:rPr>
        <w:t>R^2</w:t>
      </w:r>
      <w:r w:rsidRPr="00A05CAF">
        <w:rPr>
          <w:sz w:val="22"/>
          <w:szCs w:val="22"/>
        </w:rPr>
        <w:t xml:space="preserve">): </w:t>
      </w:r>
      <w:r w:rsidRPr="00A05CAF">
        <w:rPr>
          <w:rStyle w:val="math-inline"/>
          <w:sz w:val="22"/>
          <w:szCs w:val="22"/>
        </w:rPr>
        <w:t>0.680428</w:t>
      </w:r>
      <w:r w:rsidRPr="00A05CAF">
        <w:rPr>
          <w:sz w:val="22"/>
          <w:szCs w:val="22"/>
        </w:rPr>
        <w:t>.</w:t>
      </w:r>
    </w:p>
    <w:p w14:paraId="0F4BC8DC" w14:textId="6F170F06" w:rsidR="003B4285" w:rsidRPr="00A05CAF" w:rsidRDefault="003B4285" w:rsidP="00415031">
      <w:pPr>
        <w:pStyle w:val="NormalWeb"/>
        <w:ind w:left="720"/>
        <w:jc w:val="both"/>
        <w:rPr>
          <w:sz w:val="22"/>
          <w:szCs w:val="22"/>
        </w:rPr>
      </w:pPr>
      <w:r w:rsidRPr="00A05CAF">
        <w:rPr>
          <w:sz w:val="22"/>
          <w:szCs w:val="22"/>
        </w:rPr>
        <w:tab/>
        <w:t xml:space="preserve">Log likelihood: </w:t>
      </w:r>
      <w:r w:rsidRPr="00A05CAF">
        <w:rPr>
          <w:rStyle w:val="math-inline"/>
          <w:sz w:val="22"/>
          <w:szCs w:val="22"/>
        </w:rPr>
        <w:t>-6412.22</w:t>
      </w:r>
      <w:r w:rsidRPr="00A05CAF">
        <w:rPr>
          <w:sz w:val="22"/>
          <w:szCs w:val="22"/>
        </w:rPr>
        <w:t>.</w:t>
      </w:r>
    </w:p>
    <w:p w14:paraId="69655C89" w14:textId="6AA8ADE7" w:rsidR="003B4285" w:rsidRPr="00A05CAF" w:rsidRDefault="003B4285" w:rsidP="00415031">
      <w:pPr>
        <w:pStyle w:val="NormalWeb"/>
        <w:ind w:left="720"/>
        <w:jc w:val="both"/>
        <w:rPr>
          <w:sz w:val="22"/>
          <w:szCs w:val="22"/>
        </w:rPr>
      </w:pPr>
      <w:r w:rsidRPr="00A05CAF">
        <w:rPr>
          <w:sz w:val="22"/>
          <w:szCs w:val="22"/>
        </w:rPr>
        <w:tab/>
        <w:t xml:space="preserve">Akaike info criterion (AIC): </w:t>
      </w:r>
      <w:r w:rsidRPr="00A05CAF">
        <w:rPr>
          <w:rStyle w:val="math-inline"/>
          <w:sz w:val="22"/>
          <w:szCs w:val="22"/>
        </w:rPr>
        <w:t>12844.4</w:t>
      </w:r>
      <w:r w:rsidRPr="00A05CAF">
        <w:rPr>
          <w:sz w:val="22"/>
          <w:szCs w:val="22"/>
        </w:rPr>
        <w:t>.</w:t>
      </w:r>
    </w:p>
    <w:p w14:paraId="456182F9" w14:textId="59EC8E79" w:rsidR="007B2ACE" w:rsidRPr="00A05CAF" w:rsidRDefault="003B4285" w:rsidP="00A144BE">
      <w:pPr>
        <w:pStyle w:val="NormalWeb"/>
        <w:ind w:left="720"/>
        <w:jc w:val="both"/>
        <w:rPr>
          <w:sz w:val="22"/>
          <w:szCs w:val="22"/>
        </w:rPr>
      </w:pPr>
      <w:r w:rsidRPr="00A05CAF">
        <w:rPr>
          <w:sz w:val="22"/>
          <w:szCs w:val="22"/>
        </w:rPr>
        <w:tab/>
        <w:t xml:space="preserve">Schwarz criterion (BIC): </w:t>
      </w:r>
      <w:r w:rsidRPr="00A05CAF">
        <w:rPr>
          <w:rStyle w:val="math-inline"/>
          <w:sz w:val="22"/>
          <w:szCs w:val="22"/>
        </w:rPr>
        <w:t>12903.9</w:t>
      </w:r>
      <w:r w:rsidR="007B2ACE" w:rsidRPr="00A05CAF">
        <w:rPr>
          <w:rStyle w:val="math-inline"/>
          <w:sz w:val="22"/>
          <w:szCs w:val="22"/>
        </w:rPr>
        <w:t>.</w:t>
      </w:r>
    </w:p>
    <w:p w14:paraId="02072309" w14:textId="30FFBE5F" w:rsidR="00A144BE" w:rsidRPr="00A05CAF" w:rsidRDefault="004F5695" w:rsidP="00415031">
      <w:pPr>
        <w:pStyle w:val="NormalWeb"/>
        <w:jc w:val="both"/>
        <w:rPr>
          <w:i/>
          <w:iCs/>
          <w:sz w:val="22"/>
          <w:szCs w:val="22"/>
        </w:rPr>
      </w:pPr>
      <w:r w:rsidRPr="00A05CAF">
        <w:rPr>
          <w:i/>
          <w:iCs/>
          <w:sz w:val="22"/>
          <w:szCs w:val="22"/>
        </w:rPr>
        <w:lastRenderedPageBreak/>
        <w:tab/>
        <w:t xml:space="preserve"> </w:t>
      </w:r>
      <w:proofErr w:type="spellStart"/>
      <w:r w:rsidRPr="00A05CAF">
        <w:rPr>
          <w:i/>
          <w:iCs/>
          <w:sz w:val="22"/>
          <w:szCs w:val="22"/>
        </w:rPr>
        <w:t>Modelul</w:t>
      </w:r>
      <w:proofErr w:type="spellEnd"/>
      <w:r w:rsidRPr="00A05CAF">
        <w:rPr>
          <w:i/>
          <w:iCs/>
          <w:sz w:val="22"/>
          <w:szCs w:val="22"/>
        </w:rPr>
        <w:t xml:space="preserve"> Robust (SAC - Spatial Autoregressive Combined)</w:t>
      </w:r>
    </w:p>
    <w:p w14:paraId="156F118B" w14:textId="74EC4A6F" w:rsidR="00A144BE" w:rsidRPr="00A05CAF" w:rsidRDefault="007B2ACE" w:rsidP="00A144BE">
      <w:pPr>
        <w:pStyle w:val="NormalWeb"/>
        <w:jc w:val="both"/>
        <w:rPr>
          <w:i/>
          <w:iCs/>
          <w:sz w:val="22"/>
          <w:szCs w:val="22"/>
        </w:rPr>
      </w:pPr>
      <w:r w:rsidRPr="00A05CAF">
        <w:rPr>
          <w:noProof/>
          <w:lang w:val="ro-RO"/>
        </w:rPr>
        <w:drawing>
          <wp:inline distT="0" distB="0" distL="0" distR="0" wp14:anchorId="3C0166F1" wp14:editId="67836F51">
            <wp:extent cx="6267450" cy="6199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70771" cy="6202905"/>
                    </a:xfrm>
                    <a:prstGeom prst="rect">
                      <a:avLst/>
                    </a:prstGeom>
                    <a:noFill/>
                    <a:ln>
                      <a:noFill/>
                    </a:ln>
                  </pic:spPr>
                </pic:pic>
              </a:graphicData>
            </a:graphic>
          </wp:inline>
        </w:drawing>
      </w:r>
    </w:p>
    <w:p w14:paraId="5DFCE354" w14:textId="30867EA1" w:rsidR="004F5695" w:rsidRPr="00A05CAF" w:rsidRDefault="003B4285" w:rsidP="00415031">
      <w:pPr>
        <w:pStyle w:val="NormalWeb"/>
        <w:jc w:val="both"/>
        <w:rPr>
          <w:sz w:val="22"/>
          <w:szCs w:val="22"/>
        </w:rPr>
      </w:pPr>
      <w:r w:rsidRPr="00A05CAF">
        <w:rPr>
          <w:sz w:val="22"/>
          <w:szCs w:val="22"/>
        </w:rPr>
        <w:tab/>
      </w:r>
      <w:r w:rsidR="004F5695" w:rsidRPr="00A05CAF">
        <w:rPr>
          <w:sz w:val="22"/>
          <w:szCs w:val="22"/>
        </w:rPr>
        <w:t>Trecerea de la modelul OLS la cel robust în R a fost necesară deoarece testele de diagnosticare (Breusch-Pagan și Koenker-Bassett) au indicat prezența heteroskedasticității și a dependenței spațiale, sugerând că un model liniar simplu ar produce rezultate distorsionate. Modelul SAC (Spatial Autoregressive Combined) corectează aceste erori prin tratarea simultană a interdependenței valorilor (Rho) și a corelării structurale a erorilor (Lambda).</w:t>
      </w:r>
    </w:p>
    <w:p w14:paraId="49A9EB2D" w14:textId="753978BD" w:rsidR="004F5695" w:rsidRPr="00A05CAF" w:rsidRDefault="003B4285" w:rsidP="00415031">
      <w:pPr>
        <w:pStyle w:val="NormalWeb"/>
        <w:jc w:val="both"/>
        <w:rPr>
          <w:sz w:val="22"/>
          <w:szCs w:val="22"/>
        </w:rPr>
      </w:pPr>
      <w:r w:rsidRPr="00A05CAF">
        <w:rPr>
          <w:sz w:val="22"/>
          <w:szCs w:val="22"/>
        </w:rPr>
        <w:tab/>
      </w:r>
      <w:r w:rsidR="004F5695" w:rsidRPr="00A05CAF">
        <w:rPr>
          <w:sz w:val="22"/>
          <w:szCs w:val="22"/>
        </w:rPr>
        <w:t xml:space="preserve">Performanță și Validare: Modelul robust prezintă o potrivire superioară, având un indicator AIC de </w:t>
      </w:r>
      <w:r w:rsidR="004F5695" w:rsidRPr="00A05CAF">
        <w:rPr>
          <w:rStyle w:val="math-inline"/>
          <w:sz w:val="22"/>
          <w:szCs w:val="22"/>
        </w:rPr>
        <w:t>13940</w:t>
      </w:r>
      <w:r w:rsidR="004F5695" w:rsidRPr="00A05CAF">
        <w:rPr>
          <w:sz w:val="22"/>
          <w:szCs w:val="22"/>
        </w:rPr>
        <w:t>, semnificativ mai mic decât cel al modelului liniar (</w:t>
      </w:r>
      <w:r w:rsidR="004F5695" w:rsidRPr="00A05CAF">
        <w:rPr>
          <w:rStyle w:val="math-inline"/>
          <w:sz w:val="22"/>
          <w:szCs w:val="22"/>
        </w:rPr>
        <w:t>14764</w:t>
      </w:r>
      <w:r w:rsidR="004F5695" w:rsidRPr="00A05CAF">
        <w:rPr>
          <w:sz w:val="22"/>
          <w:szCs w:val="22"/>
        </w:rPr>
        <w:t>), ceea ce confirmă că abordarea spațială surprinde mult mai bine complexitatea datelor.</w:t>
      </w:r>
    </w:p>
    <w:p w14:paraId="16AFF923" w14:textId="45ACB51C" w:rsidR="004F5695" w:rsidRPr="00A05CAF" w:rsidRDefault="003B4285" w:rsidP="00415031">
      <w:pPr>
        <w:pStyle w:val="NormalWeb"/>
        <w:jc w:val="both"/>
        <w:rPr>
          <w:sz w:val="22"/>
          <w:szCs w:val="22"/>
        </w:rPr>
      </w:pPr>
      <w:r w:rsidRPr="00A05CAF">
        <w:rPr>
          <w:sz w:val="22"/>
          <w:szCs w:val="22"/>
        </w:rPr>
        <w:lastRenderedPageBreak/>
        <w:tab/>
      </w:r>
      <w:r w:rsidR="004F5695" w:rsidRPr="00A05CAF">
        <w:rPr>
          <w:sz w:val="22"/>
          <w:szCs w:val="22"/>
        </w:rPr>
        <w:t xml:space="preserve">Componenta Spatial Error (Lambda): Valoarea de </w:t>
      </w:r>
      <w:r w:rsidR="004F5695" w:rsidRPr="00A05CAF">
        <w:rPr>
          <w:rStyle w:val="math-inline"/>
          <w:sz w:val="22"/>
          <w:szCs w:val="22"/>
        </w:rPr>
        <w:t>0.669</w:t>
      </w:r>
      <w:r w:rsidR="004F5695" w:rsidRPr="00A05CAF">
        <w:rPr>
          <w:sz w:val="22"/>
          <w:szCs w:val="22"/>
        </w:rPr>
        <w:t xml:space="preserve"> este extrem de semnificativă (</w:t>
      </w:r>
      <w:r w:rsidR="004F5695" w:rsidRPr="00A05CAF">
        <w:rPr>
          <w:rStyle w:val="math-inline"/>
          <w:sz w:val="22"/>
          <w:szCs w:val="22"/>
        </w:rPr>
        <w:t>p &lt; 2.2e-16</w:t>
      </w:r>
      <w:r w:rsidR="004F5695" w:rsidRPr="00A05CAF">
        <w:rPr>
          <w:sz w:val="22"/>
          <w:szCs w:val="22"/>
        </w:rPr>
        <w:t>), indicând faptul că factori reziduali (cum ar fi mediul socio-cultural sau politicile de sănătate specifice fiecărui stat) tind să fie grupați geografic și influențează direct ratele de obezitate.</w:t>
      </w:r>
    </w:p>
    <w:p w14:paraId="77F57ABE" w14:textId="1C7D7593" w:rsidR="004F5695" w:rsidRPr="00A05CAF" w:rsidRDefault="003B4285" w:rsidP="00415031">
      <w:pPr>
        <w:pStyle w:val="NormalWeb"/>
        <w:jc w:val="both"/>
        <w:rPr>
          <w:sz w:val="22"/>
          <w:szCs w:val="22"/>
        </w:rPr>
      </w:pPr>
      <w:r w:rsidRPr="00A05CAF">
        <w:rPr>
          <w:sz w:val="22"/>
          <w:szCs w:val="22"/>
        </w:rPr>
        <w:tab/>
      </w:r>
      <w:r w:rsidR="004F5695" w:rsidRPr="00A05CAF">
        <w:rPr>
          <w:sz w:val="22"/>
          <w:szCs w:val="22"/>
        </w:rPr>
        <w:t xml:space="preserve">Componenta Spatial Lag (Rho): Valoarea de </w:t>
      </w:r>
      <w:r w:rsidR="004F5695" w:rsidRPr="00A05CAF">
        <w:rPr>
          <w:rStyle w:val="math-inline"/>
          <w:sz w:val="22"/>
          <w:szCs w:val="22"/>
        </w:rPr>
        <w:t>-0.074</w:t>
      </w:r>
      <w:r w:rsidR="004F5695" w:rsidRPr="00A05CAF">
        <w:rPr>
          <w:sz w:val="22"/>
          <w:szCs w:val="22"/>
        </w:rPr>
        <w:t xml:space="preserve"> are un </w:t>
      </w:r>
      <w:r w:rsidR="004F5695" w:rsidRPr="00A05CAF">
        <w:rPr>
          <w:rStyle w:val="math-inline"/>
          <w:sz w:val="22"/>
          <w:szCs w:val="22"/>
        </w:rPr>
        <w:t>p-value</w:t>
      </w:r>
      <w:r w:rsidR="004F5695" w:rsidRPr="00A05CAF">
        <w:rPr>
          <w:sz w:val="22"/>
          <w:szCs w:val="22"/>
        </w:rPr>
        <w:t xml:space="preserve"> de </w:t>
      </w:r>
      <w:r w:rsidR="004F5695" w:rsidRPr="00A05CAF">
        <w:rPr>
          <w:rStyle w:val="math-inline"/>
          <w:sz w:val="22"/>
          <w:szCs w:val="22"/>
        </w:rPr>
        <w:t>0.239</w:t>
      </w:r>
      <w:r w:rsidR="004F5695" w:rsidRPr="00A05CAF">
        <w:rPr>
          <w:sz w:val="22"/>
          <w:szCs w:val="22"/>
        </w:rPr>
        <w:t>, ceea ce sugerează că, odată ce ceilalți factori și erorile spațiale sunt controlate, "contagiunea" directă a obezității între comitatele vecine nu este motorul principal al fenomenului.</w:t>
      </w:r>
    </w:p>
    <w:p w14:paraId="108617D9" w14:textId="77777777" w:rsidR="00A144BE" w:rsidRPr="00A05CAF" w:rsidRDefault="003B4285" w:rsidP="00A144BE">
      <w:pPr>
        <w:pStyle w:val="NormalWeb"/>
        <w:jc w:val="both"/>
        <w:rPr>
          <w:sz w:val="22"/>
          <w:szCs w:val="22"/>
        </w:rPr>
      </w:pPr>
      <w:r w:rsidRPr="00A05CAF">
        <w:rPr>
          <w:sz w:val="22"/>
          <w:szCs w:val="22"/>
        </w:rPr>
        <w:tab/>
      </w:r>
      <w:proofErr w:type="spellStart"/>
      <w:r w:rsidR="004F5695" w:rsidRPr="00A05CAF">
        <w:rPr>
          <w:sz w:val="22"/>
          <w:szCs w:val="22"/>
        </w:rPr>
        <w:t>Analiza</w:t>
      </w:r>
      <w:proofErr w:type="spellEnd"/>
      <w:r w:rsidR="004F5695" w:rsidRPr="00A05CAF">
        <w:rPr>
          <w:sz w:val="22"/>
          <w:szCs w:val="22"/>
        </w:rPr>
        <w:t xml:space="preserve"> </w:t>
      </w:r>
      <w:proofErr w:type="spellStart"/>
      <w:r w:rsidR="004F5695" w:rsidRPr="00A05CAF">
        <w:rPr>
          <w:sz w:val="22"/>
          <w:szCs w:val="22"/>
        </w:rPr>
        <w:t>Coeficienților</w:t>
      </w:r>
      <w:proofErr w:type="spellEnd"/>
      <w:r w:rsidR="004F5695" w:rsidRPr="00A05CAF">
        <w:rPr>
          <w:sz w:val="22"/>
          <w:szCs w:val="22"/>
        </w:rPr>
        <w:t>:</w:t>
      </w:r>
    </w:p>
    <w:p w14:paraId="163F7F8A" w14:textId="77777777" w:rsidR="00A144BE" w:rsidRPr="00A05CAF" w:rsidRDefault="004F5695" w:rsidP="00A144BE">
      <w:pPr>
        <w:pStyle w:val="NormalWeb"/>
        <w:numPr>
          <w:ilvl w:val="0"/>
          <w:numId w:val="9"/>
        </w:numPr>
        <w:jc w:val="both"/>
        <w:rPr>
          <w:sz w:val="22"/>
          <w:szCs w:val="22"/>
        </w:rPr>
      </w:pPr>
      <w:r w:rsidRPr="00A05CAF">
        <w:rPr>
          <w:sz w:val="22"/>
          <w:szCs w:val="22"/>
        </w:rPr>
        <w:t>LPA (</w:t>
      </w:r>
      <w:proofErr w:type="spellStart"/>
      <w:r w:rsidRPr="00A05CAF">
        <w:rPr>
          <w:sz w:val="22"/>
          <w:szCs w:val="22"/>
        </w:rPr>
        <w:t>Inactivitatea</w:t>
      </w:r>
      <w:proofErr w:type="spellEnd"/>
      <w:r w:rsidRPr="00A05CAF">
        <w:rPr>
          <w:sz w:val="22"/>
          <w:szCs w:val="22"/>
        </w:rPr>
        <w:t xml:space="preserve"> </w:t>
      </w:r>
      <w:proofErr w:type="spellStart"/>
      <w:r w:rsidRPr="00A05CAF">
        <w:rPr>
          <w:sz w:val="22"/>
          <w:szCs w:val="22"/>
        </w:rPr>
        <w:t>fizică</w:t>
      </w:r>
      <w:proofErr w:type="spellEnd"/>
      <w:r w:rsidRPr="00A05CAF">
        <w:rPr>
          <w:sz w:val="22"/>
          <w:szCs w:val="22"/>
        </w:rPr>
        <w:t xml:space="preserve">): </w:t>
      </w:r>
      <w:proofErr w:type="spellStart"/>
      <w:r w:rsidRPr="00A05CAF">
        <w:rPr>
          <w:sz w:val="22"/>
          <w:szCs w:val="22"/>
        </w:rPr>
        <w:t>Rămâne</w:t>
      </w:r>
      <w:proofErr w:type="spellEnd"/>
      <w:r w:rsidRPr="00A05CAF">
        <w:rPr>
          <w:sz w:val="22"/>
          <w:szCs w:val="22"/>
        </w:rPr>
        <w:t xml:space="preserve"> </w:t>
      </w:r>
      <w:proofErr w:type="spellStart"/>
      <w:r w:rsidRPr="00A05CAF">
        <w:rPr>
          <w:sz w:val="22"/>
          <w:szCs w:val="22"/>
        </w:rPr>
        <w:t>cel</w:t>
      </w:r>
      <w:proofErr w:type="spellEnd"/>
      <w:r w:rsidRPr="00A05CAF">
        <w:rPr>
          <w:sz w:val="22"/>
          <w:szCs w:val="22"/>
        </w:rPr>
        <w:t xml:space="preserve"> mai puternic factor de risc, cu un coeficient de </w:t>
      </w:r>
      <w:r w:rsidRPr="00A05CAF">
        <w:rPr>
          <w:rStyle w:val="math-inline"/>
          <w:sz w:val="22"/>
          <w:szCs w:val="22"/>
        </w:rPr>
        <w:t>0.427</w:t>
      </w:r>
      <w:r w:rsidRPr="00A05CAF">
        <w:rPr>
          <w:sz w:val="22"/>
          <w:szCs w:val="22"/>
        </w:rPr>
        <w:t xml:space="preserve">, </w:t>
      </w:r>
      <w:proofErr w:type="spellStart"/>
      <w:r w:rsidRPr="00A05CAF">
        <w:rPr>
          <w:sz w:val="22"/>
          <w:szCs w:val="22"/>
        </w:rPr>
        <w:t>confirmând</w:t>
      </w:r>
      <w:proofErr w:type="spellEnd"/>
      <w:r w:rsidRPr="00A05CAF">
        <w:rPr>
          <w:sz w:val="22"/>
          <w:szCs w:val="22"/>
        </w:rPr>
        <w:t xml:space="preserve"> </w:t>
      </w:r>
      <w:proofErr w:type="spellStart"/>
      <w:r w:rsidRPr="00A05CAF">
        <w:rPr>
          <w:sz w:val="22"/>
          <w:szCs w:val="22"/>
        </w:rPr>
        <w:t>că</w:t>
      </w:r>
      <w:proofErr w:type="spellEnd"/>
      <w:r w:rsidRPr="00A05CAF">
        <w:rPr>
          <w:sz w:val="22"/>
          <w:szCs w:val="22"/>
        </w:rPr>
        <w:t xml:space="preserve"> </w:t>
      </w:r>
      <w:proofErr w:type="spellStart"/>
      <w:r w:rsidRPr="00A05CAF">
        <w:rPr>
          <w:sz w:val="22"/>
          <w:szCs w:val="22"/>
        </w:rPr>
        <w:t>sedentarismul</w:t>
      </w:r>
      <w:proofErr w:type="spellEnd"/>
      <w:r w:rsidRPr="00A05CAF">
        <w:rPr>
          <w:sz w:val="22"/>
          <w:szCs w:val="22"/>
        </w:rPr>
        <w:t xml:space="preserve"> </w:t>
      </w:r>
      <w:proofErr w:type="spellStart"/>
      <w:r w:rsidRPr="00A05CAF">
        <w:rPr>
          <w:sz w:val="22"/>
          <w:szCs w:val="22"/>
        </w:rPr>
        <w:t>dictează</w:t>
      </w:r>
      <w:proofErr w:type="spellEnd"/>
      <w:r w:rsidRPr="00A05CAF">
        <w:rPr>
          <w:sz w:val="22"/>
          <w:szCs w:val="22"/>
        </w:rPr>
        <w:t xml:space="preserve"> </w:t>
      </w:r>
      <w:proofErr w:type="spellStart"/>
      <w:r w:rsidRPr="00A05CAF">
        <w:rPr>
          <w:sz w:val="22"/>
          <w:szCs w:val="22"/>
        </w:rPr>
        <w:t>majoritatea</w:t>
      </w:r>
      <w:proofErr w:type="spellEnd"/>
      <w:r w:rsidRPr="00A05CAF">
        <w:rPr>
          <w:sz w:val="22"/>
          <w:szCs w:val="22"/>
        </w:rPr>
        <w:t xml:space="preserve"> </w:t>
      </w:r>
      <w:proofErr w:type="spellStart"/>
      <w:r w:rsidRPr="00A05CAF">
        <w:rPr>
          <w:sz w:val="22"/>
          <w:szCs w:val="22"/>
        </w:rPr>
        <w:t>variațiilor</w:t>
      </w:r>
      <w:proofErr w:type="spellEnd"/>
      <w:r w:rsidRPr="00A05CAF">
        <w:rPr>
          <w:sz w:val="22"/>
          <w:szCs w:val="22"/>
        </w:rPr>
        <w:t xml:space="preserve"> </w:t>
      </w:r>
      <w:proofErr w:type="spellStart"/>
      <w:r w:rsidRPr="00A05CAF">
        <w:rPr>
          <w:sz w:val="22"/>
          <w:szCs w:val="22"/>
        </w:rPr>
        <w:t>în</w:t>
      </w:r>
      <w:proofErr w:type="spellEnd"/>
      <w:r w:rsidRPr="00A05CAF">
        <w:rPr>
          <w:sz w:val="22"/>
          <w:szCs w:val="22"/>
        </w:rPr>
        <w:t xml:space="preserve"> rata </w:t>
      </w:r>
      <w:proofErr w:type="spellStart"/>
      <w:r w:rsidRPr="00A05CAF">
        <w:rPr>
          <w:sz w:val="22"/>
          <w:szCs w:val="22"/>
        </w:rPr>
        <w:t>obezității</w:t>
      </w:r>
      <w:proofErr w:type="spellEnd"/>
      <w:r w:rsidRPr="00A05CAF">
        <w:rPr>
          <w:sz w:val="22"/>
          <w:szCs w:val="22"/>
        </w:rPr>
        <w:t>.</w:t>
      </w:r>
    </w:p>
    <w:p w14:paraId="6E2AF7DE" w14:textId="77777777" w:rsidR="00A144BE" w:rsidRPr="00A05CAF" w:rsidRDefault="004F5695" w:rsidP="00A144BE">
      <w:pPr>
        <w:pStyle w:val="NormalWeb"/>
        <w:numPr>
          <w:ilvl w:val="0"/>
          <w:numId w:val="9"/>
        </w:numPr>
        <w:jc w:val="both"/>
        <w:rPr>
          <w:sz w:val="22"/>
          <w:szCs w:val="22"/>
        </w:rPr>
      </w:pPr>
      <w:r w:rsidRPr="00A05CAF">
        <w:rPr>
          <w:sz w:val="22"/>
          <w:szCs w:val="22"/>
        </w:rPr>
        <w:t>BACHELOR (</w:t>
      </w:r>
      <w:proofErr w:type="spellStart"/>
      <w:r w:rsidRPr="00A05CAF">
        <w:rPr>
          <w:sz w:val="22"/>
          <w:szCs w:val="22"/>
        </w:rPr>
        <w:t>Educația</w:t>
      </w:r>
      <w:proofErr w:type="spellEnd"/>
      <w:r w:rsidRPr="00A05CAF">
        <w:rPr>
          <w:sz w:val="22"/>
          <w:szCs w:val="22"/>
        </w:rPr>
        <w:t xml:space="preserve"> </w:t>
      </w:r>
      <w:proofErr w:type="spellStart"/>
      <w:r w:rsidRPr="00A05CAF">
        <w:rPr>
          <w:sz w:val="22"/>
          <w:szCs w:val="22"/>
        </w:rPr>
        <w:t>superioară</w:t>
      </w:r>
      <w:proofErr w:type="spellEnd"/>
      <w:r w:rsidRPr="00A05CAF">
        <w:rPr>
          <w:sz w:val="22"/>
          <w:szCs w:val="22"/>
        </w:rPr>
        <w:t xml:space="preserve">): </w:t>
      </w:r>
      <w:proofErr w:type="spellStart"/>
      <w:r w:rsidRPr="00A05CAF">
        <w:rPr>
          <w:sz w:val="22"/>
          <w:szCs w:val="22"/>
        </w:rPr>
        <w:t>Menține</w:t>
      </w:r>
      <w:proofErr w:type="spellEnd"/>
      <w:r w:rsidRPr="00A05CAF">
        <w:rPr>
          <w:sz w:val="22"/>
          <w:szCs w:val="22"/>
        </w:rPr>
        <w:t xml:space="preserve"> un rol de protecție semnificativ (</w:t>
      </w:r>
      <w:r w:rsidRPr="00A05CAF">
        <w:rPr>
          <w:rStyle w:val="math-inline"/>
          <w:sz w:val="22"/>
          <w:szCs w:val="22"/>
        </w:rPr>
        <w:t>-0.112</w:t>
      </w:r>
      <w:r w:rsidRPr="00A05CAF">
        <w:rPr>
          <w:sz w:val="22"/>
          <w:szCs w:val="22"/>
        </w:rPr>
        <w:t xml:space="preserve">), demonstrând că un nivel ridicat de instruire </w:t>
      </w:r>
      <w:proofErr w:type="spellStart"/>
      <w:r w:rsidRPr="00A05CAF">
        <w:rPr>
          <w:sz w:val="22"/>
          <w:szCs w:val="22"/>
        </w:rPr>
        <w:t>corelează</w:t>
      </w:r>
      <w:proofErr w:type="spellEnd"/>
      <w:r w:rsidRPr="00A05CAF">
        <w:rPr>
          <w:sz w:val="22"/>
          <w:szCs w:val="22"/>
        </w:rPr>
        <w:t xml:space="preserve"> cu o </w:t>
      </w:r>
      <w:proofErr w:type="spellStart"/>
      <w:r w:rsidRPr="00A05CAF">
        <w:rPr>
          <w:sz w:val="22"/>
          <w:szCs w:val="22"/>
        </w:rPr>
        <w:t>prevalență</w:t>
      </w:r>
      <w:proofErr w:type="spellEnd"/>
      <w:r w:rsidRPr="00A05CAF">
        <w:rPr>
          <w:sz w:val="22"/>
          <w:szCs w:val="22"/>
        </w:rPr>
        <w:t xml:space="preserve"> </w:t>
      </w:r>
      <w:proofErr w:type="spellStart"/>
      <w:r w:rsidRPr="00A05CAF">
        <w:rPr>
          <w:sz w:val="22"/>
          <w:szCs w:val="22"/>
        </w:rPr>
        <w:t>mai</w:t>
      </w:r>
      <w:proofErr w:type="spellEnd"/>
      <w:r w:rsidRPr="00A05CAF">
        <w:rPr>
          <w:sz w:val="22"/>
          <w:szCs w:val="22"/>
        </w:rPr>
        <w:t xml:space="preserve"> </w:t>
      </w:r>
      <w:proofErr w:type="spellStart"/>
      <w:r w:rsidRPr="00A05CAF">
        <w:rPr>
          <w:sz w:val="22"/>
          <w:szCs w:val="22"/>
        </w:rPr>
        <w:t>scăzută</w:t>
      </w:r>
      <w:proofErr w:type="spellEnd"/>
      <w:r w:rsidRPr="00A05CAF">
        <w:rPr>
          <w:sz w:val="22"/>
          <w:szCs w:val="22"/>
        </w:rPr>
        <w:t xml:space="preserve"> a </w:t>
      </w:r>
      <w:proofErr w:type="spellStart"/>
      <w:r w:rsidRPr="00A05CAF">
        <w:rPr>
          <w:sz w:val="22"/>
          <w:szCs w:val="22"/>
        </w:rPr>
        <w:t>obezității</w:t>
      </w:r>
      <w:proofErr w:type="spellEnd"/>
      <w:r w:rsidRPr="00A05CAF">
        <w:rPr>
          <w:sz w:val="22"/>
          <w:szCs w:val="22"/>
        </w:rPr>
        <w:t>.</w:t>
      </w:r>
    </w:p>
    <w:p w14:paraId="24688E7C" w14:textId="77777777" w:rsidR="00A144BE" w:rsidRPr="00A05CAF" w:rsidRDefault="004F5695" w:rsidP="00A144BE">
      <w:pPr>
        <w:pStyle w:val="NormalWeb"/>
        <w:numPr>
          <w:ilvl w:val="0"/>
          <w:numId w:val="9"/>
        </w:numPr>
        <w:jc w:val="both"/>
        <w:rPr>
          <w:sz w:val="22"/>
          <w:szCs w:val="22"/>
        </w:rPr>
      </w:pPr>
      <w:r w:rsidRPr="00A05CAF">
        <w:rPr>
          <w:sz w:val="22"/>
          <w:szCs w:val="22"/>
        </w:rPr>
        <w:t>CHECKUP (</w:t>
      </w:r>
      <w:proofErr w:type="spellStart"/>
      <w:r w:rsidRPr="00A05CAF">
        <w:rPr>
          <w:sz w:val="22"/>
          <w:szCs w:val="22"/>
        </w:rPr>
        <w:t>Controlul</w:t>
      </w:r>
      <w:proofErr w:type="spellEnd"/>
      <w:r w:rsidRPr="00A05CAF">
        <w:rPr>
          <w:sz w:val="22"/>
          <w:szCs w:val="22"/>
        </w:rPr>
        <w:t xml:space="preserve"> medical): </w:t>
      </w:r>
      <w:proofErr w:type="spellStart"/>
      <w:r w:rsidRPr="00A05CAF">
        <w:rPr>
          <w:sz w:val="22"/>
          <w:szCs w:val="22"/>
        </w:rPr>
        <w:t>Coeficientul</w:t>
      </w:r>
      <w:proofErr w:type="spellEnd"/>
      <w:r w:rsidRPr="00A05CAF">
        <w:rPr>
          <w:sz w:val="22"/>
          <w:szCs w:val="22"/>
        </w:rPr>
        <w:t xml:space="preserve"> </w:t>
      </w:r>
      <w:proofErr w:type="spellStart"/>
      <w:r w:rsidRPr="00A05CAF">
        <w:rPr>
          <w:sz w:val="22"/>
          <w:szCs w:val="22"/>
        </w:rPr>
        <w:t>pozitiv</w:t>
      </w:r>
      <w:proofErr w:type="spellEnd"/>
      <w:r w:rsidRPr="00A05CAF">
        <w:rPr>
          <w:sz w:val="22"/>
          <w:szCs w:val="22"/>
        </w:rPr>
        <w:t xml:space="preserve"> de </w:t>
      </w:r>
      <w:r w:rsidRPr="00A05CAF">
        <w:rPr>
          <w:rStyle w:val="math-inline"/>
          <w:sz w:val="22"/>
          <w:szCs w:val="22"/>
        </w:rPr>
        <w:t>0.299</w:t>
      </w:r>
      <w:r w:rsidRPr="00A05CAF">
        <w:rPr>
          <w:sz w:val="22"/>
          <w:szCs w:val="22"/>
        </w:rPr>
        <w:t xml:space="preserve"> indică faptul că în zonele cu rate mari de obezitate există o frecvență mai mare a consulturilor medicale, probabil ca </w:t>
      </w:r>
      <w:proofErr w:type="spellStart"/>
      <w:r w:rsidRPr="00A05CAF">
        <w:rPr>
          <w:sz w:val="22"/>
          <w:szCs w:val="22"/>
        </w:rPr>
        <w:t>răspuns</w:t>
      </w:r>
      <w:proofErr w:type="spellEnd"/>
      <w:r w:rsidRPr="00A05CAF">
        <w:rPr>
          <w:sz w:val="22"/>
          <w:szCs w:val="22"/>
        </w:rPr>
        <w:t xml:space="preserve"> la </w:t>
      </w:r>
      <w:proofErr w:type="spellStart"/>
      <w:r w:rsidRPr="00A05CAF">
        <w:rPr>
          <w:sz w:val="22"/>
          <w:szCs w:val="22"/>
        </w:rPr>
        <w:t>complicațiile</w:t>
      </w:r>
      <w:proofErr w:type="spellEnd"/>
      <w:r w:rsidRPr="00A05CAF">
        <w:rPr>
          <w:sz w:val="22"/>
          <w:szCs w:val="22"/>
        </w:rPr>
        <w:t xml:space="preserve"> de </w:t>
      </w:r>
      <w:proofErr w:type="spellStart"/>
      <w:r w:rsidRPr="00A05CAF">
        <w:rPr>
          <w:sz w:val="22"/>
          <w:szCs w:val="22"/>
        </w:rPr>
        <w:t>sănătate</w:t>
      </w:r>
      <w:proofErr w:type="spellEnd"/>
      <w:r w:rsidRPr="00A05CAF">
        <w:rPr>
          <w:sz w:val="22"/>
          <w:szCs w:val="22"/>
        </w:rPr>
        <w:t xml:space="preserve"> </w:t>
      </w:r>
      <w:proofErr w:type="spellStart"/>
      <w:r w:rsidRPr="00A05CAF">
        <w:rPr>
          <w:sz w:val="22"/>
          <w:szCs w:val="22"/>
        </w:rPr>
        <w:t>deja</w:t>
      </w:r>
      <w:proofErr w:type="spellEnd"/>
      <w:r w:rsidRPr="00A05CAF">
        <w:rPr>
          <w:sz w:val="22"/>
          <w:szCs w:val="22"/>
        </w:rPr>
        <w:t xml:space="preserve"> </w:t>
      </w:r>
      <w:proofErr w:type="spellStart"/>
      <w:r w:rsidRPr="00A05CAF">
        <w:rPr>
          <w:sz w:val="22"/>
          <w:szCs w:val="22"/>
        </w:rPr>
        <w:t>existente</w:t>
      </w:r>
      <w:proofErr w:type="spellEnd"/>
      <w:r w:rsidRPr="00A05CAF">
        <w:rPr>
          <w:sz w:val="22"/>
          <w:szCs w:val="22"/>
        </w:rPr>
        <w:t>.</w:t>
      </w:r>
    </w:p>
    <w:p w14:paraId="7BA192DD" w14:textId="76007EFD" w:rsidR="007B2ACE" w:rsidRPr="00A05CAF" w:rsidRDefault="004F5695" w:rsidP="007B2ACE">
      <w:pPr>
        <w:pStyle w:val="NormalWeb"/>
        <w:numPr>
          <w:ilvl w:val="0"/>
          <w:numId w:val="9"/>
        </w:numPr>
        <w:jc w:val="both"/>
        <w:rPr>
          <w:sz w:val="22"/>
          <w:szCs w:val="22"/>
        </w:rPr>
      </w:pPr>
      <w:r w:rsidRPr="00A05CAF">
        <w:rPr>
          <w:sz w:val="22"/>
          <w:szCs w:val="22"/>
        </w:rPr>
        <w:t>DEPRESSION (Depresia): Are un impact pozitiv semnificativ (</w:t>
      </w:r>
      <w:r w:rsidRPr="00A05CAF">
        <w:rPr>
          <w:rStyle w:val="math-inline"/>
          <w:sz w:val="22"/>
          <w:szCs w:val="22"/>
        </w:rPr>
        <w:t>0.087</w:t>
      </w:r>
      <w:r w:rsidRPr="00A05CAF">
        <w:rPr>
          <w:sz w:val="22"/>
          <w:szCs w:val="22"/>
        </w:rPr>
        <w:t xml:space="preserve">), subliniind legătura dintre </w:t>
      </w:r>
      <w:proofErr w:type="spellStart"/>
      <w:r w:rsidRPr="00A05CAF">
        <w:rPr>
          <w:sz w:val="22"/>
          <w:szCs w:val="22"/>
        </w:rPr>
        <w:t>sănătatea</w:t>
      </w:r>
      <w:proofErr w:type="spellEnd"/>
      <w:r w:rsidRPr="00A05CAF">
        <w:rPr>
          <w:sz w:val="22"/>
          <w:szCs w:val="22"/>
        </w:rPr>
        <w:t xml:space="preserve"> </w:t>
      </w:r>
      <w:proofErr w:type="spellStart"/>
      <w:r w:rsidRPr="00A05CAF">
        <w:rPr>
          <w:sz w:val="22"/>
          <w:szCs w:val="22"/>
        </w:rPr>
        <w:t>mentală</w:t>
      </w:r>
      <w:proofErr w:type="spellEnd"/>
      <w:r w:rsidRPr="00A05CAF">
        <w:rPr>
          <w:sz w:val="22"/>
          <w:szCs w:val="22"/>
        </w:rPr>
        <w:t xml:space="preserve"> </w:t>
      </w:r>
      <w:proofErr w:type="spellStart"/>
      <w:r w:rsidRPr="00A05CAF">
        <w:rPr>
          <w:sz w:val="22"/>
          <w:szCs w:val="22"/>
        </w:rPr>
        <w:t>și</w:t>
      </w:r>
      <w:proofErr w:type="spellEnd"/>
      <w:r w:rsidRPr="00A05CAF">
        <w:rPr>
          <w:sz w:val="22"/>
          <w:szCs w:val="22"/>
        </w:rPr>
        <w:t xml:space="preserve"> </w:t>
      </w:r>
      <w:proofErr w:type="spellStart"/>
      <w:r w:rsidRPr="00A05CAF">
        <w:rPr>
          <w:sz w:val="22"/>
          <w:szCs w:val="22"/>
        </w:rPr>
        <w:t>cea</w:t>
      </w:r>
      <w:proofErr w:type="spellEnd"/>
      <w:r w:rsidRPr="00A05CAF">
        <w:rPr>
          <w:sz w:val="22"/>
          <w:szCs w:val="22"/>
        </w:rPr>
        <w:t xml:space="preserve"> </w:t>
      </w:r>
      <w:proofErr w:type="spellStart"/>
      <w:r w:rsidRPr="00A05CAF">
        <w:rPr>
          <w:sz w:val="22"/>
          <w:szCs w:val="22"/>
        </w:rPr>
        <w:t>fizică</w:t>
      </w:r>
      <w:proofErr w:type="spellEnd"/>
      <w:r w:rsidRPr="00A05CAF">
        <w:rPr>
          <w:sz w:val="22"/>
          <w:szCs w:val="22"/>
        </w:rPr>
        <w:t xml:space="preserve"> la </w:t>
      </w:r>
      <w:proofErr w:type="spellStart"/>
      <w:r w:rsidRPr="00A05CAF">
        <w:rPr>
          <w:sz w:val="22"/>
          <w:szCs w:val="22"/>
        </w:rPr>
        <w:t>nivel</w:t>
      </w:r>
      <w:proofErr w:type="spellEnd"/>
      <w:r w:rsidRPr="00A05CAF">
        <w:rPr>
          <w:sz w:val="22"/>
          <w:szCs w:val="22"/>
        </w:rPr>
        <w:t xml:space="preserve"> de </w:t>
      </w:r>
      <w:proofErr w:type="spellStart"/>
      <w:r w:rsidRPr="00A05CAF">
        <w:rPr>
          <w:sz w:val="22"/>
          <w:szCs w:val="22"/>
        </w:rPr>
        <w:t>populație</w:t>
      </w:r>
      <w:proofErr w:type="spellEnd"/>
      <w:r w:rsidRPr="00A05CAF">
        <w:rPr>
          <w:sz w:val="22"/>
          <w:szCs w:val="22"/>
        </w:rPr>
        <w:t>.</w:t>
      </w:r>
    </w:p>
    <w:p w14:paraId="623F4B7F" w14:textId="0C14B822" w:rsidR="00A144BE" w:rsidRPr="00A05CAF" w:rsidRDefault="00A144BE" w:rsidP="00A144BE">
      <w:pPr>
        <w:pStyle w:val="NormalWeb"/>
        <w:ind w:left="720"/>
        <w:jc w:val="center"/>
        <w:rPr>
          <w:sz w:val="22"/>
          <w:szCs w:val="22"/>
        </w:rPr>
      </w:pPr>
      <w:r w:rsidRPr="00A05CAF">
        <w:rPr>
          <w:noProof/>
          <w:sz w:val="22"/>
          <w:szCs w:val="22"/>
        </w:rPr>
        <w:drawing>
          <wp:inline distT="0" distB="0" distL="0" distR="0" wp14:anchorId="027E9DCD" wp14:editId="148EEF0D">
            <wp:extent cx="5600700" cy="1878887"/>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8418" cy="1884831"/>
                    </a:xfrm>
                    <a:prstGeom prst="rect">
                      <a:avLst/>
                    </a:prstGeom>
                    <a:noFill/>
                    <a:ln>
                      <a:noFill/>
                    </a:ln>
                  </pic:spPr>
                </pic:pic>
              </a:graphicData>
            </a:graphic>
          </wp:inline>
        </w:drawing>
      </w:r>
    </w:p>
    <w:p w14:paraId="11E8AC86" w14:textId="77777777" w:rsidR="007B2ACE" w:rsidRPr="00A05CAF" w:rsidRDefault="007B2ACE" w:rsidP="00A144BE">
      <w:pPr>
        <w:pStyle w:val="NormalWeb"/>
        <w:ind w:left="720"/>
        <w:jc w:val="center"/>
        <w:rPr>
          <w:sz w:val="22"/>
          <w:szCs w:val="22"/>
        </w:rPr>
      </w:pPr>
    </w:p>
    <w:p w14:paraId="691BE0AB" w14:textId="0A7C6F9A" w:rsidR="00C728B7" w:rsidRPr="00A05CAF" w:rsidRDefault="003B428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C728B7" w:rsidRPr="00A05CAF">
        <w:rPr>
          <w:rFonts w:ascii="Times New Roman" w:eastAsia="Times New Roman" w:hAnsi="Times New Roman" w:cs="Times New Roman"/>
        </w:rPr>
        <w:t>Pentru a obține o analiză de înaltă precizie, s-a optat pentru utilizarea metodei Maximum Likelihood (ML) în locul GMM (Generalized Method of Moments); această alegere metodologică este esențială deoarece permite calcularea indicatorilor de performanță AIC și Log-Likelihood, oferind astfel o bază statistică riguroasă pentru compararea modelelor.</w:t>
      </w:r>
    </w:p>
    <w:p w14:paraId="6D86E0B4" w14:textId="048F1DBA" w:rsidR="00C728B7" w:rsidRPr="00A05CAF" w:rsidRDefault="003B428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C728B7" w:rsidRPr="00A05CAF">
        <w:rPr>
          <w:rFonts w:ascii="Times New Roman" w:eastAsia="Times New Roman" w:hAnsi="Times New Roman" w:cs="Times New Roman"/>
        </w:rPr>
        <w:t>Performanța Modelului Manski/Robust: Modelul robust (SAC) se dovedește a fi cel mai eficient în explicarea fenomenului, atingând cea mai mare valoare Log-Likelihood (-6957.82) și cel mai mic AIC (13939.65) dintre toate variantele testate.</w:t>
      </w:r>
    </w:p>
    <w:p w14:paraId="1A71EBC7" w14:textId="66066642" w:rsidR="007B2ACE" w:rsidRPr="00A05CAF" w:rsidRDefault="003B4285"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r w:rsidR="00C728B7" w:rsidRPr="00A05CAF">
        <w:rPr>
          <w:rFonts w:ascii="Times New Roman" w:eastAsia="Times New Roman" w:hAnsi="Times New Roman" w:cs="Times New Roman"/>
        </w:rPr>
        <w:t xml:space="preserve">Puterea de Predicție (R^2): Utilizarea modelului robust crește coeficientul de determinare la 0.7765, ceea ce înseamnă că aproximativ 78% din variația ratei obezității este explicată corect de variabilele alese, o îmbunătățire semnificativă față de pragul de 67% al </w:t>
      </w:r>
      <w:proofErr w:type="spellStart"/>
      <w:r w:rsidR="00C728B7" w:rsidRPr="00A05CAF">
        <w:rPr>
          <w:rFonts w:ascii="Times New Roman" w:eastAsia="Times New Roman" w:hAnsi="Times New Roman" w:cs="Times New Roman"/>
        </w:rPr>
        <w:t>modelului</w:t>
      </w:r>
      <w:proofErr w:type="spellEnd"/>
      <w:r w:rsidR="00C728B7" w:rsidRPr="00A05CAF">
        <w:rPr>
          <w:rFonts w:ascii="Times New Roman" w:eastAsia="Times New Roman" w:hAnsi="Times New Roman" w:cs="Times New Roman"/>
        </w:rPr>
        <w:t xml:space="preserve"> OLS.</w:t>
      </w:r>
    </w:p>
    <w:p w14:paraId="1E8DF195" w14:textId="77777777" w:rsidR="007B2ACE" w:rsidRPr="00A05CAF" w:rsidRDefault="007B2ACE" w:rsidP="00415031">
      <w:pPr>
        <w:spacing w:before="100" w:beforeAutospacing="1" w:after="100" w:afterAutospacing="1" w:line="240" w:lineRule="auto"/>
        <w:jc w:val="both"/>
        <w:rPr>
          <w:rFonts w:ascii="Times New Roman" w:eastAsia="Times New Roman" w:hAnsi="Times New Roman" w:cs="Times New Roman"/>
        </w:rPr>
      </w:pPr>
    </w:p>
    <w:p w14:paraId="1BBDDEDD" w14:textId="77777777" w:rsidR="00A144BE" w:rsidRPr="00A05CAF" w:rsidRDefault="003B4285" w:rsidP="00A144BE">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lastRenderedPageBreak/>
        <w:tab/>
      </w:r>
      <w:proofErr w:type="spellStart"/>
      <w:r w:rsidR="00C728B7" w:rsidRPr="00A05CAF">
        <w:rPr>
          <w:rFonts w:ascii="Times New Roman" w:eastAsia="Times New Roman" w:hAnsi="Times New Roman" w:cs="Times New Roman"/>
        </w:rPr>
        <w:t>Analiza</w:t>
      </w:r>
      <w:proofErr w:type="spellEnd"/>
      <w:r w:rsidR="00C728B7" w:rsidRPr="00A05CAF">
        <w:rPr>
          <w:rFonts w:ascii="Times New Roman" w:eastAsia="Times New Roman" w:hAnsi="Times New Roman" w:cs="Times New Roman"/>
        </w:rPr>
        <w:t xml:space="preserve"> </w:t>
      </w:r>
      <w:proofErr w:type="spellStart"/>
      <w:r w:rsidR="00C728B7" w:rsidRPr="00A05CAF">
        <w:rPr>
          <w:rFonts w:ascii="Times New Roman" w:eastAsia="Times New Roman" w:hAnsi="Times New Roman" w:cs="Times New Roman"/>
        </w:rPr>
        <w:t>Componentelor</w:t>
      </w:r>
      <w:proofErr w:type="spellEnd"/>
      <w:r w:rsidR="00C728B7" w:rsidRPr="00A05CAF">
        <w:rPr>
          <w:rFonts w:ascii="Times New Roman" w:eastAsia="Times New Roman" w:hAnsi="Times New Roman" w:cs="Times New Roman"/>
        </w:rPr>
        <w:t xml:space="preserve"> </w:t>
      </w:r>
      <w:proofErr w:type="spellStart"/>
      <w:r w:rsidR="00C728B7" w:rsidRPr="00A05CAF">
        <w:rPr>
          <w:rFonts w:ascii="Times New Roman" w:eastAsia="Times New Roman" w:hAnsi="Times New Roman" w:cs="Times New Roman"/>
        </w:rPr>
        <w:t>Spațiale</w:t>
      </w:r>
      <w:proofErr w:type="spellEnd"/>
      <w:r w:rsidR="00C728B7" w:rsidRPr="00A05CAF">
        <w:rPr>
          <w:rFonts w:ascii="Times New Roman" w:eastAsia="Times New Roman" w:hAnsi="Times New Roman" w:cs="Times New Roman"/>
        </w:rPr>
        <w:t>:</w:t>
      </w:r>
    </w:p>
    <w:p w14:paraId="588D4DD4" w14:textId="77777777" w:rsidR="00A144BE" w:rsidRPr="00A05CAF" w:rsidRDefault="00C728B7" w:rsidP="00A144BE">
      <w:pPr>
        <w:pStyle w:val="ListParagraph"/>
        <w:numPr>
          <w:ilvl w:val="0"/>
          <w:numId w:val="10"/>
        </w:numPr>
        <w:spacing w:before="100" w:beforeAutospacing="1" w:after="100" w:afterAutospacing="1" w:line="240" w:lineRule="auto"/>
        <w:jc w:val="both"/>
        <w:rPr>
          <w:rFonts w:ascii="Times New Roman" w:eastAsia="Times New Roman" w:hAnsi="Times New Roman" w:cs="Times New Roman"/>
        </w:rPr>
      </w:pPr>
      <w:proofErr w:type="spellStart"/>
      <w:r w:rsidRPr="00A05CAF">
        <w:rPr>
          <w:rFonts w:ascii="Times New Roman" w:eastAsia="Times New Roman" w:hAnsi="Times New Roman" w:cs="Times New Roman"/>
        </w:rPr>
        <w:t>Efectul</w:t>
      </w:r>
      <w:proofErr w:type="spellEnd"/>
      <w:r w:rsidRPr="00A05CAF">
        <w:rPr>
          <w:rFonts w:ascii="Times New Roman" w:eastAsia="Times New Roman" w:hAnsi="Times New Roman" w:cs="Times New Roman"/>
        </w:rPr>
        <w:t xml:space="preserve"> de </w:t>
      </w:r>
      <w:proofErr w:type="spellStart"/>
      <w:r w:rsidRPr="00A05CAF">
        <w:rPr>
          <w:rFonts w:ascii="Times New Roman" w:eastAsia="Times New Roman" w:hAnsi="Times New Roman" w:cs="Times New Roman"/>
        </w:rPr>
        <w:t>Eroare</w:t>
      </w:r>
      <w:proofErr w:type="spellEnd"/>
      <w:r w:rsidRPr="00A05CAF">
        <w:rPr>
          <w:rFonts w:ascii="Times New Roman" w:eastAsia="Times New Roman" w:hAnsi="Times New Roman" w:cs="Times New Roman"/>
        </w:rPr>
        <w:t xml:space="preserve"> (Lambda): </w:t>
      </w:r>
      <w:proofErr w:type="spellStart"/>
      <w:r w:rsidRPr="00A05CAF">
        <w:rPr>
          <w:rFonts w:ascii="Times New Roman" w:eastAsia="Times New Roman" w:hAnsi="Times New Roman" w:cs="Times New Roman"/>
        </w:rPr>
        <w:t>Valoarea</w:t>
      </w:r>
      <w:proofErr w:type="spellEnd"/>
      <w:r w:rsidRPr="00A05CAF">
        <w:rPr>
          <w:rFonts w:ascii="Times New Roman" w:eastAsia="Times New Roman" w:hAnsi="Times New Roman" w:cs="Times New Roman"/>
        </w:rPr>
        <w:t xml:space="preserve"> de 0.669 </w:t>
      </w:r>
      <w:proofErr w:type="spellStart"/>
      <w:r w:rsidRPr="00A05CAF">
        <w:rPr>
          <w:rFonts w:ascii="Times New Roman" w:eastAsia="Times New Roman" w:hAnsi="Times New Roman" w:cs="Times New Roman"/>
        </w:rPr>
        <w:t>este</w:t>
      </w:r>
      <w:proofErr w:type="spellEnd"/>
      <w:r w:rsidRPr="00A05CAF">
        <w:rPr>
          <w:rFonts w:ascii="Times New Roman" w:eastAsia="Times New Roman" w:hAnsi="Times New Roman" w:cs="Times New Roman"/>
        </w:rPr>
        <w:t xml:space="preserve"> extrem de semnificativă (p &lt; 2.2e-16), confirmând că factorii reziduali neobservați (</w:t>
      </w:r>
      <w:proofErr w:type="spellStart"/>
      <w:r w:rsidRPr="00A05CAF">
        <w:rPr>
          <w:rFonts w:ascii="Times New Roman" w:eastAsia="Times New Roman" w:hAnsi="Times New Roman" w:cs="Times New Roman"/>
        </w:rPr>
        <w:t>culturali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sau</w:t>
      </w:r>
      <w:proofErr w:type="spellEnd"/>
      <w:r w:rsidRPr="00A05CAF">
        <w:rPr>
          <w:rFonts w:ascii="Times New Roman" w:eastAsia="Times New Roman" w:hAnsi="Times New Roman" w:cs="Times New Roman"/>
        </w:rPr>
        <w:t xml:space="preserve"> de </w:t>
      </w:r>
      <w:proofErr w:type="spellStart"/>
      <w:r w:rsidRPr="00A05CAF">
        <w:rPr>
          <w:rFonts w:ascii="Times New Roman" w:eastAsia="Times New Roman" w:hAnsi="Times New Roman" w:cs="Times New Roman"/>
        </w:rPr>
        <w:t>mediu</w:t>
      </w:r>
      <w:proofErr w:type="spellEnd"/>
      <w:r w:rsidRPr="00A05CAF">
        <w:rPr>
          <w:rFonts w:ascii="Times New Roman" w:eastAsia="Times New Roman" w:hAnsi="Times New Roman" w:cs="Times New Roman"/>
        </w:rPr>
        <w:t xml:space="preserve">) sunt </w:t>
      </w:r>
      <w:proofErr w:type="spellStart"/>
      <w:r w:rsidRPr="00A05CAF">
        <w:rPr>
          <w:rFonts w:ascii="Times New Roman" w:eastAsia="Times New Roman" w:hAnsi="Times New Roman" w:cs="Times New Roman"/>
        </w:rPr>
        <w:t>puternic</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grupați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geografic</w:t>
      </w:r>
      <w:proofErr w:type="spellEnd"/>
      <w:r w:rsidRPr="00A05CAF">
        <w:rPr>
          <w:rFonts w:ascii="Times New Roman" w:eastAsia="Times New Roman" w:hAnsi="Times New Roman" w:cs="Times New Roman"/>
        </w:rPr>
        <w:t>.</w:t>
      </w:r>
    </w:p>
    <w:p w14:paraId="3AAADC4A" w14:textId="1BA3731C" w:rsidR="00EB1845" w:rsidRPr="00A05CAF" w:rsidRDefault="00C728B7" w:rsidP="00A144BE">
      <w:pPr>
        <w:pStyle w:val="ListParagraph"/>
        <w:numPr>
          <w:ilvl w:val="0"/>
          <w:numId w:val="10"/>
        </w:numPr>
        <w:spacing w:before="100" w:beforeAutospacing="1" w:after="100" w:afterAutospacing="1" w:line="240" w:lineRule="auto"/>
        <w:jc w:val="both"/>
        <w:rPr>
          <w:rFonts w:ascii="Times New Roman" w:eastAsia="Times New Roman" w:hAnsi="Times New Roman" w:cs="Times New Roman"/>
        </w:rPr>
      </w:pPr>
      <w:proofErr w:type="spellStart"/>
      <w:r w:rsidRPr="00A05CAF">
        <w:rPr>
          <w:rFonts w:ascii="Times New Roman" w:eastAsia="Times New Roman" w:hAnsi="Times New Roman" w:cs="Times New Roman"/>
        </w:rPr>
        <w:t>Efectul</w:t>
      </w:r>
      <w:proofErr w:type="spellEnd"/>
      <w:r w:rsidRPr="00A05CAF">
        <w:rPr>
          <w:rFonts w:ascii="Times New Roman" w:eastAsia="Times New Roman" w:hAnsi="Times New Roman" w:cs="Times New Roman"/>
        </w:rPr>
        <w:t xml:space="preserve"> de Lag (Rho): Valoarea de -0.074 are un p-value de 0.239, indicând faptul că, în prezența celorlalți predictori, influența </w:t>
      </w:r>
      <w:proofErr w:type="spellStart"/>
      <w:r w:rsidRPr="00A05CAF">
        <w:rPr>
          <w:rFonts w:ascii="Times New Roman" w:eastAsia="Times New Roman" w:hAnsi="Times New Roman" w:cs="Times New Roman"/>
        </w:rPr>
        <w:t>directă</w:t>
      </w:r>
      <w:proofErr w:type="spellEnd"/>
      <w:r w:rsidRPr="00A05CAF">
        <w:rPr>
          <w:rFonts w:ascii="Times New Roman" w:eastAsia="Times New Roman" w:hAnsi="Times New Roman" w:cs="Times New Roman"/>
        </w:rPr>
        <w:t xml:space="preserve"> a </w:t>
      </w:r>
      <w:proofErr w:type="spellStart"/>
      <w:r w:rsidRPr="00A05CAF">
        <w:rPr>
          <w:rFonts w:ascii="Times New Roman" w:eastAsia="Times New Roman" w:hAnsi="Times New Roman" w:cs="Times New Roman"/>
        </w:rPr>
        <w:t>vecinătății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imediate</w:t>
      </w:r>
      <w:proofErr w:type="spellEnd"/>
      <w:r w:rsidRPr="00A05CAF">
        <w:rPr>
          <w:rFonts w:ascii="Times New Roman" w:eastAsia="Times New Roman" w:hAnsi="Times New Roman" w:cs="Times New Roman"/>
        </w:rPr>
        <w:t xml:space="preserve"> nu </w:t>
      </w:r>
      <w:proofErr w:type="spellStart"/>
      <w:r w:rsidRPr="00A05CAF">
        <w:rPr>
          <w:rFonts w:ascii="Times New Roman" w:eastAsia="Times New Roman" w:hAnsi="Times New Roman" w:cs="Times New Roman"/>
        </w:rPr>
        <w:t>este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motorul</w:t>
      </w:r>
      <w:proofErr w:type="spellEnd"/>
      <w:r w:rsidRPr="00A05CAF">
        <w:rPr>
          <w:rFonts w:ascii="Times New Roman" w:eastAsia="Times New Roman" w:hAnsi="Times New Roman" w:cs="Times New Roman"/>
        </w:rPr>
        <w:t xml:space="preserve"> principal al </w:t>
      </w:r>
      <w:proofErr w:type="spellStart"/>
      <w:r w:rsidRPr="00A05CAF">
        <w:rPr>
          <w:rFonts w:ascii="Times New Roman" w:eastAsia="Times New Roman" w:hAnsi="Times New Roman" w:cs="Times New Roman"/>
        </w:rPr>
        <w:t>variației</w:t>
      </w:r>
      <w:proofErr w:type="spellEnd"/>
      <w:r w:rsidRPr="00A05CAF">
        <w:rPr>
          <w:rFonts w:ascii="Times New Roman" w:eastAsia="Times New Roman" w:hAnsi="Times New Roman" w:cs="Times New Roman"/>
        </w:rPr>
        <w:t>.</w:t>
      </w:r>
    </w:p>
    <w:p w14:paraId="6883C36C" w14:textId="26E2855E" w:rsidR="00850DDD" w:rsidRPr="00A05CAF" w:rsidRDefault="00850DDD" w:rsidP="00850DDD">
      <w:pPr>
        <w:spacing w:before="100" w:beforeAutospacing="1" w:after="100" w:afterAutospacing="1" w:line="240" w:lineRule="auto"/>
        <w:jc w:val="both"/>
        <w:rPr>
          <w:rFonts w:ascii="Times New Roman" w:eastAsia="Times New Roman" w:hAnsi="Times New Roman" w:cs="Times New Roman"/>
          <w:i/>
          <w:iCs/>
        </w:rPr>
      </w:pPr>
      <w:r w:rsidRPr="00A05CAF">
        <w:rPr>
          <w:rFonts w:ascii="Times New Roman" w:eastAsia="Times New Roman" w:hAnsi="Times New Roman" w:cs="Times New Roman"/>
          <w:i/>
          <w:iCs/>
        </w:rPr>
        <w:tab/>
        <w:t xml:space="preserve">Diagnosticele </w:t>
      </w:r>
      <w:proofErr w:type="spellStart"/>
      <w:r w:rsidRPr="00A05CAF">
        <w:rPr>
          <w:rFonts w:ascii="Times New Roman" w:eastAsia="Times New Roman" w:hAnsi="Times New Roman" w:cs="Times New Roman"/>
          <w:i/>
          <w:iCs/>
        </w:rPr>
        <w:t>modelului</w:t>
      </w:r>
      <w:proofErr w:type="spellEnd"/>
      <w:r w:rsidRPr="00A05CAF">
        <w:rPr>
          <w:rFonts w:ascii="Times New Roman" w:eastAsia="Times New Roman" w:hAnsi="Times New Roman" w:cs="Times New Roman"/>
          <w:i/>
          <w:iCs/>
        </w:rPr>
        <w:t xml:space="preserve"> Robust</w:t>
      </w:r>
    </w:p>
    <w:p w14:paraId="584C6524" w14:textId="05D0F41E" w:rsidR="007B2ACE" w:rsidRPr="00A05CAF" w:rsidRDefault="008413CA" w:rsidP="008413CA">
      <w:pPr>
        <w:jc w:val="center"/>
        <w:rPr>
          <w:rFonts w:ascii="Times New Roman" w:hAnsi="Times New Roman" w:cs="Times New Roman"/>
          <w:i/>
          <w:iCs/>
        </w:rPr>
      </w:pPr>
      <w:r w:rsidRPr="00A05CAF">
        <w:rPr>
          <w:rFonts w:ascii="Times New Roman" w:hAnsi="Times New Roman" w:cs="Times New Roman"/>
          <w:i/>
          <w:iCs/>
          <w:noProof/>
        </w:rPr>
        <w:drawing>
          <wp:inline distT="0" distB="0" distL="0" distR="0" wp14:anchorId="2398D749" wp14:editId="12F98098">
            <wp:extent cx="5368503" cy="11620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3084" cy="1178194"/>
                    </a:xfrm>
                    <a:prstGeom prst="rect">
                      <a:avLst/>
                    </a:prstGeom>
                    <a:noFill/>
                    <a:ln>
                      <a:noFill/>
                    </a:ln>
                  </pic:spPr>
                </pic:pic>
              </a:graphicData>
            </a:graphic>
          </wp:inline>
        </w:drawing>
      </w:r>
    </w:p>
    <w:p w14:paraId="7D3C5A7C" w14:textId="3C31D4CD" w:rsidR="008413CA" w:rsidRPr="00A05CAF" w:rsidRDefault="00AA638A" w:rsidP="00AA638A">
      <w:pPr>
        <w:pStyle w:val="NormalWeb"/>
        <w:jc w:val="both"/>
        <w:rPr>
          <w:sz w:val="22"/>
          <w:szCs w:val="22"/>
        </w:rPr>
      </w:pPr>
      <w:r w:rsidRPr="00A05CAF">
        <w:rPr>
          <w:sz w:val="22"/>
          <w:szCs w:val="22"/>
        </w:rPr>
        <w:tab/>
      </w:r>
      <w:proofErr w:type="spellStart"/>
      <w:r w:rsidR="008413CA" w:rsidRPr="00A05CAF">
        <w:rPr>
          <w:sz w:val="22"/>
          <w:szCs w:val="22"/>
        </w:rPr>
        <w:t>Valoarea</w:t>
      </w:r>
      <w:proofErr w:type="spellEnd"/>
      <w:r w:rsidR="008413CA" w:rsidRPr="00A05CAF">
        <w:rPr>
          <w:sz w:val="22"/>
          <w:szCs w:val="22"/>
        </w:rPr>
        <w:t xml:space="preserve"> </w:t>
      </w:r>
      <w:proofErr w:type="spellStart"/>
      <w:r w:rsidR="008413CA" w:rsidRPr="00A05CAF">
        <w:rPr>
          <w:sz w:val="22"/>
          <w:szCs w:val="22"/>
        </w:rPr>
        <w:t>indicatorului</w:t>
      </w:r>
      <w:proofErr w:type="spellEnd"/>
      <w:r w:rsidR="008413CA" w:rsidRPr="00A05CAF">
        <w:rPr>
          <w:sz w:val="22"/>
          <w:szCs w:val="22"/>
        </w:rPr>
        <w:t xml:space="preserve"> Pseudo R-squared este de 0,7765. </w:t>
      </w:r>
      <w:proofErr w:type="spellStart"/>
      <w:r w:rsidR="008413CA" w:rsidRPr="00A05CAF">
        <w:rPr>
          <w:sz w:val="22"/>
          <w:szCs w:val="22"/>
        </w:rPr>
        <w:t>Aceasta</w:t>
      </w:r>
      <w:proofErr w:type="spellEnd"/>
      <w:r w:rsidR="008413CA" w:rsidRPr="00A05CAF">
        <w:rPr>
          <w:sz w:val="22"/>
          <w:szCs w:val="22"/>
        </w:rPr>
        <w:t xml:space="preserve"> </w:t>
      </w:r>
      <w:proofErr w:type="spellStart"/>
      <w:r w:rsidR="008413CA" w:rsidRPr="00A05CAF">
        <w:rPr>
          <w:sz w:val="22"/>
          <w:szCs w:val="22"/>
        </w:rPr>
        <w:t>sugerează</w:t>
      </w:r>
      <w:proofErr w:type="spellEnd"/>
      <w:r w:rsidR="008413CA" w:rsidRPr="00A05CAF">
        <w:rPr>
          <w:sz w:val="22"/>
          <w:szCs w:val="22"/>
        </w:rPr>
        <w:t xml:space="preserve"> </w:t>
      </w:r>
      <w:proofErr w:type="spellStart"/>
      <w:r w:rsidR="008413CA" w:rsidRPr="00A05CAF">
        <w:rPr>
          <w:sz w:val="22"/>
          <w:szCs w:val="22"/>
        </w:rPr>
        <w:t>că</w:t>
      </w:r>
      <w:proofErr w:type="spellEnd"/>
      <w:r w:rsidR="008413CA" w:rsidRPr="00A05CAF">
        <w:rPr>
          <w:sz w:val="22"/>
          <w:szCs w:val="22"/>
        </w:rPr>
        <w:t xml:space="preserve"> </w:t>
      </w:r>
      <w:proofErr w:type="spellStart"/>
      <w:r w:rsidR="008413CA" w:rsidRPr="00A05CAF">
        <w:rPr>
          <w:sz w:val="22"/>
          <w:szCs w:val="22"/>
        </w:rPr>
        <w:t>modelul</w:t>
      </w:r>
      <w:proofErr w:type="spellEnd"/>
      <w:r w:rsidR="008413CA" w:rsidRPr="00A05CAF">
        <w:rPr>
          <w:sz w:val="22"/>
          <w:szCs w:val="22"/>
        </w:rPr>
        <w:t xml:space="preserve"> </w:t>
      </w:r>
      <w:proofErr w:type="spellStart"/>
      <w:r w:rsidR="008413CA" w:rsidRPr="00A05CAF">
        <w:rPr>
          <w:sz w:val="22"/>
          <w:szCs w:val="22"/>
        </w:rPr>
        <w:t>Manski</w:t>
      </w:r>
      <w:proofErr w:type="spellEnd"/>
      <w:r w:rsidR="008413CA" w:rsidRPr="00A05CAF">
        <w:rPr>
          <w:sz w:val="22"/>
          <w:szCs w:val="22"/>
        </w:rPr>
        <w:t xml:space="preserve"> </w:t>
      </w:r>
      <w:proofErr w:type="spellStart"/>
      <w:r w:rsidR="008413CA" w:rsidRPr="00A05CAF">
        <w:rPr>
          <w:sz w:val="22"/>
          <w:szCs w:val="22"/>
        </w:rPr>
        <w:t>explică</w:t>
      </w:r>
      <w:proofErr w:type="spellEnd"/>
      <w:r w:rsidR="008413CA" w:rsidRPr="00A05CAF">
        <w:rPr>
          <w:sz w:val="22"/>
          <w:szCs w:val="22"/>
        </w:rPr>
        <w:t xml:space="preserve"> </w:t>
      </w:r>
      <w:proofErr w:type="spellStart"/>
      <w:r w:rsidR="008413CA" w:rsidRPr="00A05CAF">
        <w:rPr>
          <w:sz w:val="22"/>
          <w:szCs w:val="22"/>
        </w:rPr>
        <w:t>aproximativ</w:t>
      </w:r>
      <w:proofErr w:type="spellEnd"/>
      <w:r w:rsidR="008413CA" w:rsidRPr="00A05CAF">
        <w:rPr>
          <w:sz w:val="22"/>
          <w:szCs w:val="22"/>
        </w:rPr>
        <w:t xml:space="preserve"> 77,6% din </w:t>
      </w:r>
      <w:proofErr w:type="spellStart"/>
      <w:r w:rsidR="008413CA" w:rsidRPr="00A05CAF">
        <w:rPr>
          <w:sz w:val="22"/>
          <w:szCs w:val="22"/>
        </w:rPr>
        <w:t>varianța</w:t>
      </w:r>
      <w:proofErr w:type="spellEnd"/>
      <w:r w:rsidR="008413CA" w:rsidRPr="00A05CAF">
        <w:rPr>
          <w:sz w:val="22"/>
          <w:szCs w:val="22"/>
        </w:rPr>
        <w:t xml:space="preserve"> </w:t>
      </w:r>
      <w:proofErr w:type="spellStart"/>
      <w:r w:rsidR="008413CA" w:rsidRPr="00A05CAF">
        <w:rPr>
          <w:sz w:val="22"/>
          <w:szCs w:val="22"/>
        </w:rPr>
        <w:t>variabilei</w:t>
      </w:r>
      <w:proofErr w:type="spellEnd"/>
      <w:r w:rsidR="008413CA" w:rsidRPr="00A05CAF">
        <w:rPr>
          <w:sz w:val="22"/>
          <w:szCs w:val="22"/>
        </w:rPr>
        <w:t xml:space="preserve"> </w:t>
      </w:r>
      <w:proofErr w:type="spellStart"/>
      <w:r w:rsidR="008413CA" w:rsidRPr="00A05CAF">
        <w:rPr>
          <w:sz w:val="22"/>
          <w:szCs w:val="22"/>
        </w:rPr>
        <w:t>dependente</w:t>
      </w:r>
      <w:proofErr w:type="spellEnd"/>
      <w:r w:rsidR="008413CA" w:rsidRPr="00A05CAF">
        <w:rPr>
          <w:sz w:val="22"/>
          <w:szCs w:val="22"/>
        </w:rPr>
        <w:t>.</w:t>
      </w:r>
    </w:p>
    <w:p w14:paraId="5EBD9543" w14:textId="77777777" w:rsidR="007B2ACE" w:rsidRPr="00A05CAF" w:rsidRDefault="007B2ACE" w:rsidP="00AA638A">
      <w:pPr>
        <w:pStyle w:val="NormalWeb"/>
        <w:jc w:val="both"/>
        <w:rPr>
          <w:sz w:val="22"/>
          <w:szCs w:val="22"/>
        </w:rPr>
      </w:pPr>
    </w:p>
    <w:p w14:paraId="42F2E423" w14:textId="6B44CC08" w:rsidR="008413CA" w:rsidRPr="00A05CAF" w:rsidRDefault="008413CA" w:rsidP="008413CA">
      <w:pPr>
        <w:pStyle w:val="NormalWeb"/>
        <w:jc w:val="center"/>
        <w:rPr>
          <w:sz w:val="22"/>
          <w:szCs w:val="22"/>
        </w:rPr>
      </w:pPr>
      <w:r w:rsidRPr="00A05CAF">
        <w:rPr>
          <w:noProof/>
          <w:sz w:val="22"/>
          <w:szCs w:val="22"/>
        </w:rPr>
        <w:drawing>
          <wp:inline distT="0" distB="0" distL="0" distR="0" wp14:anchorId="1F0A7A28" wp14:editId="0579956C">
            <wp:extent cx="5234234" cy="2698750"/>
            <wp:effectExtent l="0" t="0" r="508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9033" cy="2716692"/>
                    </a:xfrm>
                    <a:prstGeom prst="rect">
                      <a:avLst/>
                    </a:prstGeom>
                    <a:noFill/>
                    <a:ln>
                      <a:noFill/>
                    </a:ln>
                  </pic:spPr>
                </pic:pic>
              </a:graphicData>
            </a:graphic>
          </wp:inline>
        </w:drawing>
      </w:r>
    </w:p>
    <w:p w14:paraId="21319879" w14:textId="7804AC5E" w:rsidR="008413CA" w:rsidRPr="00A05CAF" w:rsidRDefault="008413CA" w:rsidP="008413CA">
      <w:pPr>
        <w:spacing w:after="0"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r>
      <w:proofErr w:type="spellStart"/>
      <w:r w:rsidRPr="00A05CAF">
        <w:rPr>
          <w:rFonts w:ascii="Times New Roman" w:eastAsia="Times New Roman" w:hAnsi="Times New Roman" w:cs="Times New Roman"/>
        </w:rPr>
        <w:t>Deoarece</w:t>
      </w:r>
      <w:proofErr w:type="spellEnd"/>
      <w:r w:rsidRPr="00A05CAF">
        <w:rPr>
          <w:rFonts w:ascii="Times New Roman" w:eastAsia="Times New Roman" w:hAnsi="Times New Roman" w:cs="Times New Roman"/>
        </w:rPr>
        <w:t xml:space="preserve"> p-value </w:t>
      </w:r>
      <w:proofErr w:type="spellStart"/>
      <w:r w:rsidRPr="00A05CAF">
        <w:rPr>
          <w:rFonts w:ascii="Times New Roman" w:eastAsia="Times New Roman" w:hAnsi="Times New Roman" w:cs="Times New Roman"/>
        </w:rPr>
        <w:t>este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semnificativ</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mai</w:t>
      </w:r>
      <w:proofErr w:type="spellEnd"/>
      <w:r w:rsidRPr="00A05CAF">
        <w:rPr>
          <w:rFonts w:ascii="Times New Roman" w:eastAsia="Times New Roman" w:hAnsi="Times New Roman" w:cs="Times New Roman"/>
        </w:rPr>
        <w:t xml:space="preserve"> mare </w:t>
      </w:r>
      <w:proofErr w:type="spellStart"/>
      <w:r w:rsidRPr="00A05CAF">
        <w:rPr>
          <w:rFonts w:ascii="Times New Roman" w:eastAsia="Times New Roman" w:hAnsi="Times New Roman" w:cs="Times New Roman"/>
        </w:rPr>
        <w:t>decât</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pragul</w:t>
      </w:r>
      <w:proofErr w:type="spellEnd"/>
      <w:r w:rsidRPr="00A05CAF">
        <w:rPr>
          <w:rFonts w:ascii="Times New Roman" w:eastAsia="Times New Roman" w:hAnsi="Times New Roman" w:cs="Times New Roman"/>
        </w:rPr>
        <w:t xml:space="preserve"> critic de 0,05, nu se </w:t>
      </w:r>
      <w:proofErr w:type="spellStart"/>
      <w:r w:rsidRPr="00A05CAF">
        <w:rPr>
          <w:rFonts w:ascii="Times New Roman" w:eastAsia="Times New Roman" w:hAnsi="Times New Roman" w:cs="Times New Roman"/>
        </w:rPr>
        <w:t>poate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respinge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ipoteza</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nulă</w:t>
      </w:r>
      <w:proofErr w:type="spellEnd"/>
      <w:r w:rsidRPr="00A05CAF">
        <w:rPr>
          <w:rFonts w:ascii="Times New Roman" w:eastAsia="Times New Roman" w:hAnsi="Times New Roman" w:cs="Times New Roman"/>
        </w:rPr>
        <w:t xml:space="preserve"> de </w:t>
      </w:r>
      <w:proofErr w:type="spellStart"/>
      <w:r w:rsidRPr="00A05CAF">
        <w:rPr>
          <w:rFonts w:ascii="Times New Roman" w:eastAsia="Times New Roman" w:hAnsi="Times New Roman" w:cs="Times New Roman"/>
        </w:rPr>
        <w:t>absență</w:t>
      </w:r>
      <w:proofErr w:type="spellEnd"/>
      <w:r w:rsidRPr="00A05CAF">
        <w:rPr>
          <w:rFonts w:ascii="Times New Roman" w:eastAsia="Times New Roman" w:hAnsi="Times New Roman" w:cs="Times New Roman"/>
        </w:rPr>
        <w:t xml:space="preserve"> a </w:t>
      </w:r>
      <w:proofErr w:type="spellStart"/>
      <w:r w:rsidRPr="00A05CAF">
        <w:rPr>
          <w:rFonts w:ascii="Times New Roman" w:eastAsia="Times New Roman" w:hAnsi="Times New Roman" w:cs="Times New Roman"/>
        </w:rPr>
        <w:t>autocorelării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spațiale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în</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reziduuri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Acest</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rezultat</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este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unul</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pozitiv</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pentru</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validitatea</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modelului</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confirmând</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faptul</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că</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structura</w:t>
      </w:r>
      <w:proofErr w:type="spellEnd"/>
      <w:r w:rsidRPr="00A05CAF">
        <w:rPr>
          <w:rFonts w:ascii="Times New Roman" w:eastAsia="Times New Roman" w:hAnsi="Times New Roman" w:cs="Times New Roman"/>
        </w:rPr>
        <w:t xml:space="preserve"> SAC a </w:t>
      </w:r>
      <w:proofErr w:type="spellStart"/>
      <w:r w:rsidRPr="00A05CAF">
        <w:rPr>
          <w:rFonts w:ascii="Times New Roman" w:eastAsia="Times New Roman" w:hAnsi="Times New Roman" w:cs="Times New Roman"/>
        </w:rPr>
        <w:t>reușit</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să</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absoarbă</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dependențele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spațiale</w:t>
      </w:r>
      <w:proofErr w:type="spellEnd"/>
      <w:r w:rsidRPr="00A05CAF">
        <w:rPr>
          <w:rFonts w:ascii="Times New Roman" w:eastAsia="Times New Roman" w:hAnsi="Times New Roman" w:cs="Times New Roman"/>
        </w:rPr>
        <w:t xml:space="preserve"> din date, </w:t>
      </w:r>
      <w:proofErr w:type="spellStart"/>
      <w:r w:rsidRPr="00A05CAF">
        <w:rPr>
          <w:rFonts w:ascii="Times New Roman" w:eastAsia="Times New Roman" w:hAnsi="Times New Roman" w:cs="Times New Roman"/>
        </w:rPr>
        <w:t>lăsând</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în</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urmă</w:t>
      </w:r>
      <w:proofErr w:type="spellEnd"/>
      <w:r w:rsidRPr="00A05CAF">
        <w:rPr>
          <w:rFonts w:ascii="Times New Roman" w:eastAsia="Times New Roman" w:hAnsi="Times New Roman" w:cs="Times New Roman"/>
        </w:rPr>
        <w:t xml:space="preserve"> un termen de </w:t>
      </w:r>
      <w:proofErr w:type="spellStart"/>
      <w:r w:rsidRPr="00A05CAF">
        <w:rPr>
          <w:rFonts w:ascii="Times New Roman" w:eastAsia="Times New Roman" w:hAnsi="Times New Roman" w:cs="Times New Roman"/>
        </w:rPr>
        <w:t>eroare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distribuit</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aleatoriu</w:t>
      </w:r>
      <w:proofErr w:type="spellEnd"/>
      <w:r w:rsidRPr="00A05CAF">
        <w:rPr>
          <w:rFonts w:ascii="Times New Roman" w:eastAsia="Times New Roman" w:hAnsi="Times New Roman" w:cs="Times New Roman"/>
        </w:rPr>
        <w:t xml:space="preserve"> din </w:t>
      </w:r>
      <w:proofErr w:type="spellStart"/>
      <w:r w:rsidRPr="00A05CAF">
        <w:rPr>
          <w:rFonts w:ascii="Times New Roman" w:eastAsia="Times New Roman" w:hAnsi="Times New Roman" w:cs="Times New Roman"/>
        </w:rPr>
        <w:t>punct</w:t>
      </w:r>
      <w:proofErr w:type="spellEnd"/>
      <w:r w:rsidRPr="00A05CAF">
        <w:rPr>
          <w:rFonts w:ascii="Times New Roman" w:eastAsia="Times New Roman" w:hAnsi="Times New Roman" w:cs="Times New Roman"/>
        </w:rPr>
        <w:t xml:space="preserve"> de </w:t>
      </w:r>
      <w:proofErr w:type="spellStart"/>
      <w:r w:rsidRPr="00A05CAF">
        <w:rPr>
          <w:rFonts w:ascii="Times New Roman" w:eastAsia="Times New Roman" w:hAnsi="Times New Roman" w:cs="Times New Roman"/>
        </w:rPr>
        <w:t>vedere</w:t>
      </w:r>
      <w:proofErr w:type="spellEnd"/>
      <w:r w:rsidRPr="00A05CAF">
        <w:rPr>
          <w:rFonts w:ascii="Times New Roman" w:eastAsia="Times New Roman" w:hAnsi="Times New Roman" w:cs="Times New Roman"/>
        </w:rPr>
        <w:t xml:space="preserve"> </w:t>
      </w:r>
      <w:proofErr w:type="spellStart"/>
      <w:r w:rsidRPr="00A05CAF">
        <w:rPr>
          <w:rFonts w:ascii="Times New Roman" w:eastAsia="Times New Roman" w:hAnsi="Times New Roman" w:cs="Times New Roman"/>
        </w:rPr>
        <w:t>geografic</w:t>
      </w:r>
      <w:proofErr w:type="spellEnd"/>
      <w:r w:rsidRPr="00A05CAF">
        <w:rPr>
          <w:rFonts w:ascii="Times New Roman" w:eastAsia="Times New Roman" w:hAnsi="Times New Roman" w:cs="Times New Roman"/>
        </w:rPr>
        <w:t>.</w:t>
      </w:r>
    </w:p>
    <w:p w14:paraId="6655944C" w14:textId="77777777" w:rsidR="008413CA" w:rsidRPr="00A05CAF" w:rsidRDefault="008413CA" w:rsidP="008413CA">
      <w:pPr>
        <w:spacing w:after="0" w:line="240" w:lineRule="auto"/>
        <w:jc w:val="both"/>
        <w:rPr>
          <w:rFonts w:ascii="Times New Roman" w:eastAsia="Times New Roman" w:hAnsi="Times New Roman" w:cs="Times New Roman"/>
        </w:rPr>
      </w:pPr>
    </w:p>
    <w:p w14:paraId="126B63ED" w14:textId="16D66052" w:rsidR="008413CA" w:rsidRPr="00A05CAF" w:rsidRDefault="008413CA" w:rsidP="007B2ACE">
      <w:pPr>
        <w:pStyle w:val="NormalWeb"/>
        <w:jc w:val="center"/>
        <w:rPr>
          <w:sz w:val="22"/>
          <w:szCs w:val="22"/>
        </w:rPr>
      </w:pPr>
      <w:r w:rsidRPr="00A05CAF">
        <w:rPr>
          <w:noProof/>
          <w:sz w:val="22"/>
          <w:szCs w:val="22"/>
        </w:rPr>
        <w:lastRenderedPageBreak/>
        <w:drawing>
          <wp:inline distT="0" distB="0" distL="0" distR="0" wp14:anchorId="6EF5CFF6" wp14:editId="3FFACF3B">
            <wp:extent cx="3911600" cy="1380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9787" cy="1418235"/>
                    </a:xfrm>
                    <a:prstGeom prst="rect">
                      <a:avLst/>
                    </a:prstGeom>
                    <a:noFill/>
                    <a:ln>
                      <a:noFill/>
                    </a:ln>
                  </pic:spPr>
                </pic:pic>
              </a:graphicData>
            </a:graphic>
          </wp:inline>
        </w:drawing>
      </w:r>
    </w:p>
    <w:p w14:paraId="3939ED26" w14:textId="736A18FD" w:rsidR="007B2ACE" w:rsidRPr="00A05CAF" w:rsidRDefault="007B2ACE" w:rsidP="007B2ACE">
      <w:pPr>
        <w:pStyle w:val="NormalWeb"/>
        <w:jc w:val="center"/>
        <w:rPr>
          <w:sz w:val="22"/>
          <w:szCs w:val="22"/>
        </w:rPr>
      </w:pPr>
      <w:r w:rsidRPr="00A05CAF">
        <w:rPr>
          <w:noProof/>
          <w:sz w:val="22"/>
          <w:szCs w:val="22"/>
        </w:rPr>
        <w:drawing>
          <wp:inline distT="0" distB="0" distL="0" distR="0" wp14:anchorId="484D8950" wp14:editId="592F320A">
            <wp:extent cx="2882900" cy="2218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12668" cy="2241472"/>
                    </a:xfrm>
                    <a:prstGeom prst="rect">
                      <a:avLst/>
                    </a:prstGeom>
                    <a:noFill/>
                    <a:ln>
                      <a:noFill/>
                    </a:ln>
                  </pic:spPr>
                </pic:pic>
              </a:graphicData>
            </a:graphic>
          </wp:inline>
        </w:drawing>
      </w:r>
    </w:p>
    <w:p w14:paraId="250CC48E" w14:textId="4A1F8441" w:rsidR="008413CA" w:rsidRPr="00A05CAF" w:rsidRDefault="008413CA" w:rsidP="008413CA">
      <w:pPr>
        <w:pStyle w:val="NormalWeb"/>
        <w:rPr>
          <w:sz w:val="22"/>
          <w:szCs w:val="22"/>
        </w:rPr>
      </w:pPr>
      <w:r w:rsidRPr="00A05CAF">
        <w:rPr>
          <w:sz w:val="22"/>
          <w:szCs w:val="22"/>
        </w:rPr>
        <w:tab/>
      </w:r>
      <w:proofErr w:type="spellStart"/>
      <w:r w:rsidRPr="00A05CAF">
        <w:rPr>
          <w:sz w:val="22"/>
          <w:szCs w:val="22"/>
        </w:rPr>
        <w:t>Evaluarea</w:t>
      </w:r>
      <w:proofErr w:type="spellEnd"/>
      <w:r w:rsidRPr="00A05CAF">
        <w:rPr>
          <w:sz w:val="22"/>
          <w:szCs w:val="22"/>
        </w:rPr>
        <w:t xml:space="preserve"> </w:t>
      </w:r>
      <w:proofErr w:type="spellStart"/>
      <w:r w:rsidRPr="00A05CAF">
        <w:rPr>
          <w:sz w:val="22"/>
          <w:szCs w:val="22"/>
        </w:rPr>
        <w:t>distribuției</w:t>
      </w:r>
      <w:proofErr w:type="spellEnd"/>
      <w:r w:rsidRPr="00A05CAF">
        <w:rPr>
          <w:sz w:val="22"/>
          <w:szCs w:val="22"/>
        </w:rPr>
        <w:t xml:space="preserve"> </w:t>
      </w:r>
      <w:proofErr w:type="spellStart"/>
      <w:r w:rsidRPr="00A05CAF">
        <w:rPr>
          <w:sz w:val="22"/>
          <w:szCs w:val="22"/>
        </w:rPr>
        <w:t>erorilor</w:t>
      </w:r>
      <w:proofErr w:type="spellEnd"/>
      <w:r w:rsidRPr="00A05CAF">
        <w:rPr>
          <w:sz w:val="22"/>
          <w:szCs w:val="22"/>
        </w:rPr>
        <w:t xml:space="preserve"> a </w:t>
      </w:r>
      <w:proofErr w:type="spellStart"/>
      <w:r w:rsidRPr="00A05CAF">
        <w:rPr>
          <w:sz w:val="22"/>
          <w:szCs w:val="22"/>
        </w:rPr>
        <w:t>fost</w:t>
      </w:r>
      <w:proofErr w:type="spellEnd"/>
      <w:r w:rsidRPr="00A05CAF">
        <w:rPr>
          <w:sz w:val="22"/>
          <w:szCs w:val="22"/>
        </w:rPr>
        <w:t xml:space="preserve"> </w:t>
      </w:r>
      <w:proofErr w:type="spellStart"/>
      <w:r w:rsidRPr="00A05CAF">
        <w:rPr>
          <w:sz w:val="22"/>
          <w:szCs w:val="22"/>
        </w:rPr>
        <w:t>realizată</w:t>
      </w:r>
      <w:proofErr w:type="spellEnd"/>
      <w:r w:rsidRPr="00A05CAF">
        <w:rPr>
          <w:sz w:val="22"/>
          <w:szCs w:val="22"/>
        </w:rPr>
        <w:t xml:space="preserve"> </w:t>
      </w:r>
      <w:proofErr w:type="spellStart"/>
      <w:r w:rsidRPr="00A05CAF">
        <w:rPr>
          <w:sz w:val="22"/>
          <w:szCs w:val="22"/>
        </w:rPr>
        <w:t>atât</w:t>
      </w:r>
      <w:proofErr w:type="spellEnd"/>
      <w:r w:rsidRPr="00A05CAF">
        <w:rPr>
          <w:sz w:val="22"/>
          <w:szCs w:val="22"/>
        </w:rPr>
        <w:t xml:space="preserve"> </w:t>
      </w:r>
      <w:proofErr w:type="spellStart"/>
      <w:r w:rsidRPr="00A05CAF">
        <w:rPr>
          <w:sz w:val="22"/>
          <w:szCs w:val="22"/>
        </w:rPr>
        <w:t>prin</w:t>
      </w:r>
      <w:proofErr w:type="spellEnd"/>
      <w:r w:rsidRPr="00A05CAF">
        <w:rPr>
          <w:sz w:val="22"/>
          <w:szCs w:val="22"/>
        </w:rPr>
        <w:t xml:space="preserve"> </w:t>
      </w:r>
      <w:proofErr w:type="spellStart"/>
      <w:r w:rsidRPr="00A05CAF">
        <w:rPr>
          <w:sz w:val="22"/>
          <w:szCs w:val="22"/>
        </w:rPr>
        <w:t>metode</w:t>
      </w:r>
      <w:proofErr w:type="spellEnd"/>
      <w:r w:rsidRPr="00A05CAF">
        <w:rPr>
          <w:sz w:val="22"/>
          <w:szCs w:val="22"/>
        </w:rPr>
        <w:t xml:space="preserve"> </w:t>
      </w:r>
      <w:proofErr w:type="spellStart"/>
      <w:r w:rsidRPr="00A05CAF">
        <w:rPr>
          <w:sz w:val="22"/>
          <w:szCs w:val="22"/>
        </w:rPr>
        <w:t>formale</w:t>
      </w:r>
      <w:proofErr w:type="spellEnd"/>
      <w:r w:rsidRPr="00A05CAF">
        <w:rPr>
          <w:sz w:val="22"/>
          <w:szCs w:val="22"/>
        </w:rPr>
        <w:t xml:space="preserve">, </w:t>
      </w:r>
      <w:proofErr w:type="spellStart"/>
      <w:r w:rsidRPr="00A05CAF">
        <w:rPr>
          <w:sz w:val="22"/>
          <w:szCs w:val="22"/>
        </w:rPr>
        <w:t>cât</w:t>
      </w:r>
      <w:proofErr w:type="spellEnd"/>
      <w:r w:rsidRPr="00A05CAF">
        <w:rPr>
          <w:sz w:val="22"/>
          <w:szCs w:val="22"/>
        </w:rPr>
        <w:t xml:space="preserve"> </w:t>
      </w:r>
      <w:proofErr w:type="spellStart"/>
      <w:r w:rsidRPr="00A05CAF">
        <w:rPr>
          <w:sz w:val="22"/>
          <w:szCs w:val="22"/>
        </w:rPr>
        <w:t>și</w:t>
      </w:r>
      <w:proofErr w:type="spellEnd"/>
      <w:r w:rsidRPr="00A05CAF">
        <w:rPr>
          <w:sz w:val="22"/>
          <w:szCs w:val="22"/>
        </w:rPr>
        <w:t xml:space="preserve"> </w:t>
      </w:r>
      <w:proofErr w:type="spellStart"/>
      <w:r w:rsidRPr="00A05CAF">
        <w:rPr>
          <w:sz w:val="22"/>
          <w:szCs w:val="22"/>
        </w:rPr>
        <w:t>vizuale</w:t>
      </w:r>
      <w:proofErr w:type="spellEnd"/>
      <w:r w:rsidRPr="00A05CAF">
        <w:rPr>
          <w:sz w:val="22"/>
          <w:szCs w:val="22"/>
        </w:rPr>
        <w:t>:</w:t>
      </w:r>
    </w:p>
    <w:p w14:paraId="75DD3F8B" w14:textId="6F80C010" w:rsidR="008413CA" w:rsidRPr="00A05CAF" w:rsidRDefault="008413CA" w:rsidP="008413CA">
      <w:pPr>
        <w:pStyle w:val="NormalWeb"/>
        <w:numPr>
          <w:ilvl w:val="0"/>
          <w:numId w:val="11"/>
        </w:numPr>
        <w:rPr>
          <w:sz w:val="22"/>
          <w:szCs w:val="22"/>
        </w:rPr>
      </w:pPr>
      <w:proofErr w:type="spellStart"/>
      <w:r w:rsidRPr="00A05CAF">
        <w:rPr>
          <w:sz w:val="22"/>
          <w:szCs w:val="22"/>
        </w:rPr>
        <w:t>Testul</w:t>
      </w:r>
      <w:proofErr w:type="spellEnd"/>
      <w:r w:rsidRPr="00A05CAF">
        <w:rPr>
          <w:sz w:val="22"/>
          <w:szCs w:val="22"/>
        </w:rPr>
        <w:t xml:space="preserve"> </w:t>
      </w:r>
      <w:proofErr w:type="spellStart"/>
      <w:r w:rsidRPr="00A05CAF">
        <w:rPr>
          <w:sz w:val="22"/>
          <w:szCs w:val="22"/>
        </w:rPr>
        <w:t>Jarque-Bera</w:t>
      </w:r>
      <w:proofErr w:type="spellEnd"/>
      <w:r w:rsidRPr="00A05CAF">
        <w:rPr>
          <w:sz w:val="22"/>
          <w:szCs w:val="22"/>
        </w:rPr>
        <w:t xml:space="preserve">: </w:t>
      </w:r>
      <w:proofErr w:type="spellStart"/>
      <w:r w:rsidRPr="00A05CAF">
        <w:rPr>
          <w:sz w:val="22"/>
          <w:szCs w:val="22"/>
        </w:rPr>
        <w:t>Valoarea</w:t>
      </w:r>
      <w:proofErr w:type="spellEnd"/>
      <w:r w:rsidRPr="00A05CAF">
        <w:rPr>
          <w:sz w:val="22"/>
          <w:szCs w:val="22"/>
        </w:rPr>
        <w:t xml:space="preserve"> </w:t>
      </w:r>
      <w:proofErr w:type="spellStart"/>
      <w:r w:rsidRPr="00A05CAF">
        <w:rPr>
          <w:sz w:val="22"/>
          <w:szCs w:val="22"/>
        </w:rPr>
        <w:t>statisticii</w:t>
      </w:r>
      <w:proofErr w:type="spellEnd"/>
      <w:r w:rsidRPr="00A05CAF">
        <w:rPr>
          <w:sz w:val="22"/>
          <w:szCs w:val="22"/>
        </w:rPr>
        <w:t xml:space="preserve"> </w:t>
      </w:r>
      <w:r w:rsidRPr="00A05CAF">
        <w:rPr>
          <w:rStyle w:val="math-inline"/>
          <w:sz w:val="22"/>
          <w:szCs w:val="22"/>
        </w:rPr>
        <w:t>X^2</w:t>
      </w:r>
      <w:r w:rsidRPr="00A05CAF">
        <w:rPr>
          <w:sz w:val="22"/>
          <w:szCs w:val="22"/>
        </w:rPr>
        <w:t xml:space="preserve"> este 18,674 cu un p-value de 8,811e-05. </w:t>
      </w:r>
      <w:proofErr w:type="spellStart"/>
      <w:r w:rsidRPr="00A05CAF">
        <w:rPr>
          <w:sz w:val="22"/>
          <w:szCs w:val="22"/>
        </w:rPr>
        <w:t>Fiind</w:t>
      </w:r>
      <w:proofErr w:type="spellEnd"/>
      <w:r w:rsidRPr="00A05CAF">
        <w:rPr>
          <w:sz w:val="22"/>
          <w:szCs w:val="22"/>
        </w:rPr>
        <w:t xml:space="preserve"> sub </w:t>
      </w:r>
      <w:proofErr w:type="spellStart"/>
      <w:r w:rsidRPr="00A05CAF">
        <w:rPr>
          <w:sz w:val="22"/>
          <w:szCs w:val="22"/>
        </w:rPr>
        <w:t>pragul</w:t>
      </w:r>
      <w:proofErr w:type="spellEnd"/>
      <w:r w:rsidRPr="00A05CAF">
        <w:rPr>
          <w:sz w:val="22"/>
          <w:szCs w:val="22"/>
        </w:rPr>
        <w:t xml:space="preserve"> de 0,05, </w:t>
      </w:r>
      <w:proofErr w:type="spellStart"/>
      <w:r w:rsidRPr="00A05CAF">
        <w:rPr>
          <w:sz w:val="22"/>
          <w:szCs w:val="22"/>
        </w:rPr>
        <w:t>testul</w:t>
      </w:r>
      <w:proofErr w:type="spellEnd"/>
      <w:r w:rsidRPr="00A05CAF">
        <w:rPr>
          <w:sz w:val="22"/>
          <w:szCs w:val="22"/>
        </w:rPr>
        <w:t xml:space="preserve"> </w:t>
      </w:r>
      <w:proofErr w:type="spellStart"/>
      <w:r w:rsidRPr="00A05CAF">
        <w:rPr>
          <w:sz w:val="22"/>
          <w:szCs w:val="22"/>
        </w:rPr>
        <w:t>indică</w:t>
      </w:r>
      <w:proofErr w:type="spellEnd"/>
      <w:r w:rsidRPr="00A05CAF">
        <w:rPr>
          <w:sz w:val="22"/>
          <w:szCs w:val="22"/>
        </w:rPr>
        <w:t xml:space="preserve"> </w:t>
      </w:r>
      <w:proofErr w:type="spellStart"/>
      <w:r w:rsidRPr="00A05CAF">
        <w:rPr>
          <w:sz w:val="22"/>
          <w:szCs w:val="22"/>
        </w:rPr>
        <w:t>faptul</w:t>
      </w:r>
      <w:proofErr w:type="spellEnd"/>
      <w:r w:rsidRPr="00A05CAF">
        <w:rPr>
          <w:sz w:val="22"/>
          <w:szCs w:val="22"/>
        </w:rPr>
        <w:t xml:space="preserve"> </w:t>
      </w:r>
      <w:proofErr w:type="spellStart"/>
      <w:r w:rsidRPr="00A05CAF">
        <w:rPr>
          <w:sz w:val="22"/>
          <w:szCs w:val="22"/>
        </w:rPr>
        <w:t>că</w:t>
      </w:r>
      <w:proofErr w:type="spellEnd"/>
      <w:r w:rsidRPr="00A05CAF">
        <w:rPr>
          <w:sz w:val="22"/>
          <w:szCs w:val="22"/>
        </w:rPr>
        <w:t xml:space="preserve"> </w:t>
      </w:r>
      <w:proofErr w:type="spellStart"/>
      <w:r w:rsidRPr="00A05CAF">
        <w:rPr>
          <w:sz w:val="22"/>
          <w:szCs w:val="22"/>
        </w:rPr>
        <w:t>reziduurile</w:t>
      </w:r>
      <w:proofErr w:type="spellEnd"/>
      <w:r w:rsidRPr="00A05CAF">
        <w:rPr>
          <w:sz w:val="22"/>
          <w:szCs w:val="22"/>
        </w:rPr>
        <w:t xml:space="preserve"> nu </w:t>
      </w:r>
      <w:proofErr w:type="spellStart"/>
      <w:r w:rsidRPr="00A05CAF">
        <w:rPr>
          <w:sz w:val="22"/>
          <w:szCs w:val="22"/>
        </w:rPr>
        <w:t>urmează</w:t>
      </w:r>
      <w:proofErr w:type="spellEnd"/>
      <w:r w:rsidRPr="00A05CAF">
        <w:rPr>
          <w:sz w:val="22"/>
          <w:szCs w:val="22"/>
        </w:rPr>
        <w:t xml:space="preserve"> o </w:t>
      </w:r>
      <w:proofErr w:type="spellStart"/>
      <w:r w:rsidRPr="00A05CAF">
        <w:rPr>
          <w:sz w:val="22"/>
          <w:szCs w:val="22"/>
        </w:rPr>
        <w:t>distribuție</w:t>
      </w:r>
      <w:proofErr w:type="spellEnd"/>
      <w:r w:rsidRPr="00A05CAF">
        <w:rPr>
          <w:sz w:val="22"/>
          <w:szCs w:val="22"/>
        </w:rPr>
        <w:t xml:space="preserve"> perfect </w:t>
      </w:r>
      <w:proofErr w:type="spellStart"/>
      <w:r w:rsidRPr="00A05CAF">
        <w:rPr>
          <w:sz w:val="22"/>
          <w:szCs w:val="22"/>
        </w:rPr>
        <w:t>normală</w:t>
      </w:r>
      <w:proofErr w:type="spellEnd"/>
      <w:r w:rsidRPr="00A05CAF">
        <w:rPr>
          <w:sz w:val="22"/>
          <w:szCs w:val="22"/>
        </w:rPr>
        <w:t xml:space="preserve"> din </w:t>
      </w:r>
      <w:proofErr w:type="spellStart"/>
      <w:r w:rsidRPr="00A05CAF">
        <w:rPr>
          <w:sz w:val="22"/>
          <w:szCs w:val="22"/>
        </w:rPr>
        <w:t>punct</w:t>
      </w:r>
      <w:proofErr w:type="spellEnd"/>
      <w:r w:rsidRPr="00A05CAF">
        <w:rPr>
          <w:sz w:val="22"/>
          <w:szCs w:val="22"/>
        </w:rPr>
        <w:t xml:space="preserve"> de </w:t>
      </w:r>
      <w:proofErr w:type="spellStart"/>
      <w:r w:rsidRPr="00A05CAF">
        <w:rPr>
          <w:sz w:val="22"/>
          <w:szCs w:val="22"/>
        </w:rPr>
        <w:t>vedere</w:t>
      </w:r>
      <w:proofErr w:type="spellEnd"/>
      <w:r w:rsidRPr="00A05CAF">
        <w:rPr>
          <w:sz w:val="22"/>
          <w:szCs w:val="22"/>
        </w:rPr>
        <w:t xml:space="preserve"> statistic.</w:t>
      </w:r>
    </w:p>
    <w:p w14:paraId="43DBAE08" w14:textId="5EBF88CB" w:rsidR="008413CA" w:rsidRPr="00A05CAF" w:rsidRDefault="008413CA" w:rsidP="008413CA">
      <w:pPr>
        <w:pStyle w:val="NormalWeb"/>
        <w:numPr>
          <w:ilvl w:val="0"/>
          <w:numId w:val="11"/>
        </w:numPr>
        <w:rPr>
          <w:sz w:val="22"/>
          <w:szCs w:val="22"/>
        </w:rPr>
      </w:pPr>
      <w:proofErr w:type="spellStart"/>
      <w:r w:rsidRPr="00A05CAF">
        <w:rPr>
          <w:sz w:val="22"/>
          <w:szCs w:val="22"/>
        </w:rPr>
        <w:t>Analiza</w:t>
      </w:r>
      <w:proofErr w:type="spellEnd"/>
      <w:r w:rsidRPr="00A05CAF">
        <w:rPr>
          <w:sz w:val="22"/>
          <w:szCs w:val="22"/>
        </w:rPr>
        <w:t xml:space="preserve"> Q-Q Plot: </w:t>
      </w:r>
      <w:proofErr w:type="spellStart"/>
      <w:r w:rsidRPr="00A05CAF">
        <w:rPr>
          <w:sz w:val="22"/>
          <w:szCs w:val="22"/>
        </w:rPr>
        <w:t>Observând</w:t>
      </w:r>
      <w:proofErr w:type="spellEnd"/>
      <w:r w:rsidRPr="00A05CAF">
        <w:rPr>
          <w:sz w:val="22"/>
          <w:szCs w:val="22"/>
        </w:rPr>
        <w:t xml:space="preserve"> </w:t>
      </w:r>
      <w:proofErr w:type="spellStart"/>
      <w:r w:rsidRPr="00A05CAF">
        <w:rPr>
          <w:sz w:val="22"/>
          <w:szCs w:val="22"/>
        </w:rPr>
        <w:t>graficul</w:t>
      </w:r>
      <w:proofErr w:type="spellEnd"/>
      <w:r w:rsidRPr="00A05CAF">
        <w:rPr>
          <w:sz w:val="22"/>
          <w:szCs w:val="22"/>
        </w:rPr>
        <w:t xml:space="preserve"> Quantile-Quantile, se </w:t>
      </w:r>
      <w:proofErr w:type="spellStart"/>
      <w:r w:rsidRPr="00A05CAF">
        <w:rPr>
          <w:sz w:val="22"/>
          <w:szCs w:val="22"/>
        </w:rPr>
        <w:t>observă</w:t>
      </w:r>
      <w:proofErr w:type="spellEnd"/>
      <w:r w:rsidRPr="00A05CAF">
        <w:rPr>
          <w:sz w:val="22"/>
          <w:szCs w:val="22"/>
        </w:rPr>
        <w:t xml:space="preserve"> </w:t>
      </w:r>
      <w:proofErr w:type="spellStart"/>
      <w:r w:rsidRPr="00A05CAF">
        <w:rPr>
          <w:sz w:val="22"/>
          <w:szCs w:val="22"/>
        </w:rPr>
        <w:t>că</w:t>
      </w:r>
      <w:proofErr w:type="spellEnd"/>
      <w:r w:rsidRPr="00A05CAF">
        <w:rPr>
          <w:sz w:val="22"/>
          <w:szCs w:val="22"/>
        </w:rPr>
        <w:t xml:space="preserve"> </w:t>
      </w:r>
      <w:proofErr w:type="spellStart"/>
      <w:r w:rsidRPr="00A05CAF">
        <w:rPr>
          <w:sz w:val="22"/>
          <w:szCs w:val="22"/>
        </w:rPr>
        <w:t>majoritatea</w:t>
      </w:r>
      <w:proofErr w:type="spellEnd"/>
      <w:r w:rsidRPr="00A05CAF">
        <w:rPr>
          <w:sz w:val="22"/>
          <w:szCs w:val="22"/>
        </w:rPr>
        <w:t xml:space="preserve"> </w:t>
      </w:r>
      <w:proofErr w:type="spellStart"/>
      <w:r w:rsidRPr="00A05CAF">
        <w:rPr>
          <w:sz w:val="22"/>
          <w:szCs w:val="22"/>
        </w:rPr>
        <w:t>punctelor</w:t>
      </w:r>
      <w:proofErr w:type="spellEnd"/>
      <w:r w:rsidRPr="00A05CAF">
        <w:rPr>
          <w:sz w:val="22"/>
          <w:szCs w:val="22"/>
        </w:rPr>
        <w:t xml:space="preserve"> </w:t>
      </w:r>
      <w:proofErr w:type="spellStart"/>
      <w:r w:rsidRPr="00A05CAF">
        <w:rPr>
          <w:sz w:val="22"/>
          <w:szCs w:val="22"/>
        </w:rPr>
        <w:t>urmează</w:t>
      </w:r>
      <w:proofErr w:type="spellEnd"/>
      <w:r w:rsidRPr="00A05CAF">
        <w:rPr>
          <w:sz w:val="22"/>
          <w:szCs w:val="22"/>
        </w:rPr>
        <w:t xml:space="preserve"> </w:t>
      </w:r>
      <w:proofErr w:type="spellStart"/>
      <w:r w:rsidRPr="00A05CAF">
        <w:rPr>
          <w:sz w:val="22"/>
          <w:szCs w:val="22"/>
        </w:rPr>
        <w:t>linia</w:t>
      </w:r>
      <w:proofErr w:type="spellEnd"/>
      <w:r w:rsidRPr="00A05CAF">
        <w:rPr>
          <w:sz w:val="22"/>
          <w:szCs w:val="22"/>
        </w:rPr>
        <w:t xml:space="preserve"> </w:t>
      </w:r>
      <w:proofErr w:type="spellStart"/>
      <w:r w:rsidRPr="00A05CAF">
        <w:rPr>
          <w:sz w:val="22"/>
          <w:szCs w:val="22"/>
        </w:rPr>
        <w:t>teoretică</w:t>
      </w:r>
      <w:proofErr w:type="spellEnd"/>
      <w:r w:rsidRPr="00A05CAF">
        <w:rPr>
          <w:sz w:val="22"/>
          <w:szCs w:val="22"/>
        </w:rPr>
        <w:t xml:space="preserve"> </w:t>
      </w:r>
      <w:proofErr w:type="spellStart"/>
      <w:r w:rsidRPr="00A05CAF">
        <w:rPr>
          <w:sz w:val="22"/>
          <w:szCs w:val="22"/>
        </w:rPr>
        <w:t>în</w:t>
      </w:r>
      <w:proofErr w:type="spellEnd"/>
      <w:r w:rsidRPr="00A05CAF">
        <w:rPr>
          <w:sz w:val="22"/>
          <w:szCs w:val="22"/>
        </w:rPr>
        <w:t xml:space="preserve"> zona </w:t>
      </w:r>
      <w:proofErr w:type="spellStart"/>
      <w:r w:rsidRPr="00A05CAF">
        <w:rPr>
          <w:sz w:val="22"/>
          <w:szCs w:val="22"/>
        </w:rPr>
        <w:t>centrală</w:t>
      </w:r>
      <w:proofErr w:type="spellEnd"/>
      <w:r w:rsidRPr="00A05CAF">
        <w:rPr>
          <w:sz w:val="22"/>
          <w:szCs w:val="22"/>
        </w:rPr>
        <w:t xml:space="preserve">, </w:t>
      </w:r>
      <w:proofErr w:type="spellStart"/>
      <w:r w:rsidRPr="00A05CAF">
        <w:rPr>
          <w:sz w:val="22"/>
          <w:szCs w:val="22"/>
        </w:rPr>
        <w:t>însă</w:t>
      </w:r>
      <w:proofErr w:type="spellEnd"/>
      <w:r w:rsidRPr="00A05CAF">
        <w:rPr>
          <w:sz w:val="22"/>
          <w:szCs w:val="22"/>
        </w:rPr>
        <w:t xml:space="preserve"> </w:t>
      </w:r>
      <w:proofErr w:type="spellStart"/>
      <w:r w:rsidRPr="00A05CAF">
        <w:rPr>
          <w:sz w:val="22"/>
          <w:szCs w:val="22"/>
        </w:rPr>
        <w:t>există</w:t>
      </w:r>
      <w:proofErr w:type="spellEnd"/>
      <w:r w:rsidRPr="00A05CAF">
        <w:rPr>
          <w:sz w:val="22"/>
          <w:szCs w:val="22"/>
        </w:rPr>
        <w:t xml:space="preserve"> </w:t>
      </w:r>
      <w:proofErr w:type="spellStart"/>
      <w:r w:rsidRPr="00A05CAF">
        <w:rPr>
          <w:sz w:val="22"/>
          <w:szCs w:val="22"/>
        </w:rPr>
        <w:t>abateri</w:t>
      </w:r>
      <w:proofErr w:type="spellEnd"/>
      <w:r w:rsidRPr="00A05CAF">
        <w:rPr>
          <w:sz w:val="22"/>
          <w:szCs w:val="22"/>
        </w:rPr>
        <w:t xml:space="preserve"> </w:t>
      </w:r>
      <w:proofErr w:type="spellStart"/>
      <w:r w:rsidRPr="00A05CAF">
        <w:rPr>
          <w:sz w:val="22"/>
          <w:szCs w:val="22"/>
        </w:rPr>
        <w:t>vizibile</w:t>
      </w:r>
      <w:proofErr w:type="spellEnd"/>
      <w:r w:rsidRPr="00A05CAF">
        <w:rPr>
          <w:sz w:val="22"/>
          <w:szCs w:val="22"/>
        </w:rPr>
        <w:t xml:space="preserve"> la </w:t>
      </w:r>
      <w:proofErr w:type="spellStart"/>
      <w:r w:rsidRPr="00A05CAF">
        <w:rPr>
          <w:sz w:val="22"/>
          <w:szCs w:val="22"/>
        </w:rPr>
        <w:t>ambele</w:t>
      </w:r>
      <w:proofErr w:type="spellEnd"/>
      <w:r w:rsidRPr="00A05CAF">
        <w:rPr>
          <w:sz w:val="22"/>
          <w:szCs w:val="22"/>
        </w:rPr>
        <w:t xml:space="preserve"> </w:t>
      </w:r>
      <w:proofErr w:type="spellStart"/>
      <w:r w:rsidRPr="00A05CAF">
        <w:rPr>
          <w:sz w:val="22"/>
          <w:szCs w:val="22"/>
        </w:rPr>
        <w:t>extremități</w:t>
      </w:r>
      <w:proofErr w:type="spellEnd"/>
      <w:r w:rsidRPr="00A05CAF">
        <w:rPr>
          <w:sz w:val="22"/>
          <w:szCs w:val="22"/>
        </w:rPr>
        <w:t>.</w:t>
      </w:r>
    </w:p>
    <w:p w14:paraId="1009C6A8" w14:textId="029F9250" w:rsidR="00A144BE" w:rsidRPr="00A05CAF" w:rsidRDefault="00A144BE" w:rsidP="00A144BE">
      <w:pPr>
        <w:pStyle w:val="ListParagraph"/>
        <w:spacing w:before="100" w:beforeAutospacing="1" w:after="100" w:afterAutospacing="1" w:line="240" w:lineRule="auto"/>
        <w:jc w:val="both"/>
        <w:rPr>
          <w:rFonts w:ascii="Times New Roman" w:eastAsia="Times New Roman" w:hAnsi="Times New Roman" w:cs="Times New Roman"/>
        </w:rPr>
      </w:pPr>
    </w:p>
    <w:p w14:paraId="3EBCB106" w14:textId="77777777" w:rsidR="007B2ACE" w:rsidRPr="00A05CAF" w:rsidRDefault="007B2ACE" w:rsidP="00A144BE">
      <w:pPr>
        <w:pStyle w:val="ListParagraph"/>
        <w:spacing w:before="100" w:beforeAutospacing="1" w:after="100" w:afterAutospacing="1" w:line="240" w:lineRule="auto"/>
        <w:jc w:val="both"/>
        <w:rPr>
          <w:rFonts w:ascii="Times New Roman" w:eastAsia="Times New Roman" w:hAnsi="Times New Roman" w:cs="Times New Roman"/>
        </w:rPr>
      </w:pPr>
    </w:p>
    <w:p w14:paraId="2437C71D" w14:textId="31D783C5" w:rsidR="00C923CE" w:rsidRPr="00A05CAF" w:rsidRDefault="00C923CE" w:rsidP="007B2ACE">
      <w:pPr>
        <w:pStyle w:val="Heading1"/>
        <w:numPr>
          <w:ilvl w:val="0"/>
          <w:numId w:val="1"/>
        </w:numPr>
        <w:ind w:left="0"/>
        <w:jc w:val="both"/>
        <w:rPr>
          <w:rFonts w:ascii="Times New Roman" w:hAnsi="Times New Roman" w:cs="Times New Roman"/>
          <w:sz w:val="22"/>
          <w:szCs w:val="22"/>
          <w:lang w:val="ro-RO"/>
        </w:rPr>
      </w:pPr>
      <w:bookmarkStart w:id="7" w:name="_Toc220938163"/>
      <w:r w:rsidRPr="00A05CAF">
        <w:rPr>
          <w:rFonts w:ascii="Times New Roman" w:hAnsi="Times New Roman" w:cs="Times New Roman"/>
          <w:sz w:val="22"/>
          <w:szCs w:val="22"/>
          <w:lang w:val="ro-RO"/>
        </w:rPr>
        <w:t>Concluzii</w:t>
      </w:r>
      <w:bookmarkEnd w:id="7"/>
    </w:p>
    <w:p w14:paraId="33E6F44F" w14:textId="77777777" w:rsidR="007B2ACE" w:rsidRPr="00A05CAF" w:rsidRDefault="007B2ACE" w:rsidP="007B2ACE">
      <w:pPr>
        <w:rPr>
          <w:rFonts w:ascii="Times New Roman" w:hAnsi="Times New Roman" w:cs="Times New Roman"/>
          <w:lang w:val="ro-RO"/>
        </w:rPr>
      </w:pPr>
    </w:p>
    <w:p w14:paraId="38098C4F" w14:textId="77777777" w:rsidR="00824136" w:rsidRPr="00A05CAF" w:rsidRDefault="00824136"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 xml:space="preserve">Analiza geospațială a obezității în SUA relevă o problemă de sănătate publică marcată de disparități regionale severe, cu focare critice concentrate în Sudul profund și regiunea Appalachia. </w:t>
      </w:r>
    </w:p>
    <w:p w14:paraId="18BAE735" w14:textId="71E1FBCF" w:rsidR="00824136" w:rsidRPr="00A05CAF" w:rsidRDefault="00824136"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Rezultatele testului Moran’s I (0.509) confirmă o tendință puternică de clusterizare, demonstrând că obezitatea nu este distribuită aleatoriu, ci urmează tipare geografice structurale.</w:t>
      </w:r>
    </w:p>
    <w:p w14:paraId="69EA7D56" w14:textId="77777777" w:rsidR="00824136" w:rsidRPr="00A05CAF" w:rsidRDefault="00824136"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 xml:space="preserve">Identificarea zonelor High-High în state precum Mississippi și Louisiana, suprapusă peste ratele ridicate de inactivitate fizică și nivelul scăzut de educație, indică o corelație directă între mediul socio-economic și starea de sănătate. </w:t>
      </w:r>
    </w:p>
    <w:p w14:paraId="55448923" w14:textId="06591ED4" w:rsidR="00824136" w:rsidRPr="00A05CAF" w:rsidRDefault="00824136"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lastRenderedPageBreak/>
        <w:tab/>
        <w:t>Diagnosticele de heteroscedasticitate au justificat utilizarea modelului robust Manski (SAC) în R, care s-a dovedit cel mai performant (R^2 = 0.7765, AIC minim).</w:t>
      </w:r>
    </w:p>
    <w:p w14:paraId="2A0F78FC" w14:textId="3F4F6143" w:rsidR="000F7B57" w:rsidRPr="00A05CAF" w:rsidRDefault="00824136"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ab/>
        <w:t>În concluzie, inactivitatea fizică rămâne cel mai puternic predictor al obezității, în timp ce diploma de licență acționează ca un factor major de protecție. Semnificația statistică ridicată a erorilor spațiale (Lambda = 0.669) sugerează că politicile de intervenție trebuie să fie regionale, nu doar individuale, adresând factorii culturali și infrastructurali specifici fiecărui stat afectat</w:t>
      </w:r>
      <w:r w:rsidR="000F7B57" w:rsidRPr="00A05CAF">
        <w:rPr>
          <w:rFonts w:ascii="Times New Roman" w:eastAsia="Times New Roman" w:hAnsi="Times New Roman" w:cs="Times New Roman"/>
        </w:rPr>
        <w:t>.</w:t>
      </w:r>
    </w:p>
    <w:p w14:paraId="1E817E18" w14:textId="69FB3797" w:rsidR="003B4285" w:rsidRPr="00A05CAF" w:rsidRDefault="000F7B57" w:rsidP="00415031">
      <w:pPr>
        <w:spacing w:before="100" w:beforeAutospacing="1" w:after="100" w:afterAutospacing="1" w:line="240" w:lineRule="auto"/>
        <w:jc w:val="both"/>
        <w:rPr>
          <w:rFonts w:ascii="Times New Roman" w:eastAsia="Times New Roman" w:hAnsi="Times New Roman" w:cs="Times New Roman"/>
        </w:rPr>
      </w:pPr>
      <w:r w:rsidRPr="00A05CAF">
        <w:rPr>
          <w:rFonts w:ascii="Times New Roman" w:hAnsi="Times New Roman" w:cs="Times New Roman"/>
        </w:rPr>
        <w:tab/>
        <w:t xml:space="preserve">Deși modelul robust oferă o precizie ridicată, rezultatele sunt limitate la </w:t>
      </w:r>
      <w:proofErr w:type="spellStart"/>
      <w:r w:rsidRPr="00A05CAF">
        <w:rPr>
          <w:rFonts w:ascii="Times New Roman" w:hAnsi="Times New Roman" w:cs="Times New Roman"/>
        </w:rPr>
        <w:t>nivelul</w:t>
      </w:r>
      <w:proofErr w:type="spellEnd"/>
      <w:r w:rsidRPr="00A05CAF">
        <w:rPr>
          <w:rFonts w:ascii="Times New Roman" w:hAnsi="Times New Roman" w:cs="Times New Roman"/>
        </w:rPr>
        <w:t xml:space="preserve"> de </w:t>
      </w:r>
      <w:proofErr w:type="spellStart"/>
      <w:r w:rsidRPr="00A05CAF">
        <w:rPr>
          <w:rFonts w:ascii="Times New Roman" w:hAnsi="Times New Roman" w:cs="Times New Roman"/>
        </w:rPr>
        <w:t>agregare</w:t>
      </w:r>
      <w:proofErr w:type="spellEnd"/>
      <w:r w:rsidRPr="00A05CAF">
        <w:rPr>
          <w:rFonts w:ascii="Times New Roman" w:hAnsi="Times New Roman" w:cs="Times New Roman"/>
        </w:rPr>
        <w:t xml:space="preserve"> al </w:t>
      </w:r>
      <w:proofErr w:type="spellStart"/>
      <w:r w:rsidRPr="00A05CAF">
        <w:rPr>
          <w:rFonts w:ascii="Times New Roman" w:hAnsi="Times New Roman" w:cs="Times New Roman"/>
        </w:rPr>
        <w:t>comitatelor</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iar</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cercetările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viitoare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ar</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putea</w:t>
      </w:r>
      <w:proofErr w:type="spellEnd"/>
      <w:r w:rsidRPr="00A05CAF">
        <w:rPr>
          <w:rFonts w:ascii="Times New Roman" w:hAnsi="Times New Roman" w:cs="Times New Roman"/>
        </w:rPr>
        <w:t xml:space="preserve"> include variabile suplimentare, precum densitatea restaurantelor de tip fast-food sau accesul specific la infrastructura sportivă și parcuri naturale, pentru a </w:t>
      </w:r>
      <w:proofErr w:type="spellStart"/>
      <w:r w:rsidRPr="00A05CAF">
        <w:rPr>
          <w:rFonts w:ascii="Times New Roman" w:hAnsi="Times New Roman" w:cs="Times New Roman"/>
        </w:rPr>
        <w:t>surprinde</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și</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mai</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fidel</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dinamica</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acestui</w:t>
      </w:r>
      <w:proofErr w:type="spellEnd"/>
      <w:r w:rsidRPr="00A05CAF">
        <w:rPr>
          <w:rFonts w:ascii="Times New Roman" w:hAnsi="Times New Roman" w:cs="Times New Roman"/>
        </w:rPr>
        <w:t xml:space="preserve"> </w:t>
      </w:r>
      <w:proofErr w:type="spellStart"/>
      <w:r w:rsidRPr="00A05CAF">
        <w:rPr>
          <w:rFonts w:ascii="Times New Roman" w:hAnsi="Times New Roman" w:cs="Times New Roman"/>
        </w:rPr>
        <w:t>fenomen</w:t>
      </w:r>
      <w:proofErr w:type="spellEnd"/>
      <w:r w:rsidRPr="00A05CAF">
        <w:rPr>
          <w:rFonts w:ascii="Times New Roman" w:hAnsi="Times New Roman" w:cs="Times New Roman"/>
        </w:rPr>
        <w:t>.</w:t>
      </w:r>
    </w:p>
    <w:p w14:paraId="659085F4" w14:textId="746FC345" w:rsidR="007B2ACE" w:rsidRPr="00A05CAF" w:rsidRDefault="007B2ACE" w:rsidP="00415031">
      <w:pPr>
        <w:spacing w:before="100" w:beforeAutospacing="1" w:after="100" w:afterAutospacing="1" w:line="240" w:lineRule="auto"/>
        <w:jc w:val="both"/>
        <w:rPr>
          <w:rFonts w:ascii="Times New Roman" w:eastAsia="Times New Roman" w:hAnsi="Times New Roman" w:cs="Times New Roman"/>
        </w:rPr>
      </w:pPr>
    </w:p>
    <w:p w14:paraId="7EA321E7" w14:textId="77777777" w:rsidR="007B2ACE" w:rsidRPr="00A05CAF" w:rsidRDefault="007B2ACE" w:rsidP="00415031">
      <w:pPr>
        <w:spacing w:before="100" w:beforeAutospacing="1" w:after="100" w:afterAutospacing="1" w:line="240" w:lineRule="auto"/>
        <w:jc w:val="both"/>
        <w:rPr>
          <w:rFonts w:ascii="Times New Roman" w:eastAsia="Times New Roman" w:hAnsi="Times New Roman" w:cs="Times New Roman"/>
        </w:rPr>
      </w:pPr>
    </w:p>
    <w:p w14:paraId="0D1BEDAF" w14:textId="4CC66650" w:rsidR="00C923CE" w:rsidRPr="00A05CAF" w:rsidRDefault="00C923CE" w:rsidP="00415031">
      <w:pPr>
        <w:pStyle w:val="Heading1"/>
        <w:numPr>
          <w:ilvl w:val="0"/>
          <w:numId w:val="1"/>
        </w:numPr>
        <w:ind w:left="0"/>
        <w:jc w:val="both"/>
        <w:rPr>
          <w:rFonts w:ascii="Times New Roman" w:hAnsi="Times New Roman" w:cs="Times New Roman"/>
          <w:sz w:val="22"/>
          <w:szCs w:val="22"/>
          <w:lang w:val="ro-RO"/>
        </w:rPr>
      </w:pPr>
      <w:bookmarkStart w:id="8" w:name="_Toc220938164"/>
      <w:r w:rsidRPr="00A05CAF">
        <w:rPr>
          <w:rFonts w:ascii="Times New Roman" w:hAnsi="Times New Roman" w:cs="Times New Roman"/>
          <w:sz w:val="22"/>
          <w:szCs w:val="22"/>
          <w:lang w:val="ro-RO"/>
        </w:rPr>
        <w:t>Referințe</w:t>
      </w:r>
      <w:bookmarkEnd w:id="8"/>
    </w:p>
    <w:p w14:paraId="724FEBA4" w14:textId="77777777" w:rsidR="000F7B57" w:rsidRPr="00A05CAF" w:rsidRDefault="000F7B57" w:rsidP="00415031">
      <w:pPr>
        <w:jc w:val="both"/>
        <w:rPr>
          <w:rFonts w:ascii="Times New Roman" w:hAnsi="Times New Roman" w:cs="Times New Roman"/>
          <w:lang w:val="ro-RO"/>
        </w:rPr>
      </w:pPr>
    </w:p>
    <w:p w14:paraId="1F20E08B" w14:textId="77777777" w:rsidR="00824136" w:rsidRPr="00A05CAF" w:rsidRDefault="00824136" w:rsidP="00415031">
      <w:pPr>
        <w:pStyle w:val="NormalWeb"/>
        <w:spacing w:line="264" w:lineRule="auto"/>
        <w:jc w:val="both"/>
        <w:rPr>
          <w:sz w:val="22"/>
          <w:szCs w:val="22"/>
        </w:rPr>
      </w:pPr>
      <w:r w:rsidRPr="00A05CAF">
        <w:rPr>
          <w:sz w:val="22"/>
          <w:szCs w:val="22"/>
        </w:rPr>
        <w:t xml:space="preserve">Bazele de date: </w:t>
      </w:r>
    </w:p>
    <w:p w14:paraId="72B57FC4" w14:textId="39084059" w:rsidR="00824136" w:rsidRPr="00A05CAF" w:rsidRDefault="00824136"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Obezitate:</w:t>
      </w:r>
      <w:hyperlink r:id="rId28" w:history="1">
        <w:r w:rsidRPr="00A05CAF">
          <w:rPr>
            <w:rFonts w:ascii="Times New Roman" w:eastAsia="Times New Roman" w:hAnsi="Times New Roman" w:cs="Times New Roman"/>
          </w:rPr>
          <w:t>https:</w:t>
        </w:r>
        <w:r w:rsidR="003B4285" w:rsidRPr="00A05CAF">
          <w:rPr>
            <w:rFonts w:ascii="Times New Roman" w:eastAsia="Times New Roman" w:hAnsi="Times New Roman" w:cs="Times New Roman"/>
          </w:rPr>
          <w:t xml:space="preserve"> </w:t>
        </w:r>
        <w:r w:rsidRPr="00A05CAF">
          <w:rPr>
            <w:rFonts w:ascii="Times New Roman" w:eastAsia="Times New Roman" w:hAnsi="Times New Roman" w:cs="Times New Roman"/>
          </w:rPr>
          <w:t>/data.cdc.gov/500-Cities-Places/PLACES-County-Data-GIS-Friendly-Format-2025-releas/i46a-9kgh/about_data</w:t>
        </w:r>
      </w:hyperlink>
    </w:p>
    <w:p w14:paraId="1C1F825A" w14:textId="037F9928" w:rsidR="00824136" w:rsidRPr="00A05CAF" w:rsidRDefault="00824136"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Educaţie:</w:t>
      </w:r>
      <w:hyperlink r:id="rId29" w:history="1">
        <w:r w:rsidRPr="00A05CAF">
          <w:rPr>
            <w:rFonts w:ascii="Times New Roman" w:eastAsia="Times New Roman" w:hAnsi="Times New Roman" w:cs="Times New Roman"/>
          </w:rPr>
          <w:t>https://www.ers.usda.gov/data-products/county-level-data-sets/county-level-data-sets-download-data</w:t>
        </w:r>
      </w:hyperlink>
    </w:p>
    <w:p w14:paraId="61FDFF67" w14:textId="2872A249" w:rsidR="00824136" w:rsidRPr="00A05CAF" w:rsidRDefault="00824136"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SHP:</w:t>
      </w:r>
      <w:hyperlink r:id="rId30" w:history="1">
        <w:r w:rsidRPr="00A05CAF">
          <w:rPr>
            <w:rFonts w:ascii="Times New Roman" w:eastAsia="Times New Roman" w:hAnsi="Times New Roman" w:cs="Times New Roman"/>
          </w:rPr>
          <w:t>https://www.census.gov/geographies/mapping-files/time-series/geo/carto-boundary-file.html</w:t>
        </w:r>
      </w:hyperlink>
    </w:p>
    <w:p w14:paraId="50C89B97" w14:textId="17F1AA80" w:rsidR="00824136" w:rsidRPr="00A05CAF" w:rsidRDefault="00824136" w:rsidP="00415031">
      <w:pPr>
        <w:pStyle w:val="NormalWeb"/>
        <w:spacing w:line="264" w:lineRule="auto"/>
        <w:jc w:val="both"/>
        <w:rPr>
          <w:sz w:val="22"/>
          <w:szCs w:val="22"/>
        </w:rPr>
      </w:pPr>
    </w:p>
    <w:p w14:paraId="2D26A7B9" w14:textId="1D6DB4B5" w:rsidR="000F7B57" w:rsidRPr="00A05CAF" w:rsidRDefault="000F7B57" w:rsidP="00415031">
      <w:pPr>
        <w:pStyle w:val="NormalWeb"/>
        <w:spacing w:line="264" w:lineRule="auto"/>
        <w:jc w:val="both"/>
        <w:rPr>
          <w:sz w:val="22"/>
          <w:szCs w:val="22"/>
        </w:rPr>
      </w:pPr>
      <w:r w:rsidRPr="00A05CAF">
        <w:rPr>
          <w:sz w:val="22"/>
          <w:szCs w:val="22"/>
        </w:rPr>
        <w:t xml:space="preserve">Articolele </w:t>
      </w:r>
      <w:r w:rsidRPr="00A05CAF">
        <w:rPr>
          <w:sz w:val="22"/>
          <w:szCs w:val="22"/>
          <w:lang w:val="ro-RO"/>
        </w:rPr>
        <w:t>ştiinţifice</w:t>
      </w:r>
      <w:r w:rsidRPr="00A05CAF">
        <w:rPr>
          <w:sz w:val="22"/>
          <w:szCs w:val="22"/>
        </w:rPr>
        <w:t>:</w:t>
      </w:r>
    </w:p>
    <w:p w14:paraId="72EF94B1" w14:textId="3D671B88" w:rsidR="004900A5" w:rsidRPr="00A05CAF" w:rsidRDefault="004900A5"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 xml:space="preserve">Michimi, A., &amp; Wimberly, M. C. (2010). Spatial Patterns of Obesity and Associated Risk Factors in the Conterminous U.S. American Journal of Preventive Medicine, 39(2), e1–e12. </w:t>
      </w:r>
      <w:hyperlink r:id="rId31" w:tgtFrame="_blank" w:history="1">
        <w:r w:rsidRPr="00A05CAF">
          <w:rPr>
            <w:rFonts w:ascii="Times New Roman" w:eastAsia="Times New Roman" w:hAnsi="Times New Roman" w:cs="Times New Roman"/>
          </w:rPr>
          <w:t>https://pubmed.ncbi.nlm.nih.gov/20621256/</w:t>
        </w:r>
      </w:hyperlink>
    </w:p>
    <w:p w14:paraId="6C283585" w14:textId="1FA95D27" w:rsidR="004900A5" w:rsidRPr="00A05CAF" w:rsidRDefault="002B6EE9"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Jonah</w:t>
      </w:r>
      <w:r w:rsidR="004900A5" w:rsidRPr="00A05CAF">
        <w:rPr>
          <w:rFonts w:ascii="Times New Roman" w:eastAsia="Times New Roman" w:hAnsi="Times New Roman" w:cs="Times New Roman"/>
        </w:rPr>
        <w:t xml:space="preserve">, J., et al. (2024). Understanding regional disparities in obesity: a multiscale geographically weighted analysis. BMC Public Health, 24, 512. </w:t>
      </w:r>
      <w:hyperlink r:id="rId32" w:tgtFrame="_blank" w:history="1">
        <w:r w:rsidR="004900A5" w:rsidRPr="00A05CAF">
          <w:rPr>
            <w:rFonts w:ascii="Times New Roman" w:eastAsia="Times New Roman" w:hAnsi="Times New Roman" w:cs="Times New Roman"/>
          </w:rPr>
          <w:t>https://pmc.ncbi.nlm.nih.gov/articles/PMC12822080/</w:t>
        </w:r>
      </w:hyperlink>
    </w:p>
    <w:p w14:paraId="7EB657B7" w14:textId="40869AEC" w:rsidR="004900A5" w:rsidRPr="00A05CAF" w:rsidRDefault="002B6EE9"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Xinyi</w:t>
      </w:r>
      <w:r w:rsidR="004900A5" w:rsidRPr="00A05CAF">
        <w:rPr>
          <w:rFonts w:ascii="Times New Roman" w:eastAsia="Times New Roman" w:hAnsi="Times New Roman" w:cs="Times New Roman"/>
        </w:rPr>
        <w:t xml:space="preserve">, </w:t>
      </w:r>
      <w:r w:rsidRPr="00A05CAF">
        <w:rPr>
          <w:rFonts w:ascii="Times New Roman" w:eastAsia="Times New Roman" w:hAnsi="Times New Roman" w:cs="Times New Roman"/>
        </w:rPr>
        <w:t>Y.</w:t>
      </w:r>
      <w:r w:rsidR="004900A5" w:rsidRPr="00A05CAF">
        <w:rPr>
          <w:rFonts w:ascii="Times New Roman" w:eastAsia="Times New Roman" w:hAnsi="Times New Roman" w:cs="Times New Roman"/>
        </w:rPr>
        <w:t>, et al. (202</w:t>
      </w:r>
      <w:r w:rsidRPr="00A05CAF">
        <w:rPr>
          <w:rFonts w:ascii="Times New Roman" w:eastAsia="Times New Roman" w:hAnsi="Times New Roman" w:cs="Times New Roman"/>
        </w:rPr>
        <w:t>2</w:t>
      </w:r>
      <w:r w:rsidR="004900A5" w:rsidRPr="00A05CAF">
        <w:rPr>
          <w:rFonts w:ascii="Times New Roman" w:eastAsia="Times New Roman" w:hAnsi="Times New Roman" w:cs="Times New Roman"/>
        </w:rPr>
        <w:t xml:space="preserve">). Exploring the Spatial Association between Obesity and Selected Underlying factors among Adults in the United States. Student Engagement and Honors Capstones, Northern Illinois University. </w:t>
      </w:r>
      <w:hyperlink r:id="rId33" w:tgtFrame="_blank" w:history="1">
        <w:r w:rsidR="004900A5" w:rsidRPr="00A05CAF">
          <w:rPr>
            <w:rFonts w:ascii="Times New Roman" w:eastAsia="Times New Roman" w:hAnsi="Times New Roman" w:cs="Times New Roman"/>
          </w:rPr>
          <w:t>https://huskiecommons.lib.niu.edu/cgi/viewcontent.cgi?article=2441&amp;context=studentengagement-honorscapstones</w:t>
        </w:r>
      </w:hyperlink>
    </w:p>
    <w:p w14:paraId="446B96C3" w14:textId="77777777" w:rsidR="004900A5" w:rsidRPr="00A05CAF" w:rsidRDefault="004900A5" w:rsidP="00415031">
      <w:pPr>
        <w:spacing w:before="100" w:beforeAutospacing="1" w:after="100" w:afterAutospacing="1" w:line="240" w:lineRule="auto"/>
        <w:jc w:val="both"/>
        <w:rPr>
          <w:rFonts w:ascii="Times New Roman" w:eastAsia="Times New Roman" w:hAnsi="Times New Roman" w:cs="Times New Roman"/>
        </w:rPr>
      </w:pPr>
    </w:p>
    <w:p w14:paraId="3B6E604C" w14:textId="2C0E76B1" w:rsidR="004900A5" w:rsidRPr="00A05CAF" w:rsidRDefault="004900A5"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 xml:space="preserve">Slack, T., et al. (2014). The Geographic Concentration of US Adult Obesity Prevalence and Associated Social, Economic, and Environmental Factors. Rural Sociology, 79(3), 295-327. </w:t>
      </w:r>
      <w:hyperlink r:id="rId34" w:tgtFrame="_blank" w:history="1">
        <w:r w:rsidRPr="00A05CAF">
          <w:rPr>
            <w:rFonts w:ascii="Times New Roman" w:eastAsia="Times New Roman" w:hAnsi="Times New Roman" w:cs="Times New Roman"/>
          </w:rPr>
          <w:t>https://www.researchgate.net/publication/236581615_The_Geographic_Concentration_of_US_Adult_Obesity_Prevalence_and_Associated_Social_Economic_and_Environmental_Factors</w:t>
        </w:r>
      </w:hyperlink>
    </w:p>
    <w:p w14:paraId="1BE7B9BF" w14:textId="77777777" w:rsidR="004900A5" w:rsidRPr="00A05CAF" w:rsidRDefault="004900A5" w:rsidP="00415031">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A05CAF">
        <w:rPr>
          <w:rFonts w:ascii="Times New Roman" w:eastAsia="Times New Roman" w:hAnsi="Times New Roman" w:cs="Times New Roman"/>
        </w:rPr>
        <w:t>Gala, et al. (2025). The examination of the spatial and contextual disparities of determinant factors of adult obesity among communities. Discover Public Health, 22(1). http://link.springer.com/article/10.1186/s12982-025-01070-y</w:t>
      </w:r>
    </w:p>
    <w:p w14:paraId="2BA60A59" w14:textId="77777777" w:rsidR="004900A5" w:rsidRPr="00A05CAF" w:rsidRDefault="004900A5" w:rsidP="00415031">
      <w:pPr>
        <w:spacing w:before="100" w:beforeAutospacing="1" w:after="100" w:afterAutospacing="1" w:line="240" w:lineRule="auto"/>
        <w:jc w:val="both"/>
        <w:rPr>
          <w:rFonts w:ascii="Times New Roman" w:eastAsia="Times New Roman" w:hAnsi="Times New Roman" w:cs="Times New Roman"/>
        </w:rPr>
      </w:pPr>
    </w:p>
    <w:p w14:paraId="569AAA66" w14:textId="77777777" w:rsidR="00824136" w:rsidRPr="00A05CAF" w:rsidRDefault="00824136" w:rsidP="00415031">
      <w:pPr>
        <w:pStyle w:val="NormalWeb"/>
        <w:spacing w:line="264" w:lineRule="auto"/>
        <w:jc w:val="both"/>
        <w:rPr>
          <w:sz w:val="22"/>
          <w:szCs w:val="22"/>
        </w:rPr>
      </w:pPr>
    </w:p>
    <w:sectPr w:rsidR="00824136" w:rsidRPr="00A05C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68493" w14:textId="77777777" w:rsidR="00D57FBC" w:rsidRDefault="00D57FBC" w:rsidP="00150CDC">
      <w:pPr>
        <w:spacing w:after="0" w:line="240" w:lineRule="auto"/>
      </w:pPr>
      <w:r>
        <w:separator/>
      </w:r>
    </w:p>
  </w:endnote>
  <w:endnote w:type="continuationSeparator" w:id="0">
    <w:p w14:paraId="798E1ED1" w14:textId="77777777" w:rsidR="00D57FBC" w:rsidRDefault="00D57FBC" w:rsidP="00150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2337C" w14:textId="77777777" w:rsidR="00D57FBC" w:rsidRDefault="00D57FBC" w:rsidP="00150CDC">
      <w:pPr>
        <w:spacing w:after="0" w:line="240" w:lineRule="auto"/>
      </w:pPr>
      <w:r>
        <w:separator/>
      </w:r>
    </w:p>
  </w:footnote>
  <w:footnote w:type="continuationSeparator" w:id="0">
    <w:p w14:paraId="0A10121D" w14:textId="77777777" w:rsidR="00D57FBC" w:rsidRDefault="00D57FBC" w:rsidP="00150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6109"/>
    <w:multiLevelType w:val="hybridMultilevel"/>
    <w:tmpl w:val="C888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0050F"/>
    <w:multiLevelType w:val="multilevel"/>
    <w:tmpl w:val="EB9E89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52CB2"/>
    <w:multiLevelType w:val="hybridMultilevel"/>
    <w:tmpl w:val="B06ED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F2654"/>
    <w:multiLevelType w:val="hybridMultilevel"/>
    <w:tmpl w:val="32EAA3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F4A70F2"/>
    <w:multiLevelType w:val="hybridMultilevel"/>
    <w:tmpl w:val="A54600A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2B2813"/>
    <w:multiLevelType w:val="hybridMultilevel"/>
    <w:tmpl w:val="5F746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EF6A32"/>
    <w:multiLevelType w:val="hybridMultilevel"/>
    <w:tmpl w:val="A2CCE0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844E2"/>
    <w:multiLevelType w:val="multilevel"/>
    <w:tmpl w:val="D5F0E1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DD6CE0"/>
    <w:multiLevelType w:val="multilevel"/>
    <w:tmpl w:val="EB9E89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B2A8F"/>
    <w:multiLevelType w:val="multilevel"/>
    <w:tmpl w:val="80523A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F1BC0"/>
    <w:multiLevelType w:val="hybridMultilevel"/>
    <w:tmpl w:val="014C06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7"/>
  </w:num>
  <w:num w:numId="5">
    <w:abstractNumId w:val="1"/>
  </w:num>
  <w:num w:numId="6">
    <w:abstractNumId w:val="8"/>
  </w:num>
  <w:num w:numId="7">
    <w:abstractNumId w:val="3"/>
  </w:num>
  <w:num w:numId="8">
    <w:abstractNumId w:val="10"/>
  </w:num>
  <w:num w:numId="9">
    <w:abstractNumId w:val="2"/>
  </w:num>
  <w:num w:numId="10">
    <w:abstractNumId w:val="6"/>
  </w:num>
  <w:num w:numId="1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76"/>
    <w:rsid w:val="00036FDE"/>
    <w:rsid w:val="00060C1C"/>
    <w:rsid w:val="000B3BAC"/>
    <w:rsid w:val="000C7742"/>
    <w:rsid w:val="000F7B57"/>
    <w:rsid w:val="0013413E"/>
    <w:rsid w:val="00137F15"/>
    <w:rsid w:val="00150CDC"/>
    <w:rsid w:val="00156874"/>
    <w:rsid w:val="0017790C"/>
    <w:rsid w:val="0018508D"/>
    <w:rsid w:val="00193615"/>
    <w:rsid w:val="001C39C3"/>
    <w:rsid w:val="00201DBE"/>
    <w:rsid w:val="002265EB"/>
    <w:rsid w:val="00236AF9"/>
    <w:rsid w:val="002428DA"/>
    <w:rsid w:val="00262007"/>
    <w:rsid w:val="002726E2"/>
    <w:rsid w:val="00286C16"/>
    <w:rsid w:val="00291D51"/>
    <w:rsid w:val="002B6EE9"/>
    <w:rsid w:val="002C4B0E"/>
    <w:rsid w:val="002D47CC"/>
    <w:rsid w:val="002E7BF1"/>
    <w:rsid w:val="002F6004"/>
    <w:rsid w:val="0033155B"/>
    <w:rsid w:val="00346C9E"/>
    <w:rsid w:val="00393768"/>
    <w:rsid w:val="003955E4"/>
    <w:rsid w:val="00397AD1"/>
    <w:rsid w:val="003A0EC3"/>
    <w:rsid w:val="003B4285"/>
    <w:rsid w:val="003D3DCD"/>
    <w:rsid w:val="00415031"/>
    <w:rsid w:val="004370CD"/>
    <w:rsid w:val="00444F52"/>
    <w:rsid w:val="00457C1E"/>
    <w:rsid w:val="0047690C"/>
    <w:rsid w:val="004900A5"/>
    <w:rsid w:val="00492329"/>
    <w:rsid w:val="00496A85"/>
    <w:rsid w:val="004C6E59"/>
    <w:rsid w:val="004F5695"/>
    <w:rsid w:val="00500D5D"/>
    <w:rsid w:val="00501E94"/>
    <w:rsid w:val="005467DE"/>
    <w:rsid w:val="00583D64"/>
    <w:rsid w:val="005A5AC7"/>
    <w:rsid w:val="005F0213"/>
    <w:rsid w:val="00602473"/>
    <w:rsid w:val="0062226A"/>
    <w:rsid w:val="006264AA"/>
    <w:rsid w:val="00654376"/>
    <w:rsid w:val="00681201"/>
    <w:rsid w:val="00681472"/>
    <w:rsid w:val="0068188B"/>
    <w:rsid w:val="006C0D6F"/>
    <w:rsid w:val="006F02EC"/>
    <w:rsid w:val="006F7C0C"/>
    <w:rsid w:val="00705EDE"/>
    <w:rsid w:val="0074297C"/>
    <w:rsid w:val="00745C97"/>
    <w:rsid w:val="00764801"/>
    <w:rsid w:val="007B2ACE"/>
    <w:rsid w:val="007B3A37"/>
    <w:rsid w:val="007D53A9"/>
    <w:rsid w:val="007F24E3"/>
    <w:rsid w:val="008019C7"/>
    <w:rsid w:val="0080793B"/>
    <w:rsid w:val="00813E58"/>
    <w:rsid w:val="00824136"/>
    <w:rsid w:val="008413CA"/>
    <w:rsid w:val="00850DDD"/>
    <w:rsid w:val="00867C45"/>
    <w:rsid w:val="008A2B6E"/>
    <w:rsid w:val="008D4EED"/>
    <w:rsid w:val="00903D10"/>
    <w:rsid w:val="009443DE"/>
    <w:rsid w:val="00955B09"/>
    <w:rsid w:val="00955CBB"/>
    <w:rsid w:val="00975659"/>
    <w:rsid w:val="0097657D"/>
    <w:rsid w:val="009A2C9C"/>
    <w:rsid w:val="009C0F7F"/>
    <w:rsid w:val="009D2BC0"/>
    <w:rsid w:val="00A047A0"/>
    <w:rsid w:val="00A05CAF"/>
    <w:rsid w:val="00A144BE"/>
    <w:rsid w:val="00A16661"/>
    <w:rsid w:val="00A35ABE"/>
    <w:rsid w:val="00A55817"/>
    <w:rsid w:val="00A7766F"/>
    <w:rsid w:val="00AA638A"/>
    <w:rsid w:val="00AC576F"/>
    <w:rsid w:val="00AF2F2A"/>
    <w:rsid w:val="00AF39BC"/>
    <w:rsid w:val="00B16322"/>
    <w:rsid w:val="00B62FDC"/>
    <w:rsid w:val="00B955A7"/>
    <w:rsid w:val="00C05BFA"/>
    <w:rsid w:val="00C728B7"/>
    <w:rsid w:val="00C923CE"/>
    <w:rsid w:val="00C96A5E"/>
    <w:rsid w:val="00C97DFE"/>
    <w:rsid w:val="00CD4230"/>
    <w:rsid w:val="00CD7733"/>
    <w:rsid w:val="00CE324A"/>
    <w:rsid w:val="00D0641C"/>
    <w:rsid w:val="00D13432"/>
    <w:rsid w:val="00D14A18"/>
    <w:rsid w:val="00D57FBC"/>
    <w:rsid w:val="00D71907"/>
    <w:rsid w:val="00DB1402"/>
    <w:rsid w:val="00DB5AA3"/>
    <w:rsid w:val="00DD7850"/>
    <w:rsid w:val="00DE03EF"/>
    <w:rsid w:val="00E0459D"/>
    <w:rsid w:val="00E25381"/>
    <w:rsid w:val="00E501DE"/>
    <w:rsid w:val="00E77F86"/>
    <w:rsid w:val="00E802E3"/>
    <w:rsid w:val="00EA3D5F"/>
    <w:rsid w:val="00EB0DA0"/>
    <w:rsid w:val="00EB1845"/>
    <w:rsid w:val="00EB4E7D"/>
    <w:rsid w:val="00ED6933"/>
    <w:rsid w:val="00EF79AA"/>
    <w:rsid w:val="00F006EA"/>
    <w:rsid w:val="00F35D51"/>
    <w:rsid w:val="00F521F0"/>
    <w:rsid w:val="00F5394B"/>
    <w:rsid w:val="00F90DBA"/>
    <w:rsid w:val="00FB207B"/>
    <w:rsid w:val="00FB2928"/>
    <w:rsid w:val="00FC0E81"/>
    <w:rsid w:val="00FD7D6C"/>
    <w:rsid w:val="00FF0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75C6"/>
  <w15:chartTrackingRefBased/>
  <w15:docId w15:val="{39CC38B8-9BFC-4838-9483-B0C628D6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08D"/>
  </w:style>
  <w:style w:type="paragraph" w:styleId="Heading1">
    <w:name w:val="heading 1"/>
    <w:basedOn w:val="Normal"/>
    <w:next w:val="Normal"/>
    <w:link w:val="Heading1Char"/>
    <w:uiPriority w:val="9"/>
    <w:qFormat/>
    <w:rsid w:val="007D5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53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21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A63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56874"/>
    <w:pPr>
      <w:spacing w:after="0" w:line="240" w:lineRule="auto"/>
      <w:ind w:firstLine="851"/>
      <w:jc w:val="both"/>
    </w:pPr>
    <w:rPr>
      <w:rFonts w:eastAsiaTheme="minorEastAsia"/>
    </w:rPr>
  </w:style>
  <w:style w:type="character" w:customStyle="1" w:styleId="NoSpacingChar">
    <w:name w:val="No Spacing Char"/>
    <w:basedOn w:val="DefaultParagraphFont"/>
    <w:link w:val="NoSpacing"/>
    <w:uiPriority w:val="1"/>
    <w:rsid w:val="00156874"/>
    <w:rPr>
      <w:rFonts w:eastAsiaTheme="minorEastAsia"/>
    </w:rPr>
  </w:style>
  <w:style w:type="character" w:styleId="Emphasis">
    <w:name w:val="Emphasis"/>
    <w:basedOn w:val="DefaultParagraphFont"/>
    <w:uiPriority w:val="20"/>
    <w:qFormat/>
    <w:rsid w:val="00193615"/>
    <w:rPr>
      <w:i/>
      <w:iCs/>
    </w:rPr>
  </w:style>
  <w:style w:type="paragraph" w:styleId="Title">
    <w:name w:val="Title"/>
    <w:basedOn w:val="Normal"/>
    <w:next w:val="Normal"/>
    <w:link w:val="TitleChar"/>
    <w:uiPriority w:val="10"/>
    <w:qFormat/>
    <w:rsid w:val="00F006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3A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D53A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D53A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D53A9"/>
    <w:pPr>
      <w:outlineLvl w:val="9"/>
    </w:pPr>
  </w:style>
  <w:style w:type="character" w:customStyle="1" w:styleId="Heading2Char">
    <w:name w:val="Heading 2 Char"/>
    <w:basedOn w:val="DefaultParagraphFont"/>
    <w:link w:val="Heading2"/>
    <w:uiPriority w:val="9"/>
    <w:rsid w:val="007D53A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67C45"/>
    <w:pPr>
      <w:tabs>
        <w:tab w:val="left" w:pos="440"/>
        <w:tab w:val="right" w:leader="dot" w:pos="9350"/>
      </w:tabs>
      <w:spacing w:after="100"/>
    </w:pPr>
  </w:style>
  <w:style w:type="paragraph" w:styleId="TOC2">
    <w:name w:val="toc 2"/>
    <w:basedOn w:val="Normal"/>
    <w:next w:val="Normal"/>
    <w:autoRedefine/>
    <w:uiPriority w:val="39"/>
    <w:unhideWhenUsed/>
    <w:rsid w:val="007D53A9"/>
    <w:pPr>
      <w:spacing w:after="100"/>
      <w:ind w:left="220"/>
    </w:pPr>
  </w:style>
  <w:style w:type="character" w:styleId="Hyperlink">
    <w:name w:val="Hyperlink"/>
    <w:basedOn w:val="DefaultParagraphFont"/>
    <w:uiPriority w:val="99"/>
    <w:unhideWhenUsed/>
    <w:rsid w:val="007D53A9"/>
    <w:rPr>
      <w:color w:val="0563C1" w:themeColor="hyperlink"/>
      <w:u w:val="single"/>
    </w:rPr>
  </w:style>
  <w:style w:type="table" w:styleId="TableGrid">
    <w:name w:val="Table Grid"/>
    <w:basedOn w:val="TableNormal"/>
    <w:uiPriority w:val="39"/>
    <w:rsid w:val="00FB2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B2928"/>
    <w:rPr>
      <w:b/>
      <w:bCs/>
    </w:rPr>
  </w:style>
  <w:style w:type="character" w:customStyle="1" w:styleId="Heading3Char">
    <w:name w:val="Heading 3 Char"/>
    <w:basedOn w:val="DefaultParagraphFont"/>
    <w:link w:val="Heading3"/>
    <w:uiPriority w:val="9"/>
    <w:rsid w:val="00F521F0"/>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1F0"/>
    <w:pPr>
      <w:spacing w:after="100"/>
      <w:ind w:left="440"/>
    </w:pPr>
  </w:style>
  <w:style w:type="paragraph" w:styleId="NormalWeb">
    <w:name w:val="Normal (Web)"/>
    <w:basedOn w:val="Normal"/>
    <w:uiPriority w:val="99"/>
    <w:unhideWhenUsed/>
    <w:rsid w:val="009C0F7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50C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CDC"/>
  </w:style>
  <w:style w:type="paragraph" w:styleId="Footer">
    <w:name w:val="footer"/>
    <w:basedOn w:val="Normal"/>
    <w:link w:val="FooterChar"/>
    <w:uiPriority w:val="99"/>
    <w:unhideWhenUsed/>
    <w:rsid w:val="00150C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CDC"/>
  </w:style>
  <w:style w:type="paragraph" w:styleId="ListParagraph">
    <w:name w:val="List Paragraph"/>
    <w:basedOn w:val="Normal"/>
    <w:uiPriority w:val="34"/>
    <w:qFormat/>
    <w:rsid w:val="004370CD"/>
    <w:pPr>
      <w:ind w:left="720"/>
      <w:contextualSpacing/>
    </w:pPr>
  </w:style>
  <w:style w:type="character" w:styleId="UnresolvedMention">
    <w:name w:val="Unresolved Mention"/>
    <w:basedOn w:val="DefaultParagraphFont"/>
    <w:uiPriority w:val="99"/>
    <w:semiHidden/>
    <w:unhideWhenUsed/>
    <w:rsid w:val="00AC576F"/>
    <w:rPr>
      <w:color w:val="605E5C"/>
      <w:shd w:val="clear" w:color="auto" w:fill="E1DFDD"/>
    </w:rPr>
  </w:style>
  <w:style w:type="character" w:customStyle="1" w:styleId="relative">
    <w:name w:val="relative"/>
    <w:basedOn w:val="DefaultParagraphFont"/>
    <w:rsid w:val="00B955A7"/>
  </w:style>
  <w:style w:type="paragraph" w:customStyle="1" w:styleId="not-prose">
    <w:name w:val="not-prose"/>
    <w:basedOn w:val="Normal"/>
    <w:rsid w:val="00B955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955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1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1845"/>
    <w:rPr>
      <w:rFonts w:ascii="Courier New" w:eastAsia="Times New Roman" w:hAnsi="Courier New" w:cs="Courier New"/>
      <w:sz w:val="20"/>
      <w:szCs w:val="20"/>
    </w:rPr>
  </w:style>
  <w:style w:type="character" w:customStyle="1" w:styleId="go2hclqbb5b">
    <w:name w:val="go2hclqbb5b"/>
    <w:basedOn w:val="DefaultParagraphFont"/>
    <w:rsid w:val="00EB1845"/>
  </w:style>
  <w:style w:type="character" w:customStyle="1" w:styleId="math-inline">
    <w:name w:val="math-inline"/>
    <w:basedOn w:val="DefaultParagraphFont"/>
    <w:rsid w:val="00444F52"/>
  </w:style>
  <w:style w:type="character" w:customStyle="1" w:styleId="citation-7">
    <w:name w:val="citation-7"/>
    <w:basedOn w:val="DefaultParagraphFont"/>
    <w:rsid w:val="002B6EE9"/>
  </w:style>
  <w:style w:type="character" w:customStyle="1" w:styleId="citation-6">
    <w:name w:val="citation-6"/>
    <w:basedOn w:val="DefaultParagraphFont"/>
    <w:rsid w:val="002B6EE9"/>
  </w:style>
  <w:style w:type="character" w:customStyle="1" w:styleId="citation-5">
    <w:name w:val="citation-5"/>
    <w:basedOn w:val="DefaultParagraphFont"/>
    <w:rsid w:val="002B6EE9"/>
  </w:style>
  <w:style w:type="character" w:customStyle="1" w:styleId="citation-4">
    <w:name w:val="citation-4"/>
    <w:basedOn w:val="DefaultParagraphFont"/>
    <w:rsid w:val="002B6EE9"/>
  </w:style>
  <w:style w:type="character" w:customStyle="1" w:styleId="Heading4Char">
    <w:name w:val="Heading 4 Char"/>
    <w:basedOn w:val="DefaultParagraphFont"/>
    <w:link w:val="Heading4"/>
    <w:uiPriority w:val="9"/>
    <w:semiHidden/>
    <w:rsid w:val="00AA638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06687">
      <w:bodyDiv w:val="1"/>
      <w:marLeft w:val="0"/>
      <w:marRight w:val="0"/>
      <w:marTop w:val="0"/>
      <w:marBottom w:val="0"/>
      <w:divBdr>
        <w:top w:val="none" w:sz="0" w:space="0" w:color="auto"/>
        <w:left w:val="none" w:sz="0" w:space="0" w:color="auto"/>
        <w:bottom w:val="none" w:sz="0" w:space="0" w:color="auto"/>
        <w:right w:val="none" w:sz="0" w:space="0" w:color="auto"/>
      </w:divBdr>
    </w:div>
    <w:div w:id="245770100">
      <w:bodyDiv w:val="1"/>
      <w:marLeft w:val="0"/>
      <w:marRight w:val="0"/>
      <w:marTop w:val="0"/>
      <w:marBottom w:val="0"/>
      <w:divBdr>
        <w:top w:val="none" w:sz="0" w:space="0" w:color="auto"/>
        <w:left w:val="none" w:sz="0" w:space="0" w:color="auto"/>
        <w:bottom w:val="none" w:sz="0" w:space="0" w:color="auto"/>
        <w:right w:val="none" w:sz="0" w:space="0" w:color="auto"/>
      </w:divBdr>
    </w:div>
    <w:div w:id="308437388">
      <w:bodyDiv w:val="1"/>
      <w:marLeft w:val="0"/>
      <w:marRight w:val="0"/>
      <w:marTop w:val="0"/>
      <w:marBottom w:val="0"/>
      <w:divBdr>
        <w:top w:val="none" w:sz="0" w:space="0" w:color="auto"/>
        <w:left w:val="none" w:sz="0" w:space="0" w:color="auto"/>
        <w:bottom w:val="none" w:sz="0" w:space="0" w:color="auto"/>
        <w:right w:val="none" w:sz="0" w:space="0" w:color="auto"/>
      </w:divBdr>
    </w:div>
    <w:div w:id="356008746">
      <w:bodyDiv w:val="1"/>
      <w:marLeft w:val="0"/>
      <w:marRight w:val="0"/>
      <w:marTop w:val="0"/>
      <w:marBottom w:val="0"/>
      <w:divBdr>
        <w:top w:val="none" w:sz="0" w:space="0" w:color="auto"/>
        <w:left w:val="none" w:sz="0" w:space="0" w:color="auto"/>
        <w:bottom w:val="none" w:sz="0" w:space="0" w:color="auto"/>
        <w:right w:val="none" w:sz="0" w:space="0" w:color="auto"/>
      </w:divBdr>
    </w:div>
    <w:div w:id="393623582">
      <w:bodyDiv w:val="1"/>
      <w:marLeft w:val="0"/>
      <w:marRight w:val="0"/>
      <w:marTop w:val="0"/>
      <w:marBottom w:val="0"/>
      <w:divBdr>
        <w:top w:val="none" w:sz="0" w:space="0" w:color="auto"/>
        <w:left w:val="none" w:sz="0" w:space="0" w:color="auto"/>
        <w:bottom w:val="none" w:sz="0" w:space="0" w:color="auto"/>
        <w:right w:val="none" w:sz="0" w:space="0" w:color="auto"/>
      </w:divBdr>
    </w:div>
    <w:div w:id="458761388">
      <w:bodyDiv w:val="1"/>
      <w:marLeft w:val="0"/>
      <w:marRight w:val="0"/>
      <w:marTop w:val="0"/>
      <w:marBottom w:val="0"/>
      <w:divBdr>
        <w:top w:val="none" w:sz="0" w:space="0" w:color="auto"/>
        <w:left w:val="none" w:sz="0" w:space="0" w:color="auto"/>
        <w:bottom w:val="none" w:sz="0" w:space="0" w:color="auto"/>
        <w:right w:val="none" w:sz="0" w:space="0" w:color="auto"/>
      </w:divBdr>
    </w:div>
    <w:div w:id="460153821">
      <w:bodyDiv w:val="1"/>
      <w:marLeft w:val="0"/>
      <w:marRight w:val="0"/>
      <w:marTop w:val="0"/>
      <w:marBottom w:val="0"/>
      <w:divBdr>
        <w:top w:val="none" w:sz="0" w:space="0" w:color="auto"/>
        <w:left w:val="none" w:sz="0" w:space="0" w:color="auto"/>
        <w:bottom w:val="none" w:sz="0" w:space="0" w:color="auto"/>
        <w:right w:val="none" w:sz="0" w:space="0" w:color="auto"/>
      </w:divBdr>
      <w:divsChild>
        <w:div w:id="173639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881546">
      <w:bodyDiv w:val="1"/>
      <w:marLeft w:val="0"/>
      <w:marRight w:val="0"/>
      <w:marTop w:val="0"/>
      <w:marBottom w:val="0"/>
      <w:divBdr>
        <w:top w:val="none" w:sz="0" w:space="0" w:color="auto"/>
        <w:left w:val="none" w:sz="0" w:space="0" w:color="auto"/>
        <w:bottom w:val="none" w:sz="0" w:space="0" w:color="auto"/>
        <w:right w:val="none" w:sz="0" w:space="0" w:color="auto"/>
      </w:divBdr>
    </w:div>
    <w:div w:id="511770967">
      <w:bodyDiv w:val="1"/>
      <w:marLeft w:val="0"/>
      <w:marRight w:val="0"/>
      <w:marTop w:val="0"/>
      <w:marBottom w:val="0"/>
      <w:divBdr>
        <w:top w:val="none" w:sz="0" w:space="0" w:color="auto"/>
        <w:left w:val="none" w:sz="0" w:space="0" w:color="auto"/>
        <w:bottom w:val="none" w:sz="0" w:space="0" w:color="auto"/>
        <w:right w:val="none" w:sz="0" w:space="0" w:color="auto"/>
      </w:divBdr>
    </w:div>
    <w:div w:id="537133303">
      <w:bodyDiv w:val="1"/>
      <w:marLeft w:val="0"/>
      <w:marRight w:val="0"/>
      <w:marTop w:val="0"/>
      <w:marBottom w:val="0"/>
      <w:divBdr>
        <w:top w:val="none" w:sz="0" w:space="0" w:color="auto"/>
        <w:left w:val="none" w:sz="0" w:space="0" w:color="auto"/>
        <w:bottom w:val="none" w:sz="0" w:space="0" w:color="auto"/>
        <w:right w:val="none" w:sz="0" w:space="0" w:color="auto"/>
      </w:divBdr>
    </w:div>
    <w:div w:id="566917009">
      <w:bodyDiv w:val="1"/>
      <w:marLeft w:val="0"/>
      <w:marRight w:val="0"/>
      <w:marTop w:val="0"/>
      <w:marBottom w:val="0"/>
      <w:divBdr>
        <w:top w:val="none" w:sz="0" w:space="0" w:color="auto"/>
        <w:left w:val="none" w:sz="0" w:space="0" w:color="auto"/>
        <w:bottom w:val="none" w:sz="0" w:space="0" w:color="auto"/>
        <w:right w:val="none" w:sz="0" w:space="0" w:color="auto"/>
      </w:divBdr>
    </w:div>
    <w:div w:id="594023436">
      <w:bodyDiv w:val="1"/>
      <w:marLeft w:val="0"/>
      <w:marRight w:val="0"/>
      <w:marTop w:val="0"/>
      <w:marBottom w:val="0"/>
      <w:divBdr>
        <w:top w:val="none" w:sz="0" w:space="0" w:color="auto"/>
        <w:left w:val="none" w:sz="0" w:space="0" w:color="auto"/>
        <w:bottom w:val="none" w:sz="0" w:space="0" w:color="auto"/>
        <w:right w:val="none" w:sz="0" w:space="0" w:color="auto"/>
      </w:divBdr>
    </w:div>
    <w:div w:id="608972517">
      <w:bodyDiv w:val="1"/>
      <w:marLeft w:val="0"/>
      <w:marRight w:val="0"/>
      <w:marTop w:val="0"/>
      <w:marBottom w:val="0"/>
      <w:divBdr>
        <w:top w:val="none" w:sz="0" w:space="0" w:color="auto"/>
        <w:left w:val="none" w:sz="0" w:space="0" w:color="auto"/>
        <w:bottom w:val="none" w:sz="0" w:space="0" w:color="auto"/>
        <w:right w:val="none" w:sz="0" w:space="0" w:color="auto"/>
      </w:divBdr>
    </w:div>
    <w:div w:id="637807144">
      <w:bodyDiv w:val="1"/>
      <w:marLeft w:val="0"/>
      <w:marRight w:val="0"/>
      <w:marTop w:val="0"/>
      <w:marBottom w:val="0"/>
      <w:divBdr>
        <w:top w:val="none" w:sz="0" w:space="0" w:color="auto"/>
        <w:left w:val="none" w:sz="0" w:space="0" w:color="auto"/>
        <w:bottom w:val="none" w:sz="0" w:space="0" w:color="auto"/>
        <w:right w:val="none" w:sz="0" w:space="0" w:color="auto"/>
      </w:divBdr>
    </w:div>
    <w:div w:id="658506109">
      <w:bodyDiv w:val="1"/>
      <w:marLeft w:val="0"/>
      <w:marRight w:val="0"/>
      <w:marTop w:val="0"/>
      <w:marBottom w:val="0"/>
      <w:divBdr>
        <w:top w:val="none" w:sz="0" w:space="0" w:color="auto"/>
        <w:left w:val="none" w:sz="0" w:space="0" w:color="auto"/>
        <w:bottom w:val="none" w:sz="0" w:space="0" w:color="auto"/>
        <w:right w:val="none" w:sz="0" w:space="0" w:color="auto"/>
      </w:divBdr>
    </w:div>
    <w:div w:id="693074922">
      <w:bodyDiv w:val="1"/>
      <w:marLeft w:val="0"/>
      <w:marRight w:val="0"/>
      <w:marTop w:val="0"/>
      <w:marBottom w:val="0"/>
      <w:divBdr>
        <w:top w:val="none" w:sz="0" w:space="0" w:color="auto"/>
        <w:left w:val="none" w:sz="0" w:space="0" w:color="auto"/>
        <w:bottom w:val="none" w:sz="0" w:space="0" w:color="auto"/>
        <w:right w:val="none" w:sz="0" w:space="0" w:color="auto"/>
      </w:divBdr>
    </w:div>
    <w:div w:id="693770323">
      <w:bodyDiv w:val="1"/>
      <w:marLeft w:val="0"/>
      <w:marRight w:val="0"/>
      <w:marTop w:val="0"/>
      <w:marBottom w:val="0"/>
      <w:divBdr>
        <w:top w:val="none" w:sz="0" w:space="0" w:color="auto"/>
        <w:left w:val="none" w:sz="0" w:space="0" w:color="auto"/>
        <w:bottom w:val="none" w:sz="0" w:space="0" w:color="auto"/>
        <w:right w:val="none" w:sz="0" w:space="0" w:color="auto"/>
      </w:divBdr>
    </w:div>
    <w:div w:id="704718615">
      <w:bodyDiv w:val="1"/>
      <w:marLeft w:val="0"/>
      <w:marRight w:val="0"/>
      <w:marTop w:val="0"/>
      <w:marBottom w:val="0"/>
      <w:divBdr>
        <w:top w:val="none" w:sz="0" w:space="0" w:color="auto"/>
        <w:left w:val="none" w:sz="0" w:space="0" w:color="auto"/>
        <w:bottom w:val="none" w:sz="0" w:space="0" w:color="auto"/>
        <w:right w:val="none" w:sz="0" w:space="0" w:color="auto"/>
      </w:divBdr>
    </w:div>
    <w:div w:id="743340530">
      <w:bodyDiv w:val="1"/>
      <w:marLeft w:val="0"/>
      <w:marRight w:val="0"/>
      <w:marTop w:val="0"/>
      <w:marBottom w:val="0"/>
      <w:divBdr>
        <w:top w:val="none" w:sz="0" w:space="0" w:color="auto"/>
        <w:left w:val="none" w:sz="0" w:space="0" w:color="auto"/>
        <w:bottom w:val="none" w:sz="0" w:space="0" w:color="auto"/>
        <w:right w:val="none" w:sz="0" w:space="0" w:color="auto"/>
      </w:divBdr>
    </w:div>
    <w:div w:id="772936511">
      <w:bodyDiv w:val="1"/>
      <w:marLeft w:val="0"/>
      <w:marRight w:val="0"/>
      <w:marTop w:val="0"/>
      <w:marBottom w:val="0"/>
      <w:divBdr>
        <w:top w:val="none" w:sz="0" w:space="0" w:color="auto"/>
        <w:left w:val="none" w:sz="0" w:space="0" w:color="auto"/>
        <w:bottom w:val="none" w:sz="0" w:space="0" w:color="auto"/>
        <w:right w:val="none" w:sz="0" w:space="0" w:color="auto"/>
      </w:divBdr>
    </w:div>
    <w:div w:id="808279589">
      <w:bodyDiv w:val="1"/>
      <w:marLeft w:val="0"/>
      <w:marRight w:val="0"/>
      <w:marTop w:val="0"/>
      <w:marBottom w:val="0"/>
      <w:divBdr>
        <w:top w:val="none" w:sz="0" w:space="0" w:color="auto"/>
        <w:left w:val="none" w:sz="0" w:space="0" w:color="auto"/>
        <w:bottom w:val="none" w:sz="0" w:space="0" w:color="auto"/>
        <w:right w:val="none" w:sz="0" w:space="0" w:color="auto"/>
      </w:divBdr>
    </w:div>
    <w:div w:id="830486027">
      <w:bodyDiv w:val="1"/>
      <w:marLeft w:val="0"/>
      <w:marRight w:val="0"/>
      <w:marTop w:val="0"/>
      <w:marBottom w:val="0"/>
      <w:divBdr>
        <w:top w:val="none" w:sz="0" w:space="0" w:color="auto"/>
        <w:left w:val="none" w:sz="0" w:space="0" w:color="auto"/>
        <w:bottom w:val="none" w:sz="0" w:space="0" w:color="auto"/>
        <w:right w:val="none" w:sz="0" w:space="0" w:color="auto"/>
      </w:divBdr>
    </w:div>
    <w:div w:id="838882600">
      <w:bodyDiv w:val="1"/>
      <w:marLeft w:val="0"/>
      <w:marRight w:val="0"/>
      <w:marTop w:val="0"/>
      <w:marBottom w:val="0"/>
      <w:divBdr>
        <w:top w:val="none" w:sz="0" w:space="0" w:color="auto"/>
        <w:left w:val="none" w:sz="0" w:space="0" w:color="auto"/>
        <w:bottom w:val="none" w:sz="0" w:space="0" w:color="auto"/>
        <w:right w:val="none" w:sz="0" w:space="0" w:color="auto"/>
      </w:divBdr>
    </w:div>
    <w:div w:id="901790150">
      <w:bodyDiv w:val="1"/>
      <w:marLeft w:val="0"/>
      <w:marRight w:val="0"/>
      <w:marTop w:val="0"/>
      <w:marBottom w:val="0"/>
      <w:divBdr>
        <w:top w:val="none" w:sz="0" w:space="0" w:color="auto"/>
        <w:left w:val="none" w:sz="0" w:space="0" w:color="auto"/>
        <w:bottom w:val="none" w:sz="0" w:space="0" w:color="auto"/>
        <w:right w:val="none" w:sz="0" w:space="0" w:color="auto"/>
      </w:divBdr>
    </w:div>
    <w:div w:id="942540108">
      <w:bodyDiv w:val="1"/>
      <w:marLeft w:val="0"/>
      <w:marRight w:val="0"/>
      <w:marTop w:val="0"/>
      <w:marBottom w:val="0"/>
      <w:divBdr>
        <w:top w:val="none" w:sz="0" w:space="0" w:color="auto"/>
        <w:left w:val="none" w:sz="0" w:space="0" w:color="auto"/>
        <w:bottom w:val="none" w:sz="0" w:space="0" w:color="auto"/>
        <w:right w:val="none" w:sz="0" w:space="0" w:color="auto"/>
      </w:divBdr>
    </w:div>
    <w:div w:id="997228255">
      <w:bodyDiv w:val="1"/>
      <w:marLeft w:val="0"/>
      <w:marRight w:val="0"/>
      <w:marTop w:val="0"/>
      <w:marBottom w:val="0"/>
      <w:divBdr>
        <w:top w:val="none" w:sz="0" w:space="0" w:color="auto"/>
        <w:left w:val="none" w:sz="0" w:space="0" w:color="auto"/>
        <w:bottom w:val="none" w:sz="0" w:space="0" w:color="auto"/>
        <w:right w:val="none" w:sz="0" w:space="0" w:color="auto"/>
      </w:divBdr>
    </w:div>
    <w:div w:id="1026369235">
      <w:bodyDiv w:val="1"/>
      <w:marLeft w:val="0"/>
      <w:marRight w:val="0"/>
      <w:marTop w:val="0"/>
      <w:marBottom w:val="0"/>
      <w:divBdr>
        <w:top w:val="none" w:sz="0" w:space="0" w:color="auto"/>
        <w:left w:val="none" w:sz="0" w:space="0" w:color="auto"/>
        <w:bottom w:val="none" w:sz="0" w:space="0" w:color="auto"/>
        <w:right w:val="none" w:sz="0" w:space="0" w:color="auto"/>
      </w:divBdr>
      <w:divsChild>
        <w:div w:id="2134976963">
          <w:marLeft w:val="0"/>
          <w:marRight w:val="0"/>
          <w:marTop w:val="0"/>
          <w:marBottom w:val="0"/>
          <w:divBdr>
            <w:top w:val="none" w:sz="0" w:space="0" w:color="auto"/>
            <w:left w:val="none" w:sz="0" w:space="0" w:color="auto"/>
            <w:bottom w:val="none" w:sz="0" w:space="0" w:color="auto"/>
            <w:right w:val="none" w:sz="0" w:space="0" w:color="auto"/>
          </w:divBdr>
          <w:divsChild>
            <w:div w:id="50424913">
              <w:marLeft w:val="0"/>
              <w:marRight w:val="0"/>
              <w:marTop w:val="0"/>
              <w:marBottom w:val="0"/>
              <w:divBdr>
                <w:top w:val="none" w:sz="0" w:space="0" w:color="auto"/>
                <w:left w:val="none" w:sz="0" w:space="0" w:color="auto"/>
                <w:bottom w:val="none" w:sz="0" w:space="0" w:color="auto"/>
                <w:right w:val="none" w:sz="0" w:space="0" w:color="auto"/>
              </w:divBdr>
              <w:divsChild>
                <w:div w:id="1230653355">
                  <w:marLeft w:val="0"/>
                  <w:marRight w:val="0"/>
                  <w:marTop w:val="0"/>
                  <w:marBottom w:val="0"/>
                  <w:divBdr>
                    <w:top w:val="none" w:sz="0" w:space="0" w:color="auto"/>
                    <w:left w:val="none" w:sz="0" w:space="0" w:color="auto"/>
                    <w:bottom w:val="none" w:sz="0" w:space="0" w:color="auto"/>
                    <w:right w:val="none" w:sz="0" w:space="0" w:color="auto"/>
                  </w:divBdr>
                  <w:divsChild>
                    <w:div w:id="863977408">
                      <w:marLeft w:val="0"/>
                      <w:marRight w:val="0"/>
                      <w:marTop w:val="0"/>
                      <w:marBottom w:val="0"/>
                      <w:divBdr>
                        <w:top w:val="none" w:sz="0" w:space="0" w:color="auto"/>
                        <w:left w:val="none" w:sz="0" w:space="0" w:color="auto"/>
                        <w:bottom w:val="none" w:sz="0" w:space="0" w:color="auto"/>
                        <w:right w:val="none" w:sz="0" w:space="0" w:color="auto"/>
                      </w:divBdr>
                      <w:divsChild>
                        <w:div w:id="1458723714">
                          <w:marLeft w:val="0"/>
                          <w:marRight w:val="0"/>
                          <w:marTop w:val="0"/>
                          <w:marBottom w:val="0"/>
                          <w:divBdr>
                            <w:top w:val="none" w:sz="0" w:space="0" w:color="auto"/>
                            <w:left w:val="none" w:sz="0" w:space="0" w:color="auto"/>
                            <w:bottom w:val="none" w:sz="0" w:space="0" w:color="auto"/>
                            <w:right w:val="none" w:sz="0" w:space="0" w:color="auto"/>
                          </w:divBdr>
                          <w:divsChild>
                            <w:div w:id="2775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356690">
      <w:bodyDiv w:val="1"/>
      <w:marLeft w:val="0"/>
      <w:marRight w:val="0"/>
      <w:marTop w:val="0"/>
      <w:marBottom w:val="0"/>
      <w:divBdr>
        <w:top w:val="none" w:sz="0" w:space="0" w:color="auto"/>
        <w:left w:val="none" w:sz="0" w:space="0" w:color="auto"/>
        <w:bottom w:val="none" w:sz="0" w:space="0" w:color="auto"/>
        <w:right w:val="none" w:sz="0" w:space="0" w:color="auto"/>
      </w:divBdr>
    </w:div>
    <w:div w:id="1088501126">
      <w:bodyDiv w:val="1"/>
      <w:marLeft w:val="0"/>
      <w:marRight w:val="0"/>
      <w:marTop w:val="0"/>
      <w:marBottom w:val="0"/>
      <w:divBdr>
        <w:top w:val="none" w:sz="0" w:space="0" w:color="auto"/>
        <w:left w:val="none" w:sz="0" w:space="0" w:color="auto"/>
        <w:bottom w:val="none" w:sz="0" w:space="0" w:color="auto"/>
        <w:right w:val="none" w:sz="0" w:space="0" w:color="auto"/>
      </w:divBdr>
    </w:div>
    <w:div w:id="1195079084">
      <w:bodyDiv w:val="1"/>
      <w:marLeft w:val="0"/>
      <w:marRight w:val="0"/>
      <w:marTop w:val="0"/>
      <w:marBottom w:val="0"/>
      <w:divBdr>
        <w:top w:val="none" w:sz="0" w:space="0" w:color="auto"/>
        <w:left w:val="none" w:sz="0" w:space="0" w:color="auto"/>
        <w:bottom w:val="none" w:sz="0" w:space="0" w:color="auto"/>
        <w:right w:val="none" w:sz="0" w:space="0" w:color="auto"/>
      </w:divBdr>
    </w:div>
    <w:div w:id="1202592308">
      <w:bodyDiv w:val="1"/>
      <w:marLeft w:val="0"/>
      <w:marRight w:val="0"/>
      <w:marTop w:val="0"/>
      <w:marBottom w:val="0"/>
      <w:divBdr>
        <w:top w:val="none" w:sz="0" w:space="0" w:color="auto"/>
        <w:left w:val="none" w:sz="0" w:space="0" w:color="auto"/>
        <w:bottom w:val="none" w:sz="0" w:space="0" w:color="auto"/>
        <w:right w:val="none" w:sz="0" w:space="0" w:color="auto"/>
      </w:divBdr>
    </w:div>
    <w:div w:id="1217474076">
      <w:bodyDiv w:val="1"/>
      <w:marLeft w:val="0"/>
      <w:marRight w:val="0"/>
      <w:marTop w:val="0"/>
      <w:marBottom w:val="0"/>
      <w:divBdr>
        <w:top w:val="none" w:sz="0" w:space="0" w:color="auto"/>
        <w:left w:val="none" w:sz="0" w:space="0" w:color="auto"/>
        <w:bottom w:val="none" w:sz="0" w:space="0" w:color="auto"/>
        <w:right w:val="none" w:sz="0" w:space="0" w:color="auto"/>
      </w:divBdr>
    </w:div>
    <w:div w:id="1281230186">
      <w:bodyDiv w:val="1"/>
      <w:marLeft w:val="0"/>
      <w:marRight w:val="0"/>
      <w:marTop w:val="0"/>
      <w:marBottom w:val="0"/>
      <w:divBdr>
        <w:top w:val="none" w:sz="0" w:space="0" w:color="auto"/>
        <w:left w:val="none" w:sz="0" w:space="0" w:color="auto"/>
        <w:bottom w:val="none" w:sz="0" w:space="0" w:color="auto"/>
        <w:right w:val="none" w:sz="0" w:space="0" w:color="auto"/>
      </w:divBdr>
    </w:div>
    <w:div w:id="1332875720">
      <w:bodyDiv w:val="1"/>
      <w:marLeft w:val="0"/>
      <w:marRight w:val="0"/>
      <w:marTop w:val="0"/>
      <w:marBottom w:val="0"/>
      <w:divBdr>
        <w:top w:val="none" w:sz="0" w:space="0" w:color="auto"/>
        <w:left w:val="none" w:sz="0" w:space="0" w:color="auto"/>
        <w:bottom w:val="none" w:sz="0" w:space="0" w:color="auto"/>
        <w:right w:val="none" w:sz="0" w:space="0" w:color="auto"/>
      </w:divBdr>
    </w:div>
    <w:div w:id="1358700538">
      <w:bodyDiv w:val="1"/>
      <w:marLeft w:val="0"/>
      <w:marRight w:val="0"/>
      <w:marTop w:val="0"/>
      <w:marBottom w:val="0"/>
      <w:divBdr>
        <w:top w:val="none" w:sz="0" w:space="0" w:color="auto"/>
        <w:left w:val="none" w:sz="0" w:space="0" w:color="auto"/>
        <w:bottom w:val="none" w:sz="0" w:space="0" w:color="auto"/>
        <w:right w:val="none" w:sz="0" w:space="0" w:color="auto"/>
      </w:divBdr>
    </w:div>
    <w:div w:id="1455099204">
      <w:bodyDiv w:val="1"/>
      <w:marLeft w:val="0"/>
      <w:marRight w:val="0"/>
      <w:marTop w:val="0"/>
      <w:marBottom w:val="0"/>
      <w:divBdr>
        <w:top w:val="none" w:sz="0" w:space="0" w:color="auto"/>
        <w:left w:val="none" w:sz="0" w:space="0" w:color="auto"/>
        <w:bottom w:val="none" w:sz="0" w:space="0" w:color="auto"/>
        <w:right w:val="none" w:sz="0" w:space="0" w:color="auto"/>
      </w:divBdr>
    </w:div>
    <w:div w:id="1535734035">
      <w:bodyDiv w:val="1"/>
      <w:marLeft w:val="0"/>
      <w:marRight w:val="0"/>
      <w:marTop w:val="0"/>
      <w:marBottom w:val="0"/>
      <w:divBdr>
        <w:top w:val="none" w:sz="0" w:space="0" w:color="auto"/>
        <w:left w:val="none" w:sz="0" w:space="0" w:color="auto"/>
        <w:bottom w:val="none" w:sz="0" w:space="0" w:color="auto"/>
        <w:right w:val="none" w:sz="0" w:space="0" w:color="auto"/>
      </w:divBdr>
    </w:div>
    <w:div w:id="1574513035">
      <w:bodyDiv w:val="1"/>
      <w:marLeft w:val="0"/>
      <w:marRight w:val="0"/>
      <w:marTop w:val="0"/>
      <w:marBottom w:val="0"/>
      <w:divBdr>
        <w:top w:val="none" w:sz="0" w:space="0" w:color="auto"/>
        <w:left w:val="none" w:sz="0" w:space="0" w:color="auto"/>
        <w:bottom w:val="none" w:sz="0" w:space="0" w:color="auto"/>
        <w:right w:val="none" w:sz="0" w:space="0" w:color="auto"/>
      </w:divBdr>
    </w:div>
    <w:div w:id="1650790618">
      <w:bodyDiv w:val="1"/>
      <w:marLeft w:val="0"/>
      <w:marRight w:val="0"/>
      <w:marTop w:val="0"/>
      <w:marBottom w:val="0"/>
      <w:divBdr>
        <w:top w:val="none" w:sz="0" w:space="0" w:color="auto"/>
        <w:left w:val="none" w:sz="0" w:space="0" w:color="auto"/>
        <w:bottom w:val="none" w:sz="0" w:space="0" w:color="auto"/>
        <w:right w:val="none" w:sz="0" w:space="0" w:color="auto"/>
      </w:divBdr>
    </w:div>
    <w:div w:id="1660039179">
      <w:bodyDiv w:val="1"/>
      <w:marLeft w:val="0"/>
      <w:marRight w:val="0"/>
      <w:marTop w:val="0"/>
      <w:marBottom w:val="0"/>
      <w:divBdr>
        <w:top w:val="none" w:sz="0" w:space="0" w:color="auto"/>
        <w:left w:val="none" w:sz="0" w:space="0" w:color="auto"/>
        <w:bottom w:val="none" w:sz="0" w:space="0" w:color="auto"/>
        <w:right w:val="none" w:sz="0" w:space="0" w:color="auto"/>
      </w:divBdr>
    </w:div>
    <w:div w:id="1671979994">
      <w:bodyDiv w:val="1"/>
      <w:marLeft w:val="0"/>
      <w:marRight w:val="0"/>
      <w:marTop w:val="0"/>
      <w:marBottom w:val="0"/>
      <w:divBdr>
        <w:top w:val="none" w:sz="0" w:space="0" w:color="auto"/>
        <w:left w:val="none" w:sz="0" w:space="0" w:color="auto"/>
        <w:bottom w:val="none" w:sz="0" w:space="0" w:color="auto"/>
        <w:right w:val="none" w:sz="0" w:space="0" w:color="auto"/>
      </w:divBdr>
    </w:div>
    <w:div w:id="1801994426">
      <w:bodyDiv w:val="1"/>
      <w:marLeft w:val="0"/>
      <w:marRight w:val="0"/>
      <w:marTop w:val="0"/>
      <w:marBottom w:val="0"/>
      <w:divBdr>
        <w:top w:val="none" w:sz="0" w:space="0" w:color="auto"/>
        <w:left w:val="none" w:sz="0" w:space="0" w:color="auto"/>
        <w:bottom w:val="none" w:sz="0" w:space="0" w:color="auto"/>
        <w:right w:val="none" w:sz="0" w:space="0" w:color="auto"/>
      </w:divBdr>
    </w:div>
    <w:div w:id="1842351559">
      <w:bodyDiv w:val="1"/>
      <w:marLeft w:val="0"/>
      <w:marRight w:val="0"/>
      <w:marTop w:val="0"/>
      <w:marBottom w:val="0"/>
      <w:divBdr>
        <w:top w:val="none" w:sz="0" w:space="0" w:color="auto"/>
        <w:left w:val="none" w:sz="0" w:space="0" w:color="auto"/>
        <w:bottom w:val="none" w:sz="0" w:space="0" w:color="auto"/>
        <w:right w:val="none" w:sz="0" w:space="0" w:color="auto"/>
      </w:divBdr>
    </w:div>
    <w:div w:id="1850681363">
      <w:bodyDiv w:val="1"/>
      <w:marLeft w:val="0"/>
      <w:marRight w:val="0"/>
      <w:marTop w:val="0"/>
      <w:marBottom w:val="0"/>
      <w:divBdr>
        <w:top w:val="none" w:sz="0" w:space="0" w:color="auto"/>
        <w:left w:val="none" w:sz="0" w:space="0" w:color="auto"/>
        <w:bottom w:val="none" w:sz="0" w:space="0" w:color="auto"/>
        <w:right w:val="none" w:sz="0" w:space="0" w:color="auto"/>
      </w:divBdr>
    </w:div>
    <w:div w:id="1908831829">
      <w:bodyDiv w:val="1"/>
      <w:marLeft w:val="0"/>
      <w:marRight w:val="0"/>
      <w:marTop w:val="0"/>
      <w:marBottom w:val="0"/>
      <w:divBdr>
        <w:top w:val="none" w:sz="0" w:space="0" w:color="auto"/>
        <w:left w:val="none" w:sz="0" w:space="0" w:color="auto"/>
        <w:bottom w:val="none" w:sz="0" w:space="0" w:color="auto"/>
        <w:right w:val="none" w:sz="0" w:space="0" w:color="auto"/>
      </w:divBdr>
    </w:div>
    <w:div w:id="2003777659">
      <w:bodyDiv w:val="1"/>
      <w:marLeft w:val="0"/>
      <w:marRight w:val="0"/>
      <w:marTop w:val="0"/>
      <w:marBottom w:val="0"/>
      <w:divBdr>
        <w:top w:val="none" w:sz="0" w:space="0" w:color="auto"/>
        <w:left w:val="none" w:sz="0" w:space="0" w:color="auto"/>
        <w:bottom w:val="none" w:sz="0" w:space="0" w:color="auto"/>
        <w:right w:val="none" w:sz="0" w:space="0" w:color="auto"/>
      </w:divBdr>
    </w:div>
    <w:div w:id="205850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yperlink" Target="https://www.researchgate.net/publication/236581615_The_Geographic_Concentration_of_US_Adult_Obesity_Prevalence_and_Associated_Social_Economic_and_Environmental_Factor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huskiecommons.lib.niu.edu/cgi/viewcontent.cgi?article=2441&amp;context=studentengagement-honorscapstone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ers.usda.gov/data-products/county-level-data-sets/county-level-data-sets-download-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pmc.ncbi.nlm.nih.gov/articles/PMC1282208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data.cdc.gov/500-Cities-Places/PLACES-County-Data-GIS-Friendly-Format-2025-releas/i46a-9kgh/about_data" TargetMode="External"/><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pubmed.ncbi.nlm.nih.gov/2062125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census.gov/geographies/mapping-files/time-series/geo/carto-boundary-file.html"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BB5B403FF84377AC096F7F4EFCCE89"/>
        <w:category>
          <w:name w:val="General"/>
          <w:gallery w:val="placeholder"/>
        </w:category>
        <w:types>
          <w:type w:val="bbPlcHdr"/>
        </w:types>
        <w:behaviors>
          <w:behavior w:val="content"/>
        </w:behaviors>
        <w:guid w:val="{B242AFC1-06F4-4DA5-916D-D41A37141FB2}"/>
      </w:docPartPr>
      <w:docPartBody>
        <w:p w:rsidR="001370C6" w:rsidRDefault="00FC7220" w:rsidP="00FC7220">
          <w:pPr>
            <w:pStyle w:val="7CBB5B403FF84377AC096F7F4EFCCE89"/>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20"/>
    <w:rsid w:val="00031720"/>
    <w:rsid w:val="00106FA8"/>
    <w:rsid w:val="001370C6"/>
    <w:rsid w:val="003F5C40"/>
    <w:rsid w:val="00404C99"/>
    <w:rsid w:val="00507A14"/>
    <w:rsid w:val="00591B3D"/>
    <w:rsid w:val="00612715"/>
    <w:rsid w:val="00665460"/>
    <w:rsid w:val="0068761E"/>
    <w:rsid w:val="00743076"/>
    <w:rsid w:val="00810B98"/>
    <w:rsid w:val="0085678B"/>
    <w:rsid w:val="00AF46D5"/>
    <w:rsid w:val="00CC41B5"/>
    <w:rsid w:val="00D43441"/>
    <w:rsid w:val="00DF478E"/>
    <w:rsid w:val="00EE321D"/>
    <w:rsid w:val="00FC7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BB5B403FF84377AC096F7F4EFCCE89">
    <w:name w:val="7CBB5B403FF84377AC096F7F4EFCCE89"/>
    <w:rsid w:val="00FC7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CD75-DD7E-4532-94BD-0615C20D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Proiect Econometrie Spaţială</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Proiect Econometrie Spaţială</dc:title>
  <dc:subject/>
  <dc:creator>Constantin Teodor</dc:creator>
  <cp:keywords/>
  <dc:description/>
  <cp:lastModifiedBy>Constantin Teodor</cp:lastModifiedBy>
  <cp:revision>13</cp:revision>
  <dcterms:created xsi:type="dcterms:W3CDTF">2025-12-03T13:16:00Z</dcterms:created>
  <dcterms:modified xsi:type="dcterms:W3CDTF">2026-02-02T13:24:00Z</dcterms:modified>
</cp:coreProperties>
</file>