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563D" w14:textId="1582392F" w:rsidR="00D82C6A" w:rsidRPr="00D82C6A" w:rsidRDefault="00D82C6A" w:rsidP="005604E1">
      <w:pPr>
        <w:pStyle w:val="Heading1"/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b/>
          <w:bCs/>
          <w:color w:val="auto"/>
          <w:sz w:val="48"/>
          <w:szCs w:val="48"/>
        </w:rPr>
      </w:pPr>
      <w:r>
        <w:rPr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Task </w:t>
      </w:r>
      <w:r w:rsidR="00FA55B0">
        <w:rPr>
          <w:rFonts w:asciiTheme="minorHAnsi" w:hAnsiTheme="minorHAnsi" w:cstheme="minorHAnsi"/>
          <w:b/>
          <w:bCs/>
          <w:color w:val="auto"/>
          <w:sz w:val="48"/>
          <w:szCs w:val="48"/>
        </w:rPr>
        <w:t>2</w:t>
      </w:r>
      <w:r>
        <w:rPr>
          <w:rFonts w:asciiTheme="minorHAnsi" w:hAnsiTheme="minorHAnsi" w:cstheme="minorHAnsi"/>
          <w:b/>
          <w:bCs/>
          <w:color w:val="auto"/>
          <w:sz w:val="48"/>
          <w:szCs w:val="48"/>
        </w:rPr>
        <w:t xml:space="preserve"> </w:t>
      </w:r>
      <w:r w:rsidR="00FA55B0">
        <w:rPr>
          <w:rFonts w:asciiTheme="minorHAnsi" w:hAnsiTheme="minorHAnsi" w:cstheme="minorHAnsi"/>
          <w:b/>
          <w:bCs/>
          <w:color w:val="auto"/>
          <w:sz w:val="48"/>
          <w:szCs w:val="48"/>
        </w:rPr>
        <w:t>– System Designs</w:t>
      </w:r>
    </w:p>
    <w:p w14:paraId="4245E89F" w14:textId="77777777" w:rsidR="00D82C6A" w:rsidRDefault="00D82C6A" w:rsidP="005604E1">
      <w:pPr>
        <w:spacing w:after="0"/>
      </w:pPr>
    </w:p>
    <w:p w14:paraId="101C0008" w14:textId="24CF40D8" w:rsidR="00D04BBB" w:rsidRPr="00FA65E2" w:rsidRDefault="00FA65E2" w:rsidP="005604E1">
      <w:pPr>
        <w:spacing w:after="0"/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A) Process Flow</w:t>
      </w:r>
    </w:p>
    <w:p w14:paraId="74A6A3D4" w14:textId="75873203" w:rsidR="005604E1" w:rsidRDefault="00F809CB" w:rsidP="00CD6573">
      <w:pPr>
        <w:pStyle w:val="ListParagraph"/>
        <w:spacing w:after="0"/>
        <w:ind w:left="360"/>
        <w:rPr>
          <w:rStyle w:val="Heading2Char"/>
          <w:rFonts w:asciiTheme="minorHAnsi" w:hAnsiTheme="minorHAnsi" w:cstheme="minorHAnsi"/>
          <w:color w:val="auto"/>
          <w:sz w:val="24"/>
          <w:szCs w:val="24"/>
        </w:rPr>
      </w:pPr>
      <w:r w:rsidRPr="00CD6573">
        <w:rPr>
          <w:rStyle w:val="Heading2Char"/>
          <w:rFonts w:asciiTheme="minorHAnsi" w:hAnsiTheme="minorHAnsi" w:cstheme="minorHAnsi"/>
          <w:color w:val="auto"/>
          <w:sz w:val="24"/>
          <w:szCs w:val="24"/>
        </w:rPr>
        <w:t>The simulation is a sequential, multi-stage queueing system with shared service pools and probabilistic inspection branching.</w:t>
      </w:r>
    </w:p>
    <w:p w14:paraId="1238F114" w14:textId="77777777" w:rsidR="00F00923" w:rsidRPr="00CD6573" w:rsidRDefault="00F00923" w:rsidP="00CD6573">
      <w:pPr>
        <w:pStyle w:val="ListParagraph"/>
        <w:spacing w:after="0"/>
        <w:ind w:left="360"/>
        <w:rPr>
          <w:rStyle w:val="Heading2Char"/>
          <w:rFonts w:asciiTheme="minorHAnsi" w:hAnsiTheme="minorHAnsi" w:cstheme="minorHAnsi"/>
          <w:color w:val="auto"/>
          <w:sz w:val="24"/>
          <w:szCs w:val="24"/>
        </w:rPr>
      </w:pPr>
    </w:p>
    <w:p w14:paraId="0693E99D" w14:textId="7151EEC2" w:rsidR="00815ECA" w:rsidRDefault="00CD6573" w:rsidP="00F00923">
      <w:pPr>
        <w:pStyle w:val="ListParagraph"/>
        <w:spacing w:after="0"/>
        <w:ind w:left="360"/>
        <w:jc w:val="center"/>
        <w:rPr>
          <w:rStyle w:val="Heading2Char"/>
          <w:rFonts w:asciiTheme="minorHAnsi" w:hAnsiTheme="minorHAnsi" w:cstheme="minorHAnsi"/>
          <w:color w:val="auto"/>
          <w:sz w:val="28"/>
          <w:szCs w:val="28"/>
        </w:rPr>
      </w:pPr>
      <w:r>
        <w:rPr>
          <w:rStyle w:val="Heading2Char"/>
          <w:rFonts w:asciiTheme="minorHAnsi" w:hAnsiTheme="minorHAnsi" w:cstheme="minorHAnsi"/>
          <w:noProof/>
          <w:color w:val="auto"/>
          <w:sz w:val="28"/>
          <w:szCs w:val="28"/>
        </w:rPr>
        <w:drawing>
          <wp:inline distT="0" distB="0" distL="0" distR="0" wp14:anchorId="3CA27A5F" wp14:editId="093FA45C">
            <wp:extent cx="2490374" cy="6444343"/>
            <wp:effectExtent l="0" t="0" r="5715" b="0"/>
            <wp:docPr id="1262897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593" cy="65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A47D" w14:textId="77777777" w:rsidR="00815ECA" w:rsidRPr="00815ECA" w:rsidRDefault="00815ECA" w:rsidP="00815ECA">
      <w:pPr>
        <w:pStyle w:val="ListParagraph"/>
        <w:spacing w:after="0"/>
        <w:ind w:left="360"/>
        <w:rPr>
          <w:rFonts w:eastAsiaTheme="majorEastAsia" w:cstheme="minorHAnsi"/>
          <w:b/>
          <w:bCs/>
          <w:sz w:val="28"/>
          <w:szCs w:val="28"/>
        </w:rPr>
      </w:pPr>
      <w:r w:rsidRPr="00815ECA">
        <w:rPr>
          <w:rFonts w:eastAsiaTheme="majorEastAsia" w:cstheme="minorHAnsi"/>
          <w:b/>
          <w:bCs/>
          <w:sz w:val="28"/>
          <w:szCs w:val="28"/>
        </w:rPr>
        <w:lastRenderedPageBreak/>
        <w:t>Flow Summary &amp; Key Rules</w:t>
      </w:r>
    </w:p>
    <w:p w14:paraId="773E19F6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Travellers progress sequentially through Security → Immigration → Exit </w:t>
      </w:r>
    </w:p>
    <w:p w14:paraId="2476E84E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Each stage uses FCFS queues (shared or dedicated) that feed into shared service counters </w:t>
      </w:r>
    </w:p>
    <w:p w14:paraId="00BACE95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Service counters operate as shared pools, assigning the next available traveller from queues </w:t>
      </w:r>
    </w:p>
    <w:p w14:paraId="1993E03B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Secondary inspections are triggered probabilistically and depend on traveller attributes (e.g. risk, baggage, document readiness) </w:t>
      </w:r>
    </w:p>
    <w:p w14:paraId="590DF074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Secondary checks are handled in separate processing areas with longer service times </w:t>
      </w:r>
    </w:p>
    <w:p w14:paraId="06CE8040" w14:textId="77777777" w:rsidR="00815ECA" w:rsidRPr="00815ECA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Fonts w:eastAsiaTheme="majorEastAsia" w:cstheme="minorHAnsi"/>
        </w:rPr>
      </w:pPr>
      <w:r w:rsidRPr="00815ECA">
        <w:rPr>
          <w:rFonts w:eastAsiaTheme="majorEastAsia" w:cstheme="minorHAnsi"/>
        </w:rPr>
        <w:t xml:space="preserve">The system enforces a strictly forward-moving flow with no backtracking or stage re-entry </w:t>
      </w:r>
    </w:p>
    <w:p w14:paraId="792AA838" w14:textId="1FF8FCE2" w:rsidR="00C104C4" w:rsidRDefault="00815ECA" w:rsidP="00A225AD">
      <w:pPr>
        <w:pStyle w:val="ListParagraph"/>
        <w:numPr>
          <w:ilvl w:val="0"/>
          <w:numId w:val="18"/>
        </w:numPr>
        <w:spacing w:after="0"/>
        <w:jc w:val="both"/>
        <w:rPr>
          <w:rStyle w:val="Heading2Char"/>
          <w:rFonts w:asciiTheme="minorHAnsi" w:hAnsiTheme="minorHAnsi" w:cstheme="minorHAnsi"/>
          <w:color w:val="auto"/>
          <w:sz w:val="28"/>
          <w:szCs w:val="28"/>
        </w:rPr>
      </w:pPr>
      <w:r w:rsidRPr="00815ECA">
        <w:rPr>
          <w:rFonts w:eastAsiaTheme="majorEastAsia" w:cstheme="minorHAnsi"/>
        </w:rPr>
        <w:t>Completion of Security is mandatory before entering Immigration</w:t>
      </w:r>
    </w:p>
    <w:p w14:paraId="58B27F2E" w14:textId="46AC80B9" w:rsidR="001158C1" w:rsidRDefault="001158C1">
      <w:pPr>
        <w:rPr>
          <w:rStyle w:val="Heading2Char"/>
          <w:rFonts w:asciiTheme="minorHAnsi" w:hAnsiTheme="minorHAnsi" w:cstheme="minorHAnsi"/>
          <w:color w:val="auto"/>
          <w:sz w:val="28"/>
          <w:szCs w:val="28"/>
        </w:rPr>
      </w:pPr>
      <w:r>
        <w:rPr>
          <w:rStyle w:val="Heading2Char"/>
          <w:rFonts w:asciiTheme="minorHAnsi" w:hAnsiTheme="minorHAnsi" w:cstheme="minorHAnsi"/>
          <w:color w:val="auto"/>
          <w:sz w:val="28"/>
          <w:szCs w:val="28"/>
        </w:rPr>
        <w:br w:type="page"/>
      </w:r>
    </w:p>
    <w:p w14:paraId="092AC12B" w14:textId="546E5D93" w:rsidR="005604E1" w:rsidRPr="00BF15DA" w:rsidRDefault="00FA65E2" w:rsidP="00BF15DA">
      <w:pPr>
        <w:spacing w:after="0"/>
        <w:rPr>
          <w:rFonts w:eastAsiaTheme="majorEastAsia" w:cstheme="minorHAnsi"/>
          <w:b/>
          <w:bCs/>
          <w:sz w:val="36"/>
          <w:szCs w:val="36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B) System Components</w:t>
      </w:r>
    </w:p>
    <w:p w14:paraId="484146BE" w14:textId="32C819B1" w:rsidR="005604E1" w:rsidRPr="005604E1" w:rsidRDefault="005604E1" w:rsidP="00B57D64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5604E1">
        <w:rPr>
          <w:rFonts w:eastAsiaTheme="majorEastAsia" w:cstheme="minorHAnsi"/>
          <w:b/>
          <w:bCs/>
          <w:sz w:val="28"/>
          <w:szCs w:val="28"/>
        </w:rPr>
        <w:t>Travellers (Agents)</w:t>
      </w:r>
    </w:p>
    <w:p w14:paraId="72848FF0" w14:textId="77777777" w:rsidR="00B57D64" w:rsidRPr="00B57D64" w:rsidRDefault="00B57D64" w:rsidP="00B57D64">
      <w:pPr>
        <w:pStyle w:val="ListParagraph"/>
        <w:numPr>
          <w:ilvl w:val="2"/>
          <w:numId w:val="19"/>
        </w:numPr>
        <w:spacing w:after="0" w:line="240" w:lineRule="auto"/>
        <w:ind w:left="1276"/>
        <w:rPr>
          <w:rFonts w:eastAsiaTheme="majorEastAsia" w:cstheme="minorHAnsi"/>
        </w:rPr>
      </w:pPr>
      <w:r w:rsidRPr="00B57D64">
        <w:rPr>
          <w:rFonts w:eastAsiaTheme="majorEastAsia" w:cstheme="minorHAnsi"/>
        </w:rPr>
        <w:t>Individuals moving through the checkpoint system</w:t>
      </w:r>
    </w:p>
    <w:p w14:paraId="6292E119" w14:textId="77777777" w:rsidR="00B57D64" w:rsidRPr="00B57D64" w:rsidRDefault="00B57D64" w:rsidP="00B57D64">
      <w:pPr>
        <w:pStyle w:val="ListParagraph"/>
        <w:numPr>
          <w:ilvl w:val="2"/>
          <w:numId w:val="19"/>
        </w:numPr>
        <w:spacing w:after="0" w:line="240" w:lineRule="auto"/>
        <w:ind w:left="1276"/>
        <w:rPr>
          <w:rFonts w:eastAsiaTheme="majorEastAsia" w:cstheme="minorHAnsi"/>
        </w:rPr>
      </w:pPr>
      <w:r w:rsidRPr="00B57D64">
        <w:rPr>
          <w:rFonts w:eastAsiaTheme="majorEastAsia" w:cstheme="minorHAnsi"/>
        </w:rPr>
        <w:t>Attributes: traveller type, risk level, baggage count, document readiness</w:t>
      </w:r>
    </w:p>
    <w:p w14:paraId="23BACEEC" w14:textId="37D2601D" w:rsidR="00A225AD" w:rsidRDefault="00B57D64" w:rsidP="00C655F0">
      <w:pPr>
        <w:pStyle w:val="ListParagraph"/>
        <w:numPr>
          <w:ilvl w:val="2"/>
          <w:numId w:val="19"/>
        </w:numPr>
        <w:spacing w:after="0" w:line="240" w:lineRule="auto"/>
        <w:ind w:left="1276"/>
        <w:rPr>
          <w:rFonts w:eastAsiaTheme="majorEastAsia" w:cstheme="minorHAnsi"/>
        </w:rPr>
      </w:pPr>
      <w:r w:rsidRPr="00B57D64">
        <w:rPr>
          <w:rFonts w:eastAsiaTheme="majorEastAsia" w:cstheme="minorHAnsi"/>
        </w:rPr>
        <w:t>Influences processing time and secondary inspection probability</w:t>
      </w:r>
    </w:p>
    <w:p w14:paraId="0329C40D" w14:textId="77777777" w:rsidR="000C5DFB" w:rsidRDefault="000C5DFB" w:rsidP="00C655F0">
      <w:pPr>
        <w:pStyle w:val="ListParagraph"/>
        <w:numPr>
          <w:ilvl w:val="2"/>
          <w:numId w:val="19"/>
        </w:numPr>
        <w:spacing w:after="0" w:line="240" w:lineRule="auto"/>
        <w:ind w:left="1276"/>
        <w:rPr>
          <w:rFonts w:eastAsiaTheme="majorEastAsia" w:cstheme="minorHAnsi"/>
        </w:rPr>
      </w:pPr>
      <w:r w:rsidRPr="000C5DFB">
        <w:rPr>
          <w:rFonts w:eastAsiaTheme="majorEastAsia" w:cstheme="minorHAnsi"/>
        </w:rPr>
        <w:t xml:space="preserve">Traveller attributes are generated using scenario-based probability distributions to simulate different operational environments: </w:t>
      </w:r>
    </w:p>
    <w:p w14:paraId="70B4CDA4" w14:textId="77777777" w:rsidR="000C5DFB" w:rsidRPr="000C5DFB" w:rsidRDefault="000C5DFB" w:rsidP="000C5DFB">
      <w:pPr>
        <w:pStyle w:val="ListParagraph"/>
        <w:numPr>
          <w:ilvl w:val="3"/>
          <w:numId w:val="19"/>
        </w:numPr>
        <w:spacing w:after="0" w:line="240" w:lineRule="auto"/>
        <w:ind w:left="1701"/>
        <w:rPr>
          <w:rFonts w:eastAsiaTheme="majorEastAsia" w:cstheme="minorHAnsi"/>
          <w:sz w:val="22"/>
          <w:szCs w:val="22"/>
        </w:rPr>
      </w:pPr>
      <w:r w:rsidRPr="000C5DFB">
        <w:rPr>
          <w:rFonts w:eastAsiaTheme="majorEastAsia" w:cstheme="minorHAnsi"/>
          <w:sz w:val="22"/>
          <w:szCs w:val="22"/>
        </w:rPr>
        <w:t>Default (baseline conditions)</w:t>
      </w:r>
    </w:p>
    <w:p w14:paraId="2C81DEEF" w14:textId="5FA179B4" w:rsidR="000C5DFB" w:rsidRPr="000C5DFB" w:rsidRDefault="000C5DFB" w:rsidP="000C5DFB">
      <w:pPr>
        <w:pStyle w:val="ListParagraph"/>
        <w:numPr>
          <w:ilvl w:val="3"/>
          <w:numId w:val="19"/>
        </w:numPr>
        <w:spacing w:after="0" w:line="240" w:lineRule="auto"/>
        <w:ind w:left="1701"/>
        <w:rPr>
          <w:rFonts w:eastAsiaTheme="majorEastAsia" w:cstheme="minorHAnsi"/>
          <w:sz w:val="22"/>
          <w:szCs w:val="22"/>
        </w:rPr>
      </w:pPr>
      <w:r w:rsidRPr="000C5DFB">
        <w:rPr>
          <w:rFonts w:eastAsiaTheme="majorEastAsia" w:cstheme="minorHAnsi"/>
          <w:sz w:val="22"/>
          <w:szCs w:val="22"/>
        </w:rPr>
        <w:t>Holiday (high passenger volume, slower movement)</w:t>
      </w:r>
    </w:p>
    <w:p w14:paraId="11908DB5" w14:textId="50C6E826" w:rsidR="000C5DFB" w:rsidRPr="000C5DFB" w:rsidRDefault="000C5DFB" w:rsidP="000C5DFB">
      <w:pPr>
        <w:pStyle w:val="ListParagraph"/>
        <w:numPr>
          <w:ilvl w:val="3"/>
          <w:numId w:val="19"/>
        </w:numPr>
        <w:spacing w:after="0" w:line="240" w:lineRule="auto"/>
        <w:ind w:left="1701"/>
        <w:rPr>
          <w:rFonts w:eastAsiaTheme="majorEastAsia" w:cstheme="minorHAnsi"/>
          <w:sz w:val="22"/>
          <w:szCs w:val="22"/>
        </w:rPr>
      </w:pPr>
      <w:r w:rsidRPr="000C5DFB">
        <w:rPr>
          <w:rFonts w:eastAsiaTheme="majorEastAsia" w:cstheme="minorHAnsi"/>
          <w:sz w:val="22"/>
          <w:szCs w:val="22"/>
        </w:rPr>
        <w:t>High Risk (increased inspection likelihood and variability)</w:t>
      </w:r>
    </w:p>
    <w:p w14:paraId="06E39500" w14:textId="77777777" w:rsidR="00C655F0" w:rsidRPr="00C655F0" w:rsidRDefault="00C655F0" w:rsidP="00C655F0">
      <w:pPr>
        <w:pStyle w:val="ListParagraph"/>
        <w:spacing w:after="0" w:line="240" w:lineRule="auto"/>
        <w:ind w:left="1276"/>
        <w:rPr>
          <w:rFonts w:eastAsiaTheme="majorEastAsia" w:cstheme="minorHAnsi"/>
          <w:sz w:val="12"/>
          <w:szCs w:val="12"/>
        </w:rPr>
      </w:pPr>
    </w:p>
    <w:tbl>
      <w:tblPr>
        <w:tblStyle w:val="GridTable4-Accent6"/>
        <w:tblW w:w="0" w:type="auto"/>
        <w:tblInd w:w="1413" w:type="dxa"/>
        <w:tblLook w:val="04A0" w:firstRow="1" w:lastRow="0" w:firstColumn="1" w:lastColumn="0" w:noHBand="0" w:noVBand="1"/>
      </w:tblPr>
      <w:tblGrid>
        <w:gridCol w:w="1838"/>
        <w:gridCol w:w="2053"/>
        <w:gridCol w:w="1742"/>
        <w:gridCol w:w="1886"/>
      </w:tblGrid>
      <w:tr w:rsidR="00C655F0" w:rsidRPr="00864046" w14:paraId="77F52942" w14:textId="77777777" w:rsidTr="00864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04372CE2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Attribute</w:t>
            </w:r>
          </w:p>
        </w:tc>
        <w:tc>
          <w:tcPr>
            <w:tcW w:w="2053" w:type="dxa"/>
            <w:vAlign w:val="center"/>
            <w:hideMark/>
          </w:tcPr>
          <w:p w14:paraId="53C19D03" w14:textId="77777777" w:rsidR="00C655F0" w:rsidRPr="00C655F0" w:rsidRDefault="00C655F0" w:rsidP="00C655F0">
            <w:pPr>
              <w:pStyle w:val="ListParagraph"/>
              <w:ind w:left="4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Default Scenario</w:t>
            </w:r>
          </w:p>
        </w:tc>
        <w:tc>
          <w:tcPr>
            <w:tcW w:w="0" w:type="auto"/>
            <w:vAlign w:val="center"/>
            <w:hideMark/>
          </w:tcPr>
          <w:p w14:paraId="45B15DCC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Holiday Scenario</w:t>
            </w:r>
          </w:p>
        </w:tc>
        <w:tc>
          <w:tcPr>
            <w:tcW w:w="0" w:type="auto"/>
            <w:vAlign w:val="center"/>
            <w:hideMark/>
          </w:tcPr>
          <w:p w14:paraId="40682F8E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High Risk Scenario</w:t>
            </w:r>
          </w:p>
        </w:tc>
      </w:tr>
      <w:tr w:rsidR="00C655F0" w:rsidRPr="00864046" w14:paraId="2CBAE90F" w14:textId="77777777" w:rsidTr="0086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133CBE8B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Move Speed</w:t>
            </w:r>
          </w:p>
        </w:tc>
        <w:tc>
          <w:tcPr>
            <w:tcW w:w="2053" w:type="dxa"/>
            <w:vAlign w:val="center"/>
            <w:hideMark/>
          </w:tcPr>
          <w:p w14:paraId="1C668DD3" w14:textId="77777777" w:rsidR="00C655F0" w:rsidRPr="00C655F0" w:rsidRDefault="00C655F0" w:rsidP="00C655F0">
            <w:pPr>
              <w:pStyle w:val="ListParagraph"/>
              <w:ind w:left="4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5 – 20</w:t>
            </w:r>
          </w:p>
        </w:tc>
        <w:tc>
          <w:tcPr>
            <w:tcW w:w="0" w:type="auto"/>
            <w:vAlign w:val="center"/>
            <w:hideMark/>
          </w:tcPr>
          <w:p w14:paraId="255B9B64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5 – 8</w:t>
            </w:r>
          </w:p>
        </w:tc>
        <w:tc>
          <w:tcPr>
            <w:tcW w:w="0" w:type="auto"/>
            <w:vAlign w:val="center"/>
            <w:hideMark/>
          </w:tcPr>
          <w:p w14:paraId="46650699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 – 16</w:t>
            </w:r>
          </w:p>
        </w:tc>
      </w:tr>
      <w:tr w:rsidR="00C655F0" w:rsidRPr="00864046" w14:paraId="242B5A94" w14:textId="77777777" w:rsidTr="00864046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198BB73F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Baggage Count</w:t>
            </w:r>
          </w:p>
        </w:tc>
        <w:tc>
          <w:tcPr>
            <w:tcW w:w="2053" w:type="dxa"/>
            <w:vAlign w:val="center"/>
            <w:hideMark/>
          </w:tcPr>
          <w:p w14:paraId="2001BAB7" w14:textId="77777777" w:rsidR="00C655F0" w:rsidRPr="00C655F0" w:rsidRDefault="00C655F0" w:rsidP="00C655F0">
            <w:pPr>
              <w:pStyle w:val="ListParagraph"/>
              <w:ind w:left="4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 – 3</w:t>
            </w:r>
          </w:p>
        </w:tc>
        <w:tc>
          <w:tcPr>
            <w:tcW w:w="0" w:type="auto"/>
            <w:vAlign w:val="center"/>
            <w:hideMark/>
          </w:tcPr>
          <w:p w14:paraId="7D64B540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 – 5</w:t>
            </w:r>
          </w:p>
        </w:tc>
        <w:tc>
          <w:tcPr>
            <w:tcW w:w="0" w:type="auto"/>
            <w:vAlign w:val="center"/>
            <w:hideMark/>
          </w:tcPr>
          <w:p w14:paraId="1B8A4FFD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 – 3</w:t>
            </w:r>
          </w:p>
        </w:tc>
      </w:tr>
      <w:tr w:rsidR="00C655F0" w:rsidRPr="00864046" w14:paraId="651B9FEE" w14:textId="77777777" w:rsidTr="0086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2E3EA60D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Document Readiness</w:t>
            </w:r>
          </w:p>
        </w:tc>
        <w:tc>
          <w:tcPr>
            <w:tcW w:w="2053" w:type="dxa"/>
            <w:vAlign w:val="center"/>
            <w:hideMark/>
          </w:tcPr>
          <w:p w14:paraId="347502BC" w14:textId="77777777" w:rsidR="00C655F0" w:rsidRPr="00C655F0" w:rsidRDefault="00C655F0" w:rsidP="00C655F0">
            <w:pPr>
              <w:pStyle w:val="ListParagraph"/>
              <w:ind w:left="4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0.7 – 1.0</w:t>
            </w:r>
          </w:p>
        </w:tc>
        <w:tc>
          <w:tcPr>
            <w:tcW w:w="0" w:type="auto"/>
            <w:vAlign w:val="center"/>
            <w:hideMark/>
          </w:tcPr>
          <w:p w14:paraId="07F6C11D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0.5 – 1.0</w:t>
            </w:r>
          </w:p>
        </w:tc>
        <w:tc>
          <w:tcPr>
            <w:tcW w:w="0" w:type="auto"/>
            <w:vAlign w:val="center"/>
            <w:hideMark/>
          </w:tcPr>
          <w:p w14:paraId="205B2EB5" w14:textId="77777777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0.0 – 1.0</w:t>
            </w:r>
          </w:p>
        </w:tc>
      </w:tr>
      <w:tr w:rsidR="00C655F0" w:rsidRPr="00864046" w14:paraId="22C48548" w14:textId="77777777" w:rsidTr="00864046">
        <w:trPr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6FD366EB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Traveller Type</w:t>
            </w:r>
          </w:p>
        </w:tc>
        <w:tc>
          <w:tcPr>
            <w:tcW w:w="2053" w:type="dxa"/>
            <w:vAlign w:val="center"/>
            <w:hideMark/>
          </w:tcPr>
          <w:p w14:paraId="5CE817A7" w14:textId="77777777" w:rsidR="00C655F0" w:rsidRPr="00864046" w:rsidRDefault="00C655F0" w:rsidP="00C655F0">
            <w:pPr>
              <w:pStyle w:val="ListParagraph"/>
              <w:ind w:left="4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50% Leisure</w:t>
            </w:r>
          </w:p>
          <w:p w14:paraId="0F570DDD" w14:textId="77777777" w:rsidR="00C655F0" w:rsidRPr="00864046" w:rsidRDefault="00C655F0" w:rsidP="00C655F0">
            <w:pPr>
              <w:pStyle w:val="ListParagraph"/>
              <w:ind w:left="4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40% Business</w:t>
            </w:r>
          </w:p>
          <w:p w14:paraId="1C203012" w14:textId="4EE0562E" w:rsidR="00C655F0" w:rsidRPr="00C655F0" w:rsidRDefault="00C655F0" w:rsidP="00C655F0">
            <w:pPr>
              <w:pStyle w:val="ListParagraph"/>
              <w:ind w:left="4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10% VIP</w:t>
            </w:r>
          </w:p>
        </w:tc>
        <w:tc>
          <w:tcPr>
            <w:tcW w:w="0" w:type="auto"/>
            <w:vAlign w:val="center"/>
            <w:hideMark/>
          </w:tcPr>
          <w:p w14:paraId="49517D53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70% Leisure</w:t>
            </w:r>
          </w:p>
          <w:p w14:paraId="31378F0D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20% Business</w:t>
            </w:r>
          </w:p>
          <w:p w14:paraId="19E0EF31" w14:textId="5641B131" w:rsidR="00C655F0" w:rsidRPr="00C655F0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10% VIP</w:t>
            </w:r>
          </w:p>
        </w:tc>
        <w:tc>
          <w:tcPr>
            <w:tcW w:w="0" w:type="auto"/>
            <w:vAlign w:val="center"/>
            <w:hideMark/>
          </w:tcPr>
          <w:p w14:paraId="797EA5B1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70% Leisure</w:t>
            </w:r>
          </w:p>
          <w:p w14:paraId="54AEEC79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20% Business</w:t>
            </w:r>
          </w:p>
          <w:p w14:paraId="6544FDAB" w14:textId="0AA77136" w:rsidR="00C655F0" w:rsidRPr="00C655F0" w:rsidRDefault="00C655F0" w:rsidP="00C655F0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10% VIP</w:t>
            </w:r>
          </w:p>
        </w:tc>
      </w:tr>
      <w:tr w:rsidR="00C655F0" w:rsidRPr="00864046" w14:paraId="05FFEDFA" w14:textId="77777777" w:rsidTr="00864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  <w:hideMark/>
          </w:tcPr>
          <w:p w14:paraId="6839CDCE" w14:textId="77777777" w:rsidR="00C655F0" w:rsidRPr="00C655F0" w:rsidRDefault="00C655F0" w:rsidP="00C655F0">
            <w:pPr>
              <w:pStyle w:val="ListParagraph"/>
              <w:ind w:left="0"/>
              <w:jc w:val="center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Risk Profile</w:t>
            </w:r>
          </w:p>
        </w:tc>
        <w:tc>
          <w:tcPr>
            <w:tcW w:w="2053" w:type="dxa"/>
            <w:vAlign w:val="center"/>
            <w:hideMark/>
          </w:tcPr>
          <w:p w14:paraId="3988F517" w14:textId="77777777" w:rsidR="00C655F0" w:rsidRPr="00864046" w:rsidRDefault="00C655F0" w:rsidP="00C655F0">
            <w:pPr>
              <w:pStyle w:val="ListParagraph"/>
              <w:ind w:left="4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70% Low</w:t>
            </w:r>
          </w:p>
          <w:p w14:paraId="6E277A8D" w14:textId="77777777" w:rsidR="00C655F0" w:rsidRPr="00864046" w:rsidRDefault="00C655F0" w:rsidP="00C655F0">
            <w:pPr>
              <w:pStyle w:val="ListParagraph"/>
              <w:ind w:left="4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20% Medium</w:t>
            </w:r>
          </w:p>
          <w:p w14:paraId="0C994FF3" w14:textId="562F42EE" w:rsidR="00C655F0" w:rsidRPr="00C655F0" w:rsidRDefault="00C655F0" w:rsidP="00C655F0">
            <w:pPr>
              <w:pStyle w:val="ListParagraph"/>
              <w:ind w:left="4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10% High</w:t>
            </w:r>
          </w:p>
        </w:tc>
        <w:tc>
          <w:tcPr>
            <w:tcW w:w="0" w:type="auto"/>
            <w:vAlign w:val="center"/>
            <w:hideMark/>
          </w:tcPr>
          <w:p w14:paraId="2AFDCCC1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70% Low</w:t>
            </w:r>
          </w:p>
          <w:p w14:paraId="7DEDE84E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20% Medium</w:t>
            </w:r>
          </w:p>
          <w:p w14:paraId="709CD745" w14:textId="65A4CA33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10% High</w:t>
            </w:r>
          </w:p>
        </w:tc>
        <w:tc>
          <w:tcPr>
            <w:tcW w:w="0" w:type="auto"/>
            <w:vAlign w:val="center"/>
            <w:hideMark/>
          </w:tcPr>
          <w:p w14:paraId="455E71FA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40% Low</w:t>
            </w:r>
          </w:p>
          <w:p w14:paraId="75E936A8" w14:textId="77777777" w:rsidR="00C655F0" w:rsidRPr="00864046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35% Medium</w:t>
            </w:r>
          </w:p>
          <w:p w14:paraId="4BFB6289" w14:textId="53476B38" w:rsidR="00C655F0" w:rsidRPr="00C655F0" w:rsidRDefault="00C655F0" w:rsidP="00C655F0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inorHAnsi"/>
                <w:sz w:val="22"/>
                <w:szCs w:val="22"/>
              </w:rPr>
            </w:pPr>
            <w:r w:rsidRPr="00C655F0">
              <w:rPr>
                <w:rFonts w:eastAsiaTheme="majorEastAsia" w:cstheme="minorHAnsi"/>
                <w:sz w:val="22"/>
                <w:szCs w:val="22"/>
              </w:rPr>
              <w:t>25% High</w:t>
            </w:r>
          </w:p>
        </w:tc>
      </w:tr>
    </w:tbl>
    <w:p w14:paraId="4BC689AB" w14:textId="77777777" w:rsidR="00C655F0" w:rsidRPr="00785588" w:rsidRDefault="00C655F0" w:rsidP="00C655F0">
      <w:pPr>
        <w:pStyle w:val="ListParagraph"/>
        <w:spacing w:after="0" w:line="240" w:lineRule="auto"/>
        <w:ind w:left="1276"/>
        <w:rPr>
          <w:rFonts w:eastAsiaTheme="majorEastAsia" w:cstheme="minorHAnsi"/>
        </w:rPr>
      </w:pPr>
    </w:p>
    <w:p w14:paraId="7F57D980" w14:textId="3A5DB8C2" w:rsidR="00AA29D5" w:rsidRPr="005604E1" w:rsidRDefault="00AA29D5" w:rsidP="00AA29D5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AA29D5">
        <w:rPr>
          <w:rFonts w:eastAsiaTheme="majorEastAsia" w:cstheme="minorHAnsi"/>
          <w:b/>
          <w:bCs/>
          <w:sz w:val="28"/>
          <w:szCs w:val="28"/>
        </w:rPr>
        <w:t>Queue System</w:t>
      </w:r>
    </w:p>
    <w:p w14:paraId="683FF683" w14:textId="0301A370" w:rsidR="00AA29D5" w:rsidRPr="00A225AD" w:rsidRDefault="009507F3" w:rsidP="00AA29D5">
      <w:pPr>
        <w:pStyle w:val="ListParagraph"/>
        <w:spacing w:after="0" w:line="276" w:lineRule="auto"/>
        <w:ind w:left="851"/>
        <w:rPr>
          <w:rFonts w:eastAsiaTheme="majorEastAsia" w:cstheme="minorHAnsi"/>
        </w:rPr>
      </w:pPr>
      <w:r w:rsidRPr="009507F3">
        <w:rPr>
          <w:rFonts w:eastAsiaTheme="majorEastAsia" w:cstheme="minorHAnsi"/>
        </w:rPr>
        <w:t>The system uses two queueing models depending on stage type</w:t>
      </w:r>
      <w:r w:rsidR="00AA29D5">
        <w:rPr>
          <w:rFonts w:eastAsiaTheme="majorEastAsia" w:cstheme="minorHAnsi"/>
        </w:rPr>
        <w:t>.</w:t>
      </w:r>
    </w:p>
    <w:p w14:paraId="00449C00" w14:textId="2290A451" w:rsidR="00B57D64" w:rsidRPr="00B57D64" w:rsidRDefault="00227E00" w:rsidP="00B57D64">
      <w:pPr>
        <w:pStyle w:val="ListParagraph"/>
        <w:spacing w:after="0" w:line="240" w:lineRule="auto"/>
        <w:ind w:left="851"/>
        <w:rPr>
          <w:rFonts w:eastAsiaTheme="majorEastAsia" w:cstheme="minorHAnsi"/>
          <w:b/>
          <w:bCs/>
        </w:rPr>
      </w:pPr>
      <w:r w:rsidRPr="00227E00">
        <w:rPr>
          <w:rFonts w:eastAsiaTheme="majorEastAsia" w:cstheme="minorHAnsi"/>
          <w:b/>
          <w:bCs/>
          <w:sz w:val="28"/>
          <w:szCs w:val="28"/>
        </w:rPr>
        <w:t>a)</w:t>
      </w:r>
      <w:r w:rsidR="009E2F6F">
        <w:rPr>
          <w:rFonts w:eastAsiaTheme="majorEastAsia" w:cstheme="minorHAnsi"/>
          <w:sz w:val="28"/>
          <w:szCs w:val="28"/>
        </w:rPr>
        <w:t xml:space="preserve"> </w:t>
      </w:r>
      <w:r w:rsidR="009E2F6F" w:rsidRPr="00785588">
        <w:rPr>
          <w:rFonts w:eastAsiaTheme="majorEastAsia" w:cstheme="minorHAnsi"/>
          <w:b/>
          <w:bCs/>
        </w:rPr>
        <w:t>Ordered Queues (Security &amp; Immigration)</w:t>
      </w:r>
    </w:p>
    <w:p w14:paraId="63216F5C" w14:textId="48CF9686" w:rsidR="00B57D64" w:rsidRDefault="00B57D64" w:rsidP="00B57D64">
      <w:pPr>
        <w:pStyle w:val="ListParagraph"/>
        <w:numPr>
          <w:ilvl w:val="2"/>
          <w:numId w:val="24"/>
        </w:numPr>
        <w:spacing w:after="0" w:line="240" w:lineRule="auto"/>
        <w:ind w:left="1560"/>
        <w:rPr>
          <w:rFonts w:eastAsiaTheme="majorEastAsia" w:cstheme="minorHAnsi"/>
        </w:rPr>
      </w:pPr>
      <w:r w:rsidRPr="00B57D64">
        <w:rPr>
          <w:rFonts w:eastAsiaTheme="majorEastAsia" w:cstheme="minorHAnsi"/>
        </w:rPr>
        <w:t>FCFS queues with slot-based capacity</w:t>
      </w:r>
    </w:p>
    <w:p w14:paraId="0D7F565E" w14:textId="4D538A00" w:rsidR="00B57D64" w:rsidRPr="00B57D64" w:rsidRDefault="00B57D64" w:rsidP="00B57D64">
      <w:pPr>
        <w:pStyle w:val="ListParagraph"/>
        <w:numPr>
          <w:ilvl w:val="2"/>
          <w:numId w:val="24"/>
        </w:numPr>
        <w:spacing w:after="0" w:line="360" w:lineRule="auto"/>
        <w:ind w:left="1560"/>
        <w:rPr>
          <w:rFonts w:eastAsiaTheme="majorEastAsia" w:cstheme="minorHAnsi"/>
        </w:rPr>
      </w:pPr>
      <w:r w:rsidRPr="00B57D64">
        <w:rPr>
          <w:rFonts w:eastAsiaTheme="majorEastAsia" w:cstheme="minorHAnsi"/>
        </w:rPr>
        <w:t>Travellers wait in a holding area if no slot is available</w:t>
      </w:r>
    </w:p>
    <w:p w14:paraId="7C14443D" w14:textId="36B287C2" w:rsidR="00227E00" w:rsidRPr="00785588" w:rsidRDefault="00227E00" w:rsidP="00B57D64">
      <w:pPr>
        <w:pStyle w:val="ListParagraph"/>
        <w:spacing w:after="0" w:line="240" w:lineRule="auto"/>
        <w:ind w:left="851"/>
        <w:rPr>
          <w:rFonts w:eastAsiaTheme="majorEastAsia" w:cstheme="minorHAnsi"/>
          <w:b/>
          <w:bCs/>
        </w:rPr>
      </w:pPr>
      <w:r>
        <w:rPr>
          <w:rFonts w:eastAsiaTheme="majorEastAsia" w:cstheme="minorHAnsi"/>
          <w:b/>
          <w:bCs/>
        </w:rPr>
        <w:t xml:space="preserve">b) </w:t>
      </w:r>
      <w:r w:rsidRPr="00227E00">
        <w:rPr>
          <w:rFonts w:eastAsiaTheme="majorEastAsia" w:cstheme="minorHAnsi"/>
          <w:b/>
          <w:bCs/>
        </w:rPr>
        <w:t xml:space="preserve">Simple Queues (Secondary </w:t>
      </w:r>
      <w:r w:rsidR="00B57D64">
        <w:rPr>
          <w:rFonts w:eastAsiaTheme="majorEastAsia" w:cstheme="minorHAnsi"/>
          <w:b/>
          <w:bCs/>
        </w:rPr>
        <w:t>Check Areas</w:t>
      </w:r>
      <w:r w:rsidRPr="00785588">
        <w:rPr>
          <w:rFonts w:eastAsiaTheme="majorEastAsia" w:cstheme="minorHAnsi"/>
          <w:b/>
          <w:bCs/>
        </w:rPr>
        <w:t>)</w:t>
      </w:r>
    </w:p>
    <w:p w14:paraId="45589DC7" w14:textId="0CD57BF2" w:rsidR="00785588" w:rsidRPr="00055086" w:rsidRDefault="00055086" w:rsidP="00055086">
      <w:pPr>
        <w:pStyle w:val="ListParagraph"/>
        <w:numPr>
          <w:ilvl w:val="2"/>
          <w:numId w:val="22"/>
        </w:numPr>
        <w:spacing w:after="0" w:line="240" w:lineRule="auto"/>
        <w:ind w:left="1560"/>
        <w:rPr>
          <w:rFonts w:eastAsiaTheme="majorEastAsia" w:cstheme="minorHAnsi"/>
          <w:sz w:val="28"/>
          <w:szCs w:val="28"/>
        </w:rPr>
      </w:pPr>
      <w:r w:rsidRPr="00055086">
        <w:rPr>
          <w:rFonts w:eastAsiaTheme="majorEastAsia" w:cstheme="minorHAnsi"/>
        </w:rPr>
        <w:t>Unordered queues with flexible entry</w:t>
      </w:r>
    </w:p>
    <w:p w14:paraId="20579C7F" w14:textId="44A11697" w:rsidR="00055086" w:rsidRPr="007F2502" w:rsidRDefault="00055086" w:rsidP="007F2502">
      <w:pPr>
        <w:pStyle w:val="ListParagraph"/>
        <w:numPr>
          <w:ilvl w:val="2"/>
          <w:numId w:val="22"/>
        </w:numPr>
        <w:spacing w:after="0" w:line="360" w:lineRule="auto"/>
        <w:ind w:left="1560"/>
        <w:rPr>
          <w:rFonts w:eastAsiaTheme="majorEastAsia" w:cstheme="minorHAnsi"/>
        </w:rPr>
      </w:pPr>
      <w:r w:rsidRPr="00055086">
        <w:rPr>
          <w:rFonts w:eastAsiaTheme="majorEastAsia" w:cstheme="minorHAnsi"/>
        </w:rPr>
        <w:t>Used for secondary inspection processing</w:t>
      </w:r>
    </w:p>
    <w:p w14:paraId="1954F1F7" w14:textId="405DA740" w:rsidR="007F2502" w:rsidRPr="005604E1" w:rsidRDefault="007F2502" w:rsidP="007F2502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7F2502">
        <w:rPr>
          <w:rFonts w:eastAsiaTheme="majorEastAsia" w:cstheme="minorHAnsi"/>
          <w:b/>
          <w:bCs/>
          <w:sz w:val="28"/>
          <w:szCs w:val="28"/>
        </w:rPr>
        <w:t>Service Counters</w:t>
      </w:r>
    </w:p>
    <w:p w14:paraId="5670D2C5" w14:textId="77777777" w:rsidR="007F2502" w:rsidRPr="007F2502" w:rsidRDefault="007F2502" w:rsidP="007F2502">
      <w:pPr>
        <w:pStyle w:val="ListParagraph"/>
        <w:numPr>
          <w:ilvl w:val="2"/>
          <w:numId w:val="25"/>
        </w:numPr>
        <w:spacing w:after="0" w:line="240" w:lineRule="auto"/>
        <w:ind w:left="1276"/>
        <w:rPr>
          <w:rFonts w:eastAsiaTheme="majorEastAsia" w:cstheme="minorHAnsi"/>
        </w:rPr>
      </w:pPr>
      <w:r w:rsidRPr="007F2502">
        <w:rPr>
          <w:rFonts w:eastAsiaTheme="majorEastAsia" w:cstheme="minorHAnsi"/>
        </w:rPr>
        <w:t>Security counters (primary screening)</w:t>
      </w:r>
    </w:p>
    <w:p w14:paraId="4152C6B4" w14:textId="77777777" w:rsidR="007F2502" w:rsidRPr="007F2502" w:rsidRDefault="007F2502" w:rsidP="007F2502">
      <w:pPr>
        <w:pStyle w:val="ListParagraph"/>
        <w:numPr>
          <w:ilvl w:val="2"/>
          <w:numId w:val="25"/>
        </w:numPr>
        <w:spacing w:after="0" w:line="240" w:lineRule="auto"/>
        <w:ind w:left="1276"/>
        <w:rPr>
          <w:rFonts w:eastAsiaTheme="majorEastAsia" w:cstheme="minorHAnsi"/>
        </w:rPr>
      </w:pPr>
      <w:r w:rsidRPr="007F2502">
        <w:rPr>
          <w:rFonts w:eastAsiaTheme="majorEastAsia" w:cstheme="minorHAnsi"/>
        </w:rPr>
        <w:t>Immigration counters (primary clearance)</w:t>
      </w:r>
    </w:p>
    <w:p w14:paraId="569BC743" w14:textId="7A6584B2" w:rsidR="007F2502" w:rsidRDefault="007F2502" w:rsidP="006D0C1F">
      <w:pPr>
        <w:pStyle w:val="ListParagraph"/>
        <w:numPr>
          <w:ilvl w:val="2"/>
          <w:numId w:val="25"/>
        </w:numPr>
        <w:spacing w:after="0" w:line="240" w:lineRule="auto"/>
        <w:ind w:left="1276"/>
        <w:rPr>
          <w:rFonts w:eastAsiaTheme="majorEastAsia" w:cstheme="minorHAnsi"/>
        </w:rPr>
      </w:pPr>
      <w:r w:rsidRPr="007F2502">
        <w:rPr>
          <w:rFonts w:eastAsiaTheme="majorEastAsia" w:cstheme="minorHAnsi"/>
        </w:rPr>
        <w:t>Secondary inspection counters</w:t>
      </w:r>
      <w:r>
        <w:rPr>
          <w:rFonts w:eastAsiaTheme="majorEastAsia" w:cstheme="minorHAnsi"/>
        </w:rPr>
        <w:t xml:space="preserve"> for each area</w:t>
      </w:r>
      <w:r w:rsidR="009662E5">
        <w:rPr>
          <w:rFonts w:eastAsiaTheme="majorEastAsia" w:cstheme="minorHAnsi"/>
        </w:rPr>
        <w:t xml:space="preserve"> </w:t>
      </w:r>
      <w:r w:rsidRPr="007F2502">
        <w:rPr>
          <w:rFonts w:eastAsiaTheme="majorEastAsia" w:cstheme="minorHAnsi"/>
        </w:rPr>
        <w:t>(lower capacity, slower processing)</w:t>
      </w:r>
    </w:p>
    <w:p w14:paraId="48F7B134" w14:textId="5F91C07A" w:rsidR="00C041FF" w:rsidRPr="00C041FF" w:rsidRDefault="00C041FF" w:rsidP="006D0C1F">
      <w:pPr>
        <w:pStyle w:val="ListParagraph"/>
        <w:numPr>
          <w:ilvl w:val="2"/>
          <w:numId w:val="25"/>
        </w:numPr>
        <w:spacing w:after="0" w:line="240" w:lineRule="auto"/>
        <w:ind w:left="1276"/>
        <w:rPr>
          <w:rFonts w:eastAsiaTheme="majorEastAsia" w:cstheme="minorHAnsi"/>
        </w:rPr>
      </w:pPr>
      <w:r w:rsidRPr="00C041FF">
        <w:rPr>
          <w:rFonts w:eastAsiaTheme="majorEastAsia" w:cstheme="minorHAnsi"/>
        </w:rPr>
        <w:t xml:space="preserve">Stations are generated using a configurable grid system (Rows × </w:t>
      </w:r>
      <w:r>
        <w:rPr>
          <w:rFonts w:eastAsiaTheme="majorEastAsia" w:cstheme="minorHAnsi"/>
        </w:rPr>
        <w:t>Columns</w:t>
      </w:r>
      <w:r w:rsidRPr="00C041FF">
        <w:rPr>
          <w:rFonts w:eastAsiaTheme="majorEastAsia" w:cstheme="minorHAnsi"/>
        </w:rPr>
        <w:t>)</w:t>
      </w:r>
    </w:p>
    <w:p w14:paraId="789C1F01" w14:textId="77E59295" w:rsidR="00C041FF" w:rsidRDefault="00C041FF" w:rsidP="006D0C1F">
      <w:pPr>
        <w:pStyle w:val="ListParagraph"/>
        <w:numPr>
          <w:ilvl w:val="2"/>
          <w:numId w:val="25"/>
        </w:numPr>
        <w:spacing w:after="0" w:line="240" w:lineRule="auto"/>
        <w:ind w:left="1276"/>
        <w:rPr>
          <w:rFonts w:eastAsiaTheme="majorEastAsia" w:cstheme="minorHAnsi"/>
        </w:rPr>
      </w:pPr>
      <w:r w:rsidRPr="00C041FF">
        <w:rPr>
          <w:rFonts w:eastAsiaTheme="majorEastAsia" w:cstheme="minorHAnsi"/>
        </w:rPr>
        <w:t>Each area (Security, Immigration, Secondary) supports dynamic station scaling at runtime</w:t>
      </w:r>
    </w:p>
    <w:p w14:paraId="3CC04D01" w14:textId="77777777" w:rsidR="006D0C1F" w:rsidRPr="006D0C1F" w:rsidRDefault="006D0C1F" w:rsidP="006D0C1F">
      <w:pPr>
        <w:pStyle w:val="ListParagraph"/>
        <w:spacing w:after="0" w:line="240" w:lineRule="auto"/>
        <w:ind w:left="1276"/>
        <w:rPr>
          <w:rFonts w:eastAsiaTheme="majorEastAsia" w:cstheme="minorHAnsi"/>
          <w:sz w:val="12"/>
          <w:szCs w:val="12"/>
        </w:rPr>
      </w:pPr>
    </w:p>
    <w:p w14:paraId="782D3EA3" w14:textId="757937ED" w:rsidR="009662E5" w:rsidRPr="005604E1" w:rsidRDefault="009662E5" w:rsidP="009662E5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9662E5">
        <w:rPr>
          <w:rFonts w:eastAsiaTheme="majorEastAsia" w:cstheme="minorHAnsi"/>
          <w:b/>
          <w:bCs/>
          <w:sz w:val="28"/>
          <w:szCs w:val="28"/>
        </w:rPr>
        <w:lastRenderedPageBreak/>
        <w:t>Scenario Manager</w:t>
      </w:r>
    </w:p>
    <w:p w14:paraId="500C3D7E" w14:textId="181E77DB" w:rsidR="009662E5" w:rsidRDefault="00B57B4E" w:rsidP="00B57B4E">
      <w:pPr>
        <w:pStyle w:val="ListParagraph"/>
        <w:numPr>
          <w:ilvl w:val="2"/>
          <w:numId w:val="27"/>
        </w:numPr>
        <w:spacing w:line="240" w:lineRule="auto"/>
        <w:ind w:left="1276"/>
        <w:rPr>
          <w:rFonts w:eastAsiaTheme="majorEastAsia" w:cstheme="minorHAnsi"/>
        </w:rPr>
      </w:pPr>
      <w:r w:rsidRPr="00B57B4E">
        <w:rPr>
          <w:rFonts w:eastAsiaTheme="majorEastAsia" w:cstheme="minorHAnsi"/>
        </w:rPr>
        <w:t>Controls scenario presets and global simulation configuration including staffing, queue layout, processing rules, and secondary inspection modifiers</w:t>
      </w:r>
    </w:p>
    <w:p w14:paraId="0742FF24" w14:textId="77777777" w:rsidR="00B57B4E" w:rsidRPr="00B57B4E" w:rsidRDefault="00B57B4E" w:rsidP="00B57B4E">
      <w:pPr>
        <w:pStyle w:val="ListParagraph"/>
        <w:spacing w:line="240" w:lineRule="auto"/>
        <w:ind w:left="1276"/>
        <w:rPr>
          <w:rFonts w:eastAsiaTheme="majorEastAsia" w:cstheme="minorHAnsi"/>
          <w:sz w:val="12"/>
          <w:szCs w:val="12"/>
        </w:rPr>
      </w:pPr>
    </w:p>
    <w:p w14:paraId="009FDC86" w14:textId="2D538F2F" w:rsidR="009662E5" w:rsidRPr="005604E1" w:rsidRDefault="009662E5" w:rsidP="009662E5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9662E5">
        <w:rPr>
          <w:rFonts w:eastAsiaTheme="majorEastAsia" w:cstheme="minorHAnsi"/>
          <w:b/>
          <w:bCs/>
          <w:sz w:val="28"/>
          <w:szCs w:val="28"/>
        </w:rPr>
        <w:t>Metrics System</w:t>
      </w:r>
    </w:p>
    <w:p w14:paraId="39660BC7" w14:textId="77777777" w:rsidR="009662E5" w:rsidRDefault="009662E5" w:rsidP="00627DC6">
      <w:pPr>
        <w:pStyle w:val="ListParagraph"/>
        <w:numPr>
          <w:ilvl w:val="2"/>
          <w:numId w:val="28"/>
        </w:numPr>
        <w:spacing w:after="0" w:line="360" w:lineRule="auto"/>
        <w:ind w:left="1276"/>
        <w:rPr>
          <w:rFonts w:eastAsiaTheme="majorEastAsia" w:cstheme="minorHAnsi"/>
        </w:rPr>
      </w:pPr>
      <w:r w:rsidRPr="009662E5">
        <w:rPr>
          <w:rFonts w:eastAsiaTheme="majorEastAsia" w:cstheme="minorHAnsi"/>
        </w:rPr>
        <w:t>Tracks wait times, queue lengths, throughput, utilisation, and bottlenecks</w:t>
      </w:r>
    </w:p>
    <w:p w14:paraId="1ADEAD02" w14:textId="323D3C76" w:rsidR="009662E5" w:rsidRPr="005604E1" w:rsidRDefault="009662E5" w:rsidP="009662E5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9662E5">
        <w:rPr>
          <w:rFonts w:eastAsiaTheme="majorEastAsia" w:cstheme="minorHAnsi"/>
          <w:b/>
          <w:bCs/>
          <w:sz w:val="28"/>
          <w:szCs w:val="28"/>
        </w:rPr>
        <w:t>Simulation Engine</w:t>
      </w:r>
    </w:p>
    <w:p w14:paraId="4743D7E0" w14:textId="4BEC9E46" w:rsidR="001158C1" w:rsidRDefault="009662E5" w:rsidP="001158C1">
      <w:pPr>
        <w:pStyle w:val="ListParagraph"/>
        <w:numPr>
          <w:ilvl w:val="2"/>
          <w:numId w:val="26"/>
        </w:numPr>
        <w:spacing w:line="240" w:lineRule="auto"/>
        <w:ind w:left="1276"/>
        <w:rPr>
          <w:rFonts w:eastAsiaTheme="majorEastAsia" w:cstheme="minorHAnsi"/>
        </w:rPr>
      </w:pPr>
      <w:r w:rsidRPr="009662E5">
        <w:rPr>
          <w:rFonts w:eastAsiaTheme="majorEastAsia" w:cstheme="minorHAnsi"/>
        </w:rPr>
        <w:t>Manages time progression, spawning, queue flow, service processing, and metric updates</w:t>
      </w:r>
    </w:p>
    <w:p w14:paraId="64B6EDCE" w14:textId="77777777" w:rsidR="001158C1" w:rsidRPr="001158C1" w:rsidRDefault="001158C1" w:rsidP="001158C1">
      <w:pPr>
        <w:pStyle w:val="ListParagraph"/>
        <w:spacing w:line="240" w:lineRule="auto"/>
        <w:ind w:left="1276"/>
        <w:rPr>
          <w:rFonts w:eastAsiaTheme="majorEastAsia" w:cstheme="minorHAnsi"/>
          <w:sz w:val="12"/>
          <w:szCs w:val="12"/>
        </w:rPr>
      </w:pPr>
    </w:p>
    <w:p w14:paraId="69136E48" w14:textId="659DEBED" w:rsidR="001158C1" w:rsidRPr="005604E1" w:rsidRDefault="001158C1" w:rsidP="001158C1">
      <w:pPr>
        <w:pStyle w:val="ListParagraph"/>
        <w:numPr>
          <w:ilvl w:val="0"/>
          <w:numId w:val="14"/>
        </w:numPr>
        <w:spacing w:after="0" w:line="240" w:lineRule="auto"/>
        <w:ind w:left="851" w:hanging="425"/>
        <w:rPr>
          <w:rFonts w:eastAsiaTheme="majorEastAsia" w:cstheme="minorHAnsi"/>
          <w:b/>
          <w:bCs/>
          <w:sz w:val="28"/>
          <w:szCs w:val="28"/>
        </w:rPr>
      </w:pPr>
      <w:r w:rsidRPr="001158C1">
        <w:rPr>
          <w:rFonts w:eastAsiaTheme="majorEastAsia" w:cstheme="minorHAnsi"/>
          <w:b/>
          <w:bCs/>
          <w:sz w:val="28"/>
          <w:szCs w:val="28"/>
        </w:rPr>
        <w:t>Runtime Configuration System</w:t>
      </w:r>
    </w:p>
    <w:p w14:paraId="6B877148" w14:textId="77777777" w:rsidR="001158C1" w:rsidRPr="001158C1" w:rsidRDefault="001158C1" w:rsidP="001158C1">
      <w:pPr>
        <w:pStyle w:val="ListParagraph"/>
        <w:numPr>
          <w:ilvl w:val="2"/>
          <w:numId w:val="48"/>
        </w:numPr>
        <w:spacing w:after="0" w:line="240" w:lineRule="auto"/>
        <w:ind w:left="1276"/>
        <w:rPr>
          <w:rFonts w:eastAsiaTheme="majorEastAsia" w:cstheme="minorHAnsi"/>
        </w:rPr>
      </w:pPr>
      <w:r w:rsidRPr="001158C1">
        <w:rPr>
          <w:rFonts w:eastAsiaTheme="majorEastAsia" w:cstheme="minorHAnsi"/>
        </w:rPr>
        <w:t>Centralised parameter system controlling world generation and simulation behaviour</w:t>
      </w:r>
    </w:p>
    <w:p w14:paraId="58EC6126" w14:textId="4191CC03" w:rsidR="00F15CA1" w:rsidRDefault="001158C1" w:rsidP="001158C1">
      <w:pPr>
        <w:pStyle w:val="ListParagraph"/>
        <w:numPr>
          <w:ilvl w:val="2"/>
          <w:numId w:val="48"/>
        </w:numPr>
        <w:spacing w:after="0" w:line="240" w:lineRule="auto"/>
        <w:ind w:left="1276"/>
        <w:rPr>
          <w:rFonts w:eastAsiaTheme="majorEastAsia" w:cstheme="minorHAnsi"/>
        </w:rPr>
      </w:pPr>
      <w:r w:rsidRPr="001158C1">
        <w:rPr>
          <w:rFonts w:eastAsiaTheme="majorEastAsia" w:cstheme="minorHAnsi"/>
        </w:rPr>
        <w:t>Supports runtime modification of</w:t>
      </w:r>
      <w:r>
        <w:rPr>
          <w:rFonts w:eastAsiaTheme="majorEastAsia" w:cstheme="minorHAnsi"/>
        </w:rPr>
        <w:t>:</w:t>
      </w:r>
    </w:p>
    <w:p w14:paraId="1004CA91" w14:textId="77777777" w:rsidR="001158C1" w:rsidRPr="001158C1" w:rsidRDefault="001158C1" w:rsidP="001158C1">
      <w:pPr>
        <w:pStyle w:val="ListParagraph"/>
        <w:numPr>
          <w:ilvl w:val="3"/>
          <w:numId w:val="48"/>
        </w:numPr>
        <w:spacing w:after="0" w:line="240" w:lineRule="auto"/>
        <w:ind w:left="1701"/>
        <w:rPr>
          <w:rFonts w:eastAsiaTheme="majorEastAsia" w:cstheme="minorHAnsi"/>
        </w:rPr>
      </w:pPr>
      <w:r w:rsidRPr="001158C1">
        <w:rPr>
          <w:rFonts w:eastAsiaTheme="majorEastAsia" w:cstheme="minorHAnsi"/>
        </w:rPr>
        <w:t>Station layouts</w:t>
      </w:r>
    </w:p>
    <w:p w14:paraId="22DBCA9C" w14:textId="2B2C4D4C" w:rsidR="001158C1" w:rsidRPr="001158C1" w:rsidRDefault="001158C1" w:rsidP="001158C1">
      <w:pPr>
        <w:pStyle w:val="ListParagraph"/>
        <w:numPr>
          <w:ilvl w:val="3"/>
          <w:numId w:val="48"/>
        </w:numPr>
        <w:spacing w:after="0" w:line="240" w:lineRule="auto"/>
        <w:ind w:left="1701"/>
        <w:rPr>
          <w:rFonts w:eastAsiaTheme="majorEastAsia" w:cstheme="minorHAnsi"/>
        </w:rPr>
      </w:pPr>
      <w:r w:rsidRPr="001158C1">
        <w:rPr>
          <w:rFonts w:eastAsiaTheme="majorEastAsia" w:cstheme="minorHAnsi"/>
        </w:rPr>
        <w:t>Processing time modifiers</w:t>
      </w:r>
    </w:p>
    <w:p w14:paraId="64F88368" w14:textId="09C25C83" w:rsidR="001158C1" w:rsidRPr="001158C1" w:rsidRDefault="001158C1" w:rsidP="001158C1">
      <w:pPr>
        <w:pStyle w:val="ListParagraph"/>
        <w:numPr>
          <w:ilvl w:val="3"/>
          <w:numId w:val="48"/>
        </w:numPr>
        <w:spacing w:after="0" w:line="240" w:lineRule="auto"/>
        <w:ind w:left="1701"/>
        <w:rPr>
          <w:rFonts w:eastAsiaTheme="majorEastAsia" w:cstheme="minorHAnsi"/>
        </w:rPr>
      </w:pPr>
      <w:r w:rsidRPr="001158C1">
        <w:rPr>
          <w:rFonts w:eastAsiaTheme="majorEastAsia" w:cstheme="minorHAnsi"/>
        </w:rPr>
        <w:t>Secondary inspection probabilities</w:t>
      </w:r>
    </w:p>
    <w:p w14:paraId="1DA8CA28" w14:textId="52157705" w:rsidR="00323A42" w:rsidRDefault="001158C1" w:rsidP="00D76AF0">
      <w:pPr>
        <w:pStyle w:val="ListParagraph"/>
        <w:numPr>
          <w:ilvl w:val="3"/>
          <w:numId w:val="48"/>
        </w:numPr>
        <w:spacing w:after="0" w:line="240" w:lineRule="auto"/>
        <w:ind w:left="1701"/>
        <w:rPr>
          <w:rStyle w:val="Heading2Char"/>
          <w:rFonts w:asciiTheme="minorHAnsi" w:hAnsiTheme="minorHAnsi" w:cstheme="minorHAnsi"/>
          <w:color w:val="auto"/>
          <w:sz w:val="24"/>
          <w:szCs w:val="24"/>
        </w:rPr>
      </w:pPr>
      <w:r w:rsidRPr="001158C1">
        <w:rPr>
          <w:rFonts w:eastAsiaTheme="majorEastAsia" w:cstheme="minorHAnsi"/>
        </w:rPr>
        <w:t>Queue configurations</w:t>
      </w:r>
      <w:r w:rsidR="00323A42">
        <w:rPr>
          <w:rStyle w:val="Heading2Char"/>
          <w:rFonts w:asciiTheme="minorHAnsi" w:hAnsiTheme="minorHAnsi" w:cstheme="minorHAnsi"/>
          <w:color w:val="auto"/>
          <w:sz w:val="24"/>
          <w:szCs w:val="24"/>
        </w:rPr>
        <w:br w:type="page"/>
      </w:r>
    </w:p>
    <w:p w14:paraId="5881CF5F" w14:textId="09DD3C1C" w:rsidR="00FA65E2" w:rsidRPr="00741002" w:rsidRDefault="00FA65E2" w:rsidP="005604E1">
      <w:pPr>
        <w:spacing w:after="0"/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C) Input Parameters</w:t>
      </w:r>
    </w:p>
    <w:p w14:paraId="4B293260" w14:textId="57F475F5" w:rsidR="00BF15DA" w:rsidRPr="005604E1" w:rsidRDefault="00F15CA1" w:rsidP="00BF15DA">
      <w:pPr>
        <w:pStyle w:val="ListParagraph"/>
        <w:numPr>
          <w:ilvl w:val="0"/>
          <w:numId w:val="29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F15CA1">
        <w:rPr>
          <w:rFonts w:eastAsiaTheme="majorEastAsia" w:cstheme="minorHAnsi"/>
          <w:b/>
          <w:bCs/>
          <w:sz w:val="28"/>
          <w:szCs w:val="28"/>
        </w:rPr>
        <w:t>Simulation Control</w:t>
      </w:r>
    </w:p>
    <w:p w14:paraId="47C7650C" w14:textId="77777777" w:rsidR="00F15CA1" w:rsidRPr="00F15CA1" w:rsidRDefault="00F15CA1" w:rsidP="00F175DF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F15CA1">
        <w:rPr>
          <w:rFonts w:eastAsiaTheme="majorEastAsia" w:cstheme="minorHAnsi"/>
        </w:rPr>
        <w:t>Random seed (controls reproducibility)</w:t>
      </w:r>
    </w:p>
    <w:p w14:paraId="477C4AC3" w14:textId="77777777" w:rsidR="00F15CA1" w:rsidRPr="00F15CA1" w:rsidRDefault="00F15CA1" w:rsidP="00F175DF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F15CA1">
        <w:rPr>
          <w:rFonts w:eastAsiaTheme="majorEastAsia" w:cstheme="minorHAnsi"/>
        </w:rPr>
        <w:t>Simulation speed (time scaling factor)</w:t>
      </w:r>
    </w:p>
    <w:p w14:paraId="067E7BFF" w14:textId="1D1CFD13" w:rsidR="00BF15DA" w:rsidRDefault="00C655F0" w:rsidP="00C655F0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C655F0">
        <w:rPr>
          <w:rFonts w:eastAsiaTheme="majorEastAsia" w:cstheme="minorHAnsi"/>
        </w:rPr>
        <w:t>Scenario presets define global simulation behaviour by modifying traveller attribute distributions and system load characteristics</w:t>
      </w:r>
    </w:p>
    <w:p w14:paraId="30588300" w14:textId="77777777" w:rsidR="00C655F0" w:rsidRPr="00C655F0" w:rsidRDefault="00C655F0" w:rsidP="00C655F0">
      <w:pPr>
        <w:pStyle w:val="ListParagraph"/>
        <w:spacing w:after="0" w:line="240" w:lineRule="auto"/>
        <w:ind w:left="1276"/>
        <w:rPr>
          <w:rFonts w:eastAsiaTheme="majorEastAsia" w:cstheme="minorHAnsi"/>
          <w:sz w:val="12"/>
          <w:szCs w:val="12"/>
        </w:rPr>
      </w:pPr>
    </w:p>
    <w:p w14:paraId="48B5A1D9" w14:textId="661890D3" w:rsidR="00F15CA1" w:rsidRPr="005604E1" w:rsidRDefault="00F15CA1" w:rsidP="00411EA7">
      <w:pPr>
        <w:pStyle w:val="ListParagraph"/>
        <w:numPr>
          <w:ilvl w:val="0"/>
          <w:numId w:val="30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F15CA1">
        <w:rPr>
          <w:rFonts w:eastAsiaTheme="majorEastAsia" w:cstheme="minorHAnsi"/>
          <w:b/>
          <w:bCs/>
          <w:sz w:val="28"/>
          <w:szCs w:val="28"/>
        </w:rPr>
        <w:t>Demand Configuration</w:t>
      </w:r>
    </w:p>
    <w:p w14:paraId="7B0EDA78" w14:textId="00D17C16" w:rsidR="00F15CA1" w:rsidRPr="009662E5" w:rsidRDefault="00411EA7" w:rsidP="00F175DF">
      <w:pPr>
        <w:pStyle w:val="ListParagraph"/>
        <w:numPr>
          <w:ilvl w:val="2"/>
          <w:numId w:val="30"/>
        </w:numPr>
        <w:spacing w:after="0" w:line="360" w:lineRule="auto"/>
        <w:ind w:left="1276"/>
        <w:rPr>
          <w:rFonts w:eastAsiaTheme="majorEastAsia" w:cstheme="minorHAnsi"/>
        </w:rPr>
      </w:pPr>
      <w:r w:rsidRPr="00411EA7">
        <w:rPr>
          <w:rFonts w:eastAsiaTheme="majorEastAsia" w:cstheme="minorHAnsi"/>
        </w:rPr>
        <w:t>Agent arrival rate (</w:t>
      </w:r>
      <w:r w:rsidR="008646F9">
        <w:rPr>
          <w:rFonts w:eastAsiaTheme="majorEastAsia" w:cstheme="minorHAnsi"/>
        </w:rPr>
        <w:t xml:space="preserve">number of </w:t>
      </w:r>
      <w:r w:rsidRPr="00411EA7">
        <w:rPr>
          <w:rFonts w:eastAsiaTheme="majorEastAsia" w:cstheme="minorHAnsi"/>
        </w:rPr>
        <w:t xml:space="preserve">travellers per </w:t>
      </w:r>
      <w:r w:rsidR="006752B5">
        <w:rPr>
          <w:rFonts w:eastAsiaTheme="majorEastAsia" w:cstheme="minorHAnsi"/>
        </w:rPr>
        <w:t>second</w:t>
      </w:r>
      <w:r w:rsidRPr="00411EA7">
        <w:rPr>
          <w:rFonts w:eastAsiaTheme="majorEastAsia" w:cstheme="minorHAnsi"/>
        </w:rPr>
        <w:t>)</w:t>
      </w:r>
    </w:p>
    <w:p w14:paraId="6D77FA2D" w14:textId="6A441867" w:rsidR="00F15CA1" w:rsidRPr="005604E1" w:rsidRDefault="00C26396" w:rsidP="00411EA7">
      <w:pPr>
        <w:pStyle w:val="ListParagraph"/>
        <w:numPr>
          <w:ilvl w:val="0"/>
          <w:numId w:val="30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C26396">
        <w:rPr>
          <w:rFonts w:eastAsiaTheme="majorEastAsia" w:cstheme="minorHAnsi"/>
          <w:b/>
          <w:bCs/>
          <w:sz w:val="28"/>
          <w:szCs w:val="28"/>
        </w:rPr>
        <w:t>System Capacity</w:t>
      </w:r>
    </w:p>
    <w:p w14:paraId="5B55B3E1" w14:textId="6FF6BB77" w:rsidR="006D0C1F" w:rsidRPr="006D0C1F" w:rsidRDefault="006D0C1F" w:rsidP="006D0C1F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6D0C1F">
        <w:rPr>
          <w:rFonts w:eastAsiaTheme="majorEastAsia" w:cstheme="minorHAnsi"/>
        </w:rPr>
        <w:t>Station configurations for each area (grid-based dynamic scaling)</w:t>
      </w:r>
    </w:p>
    <w:p w14:paraId="2EC58A09" w14:textId="19CD5E38" w:rsidR="00F15CA1" w:rsidRPr="009662E5" w:rsidRDefault="006D0C1F" w:rsidP="006D0C1F">
      <w:pPr>
        <w:pStyle w:val="ListParagraph"/>
        <w:numPr>
          <w:ilvl w:val="2"/>
          <w:numId w:val="30"/>
        </w:numPr>
        <w:spacing w:after="0" w:line="360" w:lineRule="auto"/>
        <w:ind w:left="1276"/>
        <w:rPr>
          <w:rFonts w:eastAsiaTheme="majorEastAsia" w:cstheme="minorHAnsi"/>
        </w:rPr>
      </w:pPr>
      <w:r w:rsidRPr="006D0C1F">
        <w:rPr>
          <w:rFonts w:eastAsiaTheme="majorEastAsia" w:cstheme="minorHAnsi"/>
        </w:rPr>
        <w:t>Active stations for each area (enable/disable counters)</w:t>
      </w:r>
    </w:p>
    <w:p w14:paraId="6B4D4539" w14:textId="430822BD" w:rsidR="00F15CA1" w:rsidRPr="005604E1" w:rsidRDefault="00C26396" w:rsidP="00411EA7">
      <w:pPr>
        <w:pStyle w:val="ListParagraph"/>
        <w:numPr>
          <w:ilvl w:val="0"/>
          <w:numId w:val="30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C26396">
        <w:rPr>
          <w:rFonts w:eastAsiaTheme="majorEastAsia" w:cstheme="minorHAnsi"/>
          <w:b/>
          <w:bCs/>
          <w:sz w:val="28"/>
          <w:szCs w:val="28"/>
        </w:rPr>
        <w:t>Secondary Inspection Control</w:t>
      </w:r>
    </w:p>
    <w:p w14:paraId="024CD946" w14:textId="77777777" w:rsidR="00C26396" w:rsidRPr="00C26396" w:rsidRDefault="00C26396" w:rsidP="00F175DF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C26396">
        <w:rPr>
          <w:rFonts w:eastAsiaTheme="majorEastAsia" w:cstheme="minorHAnsi"/>
        </w:rPr>
        <w:t>Secondary check probability modifier (security)</w:t>
      </w:r>
    </w:p>
    <w:p w14:paraId="0E658044" w14:textId="0C1C9825" w:rsidR="00F15CA1" w:rsidRPr="009662E5" w:rsidRDefault="00C26396" w:rsidP="00F175DF">
      <w:pPr>
        <w:pStyle w:val="ListParagraph"/>
        <w:numPr>
          <w:ilvl w:val="2"/>
          <w:numId w:val="30"/>
        </w:numPr>
        <w:spacing w:after="0" w:line="240" w:lineRule="auto"/>
        <w:ind w:left="1276"/>
        <w:rPr>
          <w:rFonts w:eastAsiaTheme="majorEastAsia" w:cstheme="minorHAnsi"/>
        </w:rPr>
      </w:pPr>
      <w:r w:rsidRPr="00C26396">
        <w:rPr>
          <w:rFonts w:eastAsiaTheme="majorEastAsia" w:cstheme="minorHAnsi"/>
        </w:rPr>
        <w:t>Secondary check probability modifier (immigration)</w:t>
      </w:r>
    </w:p>
    <w:p w14:paraId="40F55169" w14:textId="0FDFF89B" w:rsidR="00951F94" w:rsidRDefault="00951F9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 w:type="page"/>
      </w:r>
    </w:p>
    <w:p w14:paraId="6AB8BF50" w14:textId="39CE7899" w:rsidR="00741002" w:rsidRPr="00F15CA1" w:rsidRDefault="00FA65E2" w:rsidP="005604E1">
      <w:pPr>
        <w:spacing w:after="0"/>
        <w:rPr>
          <w:rStyle w:val="Heading2Char"/>
          <w:rFonts w:asciiTheme="minorHAnsi" w:eastAsiaTheme="minorEastAsia" w:hAnsiTheme="minorHAnsi" w:cstheme="minorHAnsi"/>
          <w:color w:val="auto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D) Simulation Outputs</w:t>
      </w:r>
    </w:p>
    <w:p w14:paraId="05F50359" w14:textId="6B25C952" w:rsidR="005F529C" w:rsidRPr="005604E1" w:rsidRDefault="00B613F2" w:rsidP="005F529C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B613F2">
        <w:rPr>
          <w:rFonts w:eastAsiaTheme="majorEastAsia" w:cstheme="minorHAnsi"/>
          <w:b/>
          <w:bCs/>
          <w:sz w:val="28"/>
          <w:szCs w:val="28"/>
        </w:rPr>
        <w:t>System Overview (Key Performance Indicators)</w:t>
      </w:r>
    </w:p>
    <w:p w14:paraId="7C264631" w14:textId="77777777" w:rsidR="00B613F2" w:rsidRPr="00B613F2" w:rsidRDefault="00B613F2" w:rsidP="00B613F2">
      <w:pPr>
        <w:pStyle w:val="ListParagraph"/>
        <w:numPr>
          <w:ilvl w:val="2"/>
          <w:numId w:val="34"/>
        </w:numPr>
        <w:spacing w:after="0" w:line="24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Simulation time (runtime progress)</w:t>
      </w:r>
    </w:p>
    <w:p w14:paraId="635FC69A" w14:textId="77777777" w:rsidR="00B613F2" w:rsidRPr="00B613F2" w:rsidRDefault="00B613F2" w:rsidP="00B613F2">
      <w:pPr>
        <w:pStyle w:val="ListParagraph"/>
        <w:numPr>
          <w:ilvl w:val="2"/>
          <w:numId w:val="34"/>
        </w:numPr>
        <w:spacing w:after="0" w:line="24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Active travellers (current system load)</w:t>
      </w:r>
    </w:p>
    <w:p w14:paraId="6C52E513" w14:textId="77777777" w:rsidR="00B613F2" w:rsidRPr="00B613F2" w:rsidRDefault="00B613F2" w:rsidP="00B613F2">
      <w:pPr>
        <w:pStyle w:val="ListParagraph"/>
        <w:numPr>
          <w:ilvl w:val="2"/>
          <w:numId w:val="34"/>
        </w:numPr>
        <w:spacing w:after="0" w:line="24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Total travellers processed (throughput volume)</w:t>
      </w:r>
    </w:p>
    <w:p w14:paraId="432AEFA8" w14:textId="77777777" w:rsidR="00B613F2" w:rsidRPr="00B613F2" w:rsidRDefault="00B613F2" w:rsidP="00B613F2">
      <w:pPr>
        <w:pStyle w:val="ListParagraph"/>
        <w:numPr>
          <w:ilvl w:val="2"/>
          <w:numId w:val="34"/>
        </w:numPr>
        <w:spacing w:after="0" w:line="24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Overall throughput (travellers per minute)</w:t>
      </w:r>
    </w:p>
    <w:p w14:paraId="6138CD48" w14:textId="77777777" w:rsidR="00B613F2" w:rsidRPr="00B613F2" w:rsidRDefault="00B613F2" w:rsidP="00B613F2">
      <w:pPr>
        <w:pStyle w:val="ListParagraph"/>
        <w:numPr>
          <w:ilvl w:val="2"/>
          <w:numId w:val="34"/>
        </w:numPr>
        <w:spacing w:after="0" w:line="24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Average total time in system (end-to-end performance)</w:t>
      </w:r>
    </w:p>
    <w:p w14:paraId="052DEAC6" w14:textId="67842B49" w:rsidR="005F529C" w:rsidRDefault="00B613F2" w:rsidP="00B613F2">
      <w:pPr>
        <w:pStyle w:val="ListParagraph"/>
        <w:numPr>
          <w:ilvl w:val="2"/>
          <w:numId w:val="34"/>
        </w:numPr>
        <w:spacing w:after="0" w:line="360" w:lineRule="auto"/>
        <w:ind w:left="1276"/>
        <w:rPr>
          <w:rFonts w:eastAsiaTheme="majorEastAsia" w:cstheme="minorHAnsi"/>
        </w:rPr>
      </w:pPr>
      <w:r w:rsidRPr="00B613F2">
        <w:rPr>
          <w:rFonts w:eastAsiaTheme="majorEastAsia" w:cstheme="minorHAnsi"/>
        </w:rPr>
        <w:t>Current bottleneck location (Security / Immigration / Secondary)</w:t>
      </w:r>
    </w:p>
    <w:p w14:paraId="65D99337" w14:textId="2A57B440" w:rsidR="00B613F2" w:rsidRPr="005604E1" w:rsidRDefault="00F803A1" w:rsidP="00B613F2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F803A1">
        <w:rPr>
          <w:rFonts w:eastAsiaTheme="majorEastAsia" w:cstheme="minorHAnsi"/>
          <w:b/>
          <w:bCs/>
          <w:sz w:val="28"/>
          <w:szCs w:val="28"/>
        </w:rPr>
        <w:t>Flow Throughput (System Capacity Analysis</w:t>
      </w:r>
      <w:r w:rsidR="00B613F2" w:rsidRPr="00B613F2">
        <w:rPr>
          <w:rFonts w:eastAsiaTheme="majorEastAsia" w:cstheme="minorHAnsi"/>
          <w:b/>
          <w:bCs/>
          <w:sz w:val="28"/>
          <w:szCs w:val="28"/>
        </w:rPr>
        <w:t>)</w:t>
      </w:r>
    </w:p>
    <w:p w14:paraId="219FFF62" w14:textId="5E51C4D4" w:rsidR="00F803A1" w:rsidRPr="00F803A1" w:rsidRDefault="00F803A1" w:rsidP="00615FE5">
      <w:pPr>
        <w:pStyle w:val="ListParagraph"/>
        <w:numPr>
          <w:ilvl w:val="2"/>
          <w:numId w:val="35"/>
        </w:numPr>
        <w:spacing w:after="0" w:line="240" w:lineRule="auto"/>
        <w:ind w:left="1276"/>
        <w:rPr>
          <w:rFonts w:eastAsiaTheme="majorEastAsia" w:cstheme="minorHAnsi"/>
        </w:rPr>
      </w:pPr>
      <w:r w:rsidRPr="00F803A1">
        <w:rPr>
          <w:rFonts w:eastAsiaTheme="majorEastAsia" w:cstheme="minorHAnsi"/>
        </w:rPr>
        <w:t>Security throughput rate</w:t>
      </w:r>
    </w:p>
    <w:p w14:paraId="12152972" w14:textId="77777777" w:rsidR="00F803A1" w:rsidRPr="00F803A1" w:rsidRDefault="00F803A1" w:rsidP="00615FE5">
      <w:pPr>
        <w:pStyle w:val="ListParagraph"/>
        <w:numPr>
          <w:ilvl w:val="2"/>
          <w:numId w:val="35"/>
        </w:numPr>
        <w:spacing w:after="0" w:line="240" w:lineRule="auto"/>
        <w:ind w:left="1276"/>
        <w:rPr>
          <w:rFonts w:eastAsiaTheme="majorEastAsia" w:cstheme="minorHAnsi"/>
        </w:rPr>
      </w:pPr>
      <w:r w:rsidRPr="00F803A1">
        <w:rPr>
          <w:rFonts w:eastAsiaTheme="majorEastAsia" w:cstheme="minorHAnsi"/>
        </w:rPr>
        <w:t>Immigration throughput rate</w:t>
      </w:r>
    </w:p>
    <w:p w14:paraId="23AAADC8" w14:textId="50E3C1E5" w:rsidR="00B613F2" w:rsidRDefault="00F803A1" w:rsidP="00615FE5">
      <w:pPr>
        <w:pStyle w:val="ListParagraph"/>
        <w:numPr>
          <w:ilvl w:val="2"/>
          <w:numId w:val="35"/>
        </w:numPr>
        <w:spacing w:after="0" w:line="360" w:lineRule="auto"/>
        <w:ind w:left="1276"/>
        <w:rPr>
          <w:rFonts w:eastAsiaTheme="majorEastAsia" w:cstheme="minorHAnsi"/>
        </w:rPr>
      </w:pPr>
      <w:r w:rsidRPr="00F803A1">
        <w:rPr>
          <w:rFonts w:eastAsiaTheme="majorEastAsia" w:cstheme="minorHAnsi"/>
        </w:rPr>
        <w:t>End-to-end system throughput rate</w:t>
      </w:r>
    </w:p>
    <w:p w14:paraId="2EF79403" w14:textId="2098FA21" w:rsidR="00F803A1" w:rsidRPr="005604E1" w:rsidRDefault="00F803A1" w:rsidP="00F803A1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F803A1">
        <w:rPr>
          <w:rFonts w:eastAsiaTheme="majorEastAsia" w:cstheme="minorHAnsi"/>
          <w:b/>
          <w:bCs/>
          <w:sz w:val="28"/>
          <w:szCs w:val="28"/>
        </w:rPr>
        <w:t>Queue Performance (Congestion Analysis)</w:t>
      </w:r>
    </w:p>
    <w:p w14:paraId="3DEE3C3C" w14:textId="7FB92335" w:rsidR="00615FE5" w:rsidRDefault="00615FE5" w:rsidP="00615FE5">
      <w:pPr>
        <w:pStyle w:val="ListParagraph"/>
        <w:spacing w:after="0" w:line="276" w:lineRule="auto"/>
        <w:ind w:left="851"/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For </w:t>
      </w:r>
      <w:r w:rsidRPr="00615FE5">
        <w:rPr>
          <w:rFonts w:eastAsiaTheme="majorEastAsia" w:cstheme="minorHAnsi"/>
        </w:rPr>
        <w:t>Security &amp; Immigration Queues</w:t>
      </w:r>
      <w:r>
        <w:rPr>
          <w:rFonts w:eastAsiaTheme="majorEastAsia" w:cstheme="minorHAnsi"/>
        </w:rPr>
        <w:t>:</w:t>
      </w:r>
    </w:p>
    <w:p w14:paraId="743D81F8" w14:textId="7AB2F1AC" w:rsidR="00615FE5" w:rsidRPr="00615FE5" w:rsidRDefault="00615FE5" w:rsidP="00615FE5">
      <w:pPr>
        <w:pStyle w:val="ListParagraph"/>
        <w:numPr>
          <w:ilvl w:val="2"/>
          <w:numId w:val="36"/>
        </w:numPr>
        <w:spacing w:after="0" w:line="240" w:lineRule="auto"/>
        <w:ind w:left="1276"/>
        <w:rPr>
          <w:rFonts w:eastAsiaTheme="majorEastAsia" w:cstheme="minorHAnsi"/>
        </w:rPr>
      </w:pPr>
      <w:r w:rsidRPr="00615FE5">
        <w:rPr>
          <w:rFonts w:eastAsiaTheme="majorEastAsia" w:cstheme="minorHAnsi"/>
        </w:rPr>
        <w:t>Current queue length</w:t>
      </w:r>
    </w:p>
    <w:p w14:paraId="76B00E1D" w14:textId="77777777" w:rsidR="00615FE5" w:rsidRPr="00615FE5" w:rsidRDefault="00615FE5" w:rsidP="00615FE5">
      <w:pPr>
        <w:pStyle w:val="ListParagraph"/>
        <w:numPr>
          <w:ilvl w:val="2"/>
          <w:numId w:val="36"/>
        </w:numPr>
        <w:spacing w:after="0" w:line="240" w:lineRule="auto"/>
        <w:ind w:left="1276"/>
        <w:rPr>
          <w:rFonts w:eastAsiaTheme="majorEastAsia" w:cstheme="minorHAnsi"/>
        </w:rPr>
      </w:pPr>
      <w:r w:rsidRPr="00615FE5">
        <w:rPr>
          <w:rFonts w:eastAsiaTheme="majorEastAsia" w:cstheme="minorHAnsi"/>
        </w:rPr>
        <w:t>Average queue length</w:t>
      </w:r>
    </w:p>
    <w:p w14:paraId="5B1A54A9" w14:textId="77777777" w:rsidR="00615FE5" w:rsidRPr="00615FE5" w:rsidRDefault="00615FE5" w:rsidP="00615FE5">
      <w:pPr>
        <w:pStyle w:val="ListParagraph"/>
        <w:numPr>
          <w:ilvl w:val="2"/>
          <w:numId w:val="36"/>
        </w:numPr>
        <w:spacing w:after="0" w:line="240" w:lineRule="auto"/>
        <w:ind w:left="1276"/>
        <w:rPr>
          <w:rFonts w:eastAsiaTheme="majorEastAsia" w:cstheme="minorHAnsi"/>
        </w:rPr>
      </w:pPr>
      <w:r w:rsidRPr="00615FE5">
        <w:rPr>
          <w:rFonts w:eastAsiaTheme="majorEastAsia" w:cstheme="minorHAnsi"/>
        </w:rPr>
        <w:t>Peak queue length</w:t>
      </w:r>
    </w:p>
    <w:p w14:paraId="49A805C1" w14:textId="123E4DCB" w:rsidR="00F803A1" w:rsidRDefault="00615FE5" w:rsidP="00615FE5">
      <w:pPr>
        <w:pStyle w:val="ListParagraph"/>
        <w:numPr>
          <w:ilvl w:val="2"/>
          <w:numId w:val="36"/>
        </w:numPr>
        <w:spacing w:after="0" w:line="360" w:lineRule="auto"/>
        <w:ind w:left="1276"/>
        <w:rPr>
          <w:rFonts w:eastAsiaTheme="majorEastAsia" w:cstheme="minorHAnsi"/>
        </w:rPr>
      </w:pPr>
      <w:r w:rsidRPr="00615FE5">
        <w:rPr>
          <w:rFonts w:eastAsiaTheme="majorEastAsia" w:cstheme="minorHAnsi"/>
        </w:rPr>
        <w:t>Average waiting time</w:t>
      </w:r>
    </w:p>
    <w:p w14:paraId="4DF1A9D5" w14:textId="2E4E50DE" w:rsidR="00F803A1" w:rsidRPr="005604E1" w:rsidRDefault="00615FE5" w:rsidP="00F803A1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615FE5">
        <w:rPr>
          <w:rFonts w:eastAsiaTheme="majorEastAsia" w:cstheme="minorHAnsi"/>
          <w:b/>
          <w:bCs/>
          <w:sz w:val="28"/>
          <w:szCs w:val="28"/>
        </w:rPr>
        <w:t>Secondary Inspection Analytics (Constraint Pressure Points</w:t>
      </w:r>
      <w:r w:rsidR="00F803A1" w:rsidRPr="00B613F2">
        <w:rPr>
          <w:rFonts w:eastAsiaTheme="majorEastAsia" w:cstheme="minorHAnsi"/>
          <w:b/>
          <w:bCs/>
          <w:sz w:val="28"/>
          <w:szCs w:val="28"/>
        </w:rPr>
        <w:t>)</w:t>
      </w:r>
    </w:p>
    <w:p w14:paraId="3BD507AA" w14:textId="0ADFA622" w:rsidR="00951F94" w:rsidRDefault="002E5629" w:rsidP="004C2B81">
      <w:pPr>
        <w:pStyle w:val="ListParagraph"/>
        <w:spacing w:after="0" w:line="276" w:lineRule="auto"/>
        <w:ind w:left="851"/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For </w:t>
      </w:r>
      <w:r w:rsidR="00951F94" w:rsidRPr="00951F94">
        <w:rPr>
          <w:rFonts w:eastAsiaTheme="majorEastAsia" w:cstheme="minorHAnsi"/>
        </w:rPr>
        <w:t>Security Secondary / Immigration Secondary</w:t>
      </w:r>
      <w:r w:rsidR="003D7472">
        <w:rPr>
          <w:rFonts w:eastAsiaTheme="majorEastAsia" w:cstheme="minorHAnsi"/>
        </w:rPr>
        <w:t xml:space="preserve"> Check</w:t>
      </w:r>
      <w:r w:rsidR="00C07B47">
        <w:rPr>
          <w:rFonts w:eastAsiaTheme="majorEastAsia" w:cstheme="minorHAnsi"/>
        </w:rPr>
        <w:t xml:space="preserve"> Areas</w:t>
      </w:r>
      <w:r w:rsidR="00951F94" w:rsidRPr="00951F94">
        <w:rPr>
          <w:rFonts w:eastAsiaTheme="majorEastAsia" w:cstheme="minorHAnsi"/>
        </w:rPr>
        <w:t>:</w:t>
      </w:r>
    </w:p>
    <w:p w14:paraId="380A19EF" w14:textId="5A564D01" w:rsidR="00951F94" w:rsidRPr="00951F94" w:rsidRDefault="00951F94" w:rsidP="00951F94">
      <w:pPr>
        <w:pStyle w:val="ListParagraph"/>
        <w:numPr>
          <w:ilvl w:val="2"/>
          <w:numId w:val="37"/>
        </w:numPr>
        <w:spacing w:after="0" w:line="240" w:lineRule="auto"/>
        <w:ind w:left="1276"/>
        <w:rPr>
          <w:rFonts w:eastAsiaTheme="majorEastAsia" w:cstheme="minorHAnsi"/>
        </w:rPr>
      </w:pPr>
      <w:r w:rsidRPr="00951F94">
        <w:rPr>
          <w:rFonts w:eastAsiaTheme="majorEastAsia" w:cstheme="minorHAnsi"/>
        </w:rPr>
        <w:t>Secondary queue length</w:t>
      </w:r>
    </w:p>
    <w:p w14:paraId="7691C0A2" w14:textId="77777777" w:rsidR="00951F94" w:rsidRPr="00951F94" w:rsidRDefault="00951F94" w:rsidP="00951F94">
      <w:pPr>
        <w:pStyle w:val="ListParagraph"/>
        <w:numPr>
          <w:ilvl w:val="2"/>
          <w:numId w:val="37"/>
        </w:numPr>
        <w:spacing w:after="0" w:line="240" w:lineRule="auto"/>
        <w:ind w:left="1276"/>
        <w:rPr>
          <w:rFonts w:eastAsiaTheme="majorEastAsia" w:cstheme="minorHAnsi"/>
        </w:rPr>
      </w:pPr>
      <w:r w:rsidRPr="00951F94">
        <w:rPr>
          <w:rFonts w:eastAsiaTheme="majorEastAsia" w:cstheme="minorHAnsi"/>
        </w:rPr>
        <w:t>Average waiting time</w:t>
      </w:r>
    </w:p>
    <w:p w14:paraId="50980CBF" w14:textId="77777777" w:rsidR="00951F94" w:rsidRPr="00951F94" w:rsidRDefault="00951F94" w:rsidP="00951F94">
      <w:pPr>
        <w:pStyle w:val="ListParagraph"/>
        <w:numPr>
          <w:ilvl w:val="2"/>
          <w:numId w:val="37"/>
        </w:numPr>
        <w:spacing w:after="0" w:line="240" w:lineRule="auto"/>
        <w:ind w:left="1276"/>
        <w:rPr>
          <w:rFonts w:eastAsiaTheme="majorEastAsia" w:cstheme="minorHAnsi"/>
        </w:rPr>
      </w:pPr>
      <w:r w:rsidRPr="00951F94">
        <w:rPr>
          <w:rFonts w:eastAsiaTheme="majorEastAsia" w:cstheme="minorHAnsi"/>
        </w:rPr>
        <w:t>Average processing time</w:t>
      </w:r>
    </w:p>
    <w:p w14:paraId="340EC177" w14:textId="4B1AB31D" w:rsidR="00F803A1" w:rsidRDefault="00951F94" w:rsidP="00951F94">
      <w:pPr>
        <w:pStyle w:val="ListParagraph"/>
        <w:numPr>
          <w:ilvl w:val="2"/>
          <w:numId w:val="37"/>
        </w:numPr>
        <w:spacing w:after="0" w:line="360" w:lineRule="auto"/>
        <w:ind w:left="1276"/>
        <w:rPr>
          <w:rFonts w:eastAsiaTheme="majorEastAsia" w:cstheme="minorHAnsi"/>
        </w:rPr>
      </w:pPr>
      <w:r w:rsidRPr="00951F94">
        <w:rPr>
          <w:rFonts w:eastAsiaTheme="majorEastAsia" w:cstheme="minorHAnsi"/>
        </w:rPr>
        <w:t>Secondary check rate (%)</w:t>
      </w:r>
    </w:p>
    <w:p w14:paraId="3520B8E4" w14:textId="58BEF486" w:rsidR="00F803A1" w:rsidRPr="005604E1" w:rsidRDefault="00951F94" w:rsidP="00F803A1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951F94">
        <w:rPr>
          <w:rFonts w:eastAsiaTheme="majorEastAsia" w:cstheme="minorHAnsi"/>
          <w:b/>
          <w:bCs/>
          <w:sz w:val="28"/>
          <w:szCs w:val="28"/>
        </w:rPr>
        <w:t>Resource Utilisation (Staff Efficiency</w:t>
      </w:r>
      <w:r w:rsidR="00F803A1" w:rsidRPr="00B613F2">
        <w:rPr>
          <w:rFonts w:eastAsiaTheme="majorEastAsia" w:cstheme="minorHAnsi"/>
          <w:b/>
          <w:bCs/>
          <w:sz w:val="28"/>
          <w:szCs w:val="28"/>
        </w:rPr>
        <w:t>)</w:t>
      </w:r>
    </w:p>
    <w:p w14:paraId="0FF3468C" w14:textId="12CAF521" w:rsidR="00866370" w:rsidRDefault="00866370" w:rsidP="004C2B81">
      <w:pPr>
        <w:pStyle w:val="ListParagraph"/>
        <w:spacing w:after="0" w:line="276" w:lineRule="auto"/>
        <w:ind w:left="851"/>
        <w:rPr>
          <w:rFonts w:eastAsiaTheme="majorEastAsia" w:cstheme="minorHAnsi"/>
        </w:rPr>
      </w:pPr>
      <w:r>
        <w:rPr>
          <w:rFonts w:eastAsiaTheme="majorEastAsia" w:cstheme="minorHAnsi"/>
        </w:rPr>
        <w:t>For all station areas</w:t>
      </w:r>
    </w:p>
    <w:p w14:paraId="461C5B91" w14:textId="7D25030F" w:rsidR="00603AAE" w:rsidRPr="00603AAE" w:rsidRDefault="00603AAE" w:rsidP="004C2B81">
      <w:pPr>
        <w:pStyle w:val="ListParagraph"/>
        <w:numPr>
          <w:ilvl w:val="2"/>
          <w:numId w:val="38"/>
        </w:numPr>
        <w:spacing w:after="0" w:line="240" w:lineRule="auto"/>
        <w:ind w:left="1276"/>
        <w:rPr>
          <w:rFonts w:eastAsiaTheme="majorEastAsia" w:cstheme="minorHAnsi"/>
        </w:rPr>
      </w:pPr>
      <w:r w:rsidRPr="00603AAE">
        <w:rPr>
          <w:rFonts w:eastAsiaTheme="majorEastAsia" w:cstheme="minorHAnsi"/>
        </w:rPr>
        <w:t>Average utilisation (%)</w:t>
      </w:r>
    </w:p>
    <w:p w14:paraId="3DC5140B" w14:textId="79ACB42E" w:rsidR="00F803A1" w:rsidRDefault="00603AAE" w:rsidP="004C2B81">
      <w:pPr>
        <w:pStyle w:val="ListParagraph"/>
        <w:numPr>
          <w:ilvl w:val="2"/>
          <w:numId w:val="38"/>
        </w:numPr>
        <w:spacing w:after="0" w:line="240" w:lineRule="auto"/>
        <w:ind w:left="1276"/>
        <w:rPr>
          <w:rFonts w:eastAsiaTheme="majorEastAsia" w:cstheme="minorHAnsi"/>
        </w:rPr>
      </w:pPr>
      <w:r w:rsidRPr="00603AAE">
        <w:rPr>
          <w:rFonts w:eastAsiaTheme="majorEastAsia" w:cstheme="minorHAnsi"/>
        </w:rPr>
        <w:t>Idle counters</w:t>
      </w:r>
    </w:p>
    <w:p w14:paraId="3BD5DE23" w14:textId="487BDB82" w:rsidR="00603AAE" w:rsidRDefault="00603AAE" w:rsidP="004C2B81">
      <w:pPr>
        <w:pStyle w:val="ListParagraph"/>
        <w:numPr>
          <w:ilvl w:val="2"/>
          <w:numId w:val="38"/>
        </w:numPr>
        <w:spacing w:after="0" w:line="240" w:lineRule="auto"/>
        <w:ind w:left="1276"/>
        <w:rPr>
          <w:rFonts w:eastAsiaTheme="majorEastAsia" w:cstheme="minorHAnsi"/>
        </w:rPr>
      </w:pPr>
      <w:r>
        <w:rPr>
          <w:rFonts w:eastAsiaTheme="majorEastAsia" w:cstheme="minorHAnsi"/>
        </w:rPr>
        <w:t>Average processing time</w:t>
      </w:r>
    </w:p>
    <w:p w14:paraId="4C9EC8EE" w14:textId="57480B78" w:rsidR="00F803A1" w:rsidRPr="005604E1" w:rsidRDefault="004C2B81" w:rsidP="00F803A1">
      <w:pPr>
        <w:pStyle w:val="ListParagraph"/>
        <w:numPr>
          <w:ilvl w:val="0"/>
          <w:numId w:val="33"/>
        </w:numPr>
        <w:spacing w:after="0" w:line="240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4C2B81">
        <w:rPr>
          <w:rFonts w:eastAsiaTheme="majorEastAsia" w:cstheme="minorHAnsi"/>
          <w:b/>
          <w:bCs/>
          <w:sz w:val="28"/>
          <w:szCs w:val="28"/>
        </w:rPr>
        <w:t>Bottleneck Analysis</w:t>
      </w:r>
    </w:p>
    <w:p w14:paraId="3924F570" w14:textId="30F30E8C" w:rsidR="004C2B81" w:rsidRDefault="004C2B81" w:rsidP="004C2B81">
      <w:pPr>
        <w:pStyle w:val="ListParagraph"/>
        <w:spacing w:after="0" w:line="240" w:lineRule="auto"/>
        <w:ind w:left="851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The system automatically identifies the bottleneck location based on highest average waiting time</w:t>
      </w:r>
      <w:r>
        <w:rPr>
          <w:rFonts w:eastAsiaTheme="majorEastAsia" w:cstheme="minorHAnsi"/>
        </w:rPr>
        <w:t>.</w:t>
      </w:r>
    </w:p>
    <w:p w14:paraId="6113C3C4" w14:textId="77777777" w:rsidR="004C2B81" w:rsidRPr="004C2B81" w:rsidRDefault="004C2B81" w:rsidP="000B4EA0">
      <w:pPr>
        <w:pStyle w:val="ListParagraph"/>
        <w:numPr>
          <w:ilvl w:val="2"/>
          <w:numId w:val="39"/>
        </w:numPr>
        <w:spacing w:after="0" w:line="240" w:lineRule="auto"/>
        <w:ind w:left="1276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Security</w:t>
      </w:r>
    </w:p>
    <w:p w14:paraId="4E4A2608" w14:textId="77777777" w:rsidR="004C2B81" w:rsidRPr="004C2B81" w:rsidRDefault="004C2B81" w:rsidP="000B4EA0">
      <w:pPr>
        <w:pStyle w:val="ListParagraph"/>
        <w:numPr>
          <w:ilvl w:val="2"/>
          <w:numId w:val="39"/>
        </w:numPr>
        <w:spacing w:after="0" w:line="240" w:lineRule="auto"/>
        <w:ind w:left="1276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Immigration</w:t>
      </w:r>
    </w:p>
    <w:p w14:paraId="0DA1F1C0" w14:textId="77777777" w:rsidR="004C2B81" w:rsidRPr="004C2B81" w:rsidRDefault="004C2B81" w:rsidP="000B4EA0">
      <w:pPr>
        <w:pStyle w:val="ListParagraph"/>
        <w:numPr>
          <w:ilvl w:val="2"/>
          <w:numId w:val="39"/>
        </w:numPr>
        <w:spacing w:after="0" w:line="240" w:lineRule="auto"/>
        <w:ind w:left="1276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Security Secondary</w:t>
      </w:r>
    </w:p>
    <w:p w14:paraId="18C41B5C" w14:textId="77777777" w:rsidR="004C2B81" w:rsidRPr="004C2B81" w:rsidRDefault="004C2B81" w:rsidP="000B4EA0">
      <w:pPr>
        <w:pStyle w:val="ListParagraph"/>
        <w:numPr>
          <w:ilvl w:val="2"/>
          <w:numId w:val="39"/>
        </w:numPr>
        <w:spacing w:after="0" w:line="240" w:lineRule="auto"/>
        <w:ind w:left="1276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Immigration Secondary</w:t>
      </w:r>
    </w:p>
    <w:p w14:paraId="2FED8C92" w14:textId="65074F56" w:rsidR="00F803A1" w:rsidRDefault="004C2B81" w:rsidP="000B4EA0">
      <w:pPr>
        <w:pStyle w:val="ListParagraph"/>
        <w:numPr>
          <w:ilvl w:val="2"/>
          <w:numId w:val="39"/>
        </w:numPr>
        <w:spacing w:after="0" w:line="240" w:lineRule="auto"/>
        <w:ind w:left="1276"/>
        <w:rPr>
          <w:rFonts w:eastAsiaTheme="majorEastAsia" w:cstheme="minorHAnsi"/>
        </w:rPr>
      </w:pPr>
      <w:r w:rsidRPr="004C2B81">
        <w:rPr>
          <w:rFonts w:eastAsiaTheme="majorEastAsia" w:cstheme="minorHAnsi"/>
        </w:rPr>
        <w:t>No significant bottleneck (if below threshold)</w:t>
      </w:r>
    </w:p>
    <w:p w14:paraId="2DF65498" w14:textId="78A885EC" w:rsidR="006175A1" w:rsidRDefault="006175A1">
      <w:pPr>
        <w:rPr>
          <w:rFonts w:eastAsiaTheme="majorEastAsia" w:cstheme="minorHAnsi"/>
        </w:rPr>
      </w:pPr>
      <w:r>
        <w:rPr>
          <w:rFonts w:eastAsiaTheme="majorEastAsia" w:cstheme="minorHAnsi"/>
        </w:rPr>
        <w:br w:type="page"/>
      </w:r>
    </w:p>
    <w:p w14:paraId="76777507" w14:textId="7DEC0E90" w:rsidR="00FA65E2" w:rsidRPr="00741002" w:rsidRDefault="00FA65E2" w:rsidP="005604E1">
      <w:pPr>
        <w:spacing w:after="0"/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E) Assumptions</w:t>
      </w:r>
    </w:p>
    <w:p w14:paraId="2E64736D" w14:textId="32EF2E25" w:rsidR="00335F5E" w:rsidRPr="005604E1" w:rsidRDefault="004F339F" w:rsidP="00335F5E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F339F">
        <w:rPr>
          <w:rFonts w:eastAsiaTheme="majorEastAsia" w:cstheme="minorHAnsi"/>
          <w:b/>
          <w:bCs/>
          <w:sz w:val="28"/>
          <w:szCs w:val="28"/>
        </w:rPr>
        <w:t>Process</w:t>
      </w:r>
      <w:r w:rsidR="007D4773">
        <w:rPr>
          <w:rFonts w:eastAsiaTheme="majorEastAsia" w:cstheme="minorHAnsi"/>
          <w:b/>
          <w:bCs/>
          <w:sz w:val="28"/>
          <w:szCs w:val="28"/>
        </w:rPr>
        <w:t xml:space="preserve"> Based</w:t>
      </w:r>
      <w:r w:rsidRPr="004F339F">
        <w:rPr>
          <w:rFonts w:eastAsiaTheme="majorEastAsia" w:cstheme="minorHAnsi"/>
          <w:b/>
          <w:bCs/>
          <w:sz w:val="28"/>
          <w:szCs w:val="28"/>
        </w:rPr>
        <w:t xml:space="preserve"> </w:t>
      </w:r>
      <w:r w:rsidR="007D4773">
        <w:rPr>
          <w:rFonts w:eastAsiaTheme="majorEastAsia" w:cstheme="minorHAnsi"/>
          <w:b/>
          <w:bCs/>
          <w:sz w:val="28"/>
          <w:szCs w:val="28"/>
        </w:rPr>
        <w:t>Assumptions</w:t>
      </w:r>
    </w:p>
    <w:p w14:paraId="340C8C9F" w14:textId="77777777" w:rsidR="004F339F" w:rsidRPr="004F339F" w:rsidRDefault="004F339F" w:rsidP="004F339F">
      <w:pPr>
        <w:pStyle w:val="ListParagraph"/>
        <w:numPr>
          <w:ilvl w:val="2"/>
          <w:numId w:val="40"/>
        </w:numPr>
        <w:spacing w:after="0" w:line="24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All travellers must complete Security before proceeding to Immigration</w:t>
      </w:r>
    </w:p>
    <w:p w14:paraId="607B791D" w14:textId="77777777" w:rsidR="004F339F" w:rsidRPr="004F339F" w:rsidRDefault="004F339F" w:rsidP="004F339F">
      <w:pPr>
        <w:pStyle w:val="ListParagraph"/>
        <w:numPr>
          <w:ilvl w:val="2"/>
          <w:numId w:val="40"/>
        </w:numPr>
        <w:spacing w:after="0" w:line="24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Processing stages are strictly sequential</w:t>
      </w:r>
    </w:p>
    <w:p w14:paraId="7591D3CE" w14:textId="0921EC8C" w:rsidR="00FA65E2" w:rsidRDefault="004F339F" w:rsidP="004556BF">
      <w:pPr>
        <w:pStyle w:val="ListParagraph"/>
        <w:numPr>
          <w:ilvl w:val="2"/>
          <w:numId w:val="40"/>
        </w:numPr>
        <w:spacing w:after="0" w:line="36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No backtracking or re-entry to previous stage</w:t>
      </w:r>
      <w:r>
        <w:rPr>
          <w:rFonts w:eastAsiaTheme="majorEastAsia" w:cstheme="minorHAnsi"/>
        </w:rPr>
        <w:t>s</w:t>
      </w:r>
    </w:p>
    <w:p w14:paraId="76BF164F" w14:textId="3E5A160A" w:rsidR="004F339F" w:rsidRPr="005604E1" w:rsidRDefault="004F339F" w:rsidP="004F339F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F339F">
        <w:rPr>
          <w:rFonts w:eastAsiaTheme="majorEastAsia" w:cstheme="minorHAnsi"/>
          <w:b/>
          <w:bCs/>
          <w:sz w:val="28"/>
          <w:szCs w:val="28"/>
        </w:rPr>
        <w:t>Queue Behaviour</w:t>
      </w:r>
    </w:p>
    <w:p w14:paraId="6B9B9BE1" w14:textId="77777777" w:rsidR="004F339F" w:rsidRPr="004F339F" w:rsidRDefault="004F339F" w:rsidP="004F339F">
      <w:pPr>
        <w:pStyle w:val="ListParagraph"/>
        <w:numPr>
          <w:ilvl w:val="2"/>
          <w:numId w:val="42"/>
        </w:numPr>
        <w:spacing w:after="0" w:line="24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Ordered queues operate on FCFS discipline with slot-based capacity</w:t>
      </w:r>
    </w:p>
    <w:p w14:paraId="4BB7FA34" w14:textId="77777777" w:rsidR="004F339F" w:rsidRPr="004F339F" w:rsidRDefault="004F339F" w:rsidP="004F339F">
      <w:pPr>
        <w:pStyle w:val="ListParagraph"/>
        <w:numPr>
          <w:ilvl w:val="2"/>
          <w:numId w:val="42"/>
        </w:numPr>
        <w:spacing w:after="0" w:line="24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Travellers may wait in a holding area if no queue slot is available</w:t>
      </w:r>
    </w:p>
    <w:p w14:paraId="6C067348" w14:textId="77777777" w:rsidR="004F339F" w:rsidRPr="004F339F" w:rsidRDefault="004F339F" w:rsidP="004F339F">
      <w:pPr>
        <w:pStyle w:val="ListParagraph"/>
        <w:numPr>
          <w:ilvl w:val="2"/>
          <w:numId w:val="42"/>
        </w:numPr>
        <w:spacing w:after="0" w:line="24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Secondary inspection areas use simple, unordered queueing structures</w:t>
      </w:r>
    </w:p>
    <w:p w14:paraId="3CCC1977" w14:textId="7759C764" w:rsidR="004F339F" w:rsidRPr="00335F5E" w:rsidRDefault="004F339F" w:rsidP="004556BF">
      <w:pPr>
        <w:pStyle w:val="ListParagraph"/>
        <w:numPr>
          <w:ilvl w:val="2"/>
          <w:numId w:val="42"/>
        </w:numPr>
        <w:spacing w:after="0" w:line="360" w:lineRule="auto"/>
        <w:rPr>
          <w:rFonts w:eastAsiaTheme="majorEastAsia" w:cstheme="minorHAnsi"/>
        </w:rPr>
      </w:pPr>
      <w:r w:rsidRPr="004F339F">
        <w:rPr>
          <w:rFonts w:eastAsiaTheme="majorEastAsia" w:cstheme="minorHAnsi"/>
        </w:rPr>
        <w:t>No queue jumping or overtaking occurs</w:t>
      </w:r>
    </w:p>
    <w:p w14:paraId="7CF9BD9F" w14:textId="1CCA0029" w:rsidR="004F339F" w:rsidRPr="005604E1" w:rsidRDefault="004F339F" w:rsidP="004F339F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F339F">
        <w:rPr>
          <w:rFonts w:eastAsiaTheme="majorEastAsia" w:cstheme="minorHAnsi"/>
          <w:b/>
          <w:bCs/>
          <w:sz w:val="28"/>
          <w:szCs w:val="28"/>
        </w:rPr>
        <w:t xml:space="preserve">Service </w:t>
      </w:r>
      <w:r w:rsidR="007D4773">
        <w:rPr>
          <w:rFonts w:eastAsiaTheme="majorEastAsia" w:cstheme="minorHAnsi"/>
          <w:b/>
          <w:bCs/>
          <w:sz w:val="28"/>
          <w:szCs w:val="28"/>
        </w:rPr>
        <w:t>Based</w:t>
      </w:r>
      <w:r w:rsidR="007D4773" w:rsidRPr="004F339F">
        <w:rPr>
          <w:rFonts w:eastAsiaTheme="majorEastAsia" w:cstheme="minorHAnsi"/>
          <w:b/>
          <w:bCs/>
          <w:sz w:val="28"/>
          <w:szCs w:val="28"/>
        </w:rPr>
        <w:t xml:space="preserve"> </w:t>
      </w:r>
      <w:r w:rsidR="007D4773">
        <w:rPr>
          <w:rFonts w:eastAsiaTheme="majorEastAsia" w:cstheme="minorHAnsi"/>
          <w:b/>
          <w:bCs/>
          <w:sz w:val="28"/>
          <w:szCs w:val="28"/>
        </w:rPr>
        <w:t>Assumptions</w:t>
      </w:r>
    </w:p>
    <w:p w14:paraId="150FCF0F" w14:textId="77777777" w:rsidR="004F0D19" w:rsidRPr="004F0D19" w:rsidRDefault="004F0D19" w:rsidP="004F0D19">
      <w:pPr>
        <w:pStyle w:val="ListParagraph"/>
        <w:numPr>
          <w:ilvl w:val="2"/>
          <w:numId w:val="43"/>
        </w:numPr>
        <w:spacing w:after="0" w:line="240" w:lineRule="auto"/>
        <w:rPr>
          <w:rFonts w:eastAsiaTheme="majorEastAsia" w:cstheme="minorHAnsi"/>
        </w:rPr>
      </w:pPr>
      <w:r w:rsidRPr="004F0D19">
        <w:rPr>
          <w:rFonts w:eastAsiaTheme="majorEastAsia" w:cstheme="minorHAnsi"/>
        </w:rPr>
        <w:t>Each counter processes one traveller at a time</w:t>
      </w:r>
    </w:p>
    <w:p w14:paraId="1A873404" w14:textId="77777777" w:rsidR="004F0D19" w:rsidRPr="004F0D19" w:rsidRDefault="004F0D19" w:rsidP="004F0D19">
      <w:pPr>
        <w:pStyle w:val="ListParagraph"/>
        <w:numPr>
          <w:ilvl w:val="2"/>
          <w:numId w:val="43"/>
        </w:numPr>
        <w:spacing w:after="0" w:line="240" w:lineRule="auto"/>
        <w:rPr>
          <w:rFonts w:eastAsiaTheme="majorEastAsia" w:cstheme="minorHAnsi"/>
        </w:rPr>
      </w:pPr>
      <w:r w:rsidRPr="004F0D19">
        <w:rPr>
          <w:rFonts w:eastAsiaTheme="majorEastAsia" w:cstheme="minorHAnsi"/>
        </w:rPr>
        <w:t>Service times are stochastic and influenced by traveller attributes</w:t>
      </w:r>
    </w:p>
    <w:p w14:paraId="3F6F2E84" w14:textId="732AC98E" w:rsidR="004F339F" w:rsidRPr="00335F5E" w:rsidRDefault="004F0D19" w:rsidP="004556BF">
      <w:pPr>
        <w:pStyle w:val="ListParagraph"/>
        <w:numPr>
          <w:ilvl w:val="2"/>
          <w:numId w:val="43"/>
        </w:numPr>
        <w:spacing w:after="0" w:line="360" w:lineRule="auto"/>
        <w:rPr>
          <w:rFonts w:eastAsiaTheme="majorEastAsia" w:cstheme="minorHAnsi"/>
        </w:rPr>
      </w:pPr>
      <w:r w:rsidRPr="004F0D19">
        <w:rPr>
          <w:rFonts w:eastAsiaTheme="majorEastAsia" w:cstheme="minorHAnsi"/>
        </w:rPr>
        <w:t>Secondary inspections take longer and are more variable than primary processing</w:t>
      </w:r>
    </w:p>
    <w:p w14:paraId="275845D0" w14:textId="79683D8C" w:rsidR="004F339F" w:rsidRPr="005604E1" w:rsidRDefault="004F0D19" w:rsidP="004F339F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F0D19">
        <w:rPr>
          <w:rFonts w:eastAsiaTheme="majorEastAsia" w:cstheme="minorHAnsi"/>
          <w:b/>
          <w:bCs/>
          <w:sz w:val="28"/>
          <w:szCs w:val="28"/>
        </w:rPr>
        <w:t>Behavioural</w:t>
      </w:r>
      <w:r w:rsidR="007D4773">
        <w:rPr>
          <w:rFonts w:eastAsiaTheme="majorEastAsia" w:cstheme="minorHAnsi"/>
          <w:b/>
          <w:bCs/>
          <w:sz w:val="28"/>
          <w:szCs w:val="28"/>
        </w:rPr>
        <w:t xml:space="preserve"> Assumptions</w:t>
      </w:r>
    </w:p>
    <w:p w14:paraId="5278B185" w14:textId="77777777" w:rsidR="00426DA2" w:rsidRPr="00426DA2" w:rsidRDefault="00426DA2" w:rsidP="00426DA2">
      <w:pPr>
        <w:pStyle w:val="ListParagraph"/>
        <w:numPr>
          <w:ilvl w:val="2"/>
          <w:numId w:val="44"/>
        </w:numPr>
        <w:spacing w:after="0" w:line="24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Travellers do not exhibit impatience or abandon queues</w:t>
      </w:r>
    </w:p>
    <w:p w14:paraId="7B3F0CD6" w14:textId="77777777" w:rsidR="00426DA2" w:rsidRPr="00426DA2" w:rsidRDefault="00426DA2" w:rsidP="00426DA2">
      <w:pPr>
        <w:pStyle w:val="ListParagraph"/>
        <w:numPr>
          <w:ilvl w:val="2"/>
          <w:numId w:val="44"/>
        </w:numPr>
        <w:spacing w:after="0" w:line="24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Movement between stages is instantaneous after service completion</w:t>
      </w:r>
    </w:p>
    <w:p w14:paraId="684359E6" w14:textId="27E0B470" w:rsidR="004F339F" w:rsidRPr="00335F5E" w:rsidRDefault="00426DA2" w:rsidP="004556BF">
      <w:pPr>
        <w:pStyle w:val="ListParagraph"/>
        <w:numPr>
          <w:ilvl w:val="2"/>
          <w:numId w:val="44"/>
        </w:numPr>
        <w:spacing w:after="0" w:line="36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Traveller attributes remain constant throughout the simulation</w:t>
      </w:r>
    </w:p>
    <w:p w14:paraId="7ADCCB5E" w14:textId="5A0C5480" w:rsidR="004F339F" w:rsidRPr="005604E1" w:rsidRDefault="00426DA2" w:rsidP="004F339F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26DA2">
        <w:rPr>
          <w:rFonts w:eastAsiaTheme="majorEastAsia" w:cstheme="minorHAnsi"/>
          <w:b/>
          <w:bCs/>
          <w:sz w:val="28"/>
          <w:szCs w:val="28"/>
        </w:rPr>
        <w:t xml:space="preserve">System </w:t>
      </w:r>
      <w:r w:rsidR="003109DF">
        <w:rPr>
          <w:rFonts w:eastAsiaTheme="majorEastAsia" w:cstheme="minorHAnsi"/>
          <w:b/>
          <w:bCs/>
          <w:sz w:val="28"/>
          <w:szCs w:val="28"/>
        </w:rPr>
        <w:t>Based</w:t>
      </w:r>
      <w:r w:rsidR="003109DF" w:rsidRPr="004F339F">
        <w:rPr>
          <w:rFonts w:eastAsiaTheme="majorEastAsia" w:cstheme="minorHAnsi"/>
          <w:b/>
          <w:bCs/>
          <w:sz w:val="28"/>
          <w:szCs w:val="28"/>
        </w:rPr>
        <w:t xml:space="preserve"> </w:t>
      </w:r>
      <w:r w:rsidR="004F339F" w:rsidRPr="004F339F">
        <w:rPr>
          <w:rFonts w:eastAsiaTheme="majorEastAsia" w:cstheme="minorHAnsi"/>
          <w:b/>
          <w:bCs/>
          <w:sz w:val="28"/>
          <w:szCs w:val="28"/>
        </w:rPr>
        <w:t>Assumptions</w:t>
      </w:r>
    </w:p>
    <w:p w14:paraId="30E3213A" w14:textId="77777777" w:rsidR="00426DA2" w:rsidRPr="00426DA2" w:rsidRDefault="00426DA2" w:rsidP="00426DA2">
      <w:pPr>
        <w:pStyle w:val="ListParagraph"/>
        <w:numPr>
          <w:ilvl w:val="2"/>
          <w:numId w:val="45"/>
        </w:numPr>
        <w:spacing w:after="0" w:line="24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Counters are always available when idle (no breakdowns or downtime)</w:t>
      </w:r>
    </w:p>
    <w:p w14:paraId="147E8571" w14:textId="77777777" w:rsidR="00426DA2" w:rsidRPr="00426DA2" w:rsidRDefault="00426DA2" w:rsidP="00426DA2">
      <w:pPr>
        <w:pStyle w:val="ListParagraph"/>
        <w:numPr>
          <w:ilvl w:val="2"/>
          <w:numId w:val="45"/>
        </w:numPr>
        <w:spacing w:after="0" w:line="24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Secondary inspection probability is determined at point of entry to each stage</w:t>
      </w:r>
    </w:p>
    <w:p w14:paraId="527FF453" w14:textId="33343FBF" w:rsidR="004F339F" w:rsidRPr="00335F5E" w:rsidRDefault="00426DA2" w:rsidP="004556BF">
      <w:pPr>
        <w:pStyle w:val="ListParagraph"/>
        <w:numPr>
          <w:ilvl w:val="2"/>
          <w:numId w:val="45"/>
        </w:numPr>
        <w:spacing w:after="0" w:line="360" w:lineRule="auto"/>
        <w:rPr>
          <w:rFonts w:eastAsiaTheme="majorEastAsia" w:cstheme="minorHAnsi"/>
        </w:rPr>
      </w:pPr>
      <w:r w:rsidRPr="00426DA2">
        <w:rPr>
          <w:rFonts w:eastAsiaTheme="majorEastAsia" w:cstheme="minorHAnsi"/>
        </w:rPr>
        <w:t>Random seed ensures reproducible simulation runs when enabled</w:t>
      </w:r>
    </w:p>
    <w:p w14:paraId="11CCF2A4" w14:textId="2612A00C" w:rsidR="004F339F" w:rsidRPr="005604E1" w:rsidRDefault="004556BF" w:rsidP="004F339F">
      <w:pPr>
        <w:pStyle w:val="ListParagraph"/>
        <w:numPr>
          <w:ilvl w:val="0"/>
          <w:numId w:val="41"/>
        </w:numPr>
        <w:spacing w:after="0" w:line="240" w:lineRule="auto"/>
        <w:ind w:left="993"/>
        <w:rPr>
          <w:rFonts w:eastAsiaTheme="majorEastAsia" w:cstheme="minorHAnsi"/>
          <w:b/>
          <w:bCs/>
          <w:sz w:val="28"/>
          <w:szCs w:val="28"/>
        </w:rPr>
      </w:pPr>
      <w:r w:rsidRPr="004556BF">
        <w:rPr>
          <w:rFonts w:eastAsiaTheme="majorEastAsia" w:cstheme="minorHAnsi"/>
          <w:b/>
          <w:bCs/>
          <w:sz w:val="28"/>
          <w:szCs w:val="28"/>
        </w:rPr>
        <w:t xml:space="preserve">Scope </w:t>
      </w:r>
      <w:r w:rsidR="003109DF">
        <w:rPr>
          <w:rFonts w:eastAsiaTheme="majorEastAsia" w:cstheme="minorHAnsi"/>
          <w:b/>
          <w:bCs/>
          <w:sz w:val="28"/>
          <w:szCs w:val="28"/>
        </w:rPr>
        <w:t>Based</w:t>
      </w:r>
      <w:r w:rsidR="003109DF" w:rsidRPr="004F339F">
        <w:rPr>
          <w:rFonts w:eastAsiaTheme="majorEastAsia" w:cstheme="minorHAnsi"/>
          <w:b/>
          <w:bCs/>
          <w:sz w:val="28"/>
          <w:szCs w:val="28"/>
        </w:rPr>
        <w:t xml:space="preserve"> </w:t>
      </w:r>
      <w:r w:rsidR="004F339F" w:rsidRPr="004F339F">
        <w:rPr>
          <w:rFonts w:eastAsiaTheme="majorEastAsia" w:cstheme="minorHAnsi"/>
          <w:b/>
          <w:bCs/>
          <w:sz w:val="28"/>
          <w:szCs w:val="28"/>
        </w:rPr>
        <w:t>Assumptions</w:t>
      </w:r>
    </w:p>
    <w:p w14:paraId="7B781343" w14:textId="77777777" w:rsidR="00B4780B" w:rsidRPr="00B4780B" w:rsidRDefault="00B4780B" w:rsidP="004556BF">
      <w:pPr>
        <w:pStyle w:val="ListParagraph"/>
        <w:numPr>
          <w:ilvl w:val="2"/>
          <w:numId w:val="46"/>
        </w:numPr>
        <w:spacing w:after="0" w:line="240" w:lineRule="auto"/>
        <w:ind w:left="1276"/>
        <w:rPr>
          <w:rFonts w:eastAsiaTheme="majorEastAsia" w:cstheme="minorHAnsi"/>
        </w:rPr>
      </w:pPr>
      <w:r w:rsidRPr="00B4780B">
        <w:rPr>
          <w:rFonts w:eastAsiaTheme="majorEastAsia" w:cstheme="minorHAnsi"/>
        </w:rPr>
        <w:t>The model prioritises queueing and operational performance over physical crowd realism</w:t>
      </w:r>
    </w:p>
    <w:p w14:paraId="4887F4B0" w14:textId="6EC31E78" w:rsidR="00B4780B" w:rsidRPr="00B4780B" w:rsidRDefault="00B4780B" w:rsidP="004556BF">
      <w:pPr>
        <w:pStyle w:val="ListParagraph"/>
        <w:numPr>
          <w:ilvl w:val="2"/>
          <w:numId w:val="46"/>
        </w:numPr>
        <w:spacing w:after="0" w:line="240" w:lineRule="auto"/>
        <w:ind w:left="1276"/>
        <w:rPr>
          <w:rFonts w:eastAsiaTheme="majorEastAsia" w:cstheme="minorHAnsi"/>
        </w:rPr>
      </w:pPr>
      <w:r>
        <w:rPr>
          <w:rFonts w:eastAsiaTheme="majorEastAsia" w:cstheme="minorHAnsi"/>
        </w:rPr>
        <w:t>Agent</w:t>
      </w:r>
      <w:r w:rsidRPr="00B4780B">
        <w:rPr>
          <w:rFonts w:eastAsiaTheme="majorEastAsia" w:cstheme="minorHAnsi"/>
        </w:rPr>
        <w:t xml:space="preserve"> movement is abstracted into system-level transitions</w:t>
      </w:r>
    </w:p>
    <w:p w14:paraId="25F1BE36" w14:textId="220F13E2" w:rsidR="004F339F" w:rsidRPr="00335F5E" w:rsidRDefault="00B4780B" w:rsidP="004556BF">
      <w:pPr>
        <w:pStyle w:val="ListParagraph"/>
        <w:numPr>
          <w:ilvl w:val="2"/>
          <w:numId w:val="46"/>
        </w:numPr>
        <w:spacing w:after="0" w:line="240" w:lineRule="auto"/>
        <w:ind w:left="1276"/>
        <w:rPr>
          <w:rFonts w:eastAsiaTheme="majorEastAsia" w:cstheme="minorHAnsi"/>
        </w:rPr>
      </w:pPr>
      <w:r w:rsidRPr="00B4780B">
        <w:rPr>
          <w:rFonts w:eastAsiaTheme="majorEastAsia" w:cstheme="minorHAnsi"/>
        </w:rPr>
        <w:t>The simulation is intended for performance analysis, not behavioural crowd modelling</w:t>
      </w:r>
    </w:p>
    <w:p w14:paraId="434CDCCA" w14:textId="77777777" w:rsidR="004F339F" w:rsidRPr="00335F5E" w:rsidRDefault="004F339F" w:rsidP="004F339F">
      <w:pPr>
        <w:pStyle w:val="ListParagraph"/>
        <w:spacing w:after="0" w:line="240" w:lineRule="auto"/>
        <w:ind w:left="1080"/>
        <w:rPr>
          <w:rFonts w:eastAsiaTheme="majorEastAsia" w:cstheme="minorHAnsi"/>
        </w:rPr>
      </w:pPr>
    </w:p>
    <w:sectPr w:rsidR="004F339F" w:rsidRPr="00335F5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EC1B" w14:textId="77777777" w:rsidR="005569B7" w:rsidRDefault="005569B7" w:rsidP="00D82C6A">
      <w:pPr>
        <w:spacing w:after="0" w:line="240" w:lineRule="auto"/>
      </w:pPr>
      <w:r>
        <w:separator/>
      </w:r>
    </w:p>
  </w:endnote>
  <w:endnote w:type="continuationSeparator" w:id="0">
    <w:p w14:paraId="24649161" w14:textId="77777777" w:rsidR="005569B7" w:rsidRDefault="005569B7" w:rsidP="00D82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879074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C752D16" w14:textId="5106D6F7" w:rsidR="00D82C6A" w:rsidRPr="00D82C6A" w:rsidRDefault="00D82C6A">
            <w:pPr>
              <w:pStyle w:val="Footer"/>
              <w:jc w:val="right"/>
              <w:rPr>
                <w:sz w:val="18"/>
                <w:szCs w:val="18"/>
              </w:rPr>
            </w:pPr>
            <w:r w:rsidRPr="00D82C6A">
              <w:rPr>
                <w:sz w:val="18"/>
                <w:szCs w:val="18"/>
              </w:rPr>
              <w:t xml:space="preserve">Page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  <w:r w:rsidRPr="00D82C6A">
              <w:rPr>
                <w:sz w:val="18"/>
                <w:szCs w:val="18"/>
              </w:rPr>
              <w:t xml:space="preserve"> of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A86F67" w14:textId="77777777" w:rsidR="00D82C6A" w:rsidRDefault="00D82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028F" w14:textId="77777777" w:rsidR="005569B7" w:rsidRDefault="005569B7" w:rsidP="00D82C6A">
      <w:pPr>
        <w:spacing w:after="0" w:line="240" w:lineRule="auto"/>
      </w:pPr>
      <w:r>
        <w:separator/>
      </w:r>
    </w:p>
  </w:footnote>
  <w:footnote w:type="continuationSeparator" w:id="0">
    <w:p w14:paraId="5AAC109E" w14:textId="77777777" w:rsidR="005569B7" w:rsidRDefault="005569B7" w:rsidP="00D82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9583" w14:textId="3334929F" w:rsidR="00D82C6A" w:rsidRDefault="00D82C6A" w:rsidP="00D82C6A">
    <w:pPr>
      <w:pStyle w:val="Header"/>
    </w:pPr>
    <w:r>
      <w:rPr>
        <w:sz w:val="20"/>
        <w:szCs w:val="20"/>
      </w:rPr>
      <w:ptab w:relativeTo="margin" w:alignment="center" w:leader="none"/>
    </w:r>
    <w:r w:rsidRPr="00D82C6A">
      <w:rPr>
        <w:sz w:val="20"/>
        <w:szCs w:val="20"/>
      </w:rPr>
      <w:t xml:space="preserve"> </w:t>
    </w:r>
    <w:r>
      <w:rPr>
        <w:sz w:val="20"/>
        <w:szCs w:val="20"/>
      </w:rPr>
      <w:t xml:space="preserve">Task </w:t>
    </w:r>
    <w:r w:rsidR="00FA55B0">
      <w:rPr>
        <w:sz w:val="20"/>
        <w:szCs w:val="20"/>
      </w:rPr>
      <w:t>2 – System Designs</w:t>
    </w:r>
    <w:r w:rsidRPr="00E111E9">
      <w:rPr>
        <w:sz w:val="20"/>
        <w:szCs w:val="20"/>
      </w:rPr>
      <w:t xml:space="preserve"> [Teo Wen Xi]</w:t>
    </w:r>
    <w:r>
      <w:ptab w:relativeTo="margin" w:alignment="right" w:leader="none"/>
    </w:r>
  </w:p>
  <w:p w14:paraId="4905E852" w14:textId="77777777" w:rsidR="00D82C6A" w:rsidRDefault="00D82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666"/>
    <w:multiLevelType w:val="hybridMultilevel"/>
    <w:tmpl w:val="AEB6F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879"/>
    <w:multiLevelType w:val="multilevel"/>
    <w:tmpl w:val="B79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34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8C5317A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64C45"/>
    <w:multiLevelType w:val="multilevel"/>
    <w:tmpl w:val="5E9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D781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A6871A6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1CF5D83"/>
    <w:multiLevelType w:val="hybridMultilevel"/>
    <w:tmpl w:val="484E30E8"/>
    <w:lvl w:ilvl="0" w:tplc="CB96BCA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369C5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733D7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5244A12"/>
    <w:multiLevelType w:val="hybridMultilevel"/>
    <w:tmpl w:val="B15A4B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0403D3"/>
    <w:multiLevelType w:val="multilevel"/>
    <w:tmpl w:val="DC3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F19C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EF12DD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06F764A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95B85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4256A88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40DD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B8A04F3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F0610C"/>
    <w:multiLevelType w:val="multilevel"/>
    <w:tmpl w:val="A0D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86F1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BAA27FB"/>
    <w:multiLevelType w:val="multilevel"/>
    <w:tmpl w:val="257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E71D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05252C1"/>
    <w:multiLevelType w:val="multilevel"/>
    <w:tmpl w:val="AB22E6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35E27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702501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8B5135F"/>
    <w:multiLevelType w:val="multilevel"/>
    <w:tmpl w:val="CDD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459E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1B4333B"/>
    <w:multiLevelType w:val="hybridMultilevel"/>
    <w:tmpl w:val="8C66CB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041C8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69B30D7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6E0096C"/>
    <w:multiLevelType w:val="multilevel"/>
    <w:tmpl w:val="607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93EFC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7D9601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8D355F6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EF5237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F6A2D6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FE23670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13B71A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44736C0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5BE75F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66D3558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7B13DC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97632A3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50BBB"/>
    <w:multiLevelType w:val="multilevel"/>
    <w:tmpl w:val="7C7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D41EB"/>
    <w:multiLevelType w:val="multilevel"/>
    <w:tmpl w:val="115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F907AA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385090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298919943">
    <w:abstractNumId w:val="28"/>
  </w:num>
  <w:num w:numId="2" w16cid:durableId="2078934343">
    <w:abstractNumId w:val="10"/>
  </w:num>
  <w:num w:numId="3" w16cid:durableId="1913420236">
    <w:abstractNumId w:val="7"/>
  </w:num>
  <w:num w:numId="4" w16cid:durableId="1311250860">
    <w:abstractNumId w:val="19"/>
  </w:num>
  <w:num w:numId="5" w16cid:durableId="1336809117">
    <w:abstractNumId w:val="16"/>
  </w:num>
  <w:num w:numId="6" w16cid:durableId="980811942">
    <w:abstractNumId w:val="26"/>
  </w:num>
  <w:num w:numId="7" w16cid:durableId="1013268838">
    <w:abstractNumId w:val="1"/>
  </w:num>
  <w:num w:numId="8" w16cid:durableId="846603009">
    <w:abstractNumId w:val="11"/>
  </w:num>
  <w:num w:numId="9" w16cid:durableId="154028839">
    <w:abstractNumId w:val="4"/>
  </w:num>
  <w:num w:numId="10" w16cid:durableId="1327784363">
    <w:abstractNumId w:val="44"/>
  </w:num>
  <w:num w:numId="11" w16cid:durableId="932393155">
    <w:abstractNumId w:val="21"/>
  </w:num>
  <w:num w:numId="12" w16cid:durableId="1573004412">
    <w:abstractNumId w:val="45"/>
  </w:num>
  <w:num w:numId="13" w16cid:durableId="1178806801">
    <w:abstractNumId w:val="31"/>
  </w:num>
  <w:num w:numId="14" w16cid:durableId="794911192">
    <w:abstractNumId w:val="39"/>
  </w:num>
  <w:num w:numId="15" w16cid:durableId="958684351">
    <w:abstractNumId w:val="0"/>
  </w:num>
  <w:num w:numId="16" w16cid:durableId="1084760967">
    <w:abstractNumId w:val="14"/>
  </w:num>
  <w:num w:numId="17" w16cid:durableId="1675499019">
    <w:abstractNumId w:val="43"/>
  </w:num>
  <w:num w:numId="18" w16cid:durableId="91167076">
    <w:abstractNumId w:val="23"/>
  </w:num>
  <w:num w:numId="19" w16cid:durableId="901600564">
    <w:abstractNumId w:val="12"/>
  </w:num>
  <w:num w:numId="20" w16cid:durableId="462621667">
    <w:abstractNumId w:val="33"/>
  </w:num>
  <w:num w:numId="21" w16cid:durableId="1688748842">
    <w:abstractNumId w:val="30"/>
  </w:num>
  <w:num w:numId="22" w16cid:durableId="1999308623">
    <w:abstractNumId w:val="5"/>
  </w:num>
  <w:num w:numId="23" w16cid:durableId="821198505">
    <w:abstractNumId w:val="47"/>
  </w:num>
  <w:num w:numId="24" w16cid:durableId="2048069525">
    <w:abstractNumId w:val="35"/>
  </w:num>
  <w:num w:numId="25" w16cid:durableId="1194881806">
    <w:abstractNumId w:val="46"/>
  </w:num>
  <w:num w:numId="26" w16cid:durableId="1654406044">
    <w:abstractNumId w:val="25"/>
  </w:num>
  <w:num w:numId="27" w16cid:durableId="1964343066">
    <w:abstractNumId w:val="8"/>
  </w:num>
  <w:num w:numId="28" w16cid:durableId="678433752">
    <w:abstractNumId w:val="37"/>
  </w:num>
  <w:num w:numId="29" w16cid:durableId="211160628">
    <w:abstractNumId w:val="34"/>
  </w:num>
  <w:num w:numId="30" w16cid:durableId="1235816139">
    <w:abstractNumId w:val="15"/>
  </w:num>
  <w:num w:numId="31" w16cid:durableId="536937569">
    <w:abstractNumId w:val="40"/>
  </w:num>
  <w:num w:numId="32" w16cid:durableId="1498768919">
    <w:abstractNumId w:val="13"/>
  </w:num>
  <w:num w:numId="33" w16cid:durableId="1465583164">
    <w:abstractNumId w:val="9"/>
  </w:num>
  <w:num w:numId="34" w16cid:durableId="1064717083">
    <w:abstractNumId w:val="41"/>
  </w:num>
  <w:num w:numId="35" w16cid:durableId="1287662291">
    <w:abstractNumId w:val="36"/>
  </w:num>
  <w:num w:numId="36" w16cid:durableId="2119637149">
    <w:abstractNumId w:val="2"/>
  </w:num>
  <w:num w:numId="37" w16cid:durableId="833843160">
    <w:abstractNumId w:val="6"/>
  </w:num>
  <w:num w:numId="38" w16cid:durableId="750277557">
    <w:abstractNumId w:val="17"/>
  </w:num>
  <w:num w:numId="39" w16cid:durableId="1080519261">
    <w:abstractNumId w:val="20"/>
  </w:num>
  <w:num w:numId="40" w16cid:durableId="1545748321">
    <w:abstractNumId w:val="27"/>
  </w:num>
  <w:num w:numId="41" w16cid:durableId="965820115">
    <w:abstractNumId w:val="29"/>
  </w:num>
  <w:num w:numId="42" w16cid:durableId="1013648315">
    <w:abstractNumId w:val="24"/>
  </w:num>
  <w:num w:numId="43" w16cid:durableId="683745932">
    <w:abstractNumId w:val="38"/>
  </w:num>
  <w:num w:numId="44" w16cid:durableId="705563617">
    <w:abstractNumId w:val="22"/>
  </w:num>
  <w:num w:numId="45" w16cid:durableId="1128931321">
    <w:abstractNumId w:val="3"/>
  </w:num>
  <w:num w:numId="46" w16cid:durableId="105933199">
    <w:abstractNumId w:val="18"/>
  </w:num>
  <w:num w:numId="47" w16cid:durableId="192303937">
    <w:abstractNumId w:val="32"/>
  </w:num>
  <w:num w:numId="48" w16cid:durableId="7884078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04"/>
    <w:rsid w:val="000306AC"/>
    <w:rsid w:val="00030CD0"/>
    <w:rsid w:val="00055086"/>
    <w:rsid w:val="00062493"/>
    <w:rsid w:val="00095EBB"/>
    <w:rsid w:val="000B4EA0"/>
    <w:rsid w:val="000B7FC8"/>
    <w:rsid w:val="000C5DFB"/>
    <w:rsid w:val="000C7EC4"/>
    <w:rsid w:val="001158C1"/>
    <w:rsid w:val="001159BC"/>
    <w:rsid w:val="001A0F74"/>
    <w:rsid w:val="001E35B5"/>
    <w:rsid w:val="00227E00"/>
    <w:rsid w:val="00270708"/>
    <w:rsid w:val="00272EEB"/>
    <w:rsid w:val="002E5629"/>
    <w:rsid w:val="003109DF"/>
    <w:rsid w:val="00323A42"/>
    <w:rsid w:val="00335F5E"/>
    <w:rsid w:val="003A5C5B"/>
    <w:rsid w:val="003C17C7"/>
    <w:rsid w:val="003D7472"/>
    <w:rsid w:val="00411EA7"/>
    <w:rsid w:val="004156E2"/>
    <w:rsid w:val="00426DA2"/>
    <w:rsid w:val="004371F7"/>
    <w:rsid w:val="004556BF"/>
    <w:rsid w:val="004B12B5"/>
    <w:rsid w:val="004B2D6A"/>
    <w:rsid w:val="004C2B81"/>
    <w:rsid w:val="004F0D19"/>
    <w:rsid w:val="004F339F"/>
    <w:rsid w:val="00512EC7"/>
    <w:rsid w:val="005569B7"/>
    <w:rsid w:val="005604E1"/>
    <w:rsid w:val="00596F26"/>
    <w:rsid w:val="005E3610"/>
    <w:rsid w:val="005F529C"/>
    <w:rsid w:val="00603AAE"/>
    <w:rsid w:val="00615FE5"/>
    <w:rsid w:val="006175A1"/>
    <w:rsid w:val="00627DC6"/>
    <w:rsid w:val="006752B5"/>
    <w:rsid w:val="0069096E"/>
    <w:rsid w:val="006D0C1F"/>
    <w:rsid w:val="006D73A6"/>
    <w:rsid w:val="00741002"/>
    <w:rsid w:val="00785588"/>
    <w:rsid w:val="007A362A"/>
    <w:rsid w:val="007A5C34"/>
    <w:rsid w:val="007D4773"/>
    <w:rsid w:val="007F2502"/>
    <w:rsid w:val="00815ECA"/>
    <w:rsid w:val="00851CAD"/>
    <w:rsid w:val="00852A3E"/>
    <w:rsid w:val="00864046"/>
    <w:rsid w:val="008646F9"/>
    <w:rsid w:val="00866370"/>
    <w:rsid w:val="008B5967"/>
    <w:rsid w:val="009507F3"/>
    <w:rsid w:val="00951F94"/>
    <w:rsid w:val="009662E5"/>
    <w:rsid w:val="00984C70"/>
    <w:rsid w:val="00992951"/>
    <w:rsid w:val="009A6EC3"/>
    <w:rsid w:val="009E2F6F"/>
    <w:rsid w:val="00A225AD"/>
    <w:rsid w:val="00A227D3"/>
    <w:rsid w:val="00AA29D5"/>
    <w:rsid w:val="00AF7F73"/>
    <w:rsid w:val="00B4780B"/>
    <w:rsid w:val="00B57B4E"/>
    <w:rsid w:val="00B57D64"/>
    <w:rsid w:val="00B613F2"/>
    <w:rsid w:val="00BF15DA"/>
    <w:rsid w:val="00C041FF"/>
    <w:rsid w:val="00C07B47"/>
    <w:rsid w:val="00C104C4"/>
    <w:rsid w:val="00C26396"/>
    <w:rsid w:val="00C61750"/>
    <w:rsid w:val="00C655F0"/>
    <w:rsid w:val="00C97E3D"/>
    <w:rsid w:val="00CD6573"/>
    <w:rsid w:val="00D04BBB"/>
    <w:rsid w:val="00D42CEE"/>
    <w:rsid w:val="00D50BCA"/>
    <w:rsid w:val="00D76AF0"/>
    <w:rsid w:val="00D82C6A"/>
    <w:rsid w:val="00DD3323"/>
    <w:rsid w:val="00ED552F"/>
    <w:rsid w:val="00EE2804"/>
    <w:rsid w:val="00EF185F"/>
    <w:rsid w:val="00F00923"/>
    <w:rsid w:val="00F15CA1"/>
    <w:rsid w:val="00F175DF"/>
    <w:rsid w:val="00F65E56"/>
    <w:rsid w:val="00F803A1"/>
    <w:rsid w:val="00F809CB"/>
    <w:rsid w:val="00FA55B0"/>
    <w:rsid w:val="00FA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6FE1E"/>
  <w15:chartTrackingRefBased/>
  <w15:docId w15:val="{7D33B0F9-3CDA-4E9E-AE02-E8FAF07B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5E2"/>
  </w:style>
  <w:style w:type="paragraph" w:styleId="Heading1">
    <w:name w:val="heading 1"/>
    <w:basedOn w:val="Normal"/>
    <w:next w:val="Normal"/>
    <w:link w:val="Heading1Char"/>
    <w:uiPriority w:val="9"/>
    <w:qFormat/>
    <w:rsid w:val="00EE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6A"/>
  </w:style>
  <w:style w:type="paragraph" w:styleId="Footer">
    <w:name w:val="footer"/>
    <w:basedOn w:val="Normal"/>
    <w:link w:val="Foot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6A"/>
  </w:style>
  <w:style w:type="table" w:styleId="TableGrid">
    <w:name w:val="Table Grid"/>
    <w:basedOn w:val="TableNormal"/>
    <w:uiPriority w:val="39"/>
    <w:rsid w:val="00D82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95EB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6C2-68FC-4350-89ED-3664C616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7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Wen Xi</dc:creator>
  <cp:keywords/>
  <dc:description/>
  <cp:lastModifiedBy>Teo Wen Xi</cp:lastModifiedBy>
  <cp:revision>85</cp:revision>
  <dcterms:created xsi:type="dcterms:W3CDTF">2026-05-24T07:41:00Z</dcterms:created>
  <dcterms:modified xsi:type="dcterms:W3CDTF">2026-05-30T13:15:00Z</dcterms:modified>
</cp:coreProperties>
</file>