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🌍  GEOINVENTARIO</w:t>
      </w:r>
    </w:p>
    <w:p>
      <w:pPr>
        <w:jc w:val="center"/>
      </w:pPr>
      <w:r>
        <w:rPr>
          <w:b/>
          <w:color w:val="2ECC71"/>
          <w:sz w:val="28"/>
        </w:rPr>
        <w:t>ACTA DE ENTREGA DE MATERIALES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Proyecto: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Bodegas Valjala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Cliente: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Eduardo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Dirección: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Valjala Malteria Via al Sena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Fecha: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2026-03-22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Responsable: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Administrador</w:t>
            </w:r>
          </w:p>
        </w:tc>
      </w:tr>
    </w:tbl>
    <w:p/>
    <w:p>
      <w:pPr>
        <w:pStyle w:val="Heading2"/>
      </w:pPr>
      <w:r>
        <w:rPr>
          <w:color w:val="1E3A5F"/>
        </w:rPr>
        <w:t>Materiales Entregados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platina accesorio fibrocemento Ralux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val="clear" w:color="auto" w:fill="EBF5FB"/>
          </w:tcPr>
          <w:p>
            <w:r>
              <w:rPr>
                <w:sz w:val="20"/>
              </w:rPr>
              <w:t>Riel Onmia Ralux 4.8m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1.2</w:t>
            </w:r>
          </w:p>
        </w:tc>
      </w:tr>
    </w:tbl>
    <w:p/>
    <w:p>
      <w:pPr>
        <w:pStyle w:val="Heading3"/>
      </w:pPr>
      <w:r>
        <w:t>Observaciones</w:t>
      </w:r>
    </w:p>
    <w:p>
      <w:r>
        <w:t>Material Extra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Entregado por: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Recibido por: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</w:p>
        </w:tc>
        <w:tc>
          <w:tcPr>
            <w:tcW w:type="dxa" w:w="4703"/>
          </w:tcPr>
          <w:p>
            <w:pPr>
              <w:jc w:val="center"/>
            </w:pPr>
            <w:r/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Administrador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</w:t>
            </w:r>
          </w:p>
        </w:tc>
      </w:tr>
    </w:tbl>
    <w:p/>
    <w:p>
      <w:pPr>
        <w:jc w:val="center"/>
      </w:pPr>
      <w:r>
        <w:rPr>
          <w:color w:val="7F8C8D"/>
          <w:sz w:val="16"/>
        </w:rPr>
        <w:t>Generado por GeoInventario — Ing. Mateo Salazar Zapata  •  22/03/2026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