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sz w:val="24"/>
          <w:szCs w:val="24"/>
        </w:rPr>
      </w:pPr>
      <w:r w:rsidDel="00000000" w:rsidR="00000000" w:rsidRPr="00000000">
        <w:rPr>
          <w:b w:val="1"/>
          <w:sz w:val="24"/>
          <w:szCs w:val="24"/>
          <w:rtl w:val="0"/>
        </w:rPr>
        <w:t xml:space="preserve">MDS </w:t>
      </w:r>
      <w:r w:rsidDel="00000000" w:rsidR="00000000" w:rsidRPr="00000000">
        <w:rPr>
          <w:sz w:val="24"/>
          <w:szCs w:val="24"/>
          <w:rtl w:val="0"/>
        </w:rPr>
        <w:t xml:space="preserve">11-01-19</w:t>
      </w:r>
    </w:p>
    <w:p w:rsidR="00000000" w:rsidDel="00000000" w:rsidP="00000000" w:rsidRDefault="00000000" w:rsidRPr="00000000" w14:paraId="00000001">
      <w:pPr>
        <w:jc w:val="center"/>
        <w:rPr>
          <w:i w:val="1"/>
          <w:sz w:val="28"/>
          <w:szCs w:val="28"/>
        </w:rPr>
      </w:pPr>
      <w:r w:rsidDel="00000000" w:rsidR="00000000" w:rsidRPr="00000000">
        <w:rPr>
          <w:i w:val="1"/>
          <w:sz w:val="28"/>
          <w:szCs w:val="28"/>
          <w:rtl w:val="0"/>
        </w:rPr>
        <w:t xml:space="preserve">Ejercicio de entrevista 2</w:t>
      </w:r>
    </w:p>
    <w:p w:rsidR="00000000" w:rsidDel="00000000" w:rsidP="00000000" w:rsidRDefault="00000000" w:rsidRPr="00000000" w14:paraId="00000002">
      <w:pPr>
        <w:jc w:val="center"/>
        <w:rPr>
          <w:i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¿Que tipo de estructura usar? y ¿porque?</w:t>
      </w:r>
    </w:p>
    <w:p w:rsidR="00000000" w:rsidDel="00000000" w:rsidP="00000000" w:rsidRDefault="00000000" w:rsidRPr="00000000" w14:paraId="00000004">
      <w:pPr>
        <w:rPr>
          <w:sz w:val="24"/>
          <w:szCs w:val="24"/>
        </w:rPr>
      </w:pPr>
      <w:r w:rsidDel="00000000" w:rsidR="00000000" w:rsidRPr="00000000">
        <w:rPr>
          <w:sz w:val="24"/>
          <w:szCs w:val="24"/>
          <w:rtl w:val="0"/>
        </w:rPr>
        <w:t xml:space="preserve">Desde mi punto de vista elegiría el tipo de pirámide, ya que al haber poco tiempo, sería más acertado pues manejaría el.tema, yendo directamente al grano para finalmente dejar que el entrevistado se extienda lo que considere necesario en las preguntas finales.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¿Ha considerado otra herramienta para la administración de su producción?</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¿Con qué frecuencia añaden nuevos productos al mercado?</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Por la situación de distribución de sus oficinas generales proponemos usar una aplicación web ¿Está usted de acuerdo?</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¿Cuáles son los departamentos que tendrán acceso a la administración del sistema?</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¿Su personal está capacitado para un correcto uso de sistemas para la administracion de produccion?</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¿Cuántas personas usarán (aproximadamente) el sistema de manera simultánea?</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¿Qué piensa acerca del uso de “usuarios” y “contraseñas” que restrinjan ciertas opciones en relación al rango dentro de la empresa?</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¿Cuales serian algunos de los principales atributos que desearía conocer además de la cantidad de productos?</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¿Cual es la importancia de administrar la producción de esta manera en sus empresa?</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¿En qué aspectos espera una diferencia significativa con la implementación de este sistema?</w:t>
      </w:r>
    </w:p>
    <w:p w:rsidR="00000000" w:rsidDel="00000000" w:rsidP="00000000" w:rsidRDefault="00000000" w:rsidRPr="00000000" w14:paraId="00000019">
      <w:pPr>
        <w:ind w:left="720" w:firstLine="0"/>
        <w:rPr>
          <w:sz w:val="24"/>
          <w:szCs w:val="24"/>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i w:val="1"/>
        <w:rtl w:val="0"/>
      </w:rPr>
      <w:t xml:space="preserve">Teofilo Hernandez Romero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