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BEE" w:rsidRPr="00D66CD3" w:rsidRDefault="00707BEE" w:rsidP="00707BEE">
      <w:pPr>
        <w:jc w:val="center"/>
        <w:rPr>
          <w:rFonts w:ascii="Times New Roman" w:hAnsi="Times New Roman" w:cs="Times New Roman"/>
          <w:i/>
          <w:sz w:val="24"/>
          <w:szCs w:val="24"/>
          <w:lang w:val="bg-BG"/>
        </w:rPr>
      </w:pPr>
      <w:r w:rsidRPr="00D66CD3">
        <w:rPr>
          <w:rFonts w:ascii="Times New Roman" w:hAnsi="Times New Roman" w:cs="Times New Roman"/>
          <w:i/>
          <w:sz w:val="24"/>
          <w:szCs w:val="24"/>
          <w:lang w:val="bg-BG"/>
        </w:rPr>
        <w:t>Университет за национално и световно стопанство</w:t>
      </w:r>
    </w:p>
    <w:p w:rsidR="00707BEE" w:rsidRPr="00D66CD3" w:rsidRDefault="00707BEE" w:rsidP="00707BEE">
      <w:pPr>
        <w:jc w:val="center"/>
        <w:rPr>
          <w:rFonts w:ascii="Times New Roman" w:hAnsi="Times New Roman" w:cs="Times New Roman"/>
          <w:i/>
          <w:sz w:val="24"/>
          <w:szCs w:val="24"/>
          <w:lang w:val="bg-BG"/>
        </w:rPr>
      </w:pPr>
      <w:r w:rsidRPr="00D66CD3">
        <w:rPr>
          <w:rFonts w:ascii="Times New Roman" w:hAnsi="Times New Roman" w:cs="Times New Roman"/>
          <w:i/>
          <w:sz w:val="24"/>
          <w:szCs w:val="24"/>
          <w:lang w:val="bg-BG"/>
        </w:rPr>
        <w:t xml:space="preserve">Факултет: </w:t>
      </w:r>
      <w:r w:rsidR="00BC4696" w:rsidRPr="00D66CD3">
        <w:rPr>
          <w:rFonts w:ascii="Times New Roman" w:hAnsi="Times New Roman" w:cs="Times New Roman"/>
          <w:i/>
          <w:sz w:val="24"/>
          <w:szCs w:val="24"/>
          <w:lang w:val="bg-BG"/>
        </w:rPr>
        <w:t>Приложна информатика и статистика</w:t>
      </w:r>
    </w:p>
    <w:p w:rsidR="00707BEE" w:rsidRPr="00D66CD3" w:rsidRDefault="00B03FFF" w:rsidP="00707BEE">
      <w:pPr>
        <w:jc w:val="center"/>
        <w:rPr>
          <w:rFonts w:ascii="Times New Roman" w:hAnsi="Times New Roman" w:cs="Times New Roman"/>
          <w:i/>
          <w:sz w:val="24"/>
          <w:szCs w:val="24"/>
          <w:lang w:val="bg-BG"/>
        </w:rPr>
      </w:pPr>
      <w:r w:rsidRPr="00D66CD3">
        <w:rPr>
          <w:rFonts w:ascii="Times New Roman" w:hAnsi="Times New Roman" w:cs="Times New Roman"/>
          <w:i/>
          <w:sz w:val="24"/>
          <w:szCs w:val="24"/>
          <w:lang w:val="bg-BG"/>
        </w:rPr>
        <w:t>Специалност: Бизнес Информатика</w:t>
      </w:r>
    </w:p>
    <w:p w:rsidR="00707BEE" w:rsidRPr="00BC4696" w:rsidRDefault="00707BEE" w:rsidP="00707BEE">
      <w:pPr>
        <w:jc w:val="center"/>
        <w:rPr>
          <w:rFonts w:ascii="Times New Roman" w:hAnsi="Times New Roman" w:cs="Times New Roman"/>
          <w:i/>
          <w:lang w:val="bg-BG"/>
        </w:rPr>
      </w:pPr>
    </w:p>
    <w:p w:rsidR="00707BEE" w:rsidRPr="00BC4696" w:rsidRDefault="00707BEE" w:rsidP="00707BEE">
      <w:pPr>
        <w:jc w:val="center"/>
        <w:rPr>
          <w:rFonts w:ascii="Times New Roman" w:hAnsi="Times New Roman" w:cs="Times New Roman"/>
          <w:lang w:val="bg-BG"/>
        </w:rPr>
      </w:pPr>
      <w:r w:rsidRPr="00BC4696">
        <w:rPr>
          <w:rFonts w:ascii="Times New Roman" w:hAnsi="Times New Roman" w:cs="Times New Roman"/>
          <w:noProof/>
        </w:rPr>
        <w:drawing>
          <wp:inline distT="0" distB="0" distL="0" distR="0" wp14:anchorId="38E81E46" wp14:editId="3BDE358D">
            <wp:extent cx="3381375" cy="3389008"/>
            <wp:effectExtent l="0" t="0" r="0" b="1905"/>
            <wp:docPr id="2" name="Picture 2" descr="C:\Users\Teodor\Desktop\emblema_UN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odor\Desktop\emblema_UN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3389008"/>
                    </a:xfrm>
                    <a:prstGeom prst="rect">
                      <a:avLst/>
                    </a:prstGeom>
                    <a:noFill/>
                    <a:ln>
                      <a:noFill/>
                    </a:ln>
                  </pic:spPr>
                </pic:pic>
              </a:graphicData>
            </a:graphic>
          </wp:inline>
        </w:drawing>
      </w:r>
    </w:p>
    <w:p w:rsidR="00707BEE" w:rsidRPr="00BC4696" w:rsidRDefault="00707BEE" w:rsidP="00707BEE">
      <w:pPr>
        <w:rPr>
          <w:rFonts w:ascii="Times New Roman" w:hAnsi="Times New Roman" w:cs="Times New Roman"/>
          <w:lang w:val="bg-BG"/>
        </w:rPr>
      </w:pPr>
    </w:p>
    <w:p w:rsidR="00707BEE" w:rsidRPr="00BC4696" w:rsidRDefault="00707BEE" w:rsidP="00707BEE">
      <w:pPr>
        <w:jc w:val="center"/>
        <w:rPr>
          <w:rFonts w:ascii="Times New Roman" w:hAnsi="Times New Roman" w:cs="Times New Roman"/>
          <w:lang w:val="bg-BG"/>
        </w:rPr>
      </w:pPr>
    </w:p>
    <w:p w:rsidR="00707BEE" w:rsidRPr="00BC4696" w:rsidRDefault="00707BEE" w:rsidP="00707BEE">
      <w:pPr>
        <w:spacing w:line="360" w:lineRule="auto"/>
        <w:jc w:val="center"/>
        <w:rPr>
          <w:rFonts w:ascii="Times New Roman" w:hAnsi="Times New Roman" w:cs="Times New Roman"/>
          <w:b/>
          <w:sz w:val="40"/>
          <w:lang w:val="bg-BG"/>
        </w:rPr>
      </w:pPr>
      <w:r w:rsidRPr="00BC4696">
        <w:rPr>
          <w:rFonts w:ascii="Times New Roman" w:hAnsi="Times New Roman" w:cs="Times New Roman"/>
          <w:b/>
          <w:sz w:val="40"/>
          <w:lang w:val="bg-BG"/>
        </w:rPr>
        <w:t xml:space="preserve">Курсов </w:t>
      </w:r>
      <w:r w:rsidR="0010505A">
        <w:rPr>
          <w:rFonts w:ascii="Times New Roman" w:hAnsi="Times New Roman" w:cs="Times New Roman"/>
          <w:b/>
          <w:sz w:val="40"/>
          <w:lang w:val="bg-BG"/>
        </w:rPr>
        <w:t>проект</w:t>
      </w:r>
    </w:p>
    <w:p w:rsidR="00707BEE" w:rsidRPr="00D66CD3" w:rsidRDefault="00707BEE" w:rsidP="00707BEE">
      <w:pPr>
        <w:spacing w:line="360" w:lineRule="auto"/>
        <w:jc w:val="center"/>
        <w:rPr>
          <w:rFonts w:ascii="Times New Roman" w:hAnsi="Times New Roman" w:cs="Times New Roman"/>
          <w:sz w:val="24"/>
          <w:szCs w:val="24"/>
          <w:lang w:val="bg-BG"/>
        </w:rPr>
      </w:pPr>
      <w:r w:rsidRPr="00D66CD3">
        <w:rPr>
          <w:rFonts w:ascii="Times New Roman" w:hAnsi="Times New Roman" w:cs="Times New Roman"/>
          <w:sz w:val="24"/>
          <w:szCs w:val="24"/>
          <w:lang w:val="bg-BG"/>
        </w:rPr>
        <w:t xml:space="preserve">По </w:t>
      </w:r>
      <w:r w:rsidR="00036B1E" w:rsidRPr="00D66CD3">
        <w:rPr>
          <w:rFonts w:ascii="Times New Roman" w:hAnsi="Times New Roman" w:cs="Times New Roman"/>
          <w:sz w:val="24"/>
          <w:szCs w:val="24"/>
          <w:lang w:val="bg-BG"/>
        </w:rPr>
        <w:t>Интернет</w:t>
      </w:r>
      <w:r w:rsidR="00BC4696" w:rsidRPr="00D66CD3">
        <w:rPr>
          <w:rFonts w:ascii="Times New Roman" w:hAnsi="Times New Roman" w:cs="Times New Roman"/>
          <w:sz w:val="24"/>
          <w:szCs w:val="24"/>
          <w:lang w:val="bg-BG"/>
        </w:rPr>
        <w:t xml:space="preserve"> Технологии</w:t>
      </w:r>
    </w:p>
    <w:p w:rsidR="00707BEE" w:rsidRPr="00D66CD3" w:rsidRDefault="00707BEE" w:rsidP="00707BEE">
      <w:pPr>
        <w:spacing w:line="360" w:lineRule="auto"/>
        <w:jc w:val="center"/>
        <w:rPr>
          <w:rFonts w:ascii="Times New Roman" w:hAnsi="Times New Roman" w:cs="Times New Roman"/>
          <w:sz w:val="24"/>
          <w:szCs w:val="24"/>
          <w:lang w:val="bg-BG"/>
        </w:rPr>
      </w:pPr>
      <w:r w:rsidRPr="00D66CD3">
        <w:rPr>
          <w:rFonts w:ascii="Times New Roman" w:hAnsi="Times New Roman" w:cs="Times New Roman"/>
          <w:sz w:val="24"/>
          <w:szCs w:val="24"/>
          <w:lang w:val="bg-BG"/>
        </w:rPr>
        <w:t xml:space="preserve">Тема: </w:t>
      </w:r>
      <w:r w:rsidR="00B55C02" w:rsidRPr="00A85F7F">
        <w:rPr>
          <w:rFonts w:ascii="Times New Roman" w:hAnsi="Times New Roman" w:cs="Times New Roman"/>
          <w:b/>
          <w:sz w:val="24"/>
          <w:szCs w:val="24"/>
        </w:rPr>
        <w:t>Web Service Definition Language</w:t>
      </w:r>
      <w:r w:rsidR="00B55C02" w:rsidRPr="00A85F7F">
        <w:rPr>
          <w:rFonts w:ascii="Times New Roman" w:hAnsi="Times New Roman" w:cs="Times New Roman"/>
          <w:b/>
          <w:sz w:val="24"/>
          <w:szCs w:val="24"/>
          <w:lang w:val="bg-BG"/>
        </w:rPr>
        <w:t xml:space="preserve"> (WSDL)</w:t>
      </w:r>
    </w:p>
    <w:p w:rsidR="00707BEE" w:rsidRPr="00D66CD3" w:rsidRDefault="00707BEE" w:rsidP="00707BEE">
      <w:pPr>
        <w:pStyle w:val="TOCHeading"/>
        <w:rPr>
          <w:rFonts w:ascii="Times New Roman" w:hAnsi="Times New Roman" w:cs="Times New Roman"/>
          <w:sz w:val="24"/>
          <w:szCs w:val="24"/>
          <w:lang w:val="bg-BG"/>
        </w:rPr>
      </w:pPr>
    </w:p>
    <w:p w:rsidR="00707BEE" w:rsidRPr="00D66CD3" w:rsidRDefault="00707BEE" w:rsidP="00707BEE">
      <w:pPr>
        <w:rPr>
          <w:rFonts w:ascii="Times New Roman" w:hAnsi="Times New Roman" w:cs="Times New Roman"/>
          <w:sz w:val="24"/>
          <w:szCs w:val="24"/>
          <w:lang w:val="bg-BG"/>
        </w:rPr>
      </w:pPr>
      <w:r w:rsidRPr="00D66CD3">
        <w:rPr>
          <w:rFonts w:ascii="Times New Roman" w:hAnsi="Times New Roman" w:cs="Times New Roman"/>
          <w:sz w:val="24"/>
          <w:szCs w:val="24"/>
          <w:lang w:val="bg-BG"/>
        </w:rPr>
        <w:t>Изготвил:</w:t>
      </w:r>
      <w:r w:rsidR="00313561">
        <w:rPr>
          <w:rFonts w:ascii="Times New Roman" w:hAnsi="Times New Roman" w:cs="Times New Roman"/>
          <w:sz w:val="24"/>
          <w:szCs w:val="24"/>
          <w:lang w:val="bg-BG"/>
        </w:rPr>
        <w:t xml:space="preserve"> </w:t>
      </w:r>
      <w:r w:rsidRPr="00570D61">
        <w:rPr>
          <w:rFonts w:ascii="Times New Roman" w:hAnsi="Times New Roman" w:cs="Times New Roman"/>
          <w:b/>
          <w:sz w:val="24"/>
          <w:szCs w:val="24"/>
          <w:lang w:val="bg-BG"/>
        </w:rPr>
        <w:t>Теодор Иванов Куртев</w:t>
      </w:r>
    </w:p>
    <w:p w:rsidR="00313561" w:rsidRPr="00570D61" w:rsidRDefault="00707BEE" w:rsidP="00707BEE">
      <w:pPr>
        <w:rPr>
          <w:rFonts w:ascii="Times New Roman" w:hAnsi="Times New Roman" w:cs="Times New Roman"/>
          <w:b/>
          <w:sz w:val="24"/>
          <w:szCs w:val="24"/>
          <w:lang w:val="bg-BG"/>
        </w:rPr>
      </w:pPr>
      <w:r w:rsidRPr="00570D61">
        <w:rPr>
          <w:rFonts w:ascii="Times New Roman" w:hAnsi="Times New Roman" w:cs="Times New Roman"/>
          <w:b/>
          <w:sz w:val="24"/>
          <w:szCs w:val="24"/>
          <w:lang w:val="bg-BG"/>
        </w:rPr>
        <w:t xml:space="preserve">Фак. № </w:t>
      </w:r>
      <w:r w:rsidR="00313561" w:rsidRPr="00570D61">
        <w:rPr>
          <w:rFonts w:ascii="Times New Roman" w:hAnsi="Times New Roman" w:cs="Times New Roman"/>
          <w:b/>
          <w:sz w:val="24"/>
          <w:szCs w:val="24"/>
          <w:lang w:val="bg-BG"/>
        </w:rPr>
        <w:t>118020</w:t>
      </w:r>
      <w:r w:rsidR="00927773" w:rsidRPr="00570D61">
        <w:rPr>
          <w:rFonts w:ascii="Times New Roman" w:hAnsi="Times New Roman" w:cs="Times New Roman"/>
          <w:b/>
          <w:sz w:val="24"/>
          <w:szCs w:val="24"/>
          <w:lang w:val="bg-BG"/>
        </w:rPr>
        <w:t xml:space="preserve"> </w:t>
      </w:r>
    </w:p>
    <w:p w:rsidR="00707BEE" w:rsidRPr="00570D61" w:rsidRDefault="00927773" w:rsidP="00707BEE">
      <w:pPr>
        <w:rPr>
          <w:rFonts w:ascii="Times New Roman" w:hAnsi="Times New Roman" w:cs="Times New Roman"/>
          <w:b/>
          <w:sz w:val="24"/>
          <w:szCs w:val="24"/>
          <w:lang w:val="bg-BG"/>
        </w:rPr>
      </w:pPr>
      <w:r w:rsidRPr="00570D61">
        <w:rPr>
          <w:rFonts w:ascii="Times New Roman" w:hAnsi="Times New Roman" w:cs="Times New Roman"/>
          <w:b/>
          <w:sz w:val="24"/>
          <w:szCs w:val="24"/>
          <w:lang w:val="bg-BG"/>
        </w:rPr>
        <w:t>Група 1708</w:t>
      </w:r>
      <w:r w:rsidR="00313561" w:rsidRPr="00570D61">
        <w:rPr>
          <w:rFonts w:ascii="Times New Roman" w:hAnsi="Times New Roman" w:cs="Times New Roman"/>
          <w:b/>
          <w:sz w:val="24"/>
          <w:szCs w:val="24"/>
          <w:lang w:val="bg-BG"/>
        </w:rPr>
        <w:t>,</w:t>
      </w:r>
      <w:r w:rsidRPr="00570D61">
        <w:rPr>
          <w:rFonts w:ascii="Times New Roman" w:hAnsi="Times New Roman" w:cs="Times New Roman"/>
          <w:b/>
          <w:sz w:val="24"/>
          <w:szCs w:val="24"/>
          <w:lang w:val="bg-BG"/>
        </w:rPr>
        <w:t xml:space="preserve"> Поток 177</w:t>
      </w:r>
    </w:p>
    <w:p w:rsidR="00707BEE" w:rsidRPr="00D66CD3" w:rsidRDefault="00707BEE" w:rsidP="00707BEE">
      <w:pPr>
        <w:rPr>
          <w:rFonts w:ascii="Times New Roman" w:hAnsi="Times New Roman" w:cs="Times New Roman"/>
          <w:sz w:val="24"/>
          <w:szCs w:val="24"/>
          <w:lang w:val="bg-BG"/>
        </w:rPr>
      </w:pPr>
    </w:p>
    <w:p w:rsidR="00707BEE" w:rsidRPr="00D66CD3" w:rsidRDefault="00707BEE" w:rsidP="00B10538">
      <w:pPr>
        <w:jc w:val="center"/>
        <w:rPr>
          <w:rFonts w:ascii="Times New Roman" w:hAnsi="Times New Roman" w:cs="Times New Roman"/>
          <w:sz w:val="24"/>
          <w:szCs w:val="24"/>
          <w:lang w:val="bg-BG"/>
        </w:rPr>
      </w:pPr>
      <w:r w:rsidRPr="00D66CD3">
        <w:rPr>
          <w:rFonts w:ascii="Times New Roman" w:hAnsi="Times New Roman" w:cs="Times New Roman"/>
          <w:sz w:val="24"/>
          <w:szCs w:val="24"/>
          <w:lang w:val="bg-BG"/>
        </w:rPr>
        <w:t>София, 201</w:t>
      </w:r>
      <w:r w:rsidR="00AA4935" w:rsidRPr="00D66CD3">
        <w:rPr>
          <w:rFonts w:ascii="Times New Roman" w:hAnsi="Times New Roman" w:cs="Times New Roman"/>
          <w:sz w:val="24"/>
          <w:szCs w:val="24"/>
          <w:lang w:val="bg-BG"/>
        </w:rPr>
        <w:t>4</w:t>
      </w:r>
      <w:r w:rsidRPr="00D66CD3">
        <w:rPr>
          <w:rFonts w:ascii="Times New Roman" w:hAnsi="Times New Roman" w:cs="Times New Roman"/>
          <w:sz w:val="24"/>
          <w:szCs w:val="24"/>
          <w:lang w:val="bg-BG"/>
        </w:rPr>
        <w:t>г.</w:t>
      </w:r>
    </w:p>
    <w:sdt>
      <w:sdtPr>
        <w:rPr>
          <w:rFonts w:asciiTheme="minorHAnsi" w:eastAsiaTheme="minorHAnsi" w:hAnsiTheme="minorHAnsi" w:cstheme="minorBidi"/>
          <w:b w:val="0"/>
          <w:bCs w:val="0"/>
          <w:color w:val="auto"/>
          <w:sz w:val="22"/>
          <w:szCs w:val="22"/>
          <w:lang w:eastAsia="en-US"/>
        </w:rPr>
        <w:id w:val="-1909908623"/>
        <w:docPartObj>
          <w:docPartGallery w:val="Table of Contents"/>
          <w:docPartUnique/>
        </w:docPartObj>
      </w:sdtPr>
      <w:sdtEndPr>
        <w:rPr>
          <w:noProof/>
        </w:rPr>
      </w:sdtEndPr>
      <w:sdtContent>
        <w:p w:rsidR="007A0C22" w:rsidRPr="007A0C22" w:rsidRDefault="007A0C22">
          <w:pPr>
            <w:pStyle w:val="TOCHeading"/>
            <w:rPr>
              <w:lang w:val="bg-BG"/>
            </w:rPr>
          </w:pPr>
          <w:r>
            <w:rPr>
              <w:lang w:val="bg-BG"/>
            </w:rPr>
            <w:t>Съдържание</w:t>
          </w:r>
        </w:p>
        <w:p w:rsidR="00AC7963" w:rsidRDefault="007A0C2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7450278" w:history="1">
            <w:r w:rsidR="00AC7963" w:rsidRPr="00595FC8">
              <w:rPr>
                <w:rStyle w:val="Hyperlink"/>
                <w:rFonts w:ascii="Times New Roman" w:hAnsi="Times New Roman" w:cs="Times New Roman"/>
                <w:noProof/>
              </w:rPr>
              <w:t>1.</w:t>
            </w:r>
            <w:r w:rsidR="00AC7963">
              <w:rPr>
                <w:rFonts w:eastAsiaTheme="minorEastAsia"/>
                <w:noProof/>
              </w:rPr>
              <w:tab/>
            </w:r>
            <w:r w:rsidR="00AC7963" w:rsidRPr="00595FC8">
              <w:rPr>
                <w:rStyle w:val="Hyperlink"/>
                <w:rFonts w:ascii="Times New Roman" w:hAnsi="Times New Roman" w:cs="Times New Roman"/>
                <w:noProof/>
                <w:lang w:val="bg-BG"/>
              </w:rPr>
              <w:t>Същност</w:t>
            </w:r>
            <w:r w:rsidR="00AC7963">
              <w:rPr>
                <w:noProof/>
                <w:webHidden/>
              </w:rPr>
              <w:tab/>
            </w:r>
            <w:r w:rsidR="00AC7963">
              <w:rPr>
                <w:noProof/>
                <w:webHidden/>
              </w:rPr>
              <w:fldChar w:fldCharType="begin"/>
            </w:r>
            <w:r w:rsidR="00AC7963">
              <w:rPr>
                <w:noProof/>
                <w:webHidden/>
              </w:rPr>
              <w:instrText xml:space="preserve"> PAGEREF _Toc387450278 \h </w:instrText>
            </w:r>
            <w:r w:rsidR="00AC7963">
              <w:rPr>
                <w:noProof/>
                <w:webHidden/>
              </w:rPr>
            </w:r>
            <w:r w:rsidR="00AC7963">
              <w:rPr>
                <w:noProof/>
                <w:webHidden/>
              </w:rPr>
              <w:fldChar w:fldCharType="separate"/>
            </w:r>
            <w:r w:rsidR="00AC7963">
              <w:rPr>
                <w:noProof/>
                <w:webHidden/>
              </w:rPr>
              <w:t>1</w:t>
            </w:r>
            <w:r w:rsidR="00AC7963">
              <w:rPr>
                <w:noProof/>
                <w:webHidden/>
              </w:rPr>
              <w:fldChar w:fldCharType="end"/>
            </w:r>
          </w:hyperlink>
        </w:p>
        <w:p w:rsidR="00AC7963" w:rsidRDefault="00AC7963">
          <w:pPr>
            <w:pStyle w:val="TOC1"/>
            <w:tabs>
              <w:tab w:val="left" w:pos="440"/>
              <w:tab w:val="right" w:leader="dot" w:pos="9350"/>
            </w:tabs>
            <w:rPr>
              <w:rFonts w:eastAsiaTheme="minorEastAsia"/>
              <w:noProof/>
            </w:rPr>
          </w:pPr>
          <w:hyperlink w:anchor="_Toc387450279" w:history="1">
            <w:r w:rsidRPr="00595FC8">
              <w:rPr>
                <w:rStyle w:val="Hyperlink"/>
                <w:rFonts w:ascii="Times New Roman" w:hAnsi="Times New Roman" w:cs="Times New Roman"/>
                <w:noProof/>
              </w:rPr>
              <w:t>2.</w:t>
            </w:r>
            <w:r>
              <w:rPr>
                <w:rFonts w:eastAsiaTheme="minorEastAsia"/>
                <w:noProof/>
              </w:rPr>
              <w:tab/>
            </w:r>
            <w:r w:rsidRPr="00595FC8">
              <w:rPr>
                <w:rStyle w:val="Hyperlink"/>
                <w:rFonts w:ascii="Times New Roman" w:hAnsi="Times New Roman" w:cs="Times New Roman"/>
                <w:noProof/>
                <w:lang w:val="bg-BG"/>
              </w:rPr>
              <w:t>Бръз преглед на концепцията за уеб услуги</w:t>
            </w:r>
            <w:r>
              <w:rPr>
                <w:noProof/>
                <w:webHidden/>
              </w:rPr>
              <w:tab/>
            </w:r>
            <w:r>
              <w:rPr>
                <w:noProof/>
                <w:webHidden/>
              </w:rPr>
              <w:fldChar w:fldCharType="begin"/>
            </w:r>
            <w:r>
              <w:rPr>
                <w:noProof/>
                <w:webHidden/>
              </w:rPr>
              <w:instrText xml:space="preserve"> PAGEREF _Toc387450279 \h </w:instrText>
            </w:r>
            <w:r>
              <w:rPr>
                <w:noProof/>
                <w:webHidden/>
              </w:rPr>
            </w:r>
            <w:r>
              <w:rPr>
                <w:noProof/>
                <w:webHidden/>
              </w:rPr>
              <w:fldChar w:fldCharType="separate"/>
            </w:r>
            <w:r>
              <w:rPr>
                <w:noProof/>
                <w:webHidden/>
              </w:rPr>
              <w:t>3</w:t>
            </w:r>
            <w:r>
              <w:rPr>
                <w:noProof/>
                <w:webHidden/>
              </w:rPr>
              <w:fldChar w:fldCharType="end"/>
            </w:r>
          </w:hyperlink>
        </w:p>
        <w:p w:rsidR="00AC7963" w:rsidRDefault="00AC7963">
          <w:pPr>
            <w:pStyle w:val="TOC1"/>
            <w:tabs>
              <w:tab w:val="left" w:pos="440"/>
              <w:tab w:val="right" w:leader="dot" w:pos="9350"/>
            </w:tabs>
            <w:rPr>
              <w:rFonts w:eastAsiaTheme="minorEastAsia"/>
              <w:noProof/>
            </w:rPr>
          </w:pPr>
          <w:hyperlink w:anchor="_Toc387450280" w:history="1">
            <w:r w:rsidRPr="00595FC8">
              <w:rPr>
                <w:rStyle w:val="Hyperlink"/>
                <w:rFonts w:ascii="Times New Roman" w:hAnsi="Times New Roman" w:cs="Times New Roman"/>
                <w:noProof/>
              </w:rPr>
              <w:t>3.</w:t>
            </w:r>
            <w:r>
              <w:rPr>
                <w:rFonts w:eastAsiaTheme="minorEastAsia"/>
                <w:noProof/>
              </w:rPr>
              <w:tab/>
            </w:r>
            <w:r w:rsidRPr="00595FC8">
              <w:rPr>
                <w:rStyle w:val="Hyperlink"/>
                <w:rFonts w:ascii="Times New Roman" w:hAnsi="Times New Roman" w:cs="Times New Roman"/>
                <w:noProof/>
              </w:rPr>
              <w:t>WSDL</w:t>
            </w:r>
            <w:r>
              <w:rPr>
                <w:noProof/>
                <w:webHidden/>
              </w:rPr>
              <w:tab/>
            </w:r>
            <w:r>
              <w:rPr>
                <w:noProof/>
                <w:webHidden/>
              </w:rPr>
              <w:fldChar w:fldCharType="begin"/>
            </w:r>
            <w:r>
              <w:rPr>
                <w:noProof/>
                <w:webHidden/>
              </w:rPr>
              <w:instrText xml:space="preserve"> PAGEREF _Toc387450280 \h </w:instrText>
            </w:r>
            <w:r>
              <w:rPr>
                <w:noProof/>
                <w:webHidden/>
              </w:rPr>
            </w:r>
            <w:r>
              <w:rPr>
                <w:noProof/>
                <w:webHidden/>
              </w:rPr>
              <w:fldChar w:fldCharType="separate"/>
            </w:r>
            <w:r>
              <w:rPr>
                <w:noProof/>
                <w:webHidden/>
              </w:rPr>
              <w:t>7</w:t>
            </w:r>
            <w:r>
              <w:rPr>
                <w:noProof/>
                <w:webHidden/>
              </w:rPr>
              <w:fldChar w:fldCharType="end"/>
            </w:r>
          </w:hyperlink>
        </w:p>
        <w:p w:rsidR="00AC7963" w:rsidRDefault="00AC7963">
          <w:pPr>
            <w:pStyle w:val="TOC2"/>
            <w:tabs>
              <w:tab w:val="left" w:pos="660"/>
              <w:tab w:val="right" w:leader="dot" w:pos="9350"/>
            </w:tabs>
            <w:rPr>
              <w:rFonts w:eastAsiaTheme="minorEastAsia"/>
              <w:noProof/>
            </w:rPr>
          </w:pPr>
          <w:hyperlink w:anchor="_Toc387450281" w:history="1">
            <w:r w:rsidRPr="00595FC8">
              <w:rPr>
                <w:rStyle w:val="Hyperlink"/>
                <w:rFonts w:ascii="Times New Roman" w:hAnsi="Times New Roman" w:cs="Times New Roman"/>
                <w:noProof/>
              </w:rPr>
              <w:t>a.</w:t>
            </w:r>
            <w:r>
              <w:rPr>
                <w:rFonts w:eastAsiaTheme="minorEastAsia"/>
                <w:noProof/>
              </w:rPr>
              <w:tab/>
            </w:r>
            <w:r w:rsidRPr="00595FC8">
              <w:rPr>
                <w:rStyle w:val="Hyperlink"/>
                <w:rFonts w:ascii="Times New Roman" w:hAnsi="Times New Roman" w:cs="Times New Roman"/>
                <w:noProof/>
                <w:lang w:val="bg-BG"/>
              </w:rPr>
              <w:t>Същност</w:t>
            </w:r>
            <w:r>
              <w:rPr>
                <w:noProof/>
                <w:webHidden/>
              </w:rPr>
              <w:tab/>
            </w:r>
            <w:r>
              <w:rPr>
                <w:noProof/>
                <w:webHidden/>
              </w:rPr>
              <w:fldChar w:fldCharType="begin"/>
            </w:r>
            <w:r>
              <w:rPr>
                <w:noProof/>
                <w:webHidden/>
              </w:rPr>
              <w:instrText xml:space="preserve"> PAGEREF _Toc387450281 \h </w:instrText>
            </w:r>
            <w:r>
              <w:rPr>
                <w:noProof/>
                <w:webHidden/>
              </w:rPr>
            </w:r>
            <w:r>
              <w:rPr>
                <w:noProof/>
                <w:webHidden/>
              </w:rPr>
              <w:fldChar w:fldCharType="separate"/>
            </w:r>
            <w:r>
              <w:rPr>
                <w:noProof/>
                <w:webHidden/>
              </w:rPr>
              <w:t>7</w:t>
            </w:r>
            <w:r>
              <w:rPr>
                <w:noProof/>
                <w:webHidden/>
              </w:rPr>
              <w:fldChar w:fldCharType="end"/>
            </w:r>
          </w:hyperlink>
        </w:p>
        <w:p w:rsidR="00AC7963" w:rsidRDefault="00AC7963">
          <w:pPr>
            <w:pStyle w:val="TOC2"/>
            <w:tabs>
              <w:tab w:val="left" w:pos="660"/>
              <w:tab w:val="right" w:leader="dot" w:pos="9350"/>
            </w:tabs>
            <w:rPr>
              <w:rFonts w:eastAsiaTheme="minorEastAsia"/>
              <w:noProof/>
            </w:rPr>
          </w:pPr>
          <w:hyperlink w:anchor="_Toc387450282" w:history="1">
            <w:r w:rsidRPr="00595FC8">
              <w:rPr>
                <w:rStyle w:val="Hyperlink"/>
                <w:rFonts w:ascii="Times New Roman" w:hAnsi="Times New Roman" w:cs="Times New Roman"/>
                <w:noProof/>
              </w:rPr>
              <w:t>b.</w:t>
            </w:r>
            <w:r>
              <w:rPr>
                <w:rFonts w:eastAsiaTheme="minorEastAsia"/>
                <w:noProof/>
              </w:rPr>
              <w:tab/>
            </w:r>
            <w:r w:rsidRPr="00595FC8">
              <w:rPr>
                <w:rStyle w:val="Hyperlink"/>
                <w:rFonts w:ascii="Times New Roman" w:hAnsi="Times New Roman" w:cs="Times New Roman"/>
                <w:noProof/>
                <w:lang w:val="bg-BG"/>
              </w:rPr>
              <w:t>Типов</w:t>
            </w:r>
            <w:r w:rsidRPr="00595FC8">
              <w:rPr>
                <w:rStyle w:val="Hyperlink"/>
                <w:rFonts w:ascii="Times New Roman" w:hAnsi="Times New Roman" w:cs="Times New Roman"/>
                <w:noProof/>
              </w:rPr>
              <w:t>е</w:t>
            </w:r>
            <w:r w:rsidRPr="00595FC8">
              <w:rPr>
                <w:rStyle w:val="Hyperlink"/>
                <w:rFonts w:ascii="Times New Roman" w:hAnsi="Times New Roman" w:cs="Times New Roman"/>
                <w:noProof/>
                <w:lang w:val="bg-BG"/>
              </w:rPr>
              <w:t xml:space="preserve"> (</w:t>
            </w:r>
            <w:r w:rsidRPr="00595FC8">
              <w:rPr>
                <w:rStyle w:val="Hyperlink"/>
                <w:rFonts w:ascii="Times New Roman" w:hAnsi="Times New Roman" w:cs="Times New Roman"/>
                <w:noProof/>
              </w:rPr>
              <w:t>types</w:t>
            </w:r>
            <w:r w:rsidRPr="00595FC8">
              <w:rPr>
                <w:rStyle w:val="Hyperlink"/>
                <w:rFonts w:ascii="Times New Roman" w:hAnsi="Times New Roman" w:cs="Times New Roman"/>
                <w:noProof/>
                <w:lang w:val="bg-BG"/>
              </w:rPr>
              <w:t>)</w:t>
            </w:r>
            <w:r>
              <w:rPr>
                <w:noProof/>
                <w:webHidden/>
              </w:rPr>
              <w:tab/>
            </w:r>
            <w:r>
              <w:rPr>
                <w:noProof/>
                <w:webHidden/>
              </w:rPr>
              <w:fldChar w:fldCharType="begin"/>
            </w:r>
            <w:r>
              <w:rPr>
                <w:noProof/>
                <w:webHidden/>
              </w:rPr>
              <w:instrText xml:space="preserve"> PAGEREF _Toc387450282 \h </w:instrText>
            </w:r>
            <w:r>
              <w:rPr>
                <w:noProof/>
                <w:webHidden/>
              </w:rPr>
            </w:r>
            <w:r>
              <w:rPr>
                <w:noProof/>
                <w:webHidden/>
              </w:rPr>
              <w:fldChar w:fldCharType="separate"/>
            </w:r>
            <w:r>
              <w:rPr>
                <w:noProof/>
                <w:webHidden/>
              </w:rPr>
              <w:t>8</w:t>
            </w:r>
            <w:r>
              <w:rPr>
                <w:noProof/>
                <w:webHidden/>
              </w:rPr>
              <w:fldChar w:fldCharType="end"/>
            </w:r>
          </w:hyperlink>
        </w:p>
        <w:p w:rsidR="00AC7963" w:rsidRDefault="00AC7963">
          <w:pPr>
            <w:pStyle w:val="TOC2"/>
            <w:tabs>
              <w:tab w:val="left" w:pos="660"/>
              <w:tab w:val="right" w:leader="dot" w:pos="9350"/>
            </w:tabs>
            <w:rPr>
              <w:rFonts w:eastAsiaTheme="minorEastAsia"/>
              <w:noProof/>
            </w:rPr>
          </w:pPr>
          <w:hyperlink w:anchor="_Toc387450283" w:history="1">
            <w:r w:rsidRPr="00595FC8">
              <w:rPr>
                <w:rStyle w:val="Hyperlink"/>
                <w:rFonts w:ascii="Times New Roman" w:hAnsi="Times New Roman" w:cs="Times New Roman"/>
                <w:noProof/>
              </w:rPr>
              <w:t>c.</w:t>
            </w:r>
            <w:r>
              <w:rPr>
                <w:rFonts w:eastAsiaTheme="minorEastAsia"/>
                <w:noProof/>
              </w:rPr>
              <w:tab/>
            </w:r>
            <w:r w:rsidRPr="00595FC8">
              <w:rPr>
                <w:rStyle w:val="Hyperlink"/>
                <w:rFonts w:ascii="Times New Roman" w:hAnsi="Times New Roman" w:cs="Times New Roman"/>
                <w:noProof/>
                <w:lang w:val="bg-BG"/>
              </w:rPr>
              <w:t>Съобщения</w:t>
            </w:r>
            <w:r w:rsidRPr="00595FC8">
              <w:rPr>
                <w:rStyle w:val="Hyperlink"/>
                <w:rFonts w:ascii="Times New Roman" w:hAnsi="Times New Roman" w:cs="Times New Roman"/>
                <w:noProof/>
              </w:rPr>
              <w:t xml:space="preserve"> (messages)</w:t>
            </w:r>
            <w:r>
              <w:rPr>
                <w:noProof/>
                <w:webHidden/>
              </w:rPr>
              <w:tab/>
            </w:r>
            <w:r>
              <w:rPr>
                <w:noProof/>
                <w:webHidden/>
              </w:rPr>
              <w:fldChar w:fldCharType="begin"/>
            </w:r>
            <w:r>
              <w:rPr>
                <w:noProof/>
                <w:webHidden/>
              </w:rPr>
              <w:instrText xml:space="preserve"> PAGEREF _Toc387450283 \h </w:instrText>
            </w:r>
            <w:r>
              <w:rPr>
                <w:noProof/>
                <w:webHidden/>
              </w:rPr>
            </w:r>
            <w:r>
              <w:rPr>
                <w:noProof/>
                <w:webHidden/>
              </w:rPr>
              <w:fldChar w:fldCharType="separate"/>
            </w:r>
            <w:r>
              <w:rPr>
                <w:noProof/>
                <w:webHidden/>
              </w:rPr>
              <w:t>9</w:t>
            </w:r>
            <w:r>
              <w:rPr>
                <w:noProof/>
                <w:webHidden/>
              </w:rPr>
              <w:fldChar w:fldCharType="end"/>
            </w:r>
          </w:hyperlink>
        </w:p>
        <w:p w:rsidR="00AC7963" w:rsidRDefault="00AC7963">
          <w:pPr>
            <w:pStyle w:val="TOC2"/>
            <w:tabs>
              <w:tab w:val="left" w:pos="660"/>
              <w:tab w:val="right" w:leader="dot" w:pos="9350"/>
            </w:tabs>
            <w:rPr>
              <w:rFonts w:eastAsiaTheme="minorEastAsia"/>
              <w:noProof/>
            </w:rPr>
          </w:pPr>
          <w:hyperlink w:anchor="_Toc387450284" w:history="1">
            <w:r w:rsidRPr="00595FC8">
              <w:rPr>
                <w:rStyle w:val="Hyperlink"/>
                <w:rFonts w:ascii="Times New Roman" w:hAnsi="Times New Roman" w:cs="Times New Roman"/>
                <w:noProof/>
              </w:rPr>
              <w:t>d.</w:t>
            </w:r>
            <w:r>
              <w:rPr>
                <w:rFonts w:eastAsiaTheme="minorEastAsia"/>
                <w:noProof/>
              </w:rPr>
              <w:tab/>
            </w:r>
            <w:r w:rsidRPr="00595FC8">
              <w:rPr>
                <w:rStyle w:val="Hyperlink"/>
                <w:rFonts w:ascii="Times New Roman" w:hAnsi="Times New Roman" w:cs="Times New Roman"/>
                <w:noProof/>
                <w:lang w:val="bg-BG"/>
              </w:rPr>
              <w:t>Интерфейси</w:t>
            </w:r>
            <w:r w:rsidRPr="00595FC8">
              <w:rPr>
                <w:rStyle w:val="Hyperlink"/>
                <w:rFonts w:ascii="Times New Roman" w:hAnsi="Times New Roman" w:cs="Times New Roman"/>
                <w:noProof/>
              </w:rPr>
              <w:t xml:space="preserve"> (interfaces/protTypes)</w:t>
            </w:r>
            <w:r>
              <w:rPr>
                <w:noProof/>
                <w:webHidden/>
              </w:rPr>
              <w:tab/>
            </w:r>
            <w:r>
              <w:rPr>
                <w:noProof/>
                <w:webHidden/>
              </w:rPr>
              <w:fldChar w:fldCharType="begin"/>
            </w:r>
            <w:r>
              <w:rPr>
                <w:noProof/>
                <w:webHidden/>
              </w:rPr>
              <w:instrText xml:space="preserve"> PAGEREF _Toc387450284 \h </w:instrText>
            </w:r>
            <w:r>
              <w:rPr>
                <w:noProof/>
                <w:webHidden/>
              </w:rPr>
            </w:r>
            <w:r>
              <w:rPr>
                <w:noProof/>
                <w:webHidden/>
              </w:rPr>
              <w:fldChar w:fldCharType="separate"/>
            </w:r>
            <w:r>
              <w:rPr>
                <w:noProof/>
                <w:webHidden/>
              </w:rPr>
              <w:t>10</w:t>
            </w:r>
            <w:r>
              <w:rPr>
                <w:noProof/>
                <w:webHidden/>
              </w:rPr>
              <w:fldChar w:fldCharType="end"/>
            </w:r>
          </w:hyperlink>
        </w:p>
        <w:p w:rsidR="00AC7963" w:rsidRDefault="00AC7963">
          <w:pPr>
            <w:pStyle w:val="TOC2"/>
            <w:tabs>
              <w:tab w:val="left" w:pos="660"/>
              <w:tab w:val="right" w:leader="dot" w:pos="9350"/>
            </w:tabs>
            <w:rPr>
              <w:rFonts w:eastAsiaTheme="minorEastAsia"/>
              <w:noProof/>
            </w:rPr>
          </w:pPr>
          <w:hyperlink w:anchor="_Toc387450285" w:history="1">
            <w:r w:rsidRPr="00595FC8">
              <w:rPr>
                <w:rStyle w:val="Hyperlink"/>
                <w:rFonts w:ascii="Times New Roman" w:hAnsi="Times New Roman" w:cs="Times New Roman"/>
                <w:noProof/>
              </w:rPr>
              <w:t>e.</w:t>
            </w:r>
            <w:r>
              <w:rPr>
                <w:rFonts w:eastAsiaTheme="minorEastAsia"/>
                <w:noProof/>
              </w:rPr>
              <w:tab/>
            </w:r>
            <w:r w:rsidRPr="00595FC8">
              <w:rPr>
                <w:rStyle w:val="Hyperlink"/>
                <w:rFonts w:ascii="Times New Roman" w:hAnsi="Times New Roman" w:cs="Times New Roman"/>
                <w:noProof/>
                <w:lang w:val="bg-BG"/>
              </w:rPr>
              <w:t>Байндинги</w:t>
            </w:r>
            <w:r w:rsidRPr="00595FC8">
              <w:rPr>
                <w:rStyle w:val="Hyperlink"/>
                <w:rFonts w:ascii="Times New Roman" w:hAnsi="Times New Roman" w:cs="Times New Roman"/>
                <w:noProof/>
              </w:rPr>
              <w:t xml:space="preserve"> (Bindings)</w:t>
            </w:r>
            <w:r>
              <w:rPr>
                <w:noProof/>
                <w:webHidden/>
              </w:rPr>
              <w:tab/>
            </w:r>
            <w:r>
              <w:rPr>
                <w:noProof/>
                <w:webHidden/>
              </w:rPr>
              <w:fldChar w:fldCharType="begin"/>
            </w:r>
            <w:r>
              <w:rPr>
                <w:noProof/>
                <w:webHidden/>
              </w:rPr>
              <w:instrText xml:space="preserve"> PAGEREF _Toc387450285 \h </w:instrText>
            </w:r>
            <w:r>
              <w:rPr>
                <w:noProof/>
                <w:webHidden/>
              </w:rPr>
            </w:r>
            <w:r>
              <w:rPr>
                <w:noProof/>
                <w:webHidden/>
              </w:rPr>
              <w:fldChar w:fldCharType="separate"/>
            </w:r>
            <w:r>
              <w:rPr>
                <w:noProof/>
                <w:webHidden/>
              </w:rPr>
              <w:t>11</w:t>
            </w:r>
            <w:r>
              <w:rPr>
                <w:noProof/>
                <w:webHidden/>
              </w:rPr>
              <w:fldChar w:fldCharType="end"/>
            </w:r>
          </w:hyperlink>
        </w:p>
        <w:p w:rsidR="00AC7963" w:rsidRDefault="00AC7963">
          <w:pPr>
            <w:pStyle w:val="TOC2"/>
            <w:tabs>
              <w:tab w:val="left" w:pos="660"/>
              <w:tab w:val="right" w:leader="dot" w:pos="9350"/>
            </w:tabs>
            <w:rPr>
              <w:rFonts w:eastAsiaTheme="minorEastAsia"/>
              <w:noProof/>
            </w:rPr>
          </w:pPr>
          <w:hyperlink w:anchor="_Toc387450286" w:history="1">
            <w:r w:rsidRPr="00595FC8">
              <w:rPr>
                <w:rStyle w:val="Hyperlink"/>
                <w:rFonts w:ascii="Times New Roman" w:hAnsi="Times New Roman" w:cs="Times New Roman"/>
                <w:noProof/>
              </w:rPr>
              <w:t>f.</w:t>
            </w:r>
            <w:r>
              <w:rPr>
                <w:rFonts w:eastAsiaTheme="minorEastAsia"/>
                <w:noProof/>
              </w:rPr>
              <w:tab/>
            </w:r>
            <w:r w:rsidRPr="00595FC8">
              <w:rPr>
                <w:rStyle w:val="Hyperlink"/>
                <w:rFonts w:ascii="Times New Roman" w:hAnsi="Times New Roman" w:cs="Times New Roman"/>
                <w:noProof/>
                <w:lang w:val="bg-BG"/>
              </w:rPr>
              <w:t>Услуги</w:t>
            </w:r>
            <w:r w:rsidRPr="00595FC8">
              <w:rPr>
                <w:rStyle w:val="Hyperlink"/>
                <w:rFonts w:ascii="Times New Roman" w:hAnsi="Times New Roman" w:cs="Times New Roman"/>
                <w:noProof/>
              </w:rPr>
              <w:t xml:space="preserve"> (Services)</w:t>
            </w:r>
            <w:r>
              <w:rPr>
                <w:noProof/>
                <w:webHidden/>
              </w:rPr>
              <w:tab/>
            </w:r>
            <w:r>
              <w:rPr>
                <w:noProof/>
                <w:webHidden/>
              </w:rPr>
              <w:fldChar w:fldCharType="begin"/>
            </w:r>
            <w:r>
              <w:rPr>
                <w:noProof/>
                <w:webHidden/>
              </w:rPr>
              <w:instrText xml:space="preserve"> PAGEREF _Toc387450286 \h </w:instrText>
            </w:r>
            <w:r>
              <w:rPr>
                <w:noProof/>
                <w:webHidden/>
              </w:rPr>
            </w:r>
            <w:r>
              <w:rPr>
                <w:noProof/>
                <w:webHidden/>
              </w:rPr>
              <w:fldChar w:fldCharType="separate"/>
            </w:r>
            <w:r>
              <w:rPr>
                <w:noProof/>
                <w:webHidden/>
              </w:rPr>
              <w:t>15</w:t>
            </w:r>
            <w:r>
              <w:rPr>
                <w:noProof/>
                <w:webHidden/>
              </w:rPr>
              <w:fldChar w:fldCharType="end"/>
            </w:r>
          </w:hyperlink>
        </w:p>
        <w:p w:rsidR="00AC7963" w:rsidRDefault="00AC7963">
          <w:pPr>
            <w:pStyle w:val="TOC1"/>
            <w:tabs>
              <w:tab w:val="left" w:pos="440"/>
              <w:tab w:val="right" w:leader="dot" w:pos="9350"/>
            </w:tabs>
            <w:rPr>
              <w:rFonts w:eastAsiaTheme="minorEastAsia"/>
              <w:noProof/>
            </w:rPr>
          </w:pPr>
          <w:hyperlink w:anchor="_Toc387450287" w:history="1">
            <w:r w:rsidRPr="00595FC8">
              <w:rPr>
                <w:rStyle w:val="Hyperlink"/>
                <w:rFonts w:ascii="Times New Roman" w:hAnsi="Times New Roman" w:cs="Times New Roman"/>
                <w:noProof/>
              </w:rPr>
              <w:t>4.</w:t>
            </w:r>
            <w:r>
              <w:rPr>
                <w:rFonts w:eastAsiaTheme="minorEastAsia"/>
                <w:noProof/>
              </w:rPr>
              <w:tab/>
            </w:r>
            <w:r w:rsidRPr="00595FC8">
              <w:rPr>
                <w:rStyle w:val="Hyperlink"/>
                <w:rFonts w:ascii="Times New Roman" w:hAnsi="Times New Roman" w:cs="Times New Roman"/>
                <w:noProof/>
                <w:lang w:val="bg-BG"/>
              </w:rPr>
              <w:t>История</w:t>
            </w:r>
            <w:r>
              <w:rPr>
                <w:noProof/>
                <w:webHidden/>
              </w:rPr>
              <w:tab/>
            </w:r>
            <w:r>
              <w:rPr>
                <w:noProof/>
                <w:webHidden/>
              </w:rPr>
              <w:fldChar w:fldCharType="begin"/>
            </w:r>
            <w:r>
              <w:rPr>
                <w:noProof/>
                <w:webHidden/>
              </w:rPr>
              <w:instrText xml:space="preserve"> PAGEREF _Toc387450287 \h </w:instrText>
            </w:r>
            <w:r>
              <w:rPr>
                <w:noProof/>
                <w:webHidden/>
              </w:rPr>
            </w:r>
            <w:r>
              <w:rPr>
                <w:noProof/>
                <w:webHidden/>
              </w:rPr>
              <w:fldChar w:fldCharType="separate"/>
            </w:r>
            <w:r>
              <w:rPr>
                <w:noProof/>
                <w:webHidden/>
              </w:rPr>
              <w:t>15</w:t>
            </w:r>
            <w:r>
              <w:rPr>
                <w:noProof/>
                <w:webHidden/>
              </w:rPr>
              <w:fldChar w:fldCharType="end"/>
            </w:r>
          </w:hyperlink>
        </w:p>
        <w:p w:rsidR="00AC7963" w:rsidRDefault="00AC7963">
          <w:pPr>
            <w:pStyle w:val="TOC1"/>
            <w:tabs>
              <w:tab w:val="left" w:pos="440"/>
              <w:tab w:val="right" w:leader="dot" w:pos="9350"/>
            </w:tabs>
            <w:rPr>
              <w:rFonts w:eastAsiaTheme="minorEastAsia"/>
              <w:noProof/>
            </w:rPr>
          </w:pPr>
          <w:hyperlink w:anchor="_Toc387450288" w:history="1">
            <w:r w:rsidRPr="00595FC8">
              <w:rPr>
                <w:rStyle w:val="Hyperlink"/>
                <w:rFonts w:ascii="Times New Roman" w:hAnsi="Times New Roman" w:cs="Times New Roman"/>
                <w:noProof/>
              </w:rPr>
              <w:t>5.</w:t>
            </w:r>
            <w:r>
              <w:rPr>
                <w:rFonts w:eastAsiaTheme="minorEastAsia"/>
                <w:noProof/>
              </w:rPr>
              <w:tab/>
            </w:r>
            <w:r w:rsidRPr="00595FC8">
              <w:rPr>
                <w:rStyle w:val="Hyperlink"/>
                <w:rFonts w:ascii="Times New Roman" w:hAnsi="Times New Roman" w:cs="Times New Roman"/>
                <w:noProof/>
                <w:lang w:val="bg-BG"/>
              </w:rPr>
              <w:t>Източници</w:t>
            </w:r>
            <w:r>
              <w:rPr>
                <w:noProof/>
                <w:webHidden/>
              </w:rPr>
              <w:tab/>
            </w:r>
            <w:r>
              <w:rPr>
                <w:noProof/>
                <w:webHidden/>
              </w:rPr>
              <w:fldChar w:fldCharType="begin"/>
            </w:r>
            <w:r>
              <w:rPr>
                <w:noProof/>
                <w:webHidden/>
              </w:rPr>
              <w:instrText xml:space="preserve"> PAGEREF _Toc387450288 \h </w:instrText>
            </w:r>
            <w:r>
              <w:rPr>
                <w:noProof/>
                <w:webHidden/>
              </w:rPr>
            </w:r>
            <w:r>
              <w:rPr>
                <w:noProof/>
                <w:webHidden/>
              </w:rPr>
              <w:fldChar w:fldCharType="separate"/>
            </w:r>
            <w:r>
              <w:rPr>
                <w:noProof/>
                <w:webHidden/>
              </w:rPr>
              <w:t>16</w:t>
            </w:r>
            <w:r>
              <w:rPr>
                <w:noProof/>
                <w:webHidden/>
              </w:rPr>
              <w:fldChar w:fldCharType="end"/>
            </w:r>
          </w:hyperlink>
        </w:p>
        <w:p w:rsidR="007A0C22" w:rsidRDefault="007A0C22">
          <w:r>
            <w:rPr>
              <w:b/>
              <w:bCs/>
              <w:noProof/>
            </w:rPr>
            <w:fldChar w:fldCharType="end"/>
          </w:r>
        </w:p>
      </w:sdtContent>
    </w:sdt>
    <w:p w:rsidR="007A0C22" w:rsidRDefault="007A0C22" w:rsidP="007A0C22">
      <w:pPr>
        <w:jc w:val="both"/>
        <w:outlineLvl w:val="0"/>
        <w:rPr>
          <w:rFonts w:ascii="Times New Roman" w:hAnsi="Times New Roman" w:cs="Times New Roman"/>
          <w:sz w:val="24"/>
          <w:szCs w:val="24"/>
        </w:rPr>
      </w:pPr>
    </w:p>
    <w:p w:rsidR="007A0C22" w:rsidRPr="007A0C22" w:rsidRDefault="007A0C22" w:rsidP="007A0C22">
      <w:pPr>
        <w:jc w:val="both"/>
        <w:outlineLvl w:val="0"/>
        <w:rPr>
          <w:rFonts w:ascii="Times New Roman" w:hAnsi="Times New Roman" w:cs="Times New Roman"/>
          <w:sz w:val="24"/>
          <w:szCs w:val="24"/>
        </w:rPr>
      </w:pPr>
    </w:p>
    <w:p w:rsidR="00F50D1A" w:rsidRDefault="00F50D1A" w:rsidP="00F50D1A">
      <w:pPr>
        <w:jc w:val="both"/>
        <w:outlineLvl w:val="0"/>
        <w:rPr>
          <w:rFonts w:ascii="Times New Roman" w:hAnsi="Times New Roman" w:cs="Times New Roman"/>
          <w:sz w:val="24"/>
          <w:szCs w:val="24"/>
        </w:rPr>
      </w:pPr>
    </w:p>
    <w:p w:rsidR="00F50D1A" w:rsidRDefault="00F50D1A" w:rsidP="00F50D1A">
      <w:pPr>
        <w:jc w:val="both"/>
        <w:outlineLvl w:val="0"/>
        <w:rPr>
          <w:rFonts w:ascii="Times New Roman" w:hAnsi="Times New Roman" w:cs="Times New Roman"/>
          <w:sz w:val="24"/>
          <w:szCs w:val="24"/>
        </w:rPr>
      </w:pPr>
    </w:p>
    <w:p w:rsidR="00F50D1A" w:rsidRDefault="00F50D1A" w:rsidP="00F50D1A">
      <w:pPr>
        <w:jc w:val="both"/>
        <w:outlineLvl w:val="0"/>
        <w:rPr>
          <w:rFonts w:ascii="Times New Roman" w:hAnsi="Times New Roman" w:cs="Times New Roman"/>
          <w:sz w:val="24"/>
          <w:szCs w:val="24"/>
        </w:rPr>
      </w:pPr>
    </w:p>
    <w:p w:rsidR="00F50D1A" w:rsidRDefault="00F50D1A" w:rsidP="00F50D1A">
      <w:pPr>
        <w:jc w:val="both"/>
        <w:outlineLvl w:val="0"/>
        <w:rPr>
          <w:rFonts w:ascii="Times New Roman" w:hAnsi="Times New Roman" w:cs="Times New Roman"/>
          <w:sz w:val="24"/>
          <w:szCs w:val="24"/>
        </w:rPr>
      </w:pPr>
    </w:p>
    <w:p w:rsidR="00F50D1A" w:rsidRDefault="00F50D1A" w:rsidP="00F50D1A">
      <w:pPr>
        <w:jc w:val="both"/>
        <w:outlineLvl w:val="0"/>
        <w:rPr>
          <w:rFonts w:ascii="Times New Roman" w:hAnsi="Times New Roman" w:cs="Times New Roman"/>
          <w:sz w:val="24"/>
          <w:szCs w:val="24"/>
        </w:rPr>
      </w:pPr>
    </w:p>
    <w:p w:rsidR="00F50D1A" w:rsidRDefault="00F50D1A" w:rsidP="00F50D1A">
      <w:pPr>
        <w:jc w:val="both"/>
        <w:outlineLvl w:val="0"/>
        <w:rPr>
          <w:rFonts w:ascii="Times New Roman" w:hAnsi="Times New Roman" w:cs="Times New Roman"/>
          <w:sz w:val="24"/>
          <w:szCs w:val="24"/>
        </w:rPr>
      </w:pPr>
    </w:p>
    <w:p w:rsidR="00F50D1A" w:rsidRDefault="00F50D1A" w:rsidP="00F50D1A">
      <w:pPr>
        <w:jc w:val="both"/>
        <w:outlineLvl w:val="0"/>
        <w:rPr>
          <w:rFonts w:ascii="Times New Roman" w:hAnsi="Times New Roman" w:cs="Times New Roman"/>
          <w:sz w:val="24"/>
          <w:szCs w:val="24"/>
        </w:rPr>
      </w:pPr>
    </w:p>
    <w:p w:rsidR="00F50D1A" w:rsidRDefault="00F50D1A" w:rsidP="00F50D1A">
      <w:pPr>
        <w:jc w:val="both"/>
        <w:outlineLvl w:val="0"/>
        <w:rPr>
          <w:rFonts w:ascii="Times New Roman" w:hAnsi="Times New Roman" w:cs="Times New Roman"/>
          <w:sz w:val="24"/>
          <w:szCs w:val="24"/>
        </w:rPr>
      </w:pPr>
    </w:p>
    <w:p w:rsidR="00F50D1A" w:rsidRDefault="00F50D1A" w:rsidP="00F50D1A">
      <w:pPr>
        <w:jc w:val="both"/>
        <w:outlineLvl w:val="0"/>
        <w:rPr>
          <w:rFonts w:ascii="Times New Roman" w:hAnsi="Times New Roman" w:cs="Times New Roman"/>
          <w:sz w:val="24"/>
          <w:szCs w:val="24"/>
        </w:rPr>
      </w:pPr>
    </w:p>
    <w:p w:rsidR="00F50D1A" w:rsidRDefault="00F50D1A" w:rsidP="00F50D1A">
      <w:pPr>
        <w:jc w:val="both"/>
        <w:outlineLvl w:val="0"/>
        <w:rPr>
          <w:rFonts w:ascii="Times New Roman" w:hAnsi="Times New Roman" w:cs="Times New Roman"/>
          <w:sz w:val="24"/>
          <w:szCs w:val="24"/>
        </w:rPr>
      </w:pPr>
    </w:p>
    <w:p w:rsidR="00F50D1A" w:rsidRDefault="00F50D1A" w:rsidP="00F50D1A">
      <w:pPr>
        <w:jc w:val="both"/>
        <w:outlineLvl w:val="0"/>
        <w:rPr>
          <w:rFonts w:ascii="Times New Roman" w:hAnsi="Times New Roman" w:cs="Times New Roman"/>
          <w:sz w:val="24"/>
          <w:szCs w:val="24"/>
        </w:rPr>
      </w:pPr>
    </w:p>
    <w:p w:rsidR="00F50D1A" w:rsidRDefault="00F50D1A" w:rsidP="00F50D1A">
      <w:pPr>
        <w:jc w:val="both"/>
        <w:outlineLvl w:val="0"/>
        <w:rPr>
          <w:rFonts w:ascii="Times New Roman" w:hAnsi="Times New Roman" w:cs="Times New Roman"/>
          <w:sz w:val="24"/>
          <w:szCs w:val="24"/>
        </w:rPr>
      </w:pPr>
    </w:p>
    <w:p w:rsidR="00F50D1A" w:rsidRDefault="00F50D1A" w:rsidP="00F50D1A">
      <w:pPr>
        <w:jc w:val="both"/>
        <w:outlineLvl w:val="0"/>
        <w:rPr>
          <w:rFonts w:ascii="Times New Roman" w:hAnsi="Times New Roman" w:cs="Times New Roman"/>
          <w:sz w:val="24"/>
          <w:szCs w:val="24"/>
        </w:rPr>
      </w:pPr>
    </w:p>
    <w:p w:rsidR="00F9621B" w:rsidRDefault="00F9621B" w:rsidP="00F50D1A">
      <w:pPr>
        <w:jc w:val="both"/>
        <w:outlineLvl w:val="0"/>
        <w:rPr>
          <w:rFonts w:ascii="Times New Roman" w:hAnsi="Times New Roman" w:cs="Times New Roman"/>
          <w:sz w:val="24"/>
          <w:szCs w:val="24"/>
        </w:rPr>
      </w:pPr>
      <w:bookmarkStart w:id="0" w:name="_GoBack"/>
      <w:bookmarkEnd w:id="0"/>
    </w:p>
    <w:p w:rsidR="00BA6B13" w:rsidRPr="00F50D1A" w:rsidRDefault="00BA6B13" w:rsidP="00F50D1A">
      <w:pPr>
        <w:jc w:val="both"/>
        <w:outlineLvl w:val="0"/>
        <w:rPr>
          <w:rFonts w:ascii="Times New Roman" w:hAnsi="Times New Roman" w:cs="Times New Roman"/>
          <w:sz w:val="24"/>
          <w:szCs w:val="24"/>
        </w:rPr>
      </w:pPr>
    </w:p>
    <w:p w:rsidR="001D60C9" w:rsidRPr="00E03EB3" w:rsidRDefault="0033422C" w:rsidP="00712055">
      <w:pPr>
        <w:pStyle w:val="ListParagraph"/>
        <w:numPr>
          <w:ilvl w:val="0"/>
          <w:numId w:val="1"/>
        </w:numPr>
        <w:jc w:val="both"/>
        <w:outlineLvl w:val="0"/>
        <w:rPr>
          <w:rFonts w:ascii="Times New Roman" w:hAnsi="Times New Roman" w:cs="Times New Roman"/>
          <w:sz w:val="24"/>
          <w:szCs w:val="24"/>
        </w:rPr>
      </w:pPr>
      <w:bookmarkStart w:id="1" w:name="_Toc387450278"/>
      <w:r>
        <w:rPr>
          <w:rFonts w:ascii="Times New Roman" w:hAnsi="Times New Roman" w:cs="Times New Roman"/>
          <w:sz w:val="24"/>
          <w:szCs w:val="24"/>
          <w:lang w:val="bg-BG"/>
        </w:rPr>
        <w:lastRenderedPageBreak/>
        <w:t>Същност</w:t>
      </w:r>
      <w:bookmarkEnd w:id="1"/>
    </w:p>
    <w:p w:rsidR="00E03EB3" w:rsidRDefault="00E03EB3" w:rsidP="00353931">
      <w:pPr>
        <w:jc w:val="both"/>
        <w:rPr>
          <w:rFonts w:ascii="Times New Roman" w:hAnsi="Times New Roman" w:cs="Times New Roman"/>
          <w:sz w:val="24"/>
          <w:szCs w:val="24"/>
          <w:lang w:val="bg-BG"/>
        </w:rPr>
      </w:pPr>
      <w:r w:rsidRPr="00353931">
        <w:rPr>
          <w:rFonts w:ascii="Times New Roman" w:hAnsi="Times New Roman" w:cs="Times New Roman"/>
          <w:sz w:val="24"/>
          <w:szCs w:val="24"/>
          <w:lang w:val="bg-BG"/>
        </w:rPr>
        <w:t xml:space="preserve">Дефиниция на </w:t>
      </w:r>
      <w:r w:rsidRPr="00353931">
        <w:rPr>
          <w:rFonts w:ascii="Times New Roman" w:hAnsi="Times New Roman" w:cs="Times New Roman"/>
          <w:sz w:val="24"/>
          <w:szCs w:val="24"/>
        </w:rPr>
        <w:t>W3C</w:t>
      </w:r>
      <w:r w:rsidRPr="00353931">
        <w:rPr>
          <w:rFonts w:ascii="Times New Roman" w:hAnsi="Times New Roman" w:cs="Times New Roman"/>
          <w:sz w:val="24"/>
          <w:szCs w:val="24"/>
          <w:lang w:val="bg-BG"/>
        </w:rPr>
        <w:t>: WSDL представлява XML формат, който описва мрежови услуги като множество от крайни точки, които оперират чрез съобщения. Те съдържат или документно ориентирана или процедурно ориентирана информация. Операциите и съобщенията се описват абстрактно и тогава се връзват с конкретен мрежови протокол и формат на съобщението, за да се дефинира крайна точка. Свързаните конкретни крайни точки се комбинират в абстрактни крайни точки (услуги). WSDL е разширим, за да позволи описването на крайни точки и техните съобщения, без значение от формата на съобщението или мрежовите протоколи, които се използват за комуникация. Това въпреки, че единствените връзки, описани в този документ, описват как да използваме WSDL в съответствие със SOAP 1.1, HTTP GET/POST и MIME.</w:t>
      </w:r>
    </w:p>
    <w:p w:rsidR="00353931" w:rsidRDefault="00353931" w:rsidP="00353931">
      <w:pPr>
        <w:jc w:val="both"/>
        <w:rPr>
          <w:rFonts w:ascii="Times New Roman" w:hAnsi="Times New Roman" w:cs="Times New Roman"/>
          <w:sz w:val="24"/>
          <w:szCs w:val="24"/>
          <w:lang w:val="bg-BG"/>
        </w:rPr>
      </w:pPr>
      <w:r w:rsidRPr="00353931">
        <w:rPr>
          <w:rFonts w:ascii="Times New Roman" w:hAnsi="Times New Roman" w:cs="Times New Roman"/>
          <w:sz w:val="24"/>
          <w:szCs w:val="24"/>
          <w:lang w:val="bg-BG"/>
        </w:rPr>
        <w:t>Текущата версия на спецификацията е 2,0; версия 1.1, не е бил одобрен от W3C, но</w:t>
      </w:r>
      <w:r>
        <w:rPr>
          <w:rFonts w:ascii="Times New Roman" w:hAnsi="Times New Roman" w:cs="Times New Roman"/>
          <w:sz w:val="24"/>
          <w:szCs w:val="24"/>
          <w:lang w:val="bg-BG"/>
        </w:rPr>
        <w:t xml:space="preserve"> версия 2.0 е препоръка W3C. </w:t>
      </w:r>
      <w:r w:rsidRPr="00353931">
        <w:rPr>
          <w:rFonts w:ascii="Times New Roman" w:hAnsi="Times New Roman" w:cs="Times New Roman"/>
          <w:sz w:val="24"/>
          <w:szCs w:val="24"/>
          <w:lang w:val="bg-BG"/>
        </w:rPr>
        <w:t xml:space="preserve"> WSDL 1.2 е </w:t>
      </w:r>
      <w:r>
        <w:rPr>
          <w:rFonts w:ascii="Times New Roman" w:hAnsi="Times New Roman" w:cs="Times New Roman"/>
          <w:sz w:val="24"/>
          <w:szCs w:val="24"/>
          <w:lang w:val="bg-BG"/>
        </w:rPr>
        <w:t xml:space="preserve">преименуван WSDL 2.0, защото има </w:t>
      </w:r>
      <w:r w:rsidRPr="00353931">
        <w:rPr>
          <w:rFonts w:ascii="Times New Roman" w:hAnsi="Times New Roman" w:cs="Times New Roman"/>
          <w:sz w:val="24"/>
          <w:szCs w:val="24"/>
          <w:lang w:val="bg-BG"/>
        </w:rPr>
        <w:t>съществени разлики от WSDL 1.1. С приемането на свързване с всички методи за HTTP заявка (не само GET и POST както във версия 1.1), на WSDL 2.0 спецификацията предлага по-добра поддръжка за RESTful уеб услуги, и е много</w:t>
      </w:r>
      <w:r w:rsidR="00DF5E4B">
        <w:rPr>
          <w:rFonts w:ascii="Times New Roman" w:hAnsi="Times New Roman" w:cs="Times New Roman"/>
          <w:sz w:val="24"/>
          <w:szCs w:val="24"/>
          <w:lang w:val="bg-BG"/>
        </w:rPr>
        <w:t xml:space="preserve"> по-лесен за прилагане. </w:t>
      </w:r>
      <w:r w:rsidRPr="00353931">
        <w:rPr>
          <w:rFonts w:ascii="Times New Roman" w:hAnsi="Times New Roman" w:cs="Times New Roman"/>
          <w:sz w:val="24"/>
          <w:szCs w:val="24"/>
          <w:lang w:val="bg-BG"/>
        </w:rPr>
        <w:t xml:space="preserve">Въпреки това подкрепата за тази спецификация е все още бедна на комплекти за разработка на софтуер за уеб услуги, които често предлагат инструменти само за </w:t>
      </w:r>
      <w:r w:rsidR="00DF5E4B">
        <w:rPr>
          <w:rFonts w:ascii="Times New Roman" w:hAnsi="Times New Roman" w:cs="Times New Roman"/>
          <w:sz w:val="24"/>
          <w:szCs w:val="24"/>
          <w:lang w:val="bg-BG"/>
        </w:rPr>
        <w:t>WSDL 1.1.</w:t>
      </w:r>
      <w:r w:rsidRPr="00353931">
        <w:rPr>
          <w:rFonts w:ascii="Times New Roman" w:hAnsi="Times New Roman" w:cs="Times New Roman"/>
          <w:sz w:val="24"/>
          <w:szCs w:val="24"/>
          <w:lang w:val="bg-BG"/>
        </w:rPr>
        <w:t xml:space="preserve"> Освен това, най-новата версия (версия 2.0) на изпълнението на езика на Business Process (BPEL) поддържа само WSDL 1.1.</w:t>
      </w:r>
    </w:p>
    <w:p w:rsidR="001B1C00" w:rsidRDefault="003E7B43" w:rsidP="00353931">
      <w:pPr>
        <w:jc w:val="both"/>
        <w:rPr>
          <w:rFonts w:ascii="Times New Roman" w:hAnsi="Times New Roman" w:cs="Times New Roman"/>
          <w:sz w:val="24"/>
          <w:szCs w:val="24"/>
          <w:lang w:val="bg-BG"/>
        </w:rPr>
      </w:pPr>
      <w:r>
        <w:rPr>
          <w:rFonts w:ascii="Times New Roman" w:hAnsi="Times New Roman" w:cs="Times New Roman"/>
          <w:sz w:val="24"/>
          <w:szCs w:val="24"/>
          <w:lang w:val="bg-BG"/>
        </w:rPr>
        <w:t>Ето и един п</w:t>
      </w:r>
      <w:r w:rsidR="001B1C00">
        <w:rPr>
          <w:rFonts w:ascii="Times New Roman" w:hAnsi="Times New Roman" w:cs="Times New Roman"/>
          <w:sz w:val="24"/>
          <w:szCs w:val="24"/>
          <w:lang w:val="bg-BG"/>
        </w:rPr>
        <w:t xml:space="preserve">римерен </w:t>
      </w:r>
      <w:r w:rsidR="001B1C00">
        <w:rPr>
          <w:rFonts w:ascii="Times New Roman" w:hAnsi="Times New Roman" w:cs="Times New Roman"/>
          <w:sz w:val="24"/>
          <w:szCs w:val="24"/>
        </w:rPr>
        <w:t xml:space="preserve">WSDL </w:t>
      </w:r>
      <w:r w:rsidR="001B1C00">
        <w:rPr>
          <w:rFonts w:ascii="Times New Roman" w:hAnsi="Times New Roman" w:cs="Times New Roman"/>
          <w:sz w:val="24"/>
          <w:szCs w:val="24"/>
          <w:lang w:val="bg-BG"/>
        </w:rPr>
        <w:t>файл:</w:t>
      </w:r>
    </w:p>
    <w:tbl>
      <w:tblPr>
        <w:tblStyle w:val="TableGrid"/>
        <w:tblW w:w="0" w:type="auto"/>
        <w:tblLook w:val="04A0" w:firstRow="1" w:lastRow="0" w:firstColumn="1" w:lastColumn="0" w:noHBand="0" w:noVBand="1"/>
      </w:tblPr>
      <w:tblGrid>
        <w:gridCol w:w="9350"/>
      </w:tblGrid>
      <w:tr w:rsidR="00D55DA1" w:rsidTr="00D55DA1">
        <w:tc>
          <w:tcPr>
            <w:tcW w:w="9350" w:type="dxa"/>
          </w:tcPr>
          <w:p w:rsidR="000B60B7" w:rsidRDefault="000B60B7" w:rsidP="000B60B7">
            <w:pPr>
              <w:pStyle w:val="HTMLPreformatted"/>
              <w:rPr>
                <w:rStyle w:val="re1"/>
              </w:rPr>
            </w:pPr>
          </w:p>
          <w:p w:rsidR="000B60B7" w:rsidRDefault="000B60B7" w:rsidP="000B60B7">
            <w:pPr>
              <w:pStyle w:val="HTMLPreformatted"/>
            </w:pPr>
            <w:r>
              <w:rPr>
                <w:rStyle w:val="re1"/>
              </w:rPr>
              <w:t>&lt;?xml</w:t>
            </w:r>
            <w:r>
              <w:rPr>
                <w:rStyle w:val="sc3"/>
                <w:rFonts w:eastAsiaTheme="majorEastAsia"/>
              </w:rPr>
              <w:t xml:space="preserve"> </w:t>
            </w:r>
            <w:r>
              <w:rPr>
                <w:rStyle w:val="re0"/>
              </w:rPr>
              <w:t>version</w:t>
            </w:r>
            <w:r>
              <w:rPr>
                <w:rStyle w:val="sc3"/>
                <w:rFonts w:eastAsiaTheme="majorEastAsia"/>
              </w:rPr>
              <w:t>=</w:t>
            </w:r>
            <w:r>
              <w:rPr>
                <w:rStyle w:val="st0"/>
              </w:rPr>
              <w:t>"1.0"</w:t>
            </w:r>
            <w:r>
              <w:rPr>
                <w:rStyle w:val="sc3"/>
                <w:rFonts w:eastAsiaTheme="majorEastAsia"/>
              </w:rPr>
              <w:t xml:space="preserve"> </w:t>
            </w:r>
            <w:r>
              <w:rPr>
                <w:rStyle w:val="re0"/>
              </w:rPr>
              <w:t>encoding</w:t>
            </w:r>
            <w:r>
              <w:rPr>
                <w:rStyle w:val="sc3"/>
                <w:rFonts w:eastAsiaTheme="majorEastAsia"/>
              </w:rPr>
              <w:t>=</w:t>
            </w:r>
            <w:r>
              <w:rPr>
                <w:rStyle w:val="st0"/>
              </w:rPr>
              <w:t>"UTF-8"</w:t>
            </w:r>
            <w:r>
              <w:rPr>
                <w:rStyle w:val="re2"/>
              </w:rPr>
              <w:t>?&gt;</w:t>
            </w:r>
          </w:p>
          <w:p w:rsidR="000B60B7" w:rsidRDefault="000B60B7" w:rsidP="000B60B7">
            <w:pPr>
              <w:pStyle w:val="HTMLPreformatted"/>
            </w:pPr>
            <w:r>
              <w:rPr>
                <w:rStyle w:val="re1"/>
              </w:rPr>
              <w:t>&lt;description</w:t>
            </w:r>
            <w:r>
              <w:rPr>
                <w:rStyle w:val="sc3"/>
                <w:rFonts w:eastAsiaTheme="majorEastAsia"/>
              </w:rPr>
              <w:t xml:space="preserve"> </w:t>
            </w:r>
            <w:r>
              <w:rPr>
                <w:rStyle w:val="re0"/>
              </w:rPr>
              <w:t>xmlns</w:t>
            </w:r>
            <w:r>
              <w:rPr>
                <w:rStyle w:val="sc3"/>
                <w:rFonts w:eastAsiaTheme="majorEastAsia"/>
              </w:rPr>
              <w:t>=</w:t>
            </w:r>
            <w:r>
              <w:rPr>
                <w:rStyle w:val="st0"/>
              </w:rPr>
              <w:t>"http://www.w3.org/ns/wsdl"</w:t>
            </w:r>
            <w:r>
              <w:rPr>
                <w:rStyle w:val="sc3"/>
                <w:rFonts w:eastAsiaTheme="majorEastAsia"/>
              </w:rPr>
              <w:t xml:space="preserve"> </w:t>
            </w:r>
          </w:p>
          <w:p w:rsidR="000B60B7" w:rsidRDefault="000B60B7" w:rsidP="000B60B7">
            <w:pPr>
              <w:pStyle w:val="HTMLPreformatted"/>
            </w:pPr>
            <w:r>
              <w:rPr>
                <w:rStyle w:val="sc3"/>
                <w:rFonts w:eastAsiaTheme="majorEastAsia"/>
              </w:rPr>
              <w:t xml:space="preserve">             </w:t>
            </w:r>
            <w:r>
              <w:rPr>
                <w:rStyle w:val="re0"/>
              </w:rPr>
              <w:t>xmlns:tns</w:t>
            </w:r>
            <w:r>
              <w:rPr>
                <w:rStyle w:val="sc3"/>
                <w:rFonts w:eastAsiaTheme="majorEastAsia"/>
              </w:rPr>
              <w:t>=</w:t>
            </w:r>
            <w:r>
              <w:rPr>
                <w:rStyle w:val="st0"/>
              </w:rPr>
              <w:t>"http://www.tmsws.com/wsdl20sample"</w:t>
            </w:r>
            <w:r>
              <w:rPr>
                <w:rStyle w:val="sc3"/>
                <w:rFonts w:eastAsiaTheme="majorEastAsia"/>
              </w:rPr>
              <w:t xml:space="preserve"> </w:t>
            </w:r>
          </w:p>
          <w:p w:rsidR="000B60B7" w:rsidRDefault="000B60B7" w:rsidP="000B60B7">
            <w:pPr>
              <w:pStyle w:val="HTMLPreformatted"/>
            </w:pPr>
            <w:r>
              <w:rPr>
                <w:rStyle w:val="sc3"/>
                <w:rFonts w:eastAsiaTheme="majorEastAsia"/>
              </w:rPr>
              <w:t xml:space="preserve">             </w:t>
            </w:r>
            <w:r>
              <w:rPr>
                <w:rStyle w:val="re0"/>
              </w:rPr>
              <w:t>xmlns:whttp</w:t>
            </w:r>
            <w:r>
              <w:rPr>
                <w:rStyle w:val="sc3"/>
                <w:rFonts w:eastAsiaTheme="majorEastAsia"/>
              </w:rPr>
              <w:t>=</w:t>
            </w:r>
            <w:r>
              <w:rPr>
                <w:rStyle w:val="st0"/>
              </w:rPr>
              <w:t>"http://schemas.xmlsoap.org/wsdl/http/"</w:t>
            </w:r>
          </w:p>
          <w:p w:rsidR="000B60B7" w:rsidRDefault="000B60B7" w:rsidP="000B60B7">
            <w:pPr>
              <w:pStyle w:val="HTMLPreformatted"/>
            </w:pPr>
            <w:r>
              <w:rPr>
                <w:rStyle w:val="sc3"/>
                <w:rFonts w:eastAsiaTheme="majorEastAsia"/>
              </w:rPr>
              <w:t xml:space="preserve">             </w:t>
            </w:r>
            <w:r>
              <w:rPr>
                <w:rStyle w:val="re0"/>
              </w:rPr>
              <w:t>xmlns:wsoap</w:t>
            </w:r>
            <w:r>
              <w:rPr>
                <w:rStyle w:val="sc3"/>
                <w:rFonts w:eastAsiaTheme="majorEastAsia"/>
              </w:rPr>
              <w:t>=</w:t>
            </w:r>
            <w:r>
              <w:rPr>
                <w:rStyle w:val="st0"/>
              </w:rPr>
              <w:t>"http://schemas.xmlsoap.org/wsdl/soap/"</w:t>
            </w:r>
          </w:p>
          <w:p w:rsidR="000B60B7" w:rsidRDefault="000B60B7" w:rsidP="000B60B7">
            <w:pPr>
              <w:pStyle w:val="HTMLPreformatted"/>
            </w:pPr>
            <w:r>
              <w:rPr>
                <w:rStyle w:val="sc3"/>
                <w:rFonts w:eastAsiaTheme="majorEastAsia"/>
              </w:rPr>
              <w:t xml:space="preserve">             </w:t>
            </w:r>
            <w:r>
              <w:rPr>
                <w:rStyle w:val="re0"/>
              </w:rPr>
              <w:t>targetNamespace</w:t>
            </w:r>
            <w:r>
              <w:rPr>
                <w:rStyle w:val="sc3"/>
                <w:rFonts w:eastAsiaTheme="majorEastAsia"/>
              </w:rPr>
              <w:t>=</w:t>
            </w:r>
            <w:r>
              <w:rPr>
                <w:rStyle w:val="st0"/>
              </w:rPr>
              <w:t>"http://www.tmsws.com/wsdl20sample"</w:t>
            </w:r>
            <w:r>
              <w:rPr>
                <w:rStyle w:val="re2"/>
              </w:rPr>
              <w:t>&gt;</w:t>
            </w:r>
          </w:p>
          <w:p w:rsidR="000B60B7" w:rsidRDefault="000B60B7" w:rsidP="000B60B7">
            <w:pPr>
              <w:pStyle w:val="HTMLPreformatted"/>
            </w:pPr>
            <w:r>
              <w:t xml:space="preserve"> </w:t>
            </w:r>
          </w:p>
          <w:p w:rsidR="000B60B7" w:rsidRDefault="000B60B7" w:rsidP="000B60B7">
            <w:pPr>
              <w:pStyle w:val="HTMLPreformatted"/>
            </w:pPr>
            <w:r>
              <w:rPr>
                <w:rStyle w:val="sc-1"/>
              </w:rPr>
              <w:t>&lt;!-- Abstract type --&gt;</w:t>
            </w:r>
          </w:p>
          <w:p w:rsidR="000B60B7" w:rsidRDefault="000B60B7" w:rsidP="000B60B7">
            <w:pPr>
              <w:pStyle w:val="HTMLPreformatted"/>
            </w:pPr>
            <w:r>
              <w:t xml:space="preserve">   </w:t>
            </w:r>
            <w:r>
              <w:rPr>
                <w:rStyle w:val="re1"/>
              </w:rPr>
              <w:t>&lt;types</w:t>
            </w:r>
            <w:r>
              <w:rPr>
                <w:rStyle w:val="re2"/>
              </w:rPr>
              <w:t>&gt;</w:t>
            </w:r>
          </w:p>
          <w:p w:rsidR="000B60B7" w:rsidRDefault="000B60B7" w:rsidP="000B60B7">
            <w:pPr>
              <w:pStyle w:val="HTMLPreformatted"/>
            </w:pPr>
            <w:r>
              <w:t xml:space="preserve">      </w:t>
            </w:r>
            <w:r>
              <w:rPr>
                <w:rStyle w:val="re1"/>
              </w:rPr>
              <w:t>&lt;xs:schema</w:t>
            </w:r>
            <w:r>
              <w:rPr>
                <w:rStyle w:val="sc3"/>
                <w:rFonts w:eastAsiaTheme="majorEastAsia"/>
              </w:rPr>
              <w:t xml:space="preserve"> </w:t>
            </w:r>
            <w:r>
              <w:rPr>
                <w:rStyle w:val="re0"/>
              </w:rPr>
              <w:t>xmlns:xs</w:t>
            </w:r>
            <w:r>
              <w:rPr>
                <w:rStyle w:val="sc3"/>
                <w:rFonts w:eastAsiaTheme="majorEastAsia"/>
              </w:rPr>
              <w:t>=</w:t>
            </w:r>
            <w:r>
              <w:rPr>
                <w:rStyle w:val="st0"/>
              </w:rPr>
              <w:t>"http://www.w3.org/2001/XMLSchema"</w:t>
            </w:r>
          </w:p>
          <w:p w:rsidR="000B60B7" w:rsidRDefault="000B60B7" w:rsidP="000B60B7">
            <w:pPr>
              <w:pStyle w:val="HTMLPreformatted"/>
            </w:pPr>
            <w:r>
              <w:rPr>
                <w:rStyle w:val="sc3"/>
                <w:rFonts w:eastAsiaTheme="majorEastAsia"/>
              </w:rPr>
              <w:t xml:space="preserve">                </w:t>
            </w:r>
            <w:r>
              <w:rPr>
                <w:rStyle w:val="re0"/>
              </w:rPr>
              <w:t>xmlns</w:t>
            </w:r>
            <w:r>
              <w:rPr>
                <w:rStyle w:val="sc3"/>
                <w:rFonts w:eastAsiaTheme="majorEastAsia"/>
              </w:rPr>
              <w:t>=</w:t>
            </w:r>
            <w:r>
              <w:rPr>
                <w:rStyle w:val="st0"/>
              </w:rPr>
              <w:t>"http://www.tmsws.com/wsdl20sample"</w:t>
            </w:r>
          </w:p>
          <w:p w:rsidR="000B60B7" w:rsidRDefault="000B60B7" w:rsidP="000B60B7">
            <w:pPr>
              <w:pStyle w:val="HTMLPreformatted"/>
            </w:pPr>
            <w:r>
              <w:rPr>
                <w:rStyle w:val="sc3"/>
                <w:rFonts w:eastAsiaTheme="majorEastAsia"/>
              </w:rPr>
              <w:t xml:space="preserve">                </w:t>
            </w:r>
            <w:r>
              <w:rPr>
                <w:rStyle w:val="re0"/>
              </w:rPr>
              <w:t>targetNamespace</w:t>
            </w:r>
            <w:r>
              <w:rPr>
                <w:rStyle w:val="sc3"/>
                <w:rFonts w:eastAsiaTheme="majorEastAsia"/>
              </w:rPr>
              <w:t>=</w:t>
            </w:r>
            <w:r>
              <w:rPr>
                <w:rStyle w:val="st0"/>
              </w:rPr>
              <w:t>"http://www.example.com/wsdl20sample"</w:t>
            </w:r>
            <w:r>
              <w:rPr>
                <w:rStyle w:val="re2"/>
              </w:rPr>
              <w:t>&gt;</w:t>
            </w:r>
          </w:p>
          <w:p w:rsidR="000B60B7" w:rsidRDefault="000B60B7" w:rsidP="000B60B7">
            <w:pPr>
              <w:pStyle w:val="HTMLPreformatted"/>
            </w:pPr>
            <w:r>
              <w:t xml:space="preserve"> </w:t>
            </w:r>
          </w:p>
          <w:p w:rsidR="000B60B7" w:rsidRDefault="000B60B7" w:rsidP="000B60B7">
            <w:pPr>
              <w:pStyle w:val="HTMLPreformatted"/>
            </w:pPr>
            <w:r>
              <w:t xml:space="preserve">         </w:t>
            </w:r>
            <w:r>
              <w:rPr>
                <w:rStyle w:val="re1"/>
              </w:rPr>
              <w:t>&lt;xs:element</w:t>
            </w:r>
            <w:r>
              <w:rPr>
                <w:rStyle w:val="sc3"/>
                <w:rFonts w:eastAsiaTheme="majorEastAsia"/>
              </w:rPr>
              <w:t xml:space="preserve"> </w:t>
            </w:r>
            <w:r>
              <w:rPr>
                <w:rStyle w:val="re0"/>
              </w:rPr>
              <w:t>name</w:t>
            </w:r>
            <w:r>
              <w:rPr>
                <w:rStyle w:val="sc3"/>
                <w:rFonts w:eastAsiaTheme="majorEastAsia"/>
              </w:rPr>
              <w:t>=</w:t>
            </w:r>
            <w:r>
              <w:rPr>
                <w:rStyle w:val="st0"/>
              </w:rPr>
              <w:t>"request"</w:t>
            </w:r>
            <w:r>
              <w:rPr>
                <w:rStyle w:val="re2"/>
              </w:rPr>
              <w:t>&gt;</w:t>
            </w:r>
            <w:r>
              <w:t xml:space="preserve"> ... </w:t>
            </w:r>
            <w:r>
              <w:rPr>
                <w:rStyle w:val="re1"/>
              </w:rPr>
              <w:t>&lt;/xs:element</w:t>
            </w:r>
            <w:r>
              <w:rPr>
                <w:rStyle w:val="re2"/>
              </w:rPr>
              <w:t>&gt;</w:t>
            </w:r>
          </w:p>
          <w:p w:rsidR="000B60B7" w:rsidRDefault="000B60B7" w:rsidP="000B60B7">
            <w:pPr>
              <w:pStyle w:val="HTMLPreformatted"/>
            </w:pPr>
            <w:r>
              <w:t xml:space="preserve">         </w:t>
            </w:r>
            <w:r>
              <w:rPr>
                <w:rStyle w:val="re1"/>
              </w:rPr>
              <w:t>&lt;xs:element</w:t>
            </w:r>
            <w:r>
              <w:rPr>
                <w:rStyle w:val="sc3"/>
                <w:rFonts w:eastAsiaTheme="majorEastAsia"/>
              </w:rPr>
              <w:t xml:space="preserve"> </w:t>
            </w:r>
            <w:r>
              <w:rPr>
                <w:rStyle w:val="re0"/>
              </w:rPr>
              <w:t>name</w:t>
            </w:r>
            <w:r>
              <w:rPr>
                <w:rStyle w:val="sc3"/>
                <w:rFonts w:eastAsiaTheme="majorEastAsia"/>
              </w:rPr>
              <w:t>=</w:t>
            </w:r>
            <w:r>
              <w:rPr>
                <w:rStyle w:val="st0"/>
              </w:rPr>
              <w:t>"response"</w:t>
            </w:r>
            <w:r>
              <w:rPr>
                <w:rStyle w:val="re2"/>
              </w:rPr>
              <w:t>&gt;</w:t>
            </w:r>
            <w:r>
              <w:t xml:space="preserve"> ... </w:t>
            </w:r>
            <w:r>
              <w:rPr>
                <w:rStyle w:val="re1"/>
              </w:rPr>
              <w:t>&lt;/xs:element</w:t>
            </w:r>
            <w:r>
              <w:rPr>
                <w:rStyle w:val="re2"/>
              </w:rPr>
              <w:t>&gt;</w:t>
            </w:r>
          </w:p>
          <w:p w:rsidR="000B60B7" w:rsidRDefault="000B60B7" w:rsidP="000B60B7">
            <w:pPr>
              <w:pStyle w:val="HTMLPreformatted"/>
            </w:pPr>
            <w:r>
              <w:t xml:space="preserve">      </w:t>
            </w:r>
            <w:r>
              <w:rPr>
                <w:rStyle w:val="re1"/>
              </w:rPr>
              <w:t>&lt;/xs:schema</w:t>
            </w:r>
            <w:r>
              <w:rPr>
                <w:rStyle w:val="re2"/>
              </w:rPr>
              <w:t>&gt;</w:t>
            </w:r>
          </w:p>
          <w:p w:rsidR="000B60B7" w:rsidRDefault="000B60B7" w:rsidP="000B60B7">
            <w:pPr>
              <w:pStyle w:val="HTMLPreformatted"/>
            </w:pPr>
            <w:r>
              <w:t xml:space="preserve">   </w:t>
            </w:r>
            <w:r>
              <w:rPr>
                <w:rStyle w:val="re1"/>
              </w:rPr>
              <w:t>&lt;/types</w:t>
            </w:r>
            <w:r>
              <w:rPr>
                <w:rStyle w:val="re2"/>
              </w:rPr>
              <w:t>&gt;</w:t>
            </w:r>
          </w:p>
          <w:p w:rsidR="000B60B7" w:rsidRDefault="000B60B7" w:rsidP="000B60B7">
            <w:pPr>
              <w:pStyle w:val="HTMLPreformatted"/>
            </w:pPr>
            <w:r>
              <w:t xml:space="preserve"> </w:t>
            </w:r>
          </w:p>
          <w:p w:rsidR="000B60B7" w:rsidRDefault="000B60B7" w:rsidP="000B60B7">
            <w:pPr>
              <w:pStyle w:val="HTMLPreformatted"/>
            </w:pPr>
            <w:r>
              <w:rPr>
                <w:rStyle w:val="sc-1"/>
              </w:rPr>
              <w:t>&lt;!-- Abstract interfaces --&gt;</w:t>
            </w:r>
          </w:p>
          <w:p w:rsidR="000B60B7" w:rsidRDefault="000B60B7" w:rsidP="000B60B7">
            <w:pPr>
              <w:pStyle w:val="HTMLPreformatted"/>
            </w:pPr>
            <w:r>
              <w:t xml:space="preserve">   </w:t>
            </w:r>
            <w:r>
              <w:rPr>
                <w:rStyle w:val="re1"/>
              </w:rPr>
              <w:t>&lt;interface</w:t>
            </w:r>
            <w:r>
              <w:rPr>
                <w:rStyle w:val="sc3"/>
                <w:rFonts w:eastAsiaTheme="majorEastAsia"/>
              </w:rPr>
              <w:t xml:space="preserve"> </w:t>
            </w:r>
            <w:r>
              <w:rPr>
                <w:rStyle w:val="re0"/>
              </w:rPr>
              <w:t>name</w:t>
            </w:r>
            <w:r>
              <w:rPr>
                <w:rStyle w:val="sc3"/>
                <w:rFonts w:eastAsiaTheme="majorEastAsia"/>
              </w:rPr>
              <w:t>=</w:t>
            </w:r>
            <w:r>
              <w:rPr>
                <w:rStyle w:val="st0"/>
              </w:rPr>
              <w:t>"Interface1"</w:t>
            </w:r>
            <w:r>
              <w:rPr>
                <w:rStyle w:val="re2"/>
              </w:rPr>
              <w:t>&gt;</w:t>
            </w:r>
          </w:p>
          <w:p w:rsidR="000B60B7" w:rsidRDefault="000B60B7" w:rsidP="000B60B7">
            <w:pPr>
              <w:pStyle w:val="HTMLPreformatted"/>
            </w:pPr>
            <w:r>
              <w:t xml:space="preserve">      </w:t>
            </w:r>
            <w:r>
              <w:rPr>
                <w:rStyle w:val="re1"/>
              </w:rPr>
              <w:t>&lt;fault</w:t>
            </w:r>
            <w:r>
              <w:rPr>
                <w:rStyle w:val="sc3"/>
                <w:rFonts w:eastAsiaTheme="majorEastAsia"/>
              </w:rPr>
              <w:t xml:space="preserve"> </w:t>
            </w:r>
            <w:r>
              <w:rPr>
                <w:rStyle w:val="re0"/>
              </w:rPr>
              <w:t>name</w:t>
            </w:r>
            <w:r>
              <w:rPr>
                <w:rStyle w:val="sc3"/>
                <w:rFonts w:eastAsiaTheme="majorEastAsia"/>
              </w:rPr>
              <w:t>=</w:t>
            </w:r>
            <w:r>
              <w:rPr>
                <w:rStyle w:val="st0"/>
              </w:rPr>
              <w:t>"Error1"</w:t>
            </w:r>
            <w:r>
              <w:rPr>
                <w:rStyle w:val="sc3"/>
                <w:rFonts w:eastAsiaTheme="majorEastAsia"/>
              </w:rPr>
              <w:t xml:space="preserve"> </w:t>
            </w:r>
            <w:r>
              <w:rPr>
                <w:rStyle w:val="re0"/>
              </w:rPr>
              <w:t>element</w:t>
            </w:r>
            <w:r>
              <w:rPr>
                <w:rStyle w:val="sc3"/>
                <w:rFonts w:eastAsiaTheme="majorEastAsia"/>
              </w:rPr>
              <w:t>=</w:t>
            </w:r>
            <w:r>
              <w:rPr>
                <w:rStyle w:val="st0"/>
              </w:rPr>
              <w:t>"tns:response"</w:t>
            </w:r>
            <w:r>
              <w:rPr>
                <w:rStyle w:val="re2"/>
              </w:rPr>
              <w:t>/&gt;</w:t>
            </w:r>
          </w:p>
          <w:p w:rsidR="000B60B7" w:rsidRDefault="000B60B7" w:rsidP="000B60B7">
            <w:pPr>
              <w:pStyle w:val="HTMLPreformatted"/>
            </w:pPr>
            <w:r>
              <w:t xml:space="preserve">      </w:t>
            </w:r>
            <w:r>
              <w:rPr>
                <w:rStyle w:val="re1"/>
              </w:rPr>
              <w:t>&lt;operation</w:t>
            </w:r>
            <w:r>
              <w:rPr>
                <w:rStyle w:val="sc3"/>
                <w:rFonts w:eastAsiaTheme="majorEastAsia"/>
              </w:rPr>
              <w:t xml:space="preserve"> </w:t>
            </w:r>
            <w:r>
              <w:rPr>
                <w:rStyle w:val="re0"/>
              </w:rPr>
              <w:t>name</w:t>
            </w:r>
            <w:r>
              <w:rPr>
                <w:rStyle w:val="sc3"/>
                <w:rFonts w:eastAsiaTheme="majorEastAsia"/>
              </w:rPr>
              <w:t>=</w:t>
            </w:r>
            <w:r>
              <w:rPr>
                <w:rStyle w:val="st0"/>
              </w:rPr>
              <w:t>"Opp1"</w:t>
            </w:r>
            <w:r>
              <w:rPr>
                <w:rStyle w:val="sc3"/>
                <w:rFonts w:eastAsiaTheme="majorEastAsia"/>
              </w:rPr>
              <w:t xml:space="preserve"> </w:t>
            </w:r>
            <w:r>
              <w:rPr>
                <w:rStyle w:val="re0"/>
              </w:rPr>
              <w:t>pattern</w:t>
            </w:r>
            <w:r>
              <w:rPr>
                <w:rStyle w:val="sc3"/>
                <w:rFonts w:eastAsiaTheme="majorEastAsia"/>
              </w:rPr>
              <w:t>=</w:t>
            </w:r>
            <w:r>
              <w:rPr>
                <w:rStyle w:val="st0"/>
              </w:rPr>
              <w:t>"http://www.w3.org/ns/wsdl/in-out"</w:t>
            </w:r>
            <w:r>
              <w:rPr>
                <w:rStyle w:val="re2"/>
              </w:rPr>
              <w:t>&gt;</w:t>
            </w:r>
          </w:p>
          <w:p w:rsidR="000B60B7" w:rsidRDefault="000B60B7" w:rsidP="000B60B7">
            <w:pPr>
              <w:pStyle w:val="HTMLPreformatted"/>
            </w:pPr>
            <w:r>
              <w:t xml:space="preserve">         </w:t>
            </w:r>
            <w:r>
              <w:rPr>
                <w:rStyle w:val="re1"/>
              </w:rPr>
              <w:t>&lt;input</w:t>
            </w:r>
            <w:r>
              <w:rPr>
                <w:rStyle w:val="sc3"/>
                <w:rFonts w:eastAsiaTheme="majorEastAsia"/>
              </w:rPr>
              <w:t xml:space="preserve"> </w:t>
            </w:r>
            <w:r>
              <w:rPr>
                <w:rStyle w:val="re0"/>
              </w:rPr>
              <w:t>messageLabel</w:t>
            </w:r>
            <w:r>
              <w:rPr>
                <w:rStyle w:val="sc3"/>
                <w:rFonts w:eastAsiaTheme="majorEastAsia"/>
              </w:rPr>
              <w:t>=</w:t>
            </w:r>
            <w:r>
              <w:rPr>
                <w:rStyle w:val="st0"/>
              </w:rPr>
              <w:t>"In"</w:t>
            </w:r>
            <w:r>
              <w:rPr>
                <w:rStyle w:val="sc3"/>
                <w:rFonts w:eastAsiaTheme="majorEastAsia"/>
              </w:rPr>
              <w:t xml:space="preserve"> </w:t>
            </w:r>
            <w:r>
              <w:rPr>
                <w:rStyle w:val="re0"/>
              </w:rPr>
              <w:t>element</w:t>
            </w:r>
            <w:r>
              <w:rPr>
                <w:rStyle w:val="sc3"/>
                <w:rFonts w:eastAsiaTheme="majorEastAsia"/>
              </w:rPr>
              <w:t>=</w:t>
            </w:r>
            <w:r>
              <w:rPr>
                <w:rStyle w:val="st0"/>
              </w:rPr>
              <w:t>"tns:request"</w:t>
            </w:r>
            <w:r>
              <w:rPr>
                <w:rStyle w:val="re2"/>
              </w:rPr>
              <w:t>/&gt;</w:t>
            </w:r>
          </w:p>
          <w:p w:rsidR="000B60B7" w:rsidRDefault="000B60B7" w:rsidP="000B60B7">
            <w:pPr>
              <w:pStyle w:val="HTMLPreformatted"/>
            </w:pPr>
            <w:r>
              <w:t xml:space="preserve">         </w:t>
            </w:r>
            <w:r>
              <w:rPr>
                <w:rStyle w:val="re1"/>
              </w:rPr>
              <w:t>&lt;output</w:t>
            </w:r>
            <w:r>
              <w:rPr>
                <w:rStyle w:val="sc3"/>
                <w:rFonts w:eastAsiaTheme="majorEastAsia"/>
              </w:rPr>
              <w:t xml:space="preserve"> </w:t>
            </w:r>
            <w:r>
              <w:rPr>
                <w:rStyle w:val="re0"/>
              </w:rPr>
              <w:t>messageLabel</w:t>
            </w:r>
            <w:r>
              <w:rPr>
                <w:rStyle w:val="sc3"/>
                <w:rFonts w:eastAsiaTheme="majorEastAsia"/>
              </w:rPr>
              <w:t>=</w:t>
            </w:r>
            <w:r>
              <w:rPr>
                <w:rStyle w:val="st0"/>
              </w:rPr>
              <w:t>"Out"</w:t>
            </w:r>
            <w:r>
              <w:rPr>
                <w:rStyle w:val="sc3"/>
                <w:rFonts w:eastAsiaTheme="majorEastAsia"/>
              </w:rPr>
              <w:t xml:space="preserve"> </w:t>
            </w:r>
            <w:r>
              <w:rPr>
                <w:rStyle w:val="re0"/>
              </w:rPr>
              <w:t>element</w:t>
            </w:r>
            <w:r>
              <w:rPr>
                <w:rStyle w:val="sc3"/>
                <w:rFonts w:eastAsiaTheme="majorEastAsia"/>
              </w:rPr>
              <w:t>=</w:t>
            </w:r>
            <w:r>
              <w:rPr>
                <w:rStyle w:val="st0"/>
              </w:rPr>
              <w:t>"tns:response"</w:t>
            </w:r>
            <w:r>
              <w:rPr>
                <w:rStyle w:val="re2"/>
              </w:rPr>
              <w:t>/&gt;</w:t>
            </w:r>
          </w:p>
          <w:p w:rsidR="000B60B7" w:rsidRDefault="000B60B7" w:rsidP="000B60B7">
            <w:pPr>
              <w:pStyle w:val="HTMLPreformatted"/>
            </w:pPr>
            <w:r>
              <w:t xml:space="preserve">      </w:t>
            </w:r>
            <w:r>
              <w:rPr>
                <w:rStyle w:val="re1"/>
              </w:rPr>
              <w:t>&lt;/operation</w:t>
            </w:r>
            <w:r>
              <w:rPr>
                <w:rStyle w:val="re2"/>
              </w:rPr>
              <w:t>&gt;</w:t>
            </w:r>
          </w:p>
          <w:p w:rsidR="000B60B7" w:rsidRDefault="000B60B7" w:rsidP="000B60B7">
            <w:pPr>
              <w:pStyle w:val="HTMLPreformatted"/>
            </w:pPr>
            <w:r>
              <w:t xml:space="preserve">   </w:t>
            </w:r>
            <w:r>
              <w:rPr>
                <w:rStyle w:val="re1"/>
              </w:rPr>
              <w:t>&lt;/interface</w:t>
            </w:r>
            <w:r>
              <w:rPr>
                <w:rStyle w:val="re2"/>
              </w:rPr>
              <w:t>&gt;</w:t>
            </w:r>
          </w:p>
          <w:p w:rsidR="000B60B7" w:rsidRDefault="000B60B7" w:rsidP="000B60B7">
            <w:pPr>
              <w:pStyle w:val="HTMLPreformatted"/>
            </w:pPr>
            <w:r>
              <w:lastRenderedPageBreak/>
              <w:t xml:space="preserve"> </w:t>
            </w:r>
          </w:p>
          <w:p w:rsidR="000B60B7" w:rsidRDefault="000B60B7" w:rsidP="000B60B7">
            <w:pPr>
              <w:pStyle w:val="HTMLPreformatted"/>
            </w:pPr>
            <w:r>
              <w:rPr>
                <w:rStyle w:val="sc-1"/>
              </w:rPr>
              <w:t>&lt;!-- Concrete Binding Over HTTP --&gt;</w:t>
            </w:r>
          </w:p>
          <w:p w:rsidR="000B60B7" w:rsidRDefault="000B60B7" w:rsidP="000B60B7">
            <w:pPr>
              <w:pStyle w:val="HTMLPreformatted"/>
            </w:pPr>
            <w:r>
              <w:t xml:space="preserve">   </w:t>
            </w:r>
            <w:r>
              <w:rPr>
                <w:rStyle w:val="re1"/>
              </w:rPr>
              <w:t>&lt;binding</w:t>
            </w:r>
            <w:r>
              <w:rPr>
                <w:rStyle w:val="sc3"/>
                <w:rFonts w:eastAsiaTheme="majorEastAsia"/>
              </w:rPr>
              <w:t xml:space="preserve"> </w:t>
            </w:r>
            <w:r>
              <w:rPr>
                <w:rStyle w:val="re0"/>
              </w:rPr>
              <w:t>name</w:t>
            </w:r>
            <w:r>
              <w:rPr>
                <w:rStyle w:val="sc3"/>
                <w:rFonts w:eastAsiaTheme="majorEastAsia"/>
              </w:rPr>
              <w:t>=</w:t>
            </w:r>
            <w:r>
              <w:rPr>
                <w:rStyle w:val="st0"/>
              </w:rPr>
              <w:t>"HttpBinding"</w:t>
            </w:r>
            <w:r>
              <w:rPr>
                <w:rStyle w:val="sc3"/>
                <w:rFonts w:eastAsiaTheme="majorEastAsia"/>
              </w:rPr>
              <w:t xml:space="preserve"> </w:t>
            </w:r>
            <w:r>
              <w:rPr>
                <w:rStyle w:val="re0"/>
              </w:rPr>
              <w:t>interface</w:t>
            </w:r>
            <w:r>
              <w:rPr>
                <w:rStyle w:val="sc3"/>
                <w:rFonts w:eastAsiaTheme="majorEastAsia"/>
              </w:rPr>
              <w:t>=</w:t>
            </w:r>
            <w:r>
              <w:rPr>
                <w:rStyle w:val="st0"/>
              </w:rPr>
              <w:t>"tns:Interface1"</w:t>
            </w:r>
            <w:r>
              <w:rPr>
                <w:rStyle w:val="sc3"/>
                <w:rFonts w:eastAsiaTheme="majorEastAsia"/>
              </w:rPr>
              <w:t xml:space="preserve"> </w:t>
            </w:r>
          </w:p>
          <w:p w:rsidR="000B60B7" w:rsidRDefault="000B60B7" w:rsidP="000B60B7">
            <w:pPr>
              <w:pStyle w:val="HTMLPreformatted"/>
            </w:pPr>
            <w:r>
              <w:rPr>
                <w:rStyle w:val="sc3"/>
                <w:rFonts w:eastAsiaTheme="majorEastAsia"/>
              </w:rPr>
              <w:t xml:space="preserve">            </w:t>
            </w:r>
            <w:r>
              <w:rPr>
                <w:rStyle w:val="re0"/>
              </w:rPr>
              <w:t>type</w:t>
            </w:r>
            <w:r>
              <w:rPr>
                <w:rStyle w:val="sc3"/>
                <w:rFonts w:eastAsiaTheme="majorEastAsia"/>
              </w:rPr>
              <w:t>=</w:t>
            </w:r>
            <w:r>
              <w:rPr>
                <w:rStyle w:val="st0"/>
              </w:rPr>
              <w:t>"http://www.w3.org/ns/wsdl/http"</w:t>
            </w:r>
            <w:r>
              <w:rPr>
                <w:rStyle w:val="re2"/>
              </w:rPr>
              <w:t>&gt;</w:t>
            </w:r>
          </w:p>
          <w:p w:rsidR="000B60B7" w:rsidRDefault="000B60B7" w:rsidP="000B60B7">
            <w:pPr>
              <w:pStyle w:val="HTMLPreformatted"/>
            </w:pPr>
            <w:r>
              <w:t xml:space="preserve">      </w:t>
            </w:r>
            <w:r>
              <w:rPr>
                <w:rStyle w:val="re1"/>
              </w:rPr>
              <w:t>&lt;operation</w:t>
            </w:r>
            <w:r>
              <w:rPr>
                <w:rStyle w:val="sc3"/>
                <w:rFonts w:eastAsiaTheme="majorEastAsia"/>
              </w:rPr>
              <w:t xml:space="preserve"> </w:t>
            </w:r>
            <w:r>
              <w:rPr>
                <w:rStyle w:val="re0"/>
              </w:rPr>
              <w:t>ref</w:t>
            </w:r>
            <w:r>
              <w:rPr>
                <w:rStyle w:val="sc3"/>
                <w:rFonts w:eastAsiaTheme="majorEastAsia"/>
              </w:rPr>
              <w:t>=</w:t>
            </w:r>
            <w:r>
              <w:rPr>
                <w:rStyle w:val="st0"/>
              </w:rPr>
              <w:t>"tns:Get"</w:t>
            </w:r>
            <w:r>
              <w:rPr>
                <w:rStyle w:val="sc3"/>
                <w:rFonts w:eastAsiaTheme="majorEastAsia"/>
              </w:rPr>
              <w:t xml:space="preserve"> </w:t>
            </w:r>
            <w:r>
              <w:rPr>
                <w:rStyle w:val="re0"/>
              </w:rPr>
              <w:t>whttp:method</w:t>
            </w:r>
            <w:r>
              <w:rPr>
                <w:rStyle w:val="sc3"/>
                <w:rFonts w:eastAsiaTheme="majorEastAsia"/>
              </w:rPr>
              <w:t>=</w:t>
            </w:r>
            <w:r>
              <w:rPr>
                <w:rStyle w:val="st0"/>
              </w:rPr>
              <w:t>"GET"</w:t>
            </w:r>
            <w:r>
              <w:rPr>
                <w:rStyle w:val="re2"/>
              </w:rPr>
              <w:t>/&gt;</w:t>
            </w:r>
          </w:p>
          <w:p w:rsidR="000B60B7" w:rsidRDefault="000B60B7" w:rsidP="000B60B7">
            <w:pPr>
              <w:pStyle w:val="HTMLPreformatted"/>
            </w:pPr>
            <w:r>
              <w:t xml:space="preserve">   </w:t>
            </w:r>
            <w:r>
              <w:rPr>
                <w:rStyle w:val="re1"/>
              </w:rPr>
              <w:t>&lt;/binding</w:t>
            </w:r>
            <w:r>
              <w:rPr>
                <w:rStyle w:val="re2"/>
              </w:rPr>
              <w:t>&gt;</w:t>
            </w:r>
          </w:p>
          <w:p w:rsidR="000B60B7" w:rsidRDefault="000B60B7" w:rsidP="000B60B7">
            <w:pPr>
              <w:pStyle w:val="HTMLPreformatted"/>
            </w:pPr>
            <w:r>
              <w:t xml:space="preserve"> </w:t>
            </w:r>
          </w:p>
          <w:p w:rsidR="000B60B7" w:rsidRDefault="000B60B7" w:rsidP="000B60B7">
            <w:pPr>
              <w:pStyle w:val="HTMLPreformatted"/>
            </w:pPr>
            <w:r>
              <w:rPr>
                <w:rStyle w:val="sc-1"/>
              </w:rPr>
              <w:t>&lt;!-- Concrete Binding with SOAP--&gt;</w:t>
            </w:r>
          </w:p>
          <w:p w:rsidR="000B60B7" w:rsidRDefault="000B60B7" w:rsidP="000B60B7">
            <w:pPr>
              <w:pStyle w:val="HTMLPreformatted"/>
            </w:pPr>
            <w:r>
              <w:t xml:space="preserve">   </w:t>
            </w:r>
            <w:r>
              <w:rPr>
                <w:rStyle w:val="re1"/>
              </w:rPr>
              <w:t>&lt;binding</w:t>
            </w:r>
            <w:r>
              <w:rPr>
                <w:rStyle w:val="sc3"/>
                <w:rFonts w:eastAsiaTheme="majorEastAsia"/>
              </w:rPr>
              <w:t xml:space="preserve"> </w:t>
            </w:r>
            <w:r>
              <w:rPr>
                <w:rStyle w:val="re0"/>
              </w:rPr>
              <w:t>name</w:t>
            </w:r>
            <w:r>
              <w:rPr>
                <w:rStyle w:val="sc3"/>
                <w:rFonts w:eastAsiaTheme="majorEastAsia"/>
              </w:rPr>
              <w:t>=</w:t>
            </w:r>
            <w:r>
              <w:rPr>
                <w:rStyle w:val="st0"/>
              </w:rPr>
              <w:t>"SoapBinding"</w:t>
            </w:r>
            <w:r>
              <w:rPr>
                <w:rStyle w:val="sc3"/>
                <w:rFonts w:eastAsiaTheme="majorEastAsia"/>
              </w:rPr>
              <w:t xml:space="preserve"> </w:t>
            </w:r>
            <w:r>
              <w:rPr>
                <w:rStyle w:val="re0"/>
              </w:rPr>
              <w:t>interface</w:t>
            </w:r>
            <w:r>
              <w:rPr>
                <w:rStyle w:val="sc3"/>
                <w:rFonts w:eastAsiaTheme="majorEastAsia"/>
              </w:rPr>
              <w:t>=</w:t>
            </w:r>
            <w:r>
              <w:rPr>
                <w:rStyle w:val="st0"/>
              </w:rPr>
              <w:t>"tns:Interface1"</w:t>
            </w:r>
            <w:r>
              <w:rPr>
                <w:rStyle w:val="sc3"/>
                <w:rFonts w:eastAsiaTheme="majorEastAsia"/>
              </w:rPr>
              <w:t xml:space="preserve"> </w:t>
            </w:r>
          </w:p>
          <w:p w:rsidR="000B60B7" w:rsidRDefault="000B60B7" w:rsidP="000B60B7">
            <w:pPr>
              <w:pStyle w:val="HTMLPreformatted"/>
            </w:pPr>
            <w:r>
              <w:rPr>
                <w:rStyle w:val="sc3"/>
                <w:rFonts w:eastAsiaTheme="majorEastAsia"/>
              </w:rPr>
              <w:t xml:space="preserve">            </w:t>
            </w:r>
            <w:r>
              <w:rPr>
                <w:rStyle w:val="re0"/>
              </w:rPr>
              <w:t>type</w:t>
            </w:r>
            <w:r>
              <w:rPr>
                <w:rStyle w:val="sc3"/>
                <w:rFonts w:eastAsiaTheme="majorEastAsia"/>
              </w:rPr>
              <w:t>=</w:t>
            </w:r>
            <w:r>
              <w:rPr>
                <w:rStyle w:val="st0"/>
              </w:rPr>
              <w:t>"http://www.w3.org/ns/wsdl/soap"</w:t>
            </w:r>
            <w:r>
              <w:rPr>
                <w:rStyle w:val="sc3"/>
                <w:rFonts w:eastAsiaTheme="majorEastAsia"/>
              </w:rPr>
              <w:t xml:space="preserve"> </w:t>
            </w:r>
          </w:p>
          <w:p w:rsidR="000B60B7" w:rsidRDefault="000B60B7" w:rsidP="000B60B7">
            <w:pPr>
              <w:pStyle w:val="HTMLPreformatted"/>
            </w:pPr>
            <w:r>
              <w:rPr>
                <w:rStyle w:val="sc3"/>
                <w:rFonts w:eastAsiaTheme="majorEastAsia"/>
              </w:rPr>
              <w:t xml:space="preserve">            </w:t>
            </w:r>
            <w:r>
              <w:rPr>
                <w:rStyle w:val="re0"/>
              </w:rPr>
              <w:t>wsoap:protocol</w:t>
            </w:r>
            <w:r>
              <w:rPr>
                <w:rStyle w:val="sc3"/>
                <w:rFonts w:eastAsiaTheme="majorEastAsia"/>
              </w:rPr>
              <w:t>=</w:t>
            </w:r>
            <w:r>
              <w:rPr>
                <w:rStyle w:val="st0"/>
              </w:rPr>
              <w:t>"http://www.w3.org/2003/05/soap/bindings/HTTP/"</w:t>
            </w:r>
          </w:p>
          <w:p w:rsidR="000B60B7" w:rsidRDefault="000B60B7" w:rsidP="000B60B7">
            <w:pPr>
              <w:pStyle w:val="HTMLPreformatted"/>
            </w:pPr>
            <w:r>
              <w:rPr>
                <w:rStyle w:val="sc3"/>
                <w:rFonts w:eastAsiaTheme="majorEastAsia"/>
              </w:rPr>
              <w:t xml:space="preserve">            </w:t>
            </w:r>
            <w:r>
              <w:rPr>
                <w:rStyle w:val="re0"/>
              </w:rPr>
              <w:t>wsoap:mepDefault</w:t>
            </w:r>
            <w:r>
              <w:rPr>
                <w:rStyle w:val="sc3"/>
                <w:rFonts w:eastAsiaTheme="majorEastAsia"/>
              </w:rPr>
              <w:t>=</w:t>
            </w:r>
            <w:r>
              <w:rPr>
                <w:rStyle w:val="st0"/>
              </w:rPr>
              <w:t>"http://www.w3.org/2003/05/soap/mep/request-response"</w:t>
            </w:r>
            <w:r>
              <w:rPr>
                <w:rStyle w:val="re2"/>
              </w:rPr>
              <w:t>&gt;</w:t>
            </w:r>
          </w:p>
          <w:p w:rsidR="000B60B7" w:rsidRDefault="000B60B7" w:rsidP="000B60B7">
            <w:pPr>
              <w:pStyle w:val="HTMLPreformatted"/>
            </w:pPr>
            <w:r>
              <w:t xml:space="preserve">      </w:t>
            </w:r>
            <w:r>
              <w:rPr>
                <w:rStyle w:val="re1"/>
              </w:rPr>
              <w:t>&lt;operation</w:t>
            </w:r>
            <w:r>
              <w:rPr>
                <w:rStyle w:val="sc3"/>
                <w:rFonts w:eastAsiaTheme="majorEastAsia"/>
              </w:rPr>
              <w:t xml:space="preserve"> </w:t>
            </w:r>
            <w:r>
              <w:rPr>
                <w:rStyle w:val="re0"/>
              </w:rPr>
              <w:t>ref</w:t>
            </w:r>
            <w:r>
              <w:rPr>
                <w:rStyle w:val="sc3"/>
                <w:rFonts w:eastAsiaTheme="majorEastAsia"/>
              </w:rPr>
              <w:t>=</w:t>
            </w:r>
            <w:r>
              <w:rPr>
                <w:rStyle w:val="st0"/>
              </w:rPr>
              <w:t>"tns:Get"</w:t>
            </w:r>
            <w:r>
              <w:rPr>
                <w:rStyle w:val="sc3"/>
                <w:rFonts w:eastAsiaTheme="majorEastAsia"/>
              </w:rPr>
              <w:t xml:space="preserve"> </w:t>
            </w:r>
            <w:r>
              <w:rPr>
                <w:rStyle w:val="re2"/>
              </w:rPr>
              <w:t>/&gt;</w:t>
            </w:r>
          </w:p>
          <w:p w:rsidR="000B60B7" w:rsidRDefault="000B60B7" w:rsidP="000B60B7">
            <w:pPr>
              <w:pStyle w:val="HTMLPreformatted"/>
            </w:pPr>
            <w:r>
              <w:t xml:space="preserve">   </w:t>
            </w:r>
            <w:r>
              <w:rPr>
                <w:rStyle w:val="re1"/>
              </w:rPr>
              <w:t>&lt;/binding</w:t>
            </w:r>
            <w:r>
              <w:rPr>
                <w:rStyle w:val="re2"/>
              </w:rPr>
              <w:t>&gt;</w:t>
            </w:r>
          </w:p>
          <w:p w:rsidR="000B60B7" w:rsidRDefault="000B60B7" w:rsidP="000B60B7">
            <w:pPr>
              <w:pStyle w:val="HTMLPreformatted"/>
            </w:pPr>
            <w:r>
              <w:t xml:space="preserve"> </w:t>
            </w:r>
          </w:p>
          <w:p w:rsidR="000B60B7" w:rsidRDefault="000B60B7" w:rsidP="000B60B7">
            <w:pPr>
              <w:pStyle w:val="HTMLPreformatted"/>
            </w:pPr>
            <w:r>
              <w:rPr>
                <w:rStyle w:val="sc-1"/>
              </w:rPr>
              <w:t>&lt;!-- Web Service offering endpoints for both bindings--&gt;</w:t>
            </w:r>
          </w:p>
          <w:p w:rsidR="000B60B7" w:rsidRDefault="000B60B7" w:rsidP="000B60B7">
            <w:pPr>
              <w:pStyle w:val="HTMLPreformatted"/>
            </w:pPr>
            <w:r>
              <w:t xml:space="preserve">   </w:t>
            </w:r>
            <w:r>
              <w:rPr>
                <w:rStyle w:val="re1"/>
              </w:rPr>
              <w:t>&lt;service</w:t>
            </w:r>
            <w:r>
              <w:rPr>
                <w:rStyle w:val="sc3"/>
                <w:rFonts w:eastAsiaTheme="majorEastAsia"/>
              </w:rPr>
              <w:t xml:space="preserve"> </w:t>
            </w:r>
            <w:r>
              <w:rPr>
                <w:rStyle w:val="re0"/>
              </w:rPr>
              <w:t>name</w:t>
            </w:r>
            <w:r>
              <w:rPr>
                <w:rStyle w:val="sc3"/>
                <w:rFonts w:eastAsiaTheme="majorEastAsia"/>
              </w:rPr>
              <w:t>=</w:t>
            </w:r>
            <w:r>
              <w:rPr>
                <w:rStyle w:val="st0"/>
              </w:rPr>
              <w:t>"Service1"</w:t>
            </w:r>
            <w:r>
              <w:rPr>
                <w:rStyle w:val="sc3"/>
                <w:rFonts w:eastAsiaTheme="majorEastAsia"/>
              </w:rPr>
              <w:t xml:space="preserve"> </w:t>
            </w:r>
            <w:r>
              <w:rPr>
                <w:rStyle w:val="re0"/>
              </w:rPr>
              <w:t>interface</w:t>
            </w:r>
            <w:r>
              <w:rPr>
                <w:rStyle w:val="sc3"/>
                <w:rFonts w:eastAsiaTheme="majorEastAsia"/>
              </w:rPr>
              <w:t>=</w:t>
            </w:r>
            <w:r>
              <w:rPr>
                <w:rStyle w:val="st0"/>
              </w:rPr>
              <w:t>"tns:Interface1"</w:t>
            </w:r>
            <w:r>
              <w:rPr>
                <w:rStyle w:val="re2"/>
              </w:rPr>
              <w:t>&gt;</w:t>
            </w:r>
          </w:p>
          <w:p w:rsidR="000B60B7" w:rsidRDefault="000B60B7" w:rsidP="000B60B7">
            <w:pPr>
              <w:pStyle w:val="HTMLPreformatted"/>
            </w:pPr>
            <w:r>
              <w:t xml:space="preserve">      </w:t>
            </w:r>
            <w:r>
              <w:rPr>
                <w:rStyle w:val="re1"/>
              </w:rPr>
              <w:t>&lt;endpoint</w:t>
            </w:r>
            <w:r>
              <w:rPr>
                <w:rStyle w:val="sc3"/>
                <w:rFonts w:eastAsiaTheme="majorEastAsia"/>
              </w:rPr>
              <w:t xml:space="preserve"> </w:t>
            </w:r>
            <w:r>
              <w:rPr>
                <w:rStyle w:val="re0"/>
              </w:rPr>
              <w:t>name</w:t>
            </w:r>
            <w:r>
              <w:rPr>
                <w:rStyle w:val="sc3"/>
                <w:rFonts w:eastAsiaTheme="majorEastAsia"/>
              </w:rPr>
              <w:t>=</w:t>
            </w:r>
            <w:r>
              <w:rPr>
                <w:rStyle w:val="st0"/>
              </w:rPr>
              <w:t>"HttpEndpoint"</w:t>
            </w:r>
            <w:r>
              <w:rPr>
                <w:rStyle w:val="sc3"/>
                <w:rFonts w:eastAsiaTheme="majorEastAsia"/>
              </w:rPr>
              <w:t xml:space="preserve"> </w:t>
            </w:r>
          </w:p>
          <w:p w:rsidR="000B60B7" w:rsidRDefault="000B60B7" w:rsidP="000B60B7">
            <w:pPr>
              <w:pStyle w:val="HTMLPreformatted"/>
            </w:pPr>
            <w:r>
              <w:rPr>
                <w:rStyle w:val="sc3"/>
                <w:rFonts w:eastAsiaTheme="majorEastAsia"/>
              </w:rPr>
              <w:t xml:space="preserve">                </w:t>
            </w:r>
            <w:r>
              <w:rPr>
                <w:rStyle w:val="re0"/>
              </w:rPr>
              <w:t>binding</w:t>
            </w:r>
            <w:r>
              <w:rPr>
                <w:rStyle w:val="sc3"/>
                <w:rFonts w:eastAsiaTheme="majorEastAsia"/>
              </w:rPr>
              <w:t>=</w:t>
            </w:r>
            <w:r>
              <w:rPr>
                <w:rStyle w:val="st0"/>
              </w:rPr>
              <w:t>"tns:HttpBinding"</w:t>
            </w:r>
            <w:r>
              <w:rPr>
                <w:rStyle w:val="sc3"/>
                <w:rFonts w:eastAsiaTheme="majorEastAsia"/>
              </w:rPr>
              <w:t xml:space="preserve"> </w:t>
            </w:r>
          </w:p>
          <w:p w:rsidR="000B60B7" w:rsidRDefault="000B60B7" w:rsidP="000B60B7">
            <w:pPr>
              <w:pStyle w:val="HTMLPreformatted"/>
            </w:pPr>
            <w:r>
              <w:rPr>
                <w:rStyle w:val="sc3"/>
                <w:rFonts w:eastAsiaTheme="majorEastAsia"/>
              </w:rPr>
              <w:t xml:space="preserve">                </w:t>
            </w:r>
            <w:r>
              <w:rPr>
                <w:rStyle w:val="re0"/>
              </w:rPr>
              <w:t>address</w:t>
            </w:r>
            <w:r>
              <w:rPr>
                <w:rStyle w:val="sc3"/>
                <w:rFonts w:eastAsiaTheme="majorEastAsia"/>
              </w:rPr>
              <w:t>=</w:t>
            </w:r>
            <w:r>
              <w:rPr>
                <w:rStyle w:val="st0"/>
              </w:rPr>
              <w:t>"http://www.example.com/rest/"</w:t>
            </w:r>
            <w:r>
              <w:rPr>
                <w:rStyle w:val="re2"/>
              </w:rPr>
              <w:t>/&gt;</w:t>
            </w:r>
          </w:p>
          <w:p w:rsidR="000B60B7" w:rsidRDefault="000B60B7" w:rsidP="000B60B7">
            <w:pPr>
              <w:pStyle w:val="HTMLPreformatted"/>
            </w:pPr>
            <w:r>
              <w:t xml:space="preserve">      </w:t>
            </w:r>
            <w:r>
              <w:rPr>
                <w:rStyle w:val="re1"/>
              </w:rPr>
              <w:t>&lt;endpoint</w:t>
            </w:r>
            <w:r>
              <w:rPr>
                <w:rStyle w:val="sc3"/>
                <w:rFonts w:eastAsiaTheme="majorEastAsia"/>
              </w:rPr>
              <w:t xml:space="preserve"> </w:t>
            </w:r>
            <w:r>
              <w:rPr>
                <w:rStyle w:val="re0"/>
              </w:rPr>
              <w:t>name</w:t>
            </w:r>
            <w:r>
              <w:rPr>
                <w:rStyle w:val="sc3"/>
                <w:rFonts w:eastAsiaTheme="majorEastAsia"/>
              </w:rPr>
              <w:t>=</w:t>
            </w:r>
            <w:r>
              <w:rPr>
                <w:rStyle w:val="st0"/>
              </w:rPr>
              <w:t>"SoapEndpoint"</w:t>
            </w:r>
            <w:r>
              <w:rPr>
                <w:rStyle w:val="sc3"/>
                <w:rFonts w:eastAsiaTheme="majorEastAsia"/>
              </w:rPr>
              <w:t xml:space="preserve"> </w:t>
            </w:r>
          </w:p>
          <w:p w:rsidR="000B60B7" w:rsidRDefault="000B60B7" w:rsidP="000B60B7">
            <w:pPr>
              <w:pStyle w:val="HTMLPreformatted"/>
            </w:pPr>
            <w:r>
              <w:rPr>
                <w:rStyle w:val="sc3"/>
                <w:rFonts w:eastAsiaTheme="majorEastAsia"/>
              </w:rPr>
              <w:t xml:space="preserve">                </w:t>
            </w:r>
            <w:r>
              <w:rPr>
                <w:rStyle w:val="re0"/>
              </w:rPr>
              <w:t>binding</w:t>
            </w:r>
            <w:r>
              <w:rPr>
                <w:rStyle w:val="sc3"/>
                <w:rFonts w:eastAsiaTheme="majorEastAsia"/>
              </w:rPr>
              <w:t>=</w:t>
            </w:r>
            <w:r>
              <w:rPr>
                <w:rStyle w:val="st0"/>
              </w:rPr>
              <w:t>"tns:SoapBinding"</w:t>
            </w:r>
            <w:r>
              <w:rPr>
                <w:rStyle w:val="sc3"/>
                <w:rFonts w:eastAsiaTheme="majorEastAsia"/>
              </w:rPr>
              <w:t xml:space="preserve"> </w:t>
            </w:r>
          </w:p>
          <w:p w:rsidR="000B60B7" w:rsidRDefault="000B60B7" w:rsidP="000B60B7">
            <w:pPr>
              <w:pStyle w:val="HTMLPreformatted"/>
            </w:pPr>
            <w:r>
              <w:rPr>
                <w:rStyle w:val="sc3"/>
                <w:rFonts w:eastAsiaTheme="majorEastAsia"/>
              </w:rPr>
              <w:t xml:space="preserve">                </w:t>
            </w:r>
            <w:r>
              <w:rPr>
                <w:rStyle w:val="re0"/>
              </w:rPr>
              <w:t>address</w:t>
            </w:r>
            <w:r>
              <w:rPr>
                <w:rStyle w:val="sc3"/>
                <w:rFonts w:eastAsiaTheme="majorEastAsia"/>
              </w:rPr>
              <w:t>=</w:t>
            </w:r>
            <w:r>
              <w:rPr>
                <w:rStyle w:val="st0"/>
              </w:rPr>
              <w:t>"http://www.example.com/soap/"</w:t>
            </w:r>
            <w:r>
              <w:rPr>
                <w:rStyle w:val="re2"/>
              </w:rPr>
              <w:t>/&gt;</w:t>
            </w:r>
          </w:p>
          <w:p w:rsidR="000B60B7" w:rsidRDefault="000B60B7" w:rsidP="000B60B7">
            <w:pPr>
              <w:pStyle w:val="HTMLPreformatted"/>
            </w:pPr>
            <w:r>
              <w:t xml:space="preserve">   </w:t>
            </w:r>
            <w:r>
              <w:rPr>
                <w:rStyle w:val="re1"/>
              </w:rPr>
              <w:t>&lt;/service</w:t>
            </w:r>
            <w:r>
              <w:rPr>
                <w:rStyle w:val="re2"/>
              </w:rPr>
              <w:t>&gt;</w:t>
            </w:r>
          </w:p>
          <w:p w:rsidR="000B60B7" w:rsidRDefault="000B60B7" w:rsidP="000B60B7">
            <w:pPr>
              <w:pStyle w:val="HTMLPreformatted"/>
            </w:pPr>
            <w:r>
              <w:rPr>
                <w:rStyle w:val="re1"/>
              </w:rPr>
              <w:t>&lt;/description</w:t>
            </w:r>
            <w:r>
              <w:rPr>
                <w:rStyle w:val="re2"/>
              </w:rPr>
              <w:t>&gt;</w:t>
            </w:r>
          </w:p>
          <w:p w:rsidR="00D55DA1" w:rsidRDefault="00D55DA1" w:rsidP="00353931">
            <w:pPr>
              <w:jc w:val="both"/>
              <w:rPr>
                <w:rFonts w:ascii="Times New Roman" w:hAnsi="Times New Roman" w:cs="Times New Roman"/>
                <w:sz w:val="24"/>
                <w:szCs w:val="24"/>
                <w:lang w:val="bg-BG"/>
              </w:rPr>
            </w:pPr>
          </w:p>
        </w:tc>
      </w:tr>
    </w:tbl>
    <w:p w:rsidR="001B1C00" w:rsidRPr="001B1C00" w:rsidRDefault="001B1C00" w:rsidP="00353931">
      <w:pPr>
        <w:jc w:val="both"/>
        <w:rPr>
          <w:rFonts w:ascii="Times New Roman" w:hAnsi="Times New Roman" w:cs="Times New Roman"/>
          <w:sz w:val="24"/>
          <w:szCs w:val="24"/>
          <w:lang w:val="bg-BG"/>
        </w:rPr>
      </w:pPr>
    </w:p>
    <w:p w:rsidR="00C949FA" w:rsidRPr="00C949FA" w:rsidRDefault="00A41B82" w:rsidP="00F146CD">
      <w:pPr>
        <w:pStyle w:val="ListParagraph"/>
        <w:numPr>
          <w:ilvl w:val="0"/>
          <w:numId w:val="1"/>
        </w:numPr>
        <w:jc w:val="both"/>
        <w:outlineLvl w:val="0"/>
        <w:rPr>
          <w:rFonts w:ascii="Times New Roman" w:hAnsi="Times New Roman" w:cs="Times New Roman"/>
          <w:sz w:val="24"/>
          <w:szCs w:val="24"/>
        </w:rPr>
      </w:pPr>
      <w:bookmarkStart w:id="2" w:name="_Toc387450279"/>
      <w:r>
        <w:rPr>
          <w:rFonts w:ascii="Times New Roman" w:hAnsi="Times New Roman" w:cs="Times New Roman"/>
          <w:sz w:val="24"/>
          <w:szCs w:val="24"/>
          <w:lang w:val="bg-BG"/>
        </w:rPr>
        <w:t>Бръз преглед на концепцията за уеб услуги</w:t>
      </w:r>
      <w:bookmarkEnd w:id="2"/>
      <w:r w:rsidR="00C949FA">
        <w:rPr>
          <w:rFonts w:ascii="Times New Roman" w:hAnsi="Times New Roman" w:cs="Times New Roman"/>
          <w:sz w:val="24"/>
          <w:szCs w:val="24"/>
          <w:lang w:val="bg-BG"/>
        </w:rPr>
        <w:t xml:space="preserve"> </w:t>
      </w:r>
    </w:p>
    <w:p w:rsidR="00A76D18" w:rsidRPr="00C949FA" w:rsidRDefault="00A76D18" w:rsidP="00DF5E4B">
      <w:pPr>
        <w:jc w:val="both"/>
        <w:rPr>
          <w:rFonts w:ascii="Times New Roman" w:hAnsi="Times New Roman" w:cs="Times New Roman"/>
          <w:sz w:val="24"/>
          <w:szCs w:val="24"/>
        </w:rPr>
      </w:pPr>
      <w:r w:rsidRPr="00C949FA">
        <w:rPr>
          <w:rFonts w:ascii="Times New Roman" w:hAnsi="Times New Roman" w:cs="Times New Roman"/>
          <w:sz w:val="24"/>
          <w:szCs w:val="24"/>
          <w:lang w:val="bg-BG"/>
        </w:rPr>
        <w:t xml:space="preserve">XML Web архитектура за услуги определя стандартен механизъм за предоставяне на ресурси чрез XML съобщения. </w:t>
      </w:r>
      <w:r w:rsidR="009C3F1B" w:rsidRPr="00C949FA">
        <w:rPr>
          <w:rFonts w:ascii="Times New Roman" w:hAnsi="Times New Roman" w:cs="Times New Roman"/>
          <w:sz w:val="24"/>
          <w:szCs w:val="24"/>
          <w:lang w:val="bg-BG"/>
        </w:rPr>
        <w:t>Възможността</w:t>
      </w:r>
      <w:r w:rsidRPr="00C949FA">
        <w:rPr>
          <w:rFonts w:ascii="Times New Roman" w:hAnsi="Times New Roman" w:cs="Times New Roman"/>
          <w:sz w:val="24"/>
          <w:szCs w:val="24"/>
          <w:lang w:val="bg-BG"/>
        </w:rPr>
        <w:t xml:space="preserve"> да имат достъп до ресурсите чрез просто предаване на XML съобщения чрез стандартни протоколи като TCP, HTTP, SMTP значително </w:t>
      </w:r>
      <w:r w:rsidR="009C3F1B" w:rsidRPr="00C949FA">
        <w:rPr>
          <w:rFonts w:ascii="Times New Roman" w:hAnsi="Times New Roman" w:cs="Times New Roman"/>
          <w:sz w:val="24"/>
          <w:szCs w:val="24"/>
          <w:lang w:val="bg-BG"/>
        </w:rPr>
        <w:t>улеснява</w:t>
      </w:r>
      <w:r w:rsidRPr="00C949FA">
        <w:rPr>
          <w:rFonts w:ascii="Times New Roman" w:hAnsi="Times New Roman" w:cs="Times New Roman"/>
          <w:sz w:val="24"/>
          <w:szCs w:val="24"/>
          <w:lang w:val="bg-BG"/>
        </w:rPr>
        <w:t xml:space="preserve"> летвата за потенциалните потребители. Терминът "Web услуга" (или просто "услуга") обикновено се отнася до част от кода</w:t>
      </w:r>
      <w:r w:rsidR="009C3F1B" w:rsidRPr="00C949FA">
        <w:rPr>
          <w:rFonts w:ascii="Times New Roman" w:hAnsi="Times New Roman" w:cs="Times New Roman"/>
          <w:sz w:val="24"/>
          <w:szCs w:val="24"/>
          <w:lang w:val="bg-BG"/>
        </w:rPr>
        <w:t>, която</w:t>
      </w:r>
      <w:r w:rsidRPr="00C949FA">
        <w:rPr>
          <w:rFonts w:ascii="Times New Roman" w:hAnsi="Times New Roman" w:cs="Times New Roman"/>
          <w:sz w:val="24"/>
          <w:szCs w:val="24"/>
          <w:lang w:val="bg-BG"/>
        </w:rPr>
        <w:t xml:space="preserve"> прилага XML интерфейс към ресурсите, които в противен случай </w:t>
      </w:r>
      <w:r w:rsidR="009C3F1B" w:rsidRPr="00C949FA">
        <w:rPr>
          <w:rFonts w:ascii="Times New Roman" w:hAnsi="Times New Roman" w:cs="Times New Roman"/>
          <w:sz w:val="24"/>
          <w:szCs w:val="24"/>
          <w:lang w:val="bg-BG"/>
        </w:rPr>
        <w:t>биха били трудно достъпни</w:t>
      </w:r>
      <w:r w:rsidRPr="00C949FA">
        <w:rPr>
          <w:rFonts w:ascii="Times New Roman" w:hAnsi="Times New Roman" w:cs="Times New Roman"/>
          <w:sz w:val="24"/>
          <w:szCs w:val="24"/>
          <w:lang w:val="bg-BG"/>
        </w:rPr>
        <w:t xml:space="preserve"> (вж. Фигура 1).</w:t>
      </w:r>
    </w:p>
    <w:p w:rsidR="00044A65" w:rsidRDefault="00E10D6F" w:rsidP="00355A6D">
      <w:pPr>
        <w:pStyle w:val="ListParagraph"/>
        <w:jc w:val="center"/>
        <w:rPr>
          <w:rFonts w:ascii="Times New Roman" w:hAnsi="Times New Roman" w:cs="Times New Roman"/>
          <w:sz w:val="24"/>
          <w:szCs w:val="24"/>
          <w:lang w:val="bg-BG"/>
        </w:rPr>
      </w:pPr>
      <w:r>
        <w:rPr>
          <w:rFonts w:ascii="Times New Roman" w:hAnsi="Times New Roman" w:cs="Times New Roman"/>
          <w:sz w:val="24"/>
          <w:szCs w:val="24"/>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210.75pt">
            <v:imagedata r:id="rId9" o:title="IC13456"/>
          </v:shape>
        </w:pict>
      </w:r>
    </w:p>
    <w:p w:rsidR="00FA5B5E" w:rsidRDefault="00FA5B5E" w:rsidP="0056161B">
      <w:pPr>
        <w:pStyle w:val="ListParagraph"/>
        <w:jc w:val="both"/>
        <w:rPr>
          <w:rFonts w:ascii="Times New Roman" w:hAnsi="Times New Roman" w:cs="Times New Roman"/>
          <w:sz w:val="24"/>
          <w:szCs w:val="24"/>
          <w:lang w:val="bg-BG"/>
        </w:rPr>
      </w:pPr>
    </w:p>
    <w:p w:rsidR="00FA5B5E" w:rsidRPr="00FA5B5E" w:rsidRDefault="00FA5B5E" w:rsidP="0056161B">
      <w:pPr>
        <w:pStyle w:val="ListParagraph"/>
        <w:jc w:val="both"/>
        <w:rPr>
          <w:rFonts w:ascii="Times New Roman" w:hAnsi="Times New Roman" w:cs="Times New Roman"/>
          <w:sz w:val="24"/>
          <w:szCs w:val="24"/>
          <w:lang w:val="bg-BG"/>
        </w:rPr>
      </w:pPr>
      <w:r w:rsidRPr="00FA5B5E">
        <w:rPr>
          <w:rFonts w:ascii="Times New Roman" w:hAnsi="Times New Roman" w:cs="Times New Roman"/>
          <w:sz w:val="24"/>
          <w:szCs w:val="24"/>
          <w:lang w:val="bg-BG"/>
        </w:rPr>
        <w:lastRenderedPageBreak/>
        <w:t>Тази архитектура позволява на всеки потребител с</w:t>
      </w:r>
      <w:r>
        <w:rPr>
          <w:rFonts w:ascii="Times New Roman" w:hAnsi="Times New Roman" w:cs="Times New Roman"/>
          <w:sz w:val="24"/>
          <w:szCs w:val="24"/>
        </w:rPr>
        <w:t xml:space="preserve"> </w:t>
      </w:r>
      <w:r>
        <w:rPr>
          <w:rFonts w:ascii="Times New Roman" w:hAnsi="Times New Roman" w:cs="Times New Roman"/>
          <w:sz w:val="24"/>
          <w:szCs w:val="24"/>
          <w:lang w:val="bg-BG"/>
        </w:rPr>
        <w:t>помощта на</w:t>
      </w:r>
      <w:r w:rsidRPr="00FA5B5E">
        <w:rPr>
          <w:rFonts w:ascii="Times New Roman" w:hAnsi="Times New Roman" w:cs="Times New Roman"/>
          <w:sz w:val="24"/>
          <w:szCs w:val="24"/>
          <w:lang w:val="bg-BG"/>
        </w:rPr>
        <w:t xml:space="preserve"> XML</w:t>
      </w:r>
      <w:r>
        <w:rPr>
          <w:rFonts w:ascii="Times New Roman" w:hAnsi="Times New Roman" w:cs="Times New Roman"/>
          <w:sz w:val="24"/>
          <w:szCs w:val="24"/>
          <w:lang w:val="bg-BG"/>
        </w:rPr>
        <w:t xml:space="preserve"> да</w:t>
      </w:r>
      <w:r w:rsidRPr="00FA5B5E">
        <w:rPr>
          <w:rFonts w:ascii="Times New Roman" w:hAnsi="Times New Roman" w:cs="Times New Roman"/>
          <w:sz w:val="24"/>
          <w:szCs w:val="24"/>
          <w:lang w:val="bg-BG"/>
        </w:rPr>
        <w:t xml:space="preserve"> </w:t>
      </w:r>
      <w:r>
        <w:rPr>
          <w:rFonts w:ascii="Times New Roman" w:hAnsi="Times New Roman" w:cs="Times New Roman"/>
          <w:sz w:val="24"/>
          <w:szCs w:val="24"/>
          <w:lang w:val="bg-BG"/>
        </w:rPr>
        <w:t>се възползва от съответните</w:t>
      </w:r>
      <w:r w:rsidRPr="00FA5B5E">
        <w:rPr>
          <w:rFonts w:ascii="Times New Roman" w:hAnsi="Times New Roman" w:cs="Times New Roman"/>
          <w:sz w:val="24"/>
          <w:szCs w:val="24"/>
          <w:lang w:val="bg-BG"/>
        </w:rPr>
        <w:t xml:space="preserve"> Web услуги. Все пак, за да се постигне това , потребителите трябва да определят точ</w:t>
      </w:r>
      <w:r>
        <w:rPr>
          <w:rFonts w:ascii="Times New Roman" w:hAnsi="Times New Roman" w:cs="Times New Roman"/>
          <w:sz w:val="24"/>
          <w:szCs w:val="24"/>
          <w:lang w:val="bg-BG"/>
        </w:rPr>
        <w:t>ния</w:t>
      </w:r>
      <w:r w:rsidRPr="00FA5B5E">
        <w:rPr>
          <w:rFonts w:ascii="Times New Roman" w:hAnsi="Times New Roman" w:cs="Times New Roman"/>
          <w:sz w:val="24"/>
          <w:szCs w:val="24"/>
          <w:lang w:val="bg-BG"/>
        </w:rPr>
        <w:t xml:space="preserve"> XML интерфейс , заедно с различни други детайли съобщение априори . XML </w:t>
      </w:r>
      <w:r>
        <w:rPr>
          <w:rFonts w:ascii="Times New Roman" w:hAnsi="Times New Roman" w:cs="Times New Roman"/>
          <w:sz w:val="24"/>
          <w:szCs w:val="24"/>
          <w:lang w:val="bg-BG"/>
        </w:rPr>
        <w:t>схемата може</w:t>
      </w:r>
      <w:r w:rsidRPr="00FA5B5E">
        <w:rPr>
          <w:rFonts w:ascii="Times New Roman" w:hAnsi="Times New Roman" w:cs="Times New Roman"/>
          <w:sz w:val="24"/>
          <w:szCs w:val="24"/>
          <w:lang w:val="bg-BG"/>
        </w:rPr>
        <w:t xml:space="preserve"> ча</w:t>
      </w:r>
      <w:r>
        <w:rPr>
          <w:rFonts w:ascii="Times New Roman" w:hAnsi="Times New Roman" w:cs="Times New Roman"/>
          <w:sz w:val="24"/>
          <w:szCs w:val="24"/>
          <w:lang w:val="bg-BG"/>
        </w:rPr>
        <w:t>стично да се запълни тази нужда</w:t>
      </w:r>
      <w:r w:rsidRPr="00FA5B5E">
        <w:rPr>
          <w:rFonts w:ascii="Times New Roman" w:hAnsi="Times New Roman" w:cs="Times New Roman"/>
          <w:sz w:val="24"/>
          <w:szCs w:val="24"/>
          <w:lang w:val="bg-BG"/>
        </w:rPr>
        <w:t xml:space="preserve">, защото тя позволява на разработчиците да се </w:t>
      </w:r>
      <w:r>
        <w:rPr>
          <w:rFonts w:ascii="Times New Roman" w:hAnsi="Times New Roman" w:cs="Times New Roman"/>
          <w:sz w:val="24"/>
          <w:szCs w:val="24"/>
          <w:lang w:val="bg-BG"/>
        </w:rPr>
        <w:t>описват</w:t>
      </w:r>
      <w:r w:rsidRPr="00FA5B5E">
        <w:rPr>
          <w:rFonts w:ascii="Times New Roman" w:hAnsi="Times New Roman" w:cs="Times New Roman"/>
          <w:sz w:val="24"/>
          <w:szCs w:val="24"/>
          <w:lang w:val="bg-BG"/>
        </w:rPr>
        <w:t xml:space="preserve"> структурата на XML съобщения</w:t>
      </w:r>
      <w:r>
        <w:rPr>
          <w:rFonts w:ascii="Times New Roman" w:hAnsi="Times New Roman" w:cs="Times New Roman"/>
          <w:sz w:val="24"/>
          <w:szCs w:val="24"/>
          <w:lang w:val="bg-BG"/>
        </w:rPr>
        <w:t>та</w:t>
      </w:r>
      <w:r w:rsidRPr="00FA5B5E">
        <w:rPr>
          <w:rFonts w:ascii="Times New Roman" w:hAnsi="Times New Roman" w:cs="Times New Roman"/>
          <w:sz w:val="24"/>
          <w:szCs w:val="24"/>
          <w:lang w:val="bg-BG"/>
        </w:rPr>
        <w:t xml:space="preserve">. XML </w:t>
      </w:r>
      <w:r>
        <w:rPr>
          <w:rFonts w:ascii="Times New Roman" w:hAnsi="Times New Roman" w:cs="Times New Roman"/>
          <w:sz w:val="24"/>
          <w:szCs w:val="24"/>
          <w:lang w:val="bg-BG"/>
        </w:rPr>
        <w:t>схемата сама по себе си обаче</w:t>
      </w:r>
      <w:r w:rsidRPr="00FA5B5E">
        <w:rPr>
          <w:rFonts w:ascii="Times New Roman" w:hAnsi="Times New Roman" w:cs="Times New Roman"/>
          <w:sz w:val="24"/>
          <w:szCs w:val="24"/>
          <w:lang w:val="bg-BG"/>
        </w:rPr>
        <w:t xml:space="preserve">, не </w:t>
      </w:r>
      <w:r>
        <w:rPr>
          <w:rFonts w:ascii="Times New Roman" w:hAnsi="Times New Roman" w:cs="Times New Roman"/>
          <w:sz w:val="24"/>
          <w:szCs w:val="24"/>
          <w:lang w:val="bg-BG"/>
        </w:rPr>
        <w:t>може</w:t>
      </w:r>
      <w:r w:rsidRPr="00FA5B5E">
        <w:rPr>
          <w:rFonts w:ascii="Times New Roman" w:hAnsi="Times New Roman" w:cs="Times New Roman"/>
          <w:sz w:val="24"/>
          <w:szCs w:val="24"/>
          <w:lang w:val="bg-BG"/>
        </w:rPr>
        <w:t xml:space="preserve"> да се </w:t>
      </w:r>
      <w:r>
        <w:rPr>
          <w:rFonts w:ascii="Times New Roman" w:hAnsi="Times New Roman" w:cs="Times New Roman"/>
          <w:sz w:val="24"/>
          <w:szCs w:val="24"/>
          <w:lang w:val="bg-BG"/>
        </w:rPr>
        <w:t>опише допълнителните подробности</w:t>
      </w:r>
      <w:r w:rsidRPr="00FA5B5E">
        <w:rPr>
          <w:rFonts w:ascii="Times New Roman" w:hAnsi="Times New Roman" w:cs="Times New Roman"/>
          <w:sz w:val="24"/>
          <w:szCs w:val="24"/>
          <w:lang w:val="bg-BG"/>
        </w:rPr>
        <w:t>, участващи в общуването с уеб услуга.</w:t>
      </w:r>
    </w:p>
    <w:p w:rsidR="00FA5B5E" w:rsidRPr="00FA5B5E" w:rsidRDefault="00FA5B5E" w:rsidP="0056161B">
      <w:pPr>
        <w:pStyle w:val="ListParagraph"/>
        <w:jc w:val="both"/>
        <w:rPr>
          <w:rFonts w:ascii="Times New Roman" w:hAnsi="Times New Roman" w:cs="Times New Roman"/>
          <w:sz w:val="24"/>
          <w:szCs w:val="24"/>
          <w:lang w:val="bg-BG"/>
        </w:rPr>
      </w:pPr>
    </w:p>
    <w:p w:rsidR="00FA5B5E" w:rsidRPr="00DB22F1" w:rsidRDefault="00F87806" w:rsidP="0056161B">
      <w:pPr>
        <w:pStyle w:val="ListParagraph"/>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Схемата </w:t>
      </w:r>
      <w:r w:rsidR="00FA5B5E" w:rsidRPr="00FA5B5E">
        <w:rPr>
          <w:rFonts w:ascii="Times New Roman" w:hAnsi="Times New Roman" w:cs="Times New Roman"/>
          <w:sz w:val="24"/>
          <w:szCs w:val="24"/>
          <w:lang w:val="bg-BG"/>
        </w:rPr>
        <w:t xml:space="preserve">просто казва </w:t>
      </w:r>
      <w:r>
        <w:rPr>
          <w:rFonts w:ascii="Times New Roman" w:hAnsi="Times New Roman" w:cs="Times New Roman"/>
          <w:sz w:val="24"/>
          <w:szCs w:val="24"/>
          <w:lang w:val="bg-BG"/>
        </w:rPr>
        <w:t>как</w:t>
      </w:r>
      <w:r w:rsidR="00FA5B5E" w:rsidRPr="00FA5B5E">
        <w:rPr>
          <w:rFonts w:ascii="Times New Roman" w:hAnsi="Times New Roman" w:cs="Times New Roman"/>
          <w:sz w:val="24"/>
          <w:szCs w:val="24"/>
          <w:lang w:val="bg-BG"/>
        </w:rPr>
        <w:t xml:space="preserve"> могат да се използват XML съобщения</w:t>
      </w:r>
      <w:r>
        <w:rPr>
          <w:rFonts w:ascii="Times New Roman" w:hAnsi="Times New Roman" w:cs="Times New Roman"/>
          <w:sz w:val="24"/>
          <w:szCs w:val="24"/>
          <w:lang w:val="bg-BG"/>
        </w:rPr>
        <w:t>та</w:t>
      </w:r>
      <w:r w:rsidR="00FA5B5E" w:rsidRPr="00FA5B5E">
        <w:rPr>
          <w:rFonts w:ascii="Times New Roman" w:hAnsi="Times New Roman" w:cs="Times New Roman"/>
          <w:sz w:val="24"/>
          <w:szCs w:val="24"/>
          <w:lang w:val="bg-BG"/>
        </w:rPr>
        <w:t xml:space="preserve">, но не и как те </w:t>
      </w:r>
      <w:r>
        <w:rPr>
          <w:rFonts w:ascii="Times New Roman" w:hAnsi="Times New Roman" w:cs="Times New Roman"/>
          <w:sz w:val="24"/>
          <w:szCs w:val="24"/>
          <w:lang w:val="bg-BG"/>
        </w:rPr>
        <w:t>си взаимодействат. Например</w:t>
      </w:r>
      <w:r w:rsidR="00FA5B5E" w:rsidRPr="00FA5B5E">
        <w:rPr>
          <w:rFonts w:ascii="Times New Roman" w:hAnsi="Times New Roman" w:cs="Times New Roman"/>
          <w:sz w:val="24"/>
          <w:szCs w:val="24"/>
          <w:lang w:val="bg-BG"/>
        </w:rPr>
        <w:t>, ако има един XML елемент с име Add и друг</w:t>
      </w:r>
      <w:r>
        <w:rPr>
          <w:rFonts w:ascii="Times New Roman" w:hAnsi="Times New Roman" w:cs="Times New Roman"/>
          <w:sz w:val="24"/>
          <w:szCs w:val="24"/>
          <w:lang w:val="bg-BG"/>
        </w:rPr>
        <w:t xml:space="preserve"> с име AddResponse</w:t>
      </w:r>
      <w:r w:rsidR="00FA5B5E" w:rsidRPr="00FA5B5E">
        <w:rPr>
          <w:rFonts w:ascii="Times New Roman" w:hAnsi="Times New Roman" w:cs="Times New Roman"/>
          <w:sz w:val="24"/>
          <w:szCs w:val="24"/>
          <w:lang w:val="bg-BG"/>
        </w:rPr>
        <w:t>, най-вероятно те ​​са свързани един с друг</w:t>
      </w:r>
      <w:r>
        <w:rPr>
          <w:rFonts w:ascii="Times New Roman" w:hAnsi="Times New Roman" w:cs="Times New Roman"/>
          <w:sz w:val="24"/>
          <w:szCs w:val="24"/>
          <w:lang w:val="bg-BG"/>
        </w:rPr>
        <w:t>, но няма начин да се посочи</w:t>
      </w:r>
      <w:r w:rsidR="00DB22F1">
        <w:rPr>
          <w:rFonts w:ascii="Times New Roman" w:hAnsi="Times New Roman" w:cs="Times New Roman"/>
          <w:sz w:val="24"/>
          <w:szCs w:val="24"/>
          <w:lang w:val="bg-BG"/>
        </w:rPr>
        <w:t xml:space="preserve"> в схемата .</w:t>
      </w:r>
    </w:p>
    <w:p w:rsidR="00FA5B5E" w:rsidRDefault="00FA5B5E" w:rsidP="0056161B">
      <w:pPr>
        <w:pStyle w:val="ListParagraph"/>
        <w:jc w:val="both"/>
        <w:rPr>
          <w:rFonts w:ascii="Times New Roman" w:hAnsi="Times New Roman" w:cs="Times New Roman"/>
          <w:sz w:val="24"/>
          <w:szCs w:val="24"/>
          <w:lang w:val="bg-BG"/>
        </w:rPr>
      </w:pPr>
      <w:r w:rsidRPr="00FA5B5E">
        <w:rPr>
          <w:rFonts w:ascii="Times New Roman" w:hAnsi="Times New Roman" w:cs="Times New Roman"/>
          <w:sz w:val="24"/>
          <w:szCs w:val="24"/>
          <w:lang w:val="bg-BG"/>
        </w:rPr>
        <w:t>Обмен</w:t>
      </w:r>
      <w:r w:rsidR="00F63216">
        <w:rPr>
          <w:rFonts w:ascii="Times New Roman" w:hAnsi="Times New Roman" w:cs="Times New Roman"/>
          <w:sz w:val="24"/>
          <w:szCs w:val="24"/>
          <w:lang w:val="bg-BG"/>
        </w:rPr>
        <w:t>а на</w:t>
      </w:r>
      <w:r w:rsidRPr="00FA5B5E">
        <w:rPr>
          <w:rFonts w:ascii="Times New Roman" w:hAnsi="Times New Roman" w:cs="Times New Roman"/>
          <w:sz w:val="24"/>
          <w:szCs w:val="24"/>
          <w:lang w:val="bg-BG"/>
        </w:rPr>
        <w:t xml:space="preserve"> съобщени</w:t>
      </w:r>
      <w:r w:rsidR="00F63216">
        <w:rPr>
          <w:rFonts w:ascii="Times New Roman" w:hAnsi="Times New Roman" w:cs="Times New Roman"/>
          <w:sz w:val="24"/>
          <w:szCs w:val="24"/>
          <w:lang w:val="bg-BG"/>
        </w:rPr>
        <w:t>я</w:t>
      </w:r>
      <w:r w:rsidRPr="00FA5B5E">
        <w:rPr>
          <w:rFonts w:ascii="Times New Roman" w:hAnsi="Times New Roman" w:cs="Times New Roman"/>
          <w:sz w:val="24"/>
          <w:szCs w:val="24"/>
          <w:lang w:val="bg-BG"/>
        </w:rPr>
        <w:t xml:space="preserve"> се нарича </w:t>
      </w:r>
      <w:r w:rsidR="00F63216">
        <w:rPr>
          <w:rFonts w:ascii="Times New Roman" w:hAnsi="Times New Roman" w:cs="Times New Roman"/>
          <w:sz w:val="24"/>
          <w:szCs w:val="24"/>
          <w:lang w:val="bg-BG"/>
        </w:rPr>
        <w:t>и операция</w:t>
      </w:r>
      <w:r w:rsidRPr="00FA5B5E">
        <w:rPr>
          <w:rFonts w:ascii="Times New Roman" w:hAnsi="Times New Roman" w:cs="Times New Roman"/>
          <w:sz w:val="24"/>
          <w:szCs w:val="24"/>
          <w:lang w:val="bg-BG"/>
        </w:rPr>
        <w:t xml:space="preserve">. Операциите са това, </w:t>
      </w:r>
      <w:r w:rsidR="00F63216">
        <w:rPr>
          <w:rFonts w:ascii="Times New Roman" w:hAnsi="Times New Roman" w:cs="Times New Roman"/>
          <w:sz w:val="24"/>
          <w:szCs w:val="24"/>
          <w:lang w:val="bg-BG"/>
        </w:rPr>
        <w:t xml:space="preserve">от </w:t>
      </w:r>
      <w:r w:rsidRPr="00FA5B5E">
        <w:rPr>
          <w:rFonts w:ascii="Times New Roman" w:hAnsi="Times New Roman" w:cs="Times New Roman"/>
          <w:sz w:val="24"/>
          <w:szCs w:val="24"/>
          <w:lang w:val="bg-BG"/>
        </w:rPr>
        <w:t>което потребители</w:t>
      </w:r>
      <w:r w:rsidR="00F63216">
        <w:rPr>
          <w:rFonts w:ascii="Times New Roman" w:hAnsi="Times New Roman" w:cs="Times New Roman"/>
          <w:sz w:val="24"/>
          <w:szCs w:val="24"/>
          <w:lang w:val="bg-BG"/>
        </w:rPr>
        <w:t>те се интересуват най-много</w:t>
      </w:r>
      <w:r w:rsidRPr="00FA5B5E">
        <w:rPr>
          <w:rFonts w:ascii="Times New Roman" w:hAnsi="Times New Roman" w:cs="Times New Roman"/>
          <w:sz w:val="24"/>
          <w:szCs w:val="24"/>
          <w:lang w:val="bg-BG"/>
        </w:rPr>
        <w:t xml:space="preserve">, тъй като те са пресечна точка на взаимодействие с услугата (вж. Фигура 2 ) . Всеки път, когато се обърне към нова уеб услуга , първо </w:t>
      </w:r>
      <w:r w:rsidR="00F63216" w:rsidRPr="00FA5B5E">
        <w:rPr>
          <w:rFonts w:ascii="Times New Roman" w:hAnsi="Times New Roman" w:cs="Times New Roman"/>
          <w:sz w:val="24"/>
          <w:szCs w:val="24"/>
          <w:lang w:val="bg-BG"/>
        </w:rPr>
        <w:t>провер</w:t>
      </w:r>
      <w:r w:rsidR="00F63216">
        <w:rPr>
          <w:rFonts w:ascii="Times New Roman" w:hAnsi="Times New Roman" w:cs="Times New Roman"/>
          <w:sz w:val="24"/>
          <w:szCs w:val="24"/>
          <w:lang w:val="bg-BG"/>
        </w:rPr>
        <w:t>яваме</w:t>
      </w:r>
      <w:r w:rsidRPr="00FA5B5E">
        <w:rPr>
          <w:rFonts w:ascii="Times New Roman" w:hAnsi="Times New Roman" w:cs="Times New Roman"/>
          <w:sz w:val="24"/>
          <w:szCs w:val="24"/>
          <w:lang w:val="bg-BG"/>
        </w:rPr>
        <w:t xml:space="preserve"> списъка на поддържаните операции, за да се получи цялостн</w:t>
      </w:r>
      <w:r w:rsidR="00F63216">
        <w:rPr>
          <w:rFonts w:ascii="Times New Roman" w:hAnsi="Times New Roman" w:cs="Times New Roman"/>
          <w:sz w:val="24"/>
          <w:szCs w:val="24"/>
          <w:lang w:val="bg-BG"/>
        </w:rPr>
        <w:t>о</w:t>
      </w:r>
      <w:r w:rsidRPr="00FA5B5E">
        <w:rPr>
          <w:rFonts w:ascii="Times New Roman" w:hAnsi="Times New Roman" w:cs="Times New Roman"/>
          <w:sz w:val="24"/>
          <w:szCs w:val="24"/>
          <w:lang w:val="bg-BG"/>
        </w:rPr>
        <w:t xml:space="preserve"> усещане за това, което предлага .</w:t>
      </w:r>
    </w:p>
    <w:p w:rsidR="00AF4619" w:rsidRDefault="00AF4619" w:rsidP="0056161B">
      <w:pPr>
        <w:pStyle w:val="ListParagraph"/>
        <w:jc w:val="both"/>
        <w:rPr>
          <w:rFonts w:ascii="Times New Roman" w:hAnsi="Times New Roman" w:cs="Times New Roman"/>
          <w:sz w:val="24"/>
          <w:szCs w:val="24"/>
          <w:lang w:val="bg-BG"/>
        </w:rPr>
      </w:pPr>
    </w:p>
    <w:p w:rsidR="00F63216" w:rsidRDefault="00E10D6F" w:rsidP="00355A6D">
      <w:pPr>
        <w:pStyle w:val="ListParagraph"/>
        <w:jc w:val="center"/>
        <w:rPr>
          <w:rFonts w:ascii="Times New Roman" w:hAnsi="Times New Roman" w:cs="Times New Roman"/>
          <w:sz w:val="24"/>
          <w:szCs w:val="24"/>
          <w:lang w:val="bg-BG"/>
        </w:rPr>
      </w:pPr>
      <w:r>
        <w:rPr>
          <w:rFonts w:ascii="Times New Roman" w:hAnsi="Times New Roman" w:cs="Times New Roman"/>
          <w:sz w:val="24"/>
          <w:szCs w:val="24"/>
          <w:lang w:val="bg-BG"/>
        </w:rPr>
        <w:pict>
          <v:shape id="_x0000_i1026" type="#_x0000_t75" style="width:270.75pt;height:283.5pt">
            <v:imagedata r:id="rId10" o:title="IC112264"/>
          </v:shape>
        </w:pict>
      </w:r>
    </w:p>
    <w:p w:rsidR="00AF4619" w:rsidRDefault="00AF4619" w:rsidP="00355A6D">
      <w:pPr>
        <w:pStyle w:val="ListParagraph"/>
        <w:jc w:val="center"/>
        <w:rPr>
          <w:rFonts w:ascii="Times New Roman" w:hAnsi="Times New Roman" w:cs="Times New Roman"/>
          <w:sz w:val="24"/>
          <w:szCs w:val="24"/>
          <w:lang w:val="bg-BG"/>
        </w:rPr>
      </w:pPr>
    </w:p>
    <w:p w:rsidR="00F63216" w:rsidRPr="00F63216" w:rsidRDefault="00F63216" w:rsidP="0056161B">
      <w:pPr>
        <w:pStyle w:val="ListParagraph"/>
        <w:jc w:val="both"/>
        <w:rPr>
          <w:rFonts w:ascii="Times New Roman" w:hAnsi="Times New Roman" w:cs="Times New Roman"/>
          <w:sz w:val="24"/>
          <w:szCs w:val="24"/>
          <w:lang w:val="bg-BG"/>
        </w:rPr>
      </w:pPr>
      <w:r>
        <w:rPr>
          <w:rFonts w:ascii="Times New Roman" w:hAnsi="Times New Roman" w:cs="Times New Roman"/>
          <w:sz w:val="24"/>
          <w:szCs w:val="24"/>
          <w:lang w:val="bg-BG"/>
        </w:rPr>
        <w:t>Обичайно е за разработчиците да групират подобни операции в интерфейси.</w:t>
      </w:r>
      <w:r w:rsidRPr="00F63216">
        <w:rPr>
          <w:rFonts w:ascii="Times New Roman" w:hAnsi="Times New Roman" w:cs="Times New Roman"/>
          <w:sz w:val="24"/>
          <w:szCs w:val="24"/>
          <w:lang w:val="bg-BG"/>
        </w:rPr>
        <w:t xml:space="preserve"> Потребителите трябва да са наясно с тези групи , тъй като </w:t>
      </w:r>
      <w:r>
        <w:rPr>
          <w:rFonts w:ascii="Times New Roman" w:hAnsi="Times New Roman" w:cs="Times New Roman"/>
          <w:sz w:val="24"/>
          <w:szCs w:val="24"/>
          <w:lang w:val="bg-BG"/>
        </w:rPr>
        <w:t>те</w:t>
      </w:r>
      <w:r w:rsidRPr="00F63216">
        <w:rPr>
          <w:rFonts w:ascii="Times New Roman" w:hAnsi="Times New Roman" w:cs="Times New Roman"/>
          <w:sz w:val="24"/>
          <w:szCs w:val="24"/>
          <w:lang w:val="bg-BG"/>
        </w:rPr>
        <w:t xml:space="preserve"> влия</w:t>
      </w:r>
      <w:r>
        <w:rPr>
          <w:rFonts w:ascii="Times New Roman" w:hAnsi="Times New Roman" w:cs="Times New Roman"/>
          <w:sz w:val="24"/>
          <w:szCs w:val="24"/>
          <w:lang w:val="bg-BG"/>
        </w:rPr>
        <w:t>ят</w:t>
      </w:r>
      <w:r w:rsidRPr="00F63216">
        <w:rPr>
          <w:rFonts w:ascii="Times New Roman" w:hAnsi="Times New Roman" w:cs="Times New Roman"/>
          <w:sz w:val="24"/>
          <w:szCs w:val="24"/>
          <w:lang w:val="bg-BG"/>
        </w:rPr>
        <w:t xml:space="preserve"> на начина, по който те пишат своя код . Това е особено важно за разработчиците , работещи с уеб услуги в обектно-ориентирани среди , тъй като XML интерфейси</w:t>
      </w:r>
      <w:r>
        <w:rPr>
          <w:rFonts w:ascii="Times New Roman" w:hAnsi="Times New Roman" w:cs="Times New Roman"/>
          <w:sz w:val="24"/>
          <w:szCs w:val="24"/>
          <w:lang w:val="bg-BG"/>
        </w:rPr>
        <w:t xml:space="preserve">те могат да </w:t>
      </w:r>
      <w:r>
        <w:rPr>
          <w:rFonts w:ascii="Times New Roman" w:hAnsi="Times New Roman" w:cs="Times New Roman"/>
          <w:sz w:val="24"/>
          <w:szCs w:val="24"/>
          <w:lang w:val="bg-BG"/>
        </w:rPr>
        <w:lastRenderedPageBreak/>
        <w:t xml:space="preserve">преобразуват </w:t>
      </w:r>
      <w:r w:rsidRPr="00F63216">
        <w:rPr>
          <w:rFonts w:ascii="Times New Roman" w:hAnsi="Times New Roman" w:cs="Times New Roman"/>
          <w:sz w:val="24"/>
          <w:szCs w:val="24"/>
          <w:lang w:val="bg-BG"/>
        </w:rPr>
        <w:t>програмни</w:t>
      </w:r>
      <w:r>
        <w:rPr>
          <w:rFonts w:ascii="Times New Roman" w:hAnsi="Times New Roman" w:cs="Times New Roman"/>
          <w:sz w:val="24"/>
          <w:szCs w:val="24"/>
          <w:lang w:val="bg-BG"/>
        </w:rPr>
        <w:t>те</w:t>
      </w:r>
      <w:r w:rsidRPr="00F63216">
        <w:rPr>
          <w:rFonts w:ascii="Times New Roman" w:hAnsi="Times New Roman" w:cs="Times New Roman"/>
          <w:sz w:val="24"/>
          <w:szCs w:val="24"/>
          <w:lang w:val="bg-BG"/>
        </w:rPr>
        <w:t xml:space="preserve"> интерфейси (или абстрактни класове) </w:t>
      </w:r>
      <w:r>
        <w:rPr>
          <w:rFonts w:ascii="Times New Roman" w:hAnsi="Times New Roman" w:cs="Times New Roman"/>
          <w:sz w:val="24"/>
          <w:szCs w:val="24"/>
          <w:lang w:val="bg-BG"/>
        </w:rPr>
        <w:t>в определен</w:t>
      </w:r>
      <w:r w:rsidRPr="00F63216">
        <w:rPr>
          <w:rFonts w:ascii="Times New Roman" w:hAnsi="Times New Roman" w:cs="Times New Roman"/>
          <w:sz w:val="24"/>
          <w:szCs w:val="24"/>
          <w:lang w:val="bg-BG"/>
        </w:rPr>
        <w:t xml:space="preserve"> език по избор.</w:t>
      </w:r>
    </w:p>
    <w:p w:rsidR="00F63216" w:rsidRPr="00F63216" w:rsidRDefault="00F63216" w:rsidP="0056161B">
      <w:pPr>
        <w:pStyle w:val="ListParagraph"/>
        <w:jc w:val="both"/>
        <w:rPr>
          <w:rFonts w:ascii="Times New Roman" w:hAnsi="Times New Roman" w:cs="Times New Roman"/>
          <w:sz w:val="24"/>
          <w:szCs w:val="24"/>
          <w:lang w:val="bg-BG"/>
        </w:rPr>
      </w:pPr>
    </w:p>
    <w:p w:rsidR="00F63216" w:rsidRPr="00F63216" w:rsidRDefault="00F63216" w:rsidP="0056161B">
      <w:pPr>
        <w:pStyle w:val="ListParagraph"/>
        <w:jc w:val="both"/>
        <w:rPr>
          <w:rFonts w:ascii="Times New Roman" w:hAnsi="Times New Roman" w:cs="Times New Roman"/>
          <w:sz w:val="24"/>
          <w:szCs w:val="24"/>
          <w:lang w:val="bg-BG"/>
        </w:rPr>
      </w:pPr>
      <w:r w:rsidRPr="00F63216">
        <w:rPr>
          <w:rFonts w:ascii="Times New Roman" w:hAnsi="Times New Roman" w:cs="Times New Roman"/>
          <w:sz w:val="24"/>
          <w:szCs w:val="24"/>
          <w:lang w:val="bg-BG"/>
        </w:rPr>
        <w:t>Потребителите трябва да знаят как</w:t>
      </w:r>
      <w:r w:rsidR="00036CE6">
        <w:rPr>
          <w:rFonts w:ascii="Times New Roman" w:hAnsi="Times New Roman" w:cs="Times New Roman"/>
          <w:sz w:val="24"/>
          <w:szCs w:val="24"/>
          <w:lang w:val="bg-BG"/>
        </w:rPr>
        <w:t>ъв</w:t>
      </w:r>
      <w:r w:rsidRPr="00F63216">
        <w:rPr>
          <w:rFonts w:ascii="Times New Roman" w:hAnsi="Times New Roman" w:cs="Times New Roman"/>
          <w:sz w:val="24"/>
          <w:szCs w:val="24"/>
          <w:lang w:val="bg-BG"/>
        </w:rPr>
        <w:t xml:space="preserve"> протокол за комуникация да </w:t>
      </w:r>
      <w:r w:rsidR="00036CE6">
        <w:rPr>
          <w:rFonts w:ascii="Times New Roman" w:hAnsi="Times New Roman" w:cs="Times New Roman"/>
          <w:sz w:val="24"/>
          <w:szCs w:val="24"/>
          <w:lang w:val="bg-BG"/>
        </w:rPr>
        <w:t>използват</w:t>
      </w:r>
      <w:r w:rsidRPr="00F63216">
        <w:rPr>
          <w:rFonts w:ascii="Times New Roman" w:hAnsi="Times New Roman" w:cs="Times New Roman"/>
          <w:sz w:val="24"/>
          <w:szCs w:val="24"/>
          <w:lang w:val="bg-BG"/>
        </w:rPr>
        <w:t xml:space="preserve"> за изпращане на съобщения </w:t>
      </w:r>
      <w:r w:rsidR="00036CE6">
        <w:rPr>
          <w:rFonts w:ascii="Times New Roman" w:hAnsi="Times New Roman" w:cs="Times New Roman"/>
          <w:sz w:val="24"/>
          <w:szCs w:val="24"/>
          <w:lang w:val="bg-BG"/>
        </w:rPr>
        <w:t>до</w:t>
      </w:r>
      <w:r w:rsidRPr="00F63216">
        <w:rPr>
          <w:rFonts w:ascii="Times New Roman" w:hAnsi="Times New Roman" w:cs="Times New Roman"/>
          <w:sz w:val="24"/>
          <w:szCs w:val="24"/>
          <w:lang w:val="bg-BG"/>
        </w:rPr>
        <w:t xml:space="preserve"> услугата, заедно със специфичните механик</w:t>
      </w:r>
      <w:r w:rsidR="00036CE6">
        <w:rPr>
          <w:rFonts w:ascii="Times New Roman" w:hAnsi="Times New Roman" w:cs="Times New Roman"/>
          <w:sz w:val="24"/>
          <w:szCs w:val="24"/>
          <w:lang w:val="bg-BG"/>
        </w:rPr>
        <w:t>и</w:t>
      </w:r>
      <w:r w:rsidRPr="00F63216">
        <w:rPr>
          <w:rFonts w:ascii="Times New Roman" w:hAnsi="Times New Roman" w:cs="Times New Roman"/>
          <w:sz w:val="24"/>
          <w:szCs w:val="24"/>
          <w:lang w:val="bg-BG"/>
        </w:rPr>
        <w:t>, свързани с</w:t>
      </w:r>
      <w:r w:rsidR="00036CE6">
        <w:rPr>
          <w:rFonts w:ascii="Times New Roman" w:hAnsi="Times New Roman" w:cs="Times New Roman"/>
          <w:sz w:val="24"/>
          <w:szCs w:val="24"/>
          <w:lang w:val="bg-BG"/>
        </w:rPr>
        <w:t xml:space="preserve"> използването на даден протокол</w:t>
      </w:r>
      <w:r w:rsidRPr="00F63216">
        <w:rPr>
          <w:rFonts w:ascii="Times New Roman" w:hAnsi="Times New Roman" w:cs="Times New Roman"/>
          <w:sz w:val="24"/>
          <w:szCs w:val="24"/>
          <w:lang w:val="bg-BG"/>
        </w:rPr>
        <w:t>, като н</w:t>
      </w:r>
      <w:r w:rsidR="00036CE6">
        <w:rPr>
          <w:rFonts w:ascii="Times New Roman" w:hAnsi="Times New Roman" w:cs="Times New Roman"/>
          <w:sz w:val="24"/>
          <w:szCs w:val="24"/>
          <w:lang w:val="bg-BG"/>
        </w:rPr>
        <w:t>апример използването на команди</w:t>
      </w:r>
      <w:r w:rsidRPr="00F63216">
        <w:rPr>
          <w:rFonts w:ascii="Times New Roman" w:hAnsi="Times New Roman" w:cs="Times New Roman"/>
          <w:sz w:val="24"/>
          <w:szCs w:val="24"/>
          <w:lang w:val="bg-BG"/>
        </w:rPr>
        <w:t xml:space="preserve">, </w:t>
      </w:r>
      <w:r w:rsidR="00036CE6">
        <w:rPr>
          <w:rFonts w:ascii="Times New Roman" w:hAnsi="Times New Roman" w:cs="Times New Roman"/>
          <w:sz w:val="24"/>
          <w:szCs w:val="24"/>
          <w:lang w:val="bg-BG"/>
        </w:rPr>
        <w:t>хедъри</w:t>
      </w:r>
      <w:r w:rsidRPr="00F63216">
        <w:rPr>
          <w:rFonts w:ascii="Times New Roman" w:hAnsi="Times New Roman" w:cs="Times New Roman"/>
          <w:sz w:val="24"/>
          <w:szCs w:val="24"/>
          <w:lang w:val="bg-BG"/>
        </w:rPr>
        <w:t xml:space="preserve"> и кодовете </w:t>
      </w:r>
      <w:r w:rsidR="00036CE6">
        <w:rPr>
          <w:rFonts w:ascii="Times New Roman" w:hAnsi="Times New Roman" w:cs="Times New Roman"/>
          <w:sz w:val="24"/>
          <w:szCs w:val="24"/>
          <w:lang w:val="bg-BG"/>
        </w:rPr>
        <w:t>за</w:t>
      </w:r>
      <w:r w:rsidR="00171D26">
        <w:rPr>
          <w:rFonts w:ascii="Times New Roman" w:hAnsi="Times New Roman" w:cs="Times New Roman"/>
          <w:sz w:val="24"/>
          <w:szCs w:val="24"/>
          <w:lang w:val="bg-BG"/>
        </w:rPr>
        <w:t xml:space="preserve"> грешки .</w:t>
      </w:r>
    </w:p>
    <w:p w:rsidR="00F63216" w:rsidRPr="00F63216" w:rsidRDefault="00F63216" w:rsidP="0056161B">
      <w:pPr>
        <w:pStyle w:val="ListParagraph"/>
        <w:jc w:val="both"/>
        <w:rPr>
          <w:rFonts w:ascii="Times New Roman" w:hAnsi="Times New Roman" w:cs="Times New Roman"/>
          <w:sz w:val="24"/>
          <w:szCs w:val="24"/>
          <w:lang w:val="bg-BG"/>
        </w:rPr>
      </w:pPr>
    </w:p>
    <w:p w:rsidR="00F63216" w:rsidRDefault="00171D26" w:rsidP="0056161B">
      <w:pPr>
        <w:pStyle w:val="ListParagraph"/>
        <w:jc w:val="both"/>
        <w:rPr>
          <w:rFonts w:ascii="Times New Roman" w:hAnsi="Times New Roman" w:cs="Times New Roman"/>
          <w:sz w:val="24"/>
          <w:szCs w:val="24"/>
          <w:lang w:val="bg-BG"/>
        </w:rPr>
      </w:pPr>
      <w:r>
        <w:rPr>
          <w:rFonts w:ascii="Times New Roman" w:hAnsi="Times New Roman" w:cs="Times New Roman"/>
          <w:sz w:val="24"/>
          <w:szCs w:val="24"/>
          <w:lang w:val="bg-BG"/>
        </w:rPr>
        <w:t>У</w:t>
      </w:r>
      <w:r w:rsidR="00F63216" w:rsidRPr="00F63216">
        <w:rPr>
          <w:rFonts w:ascii="Times New Roman" w:hAnsi="Times New Roman" w:cs="Times New Roman"/>
          <w:sz w:val="24"/>
          <w:szCs w:val="24"/>
          <w:lang w:val="bg-BG"/>
        </w:rPr>
        <w:t>слуги</w:t>
      </w:r>
      <w:r>
        <w:rPr>
          <w:rFonts w:ascii="Times New Roman" w:hAnsi="Times New Roman" w:cs="Times New Roman"/>
          <w:sz w:val="24"/>
          <w:szCs w:val="24"/>
          <w:lang w:val="bg-BG"/>
        </w:rPr>
        <w:t>те</w:t>
      </w:r>
      <w:r w:rsidR="00F63216" w:rsidRPr="00F63216">
        <w:rPr>
          <w:rFonts w:ascii="Times New Roman" w:hAnsi="Times New Roman" w:cs="Times New Roman"/>
          <w:sz w:val="24"/>
          <w:szCs w:val="24"/>
          <w:lang w:val="bg-BG"/>
        </w:rPr>
        <w:t xml:space="preserve"> може да поддържа множество </w:t>
      </w:r>
      <w:r>
        <w:rPr>
          <w:rFonts w:ascii="Times New Roman" w:hAnsi="Times New Roman" w:cs="Times New Roman"/>
          <w:sz w:val="24"/>
          <w:szCs w:val="24"/>
          <w:lang w:val="bg-BG"/>
        </w:rPr>
        <w:t>байндинги</w:t>
      </w:r>
      <w:r w:rsidR="00F63216" w:rsidRPr="00F63216">
        <w:rPr>
          <w:rFonts w:ascii="Times New Roman" w:hAnsi="Times New Roman" w:cs="Times New Roman"/>
          <w:sz w:val="24"/>
          <w:szCs w:val="24"/>
          <w:lang w:val="bg-BG"/>
        </w:rPr>
        <w:t xml:space="preserve"> за даден интерфейс , но всеки </w:t>
      </w:r>
      <w:r w:rsidR="006B61F8">
        <w:rPr>
          <w:rFonts w:ascii="Times New Roman" w:hAnsi="Times New Roman" w:cs="Times New Roman"/>
          <w:sz w:val="24"/>
          <w:szCs w:val="24"/>
          <w:lang w:val="bg-BG"/>
        </w:rPr>
        <w:t>от тях</w:t>
      </w:r>
      <w:r w:rsidR="00F63216" w:rsidRPr="00F63216">
        <w:rPr>
          <w:rFonts w:ascii="Times New Roman" w:hAnsi="Times New Roman" w:cs="Times New Roman"/>
          <w:sz w:val="24"/>
          <w:szCs w:val="24"/>
          <w:lang w:val="bg-BG"/>
        </w:rPr>
        <w:t xml:space="preserve"> трябва да бъде достъп</w:t>
      </w:r>
      <w:r w:rsidR="006B61F8">
        <w:rPr>
          <w:rFonts w:ascii="Times New Roman" w:hAnsi="Times New Roman" w:cs="Times New Roman"/>
          <w:sz w:val="24"/>
          <w:szCs w:val="24"/>
          <w:lang w:val="bg-BG"/>
        </w:rPr>
        <w:t>ен</w:t>
      </w:r>
      <w:r w:rsidR="00F63216" w:rsidRPr="00F63216">
        <w:rPr>
          <w:rFonts w:ascii="Times New Roman" w:hAnsi="Times New Roman" w:cs="Times New Roman"/>
          <w:sz w:val="24"/>
          <w:szCs w:val="24"/>
          <w:lang w:val="bg-BG"/>
        </w:rPr>
        <w:t xml:space="preserve"> в уникален адрес идентифицира</w:t>
      </w:r>
      <w:r w:rsidR="006B61F8">
        <w:rPr>
          <w:rFonts w:ascii="Times New Roman" w:hAnsi="Times New Roman" w:cs="Times New Roman"/>
          <w:sz w:val="24"/>
          <w:szCs w:val="24"/>
          <w:lang w:val="bg-BG"/>
        </w:rPr>
        <w:t>н</w:t>
      </w:r>
      <w:r w:rsidR="00F63216" w:rsidRPr="00F63216">
        <w:rPr>
          <w:rFonts w:ascii="Times New Roman" w:hAnsi="Times New Roman" w:cs="Times New Roman"/>
          <w:sz w:val="24"/>
          <w:szCs w:val="24"/>
          <w:lang w:val="bg-BG"/>
        </w:rPr>
        <w:t xml:space="preserve"> с URI, </w:t>
      </w:r>
      <w:r w:rsidR="006B61F8">
        <w:rPr>
          <w:rFonts w:ascii="Times New Roman" w:hAnsi="Times New Roman" w:cs="Times New Roman"/>
          <w:sz w:val="24"/>
          <w:szCs w:val="24"/>
          <w:lang w:val="bg-BG"/>
        </w:rPr>
        <w:t>или също наречен крайна точка (</w:t>
      </w:r>
      <w:r w:rsidR="006B61F8">
        <w:rPr>
          <w:rFonts w:ascii="Times New Roman" w:hAnsi="Times New Roman" w:cs="Times New Roman"/>
          <w:sz w:val="24"/>
          <w:szCs w:val="24"/>
        </w:rPr>
        <w:t>endpoint</w:t>
      </w:r>
      <w:r w:rsidR="006B61F8">
        <w:rPr>
          <w:rFonts w:ascii="Times New Roman" w:hAnsi="Times New Roman" w:cs="Times New Roman"/>
          <w:sz w:val="24"/>
          <w:szCs w:val="24"/>
          <w:lang w:val="bg-BG"/>
        </w:rPr>
        <w:t>)</w:t>
      </w:r>
      <w:r w:rsidR="00F63216" w:rsidRPr="00F63216">
        <w:rPr>
          <w:rFonts w:ascii="Times New Roman" w:hAnsi="Times New Roman" w:cs="Times New Roman"/>
          <w:sz w:val="24"/>
          <w:szCs w:val="24"/>
          <w:lang w:val="bg-BG"/>
        </w:rPr>
        <w:t xml:space="preserve"> (вж. Фигура 3 ) .</w:t>
      </w:r>
    </w:p>
    <w:p w:rsidR="00AF4619" w:rsidRDefault="00AF4619" w:rsidP="0056161B">
      <w:pPr>
        <w:pStyle w:val="ListParagraph"/>
        <w:jc w:val="both"/>
        <w:rPr>
          <w:rFonts w:ascii="Times New Roman" w:hAnsi="Times New Roman" w:cs="Times New Roman"/>
          <w:sz w:val="24"/>
          <w:szCs w:val="24"/>
          <w:lang w:val="bg-BG"/>
        </w:rPr>
      </w:pPr>
    </w:p>
    <w:p w:rsidR="00065995" w:rsidRDefault="00E10D6F" w:rsidP="00355A6D">
      <w:pPr>
        <w:pStyle w:val="ListParagraph"/>
        <w:jc w:val="center"/>
        <w:rPr>
          <w:rFonts w:ascii="Times New Roman" w:hAnsi="Times New Roman" w:cs="Times New Roman"/>
          <w:sz w:val="24"/>
          <w:szCs w:val="24"/>
          <w:lang w:val="bg-BG"/>
        </w:rPr>
      </w:pPr>
      <w:r>
        <w:rPr>
          <w:rFonts w:ascii="Times New Roman" w:hAnsi="Times New Roman" w:cs="Times New Roman"/>
          <w:sz w:val="24"/>
          <w:szCs w:val="24"/>
          <w:lang w:val="bg-BG"/>
        </w:rPr>
        <w:pict>
          <v:shape id="_x0000_i1027" type="#_x0000_t75" style="width:265.5pt;height:348.75pt">
            <v:imagedata r:id="rId11" o:title="IC7743"/>
          </v:shape>
        </w:pict>
      </w:r>
    </w:p>
    <w:p w:rsidR="00AF4619" w:rsidRDefault="00AF4619" w:rsidP="00355A6D">
      <w:pPr>
        <w:pStyle w:val="ListParagraph"/>
        <w:jc w:val="center"/>
        <w:rPr>
          <w:rFonts w:ascii="Times New Roman" w:hAnsi="Times New Roman" w:cs="Times New Roman"/>
          <w:sz w:val="24"/>
          <w:szCs w:val="24"/>
          <w:lang w:val="bg-BG"/>
        </w:rPr>
      </w:pPr>
    </w:p>
    <w:p w:rsidR="0056161B" w:rsidRPr="0056161B" w:rsidRDefault="0056161B" w:rsidP="0056161B">
      <w:pPr>
        <w:pStyle w:val="ListParagraph"/>
        <w:jc w:val="both"/>
        <w:rPr>
          <w:rFonts w:ascii="Times New Roman" w:hAnsi="Times New Roman" w:cs="Times New Roman"/>
          <w:sz w:val="24"/>
          <w:szCs w:val="24"/>
          <w:lang w:val="bg-BG"/>
        </w:rPr>
      </w:pPr>
      <w:r w:rsidRPr="0056161B">
        <w:rPr>
          <w:rFonts w:ascii="Times New Roman" w:hAnsi="Times New Roman" w:cs="Times New Roman"/>
          <w:sz w:val="24"/>
          <w:szCs w:val="24"/>
          <w:lang w:val="bg-BG"/>
        </w:rPr>
        <w:t xml:space="preserve">Потребителите трябва да открият всички детайли , описани по-горе , преди те да могат да си взаимодействат с уеб услуга. Web Services Description Language </w:t>
      </w:r>
      <w:r w:rsidR="0013234E">
        <w:rPr>
          <w:rFonts w:ascii="Times New Roman" w:hAnsi="Times New Roman" w:cs="Times New Roman"/>
          <w:sz w:val="24"/>
          <w:szCs w:val="24"/>
          <w:lang w:val="bg-BG"/>
        </w:rPr>
        <w:t>(WSDL</w:t>
      </w:r>
      <w:r w:rsidRPr="0056161B">
        <w:rPr>
          <w:rFonts w:ascii="Times New Roman" w:hAnsi="Times New Roman" w:cs="Times New Roman"/>
          <w:sz w:val="24"/>
          <w:szCs w:val="24"/>
          <w:lang w:val="bg-BG"/>
        </w:rPr>
        <w:t xml:space="preserve">) предоставя XML граматика за описване на тези подробности. WSDL </w:t>
      </w:r>
      <w:r w:rsidR="0013234E">
        <w:rPr>
          <w:rFonts w:ascii="Times New Roman" w:hAnsi="Times New Roman" w:cs="Times New Roman"/>
          <w:sz w:val="24"/>
          <w:szCs w:val="24"/>
        </w:rPr>
        <w:t>допълва, там</w:t>
      </w:r>
      <w:r w:rsidRPr="0056161B">
        <w:rPr>
          <w:rFonts w:ascii="Times New Roman" w:hAnsi="Times New Roman" w:cs="Times New Roman"/>
          <w:sz w:val="24"/>
          <w:szCs w:val="24"/>
          <w:lang w:val="bg-BG"/>
        </w:rPr>
        <w:t xml:space="preserve"> където XML Schema </w:t>
      </w:r>
      <w:r w:rsidR="0013234E">
        <w:rPr>
          <w:rFonts w:ascii="Times New Roman" w:hAnsi="Times New Roman" w:cs="Times New Roman"/>
          <w:sz w:val="24"/>
          <w:szCs w:val="24"/>
          <w:lang w:val="bg-BG"/>
        </w:rPr>
        <w:t>не мое да се справи</w:t>
      </w:r>
      <w:r w:rsidRPr="0056161B">
        <w:rPr>
          <w:rFonts w:ascii="Times New Roman" w:hAnsi="Times New Roman" w:cs="Times New Roman"/>
          <w:sz w:val="24"/>
          <w:szCs w:val="24"/>
          <w:lang w:val="bg-BG"/>
        </w:rPr>
        <w:t xml:space="preserve"> чрез предоставяне на начин за групиране на съобщения в операции и операции в интерфейси. Това също осигурява начин за определяне</w:t>
      </w:r>
      <w:r w:rsidR="0013234E">
        <w:rPr>
          <w:rFonts w:ascii="Times New Roman" w:hAnsi="Times New Roman" w:cs="Times New Roman"/>
          <w:sz w:val="24"/>
          <w:szCs w:val="24"/>
          <w:lang w:val="bg-BG"/>
        </w:rPr>
        <w:t xml:space="preserve"> и</w:t>
      </w:r>
      <w:r w:rsidRPr="0056161B">
        <w:rPr>
          <w:rFonts w:ascii="Times New Roman" w:hAnsi="Times New Roman" w:cs="Times New Roman"/>
          <w:sz w:val="24"/>
          <w:szCs w:val="24"/>
          <w:lang w:val="bg-BG"/>
        </w:rPr>
        <w:t xml:space="preserve"> свързване </w:t>
      </w:r>
      <w:r w:rsidR="0013234E">
        <w:rPr>
          <w:rFonts w:ascii="Times New Roman" w:hAnsi="Times New Roman" w:cs="Times New Roman"/>
          <w:sz w:val="24"/>
          <w:szCs w:val="24"/>
          <w:lang w:val="bg-BG"/>
        </w:rPr>
        <w:t>на</w:t>
      </w:r>
      <w:r w:rsidRPr="0056161B">
        <w:rPr>
          <w:rFonts w:ascii="Times New Roman" w:hAnsi="Times New Roman" w:cs="Times New Roman"/>
          <w:sz w:val="24"/>
          <w:szCs w:val="24"/>
          <w:lang w:val="bg-BG"/>
        </w:rPr>
        <w:t xml:space="preserve"> всеки интерфейс и комбинация</w:t>
      </w:r>
      <w:r w:rsidR="0013234E">
        <w:rPr>
          <w:rFonts w:ascii="Times New Roman" w:hAnsi="Times New Roman" w:cs="Times New Roman"/>
          <w:sz w:val="24"/>
          <w:szCs w:val="24"/>
          <w:lang w:val="bg-BG"/>
        </w:rPr>
        <w:t xml:space="preserve"> от</w:t>
      </w:r>
      <w:r w:rsidRPr="0056161B">
        <w:rPr>
          <w:rFonts w:ascii="Times New Roman" w:hAnsi="Times New Roman" w:cs="Times New Roman"/>
          <w:sz w:val="24"/>
          <w:szCs w:val="24"/>
          <w:lang w:val="bg-BG"/>
        </w:rPr>
        <w:t xml:space="preserve"> протокол заедно с </w:t>
      </w:r>
      <w:r w:rsidR="0013234E">
        <w:rPr>
          <w:rFonts w:ascii="Times New Roman" w:hAnsi="Times New Roman" w:cs="Times New Roman"/>
          <w:sz w:val="24"/>
          <w:szCs w:val="24"/>
        </w:rPr>
        <w:t>endpoint</w:t>
      </w:r>
      <w:r w:rsidRPr="0056161B">
        <w:rPr>
          <w:rFonts w:ascii="Times New Roman" w:hAnsi="Times New Roman" w:cs="Times New Roman"/>
          <w:sz w:val="24"/>
          <w:szCs w:val="24"/>
          <w:lang w:val="bg-BG"/>
        </w:rPr>
        <w:t xml:space="preserve"> . </w:t>
      </w:r>
      <w:r w:rsidR="00867134">
        <w:rPr>
          <w:rFonts w:ascii="Times New Roman" w:hAnsi="Times New Roman" w:cs="Times New Roman"/>
          <w:sz w:val="24"/>
          <w:szCs w:val="24"/>
          <w:lang w:val="bg-BG"/>
        </w:rPr>
        <w:t xml:space="preserve">Пълна дефиниция на </w:t>
      </w:r>
      <w:r w:rsidRPr="0056161B">
        <w:rPr>
          <w:rFonts w:ascii="Times New Roman" w:hAnsi="Times New Roman" w:cs="Times New Roman"/>
          <w:sz w:val="24"/>
          <w:szCs w:val="24"/>
          <w:lang w:val="bg-BG"/>
        </w:rPr>
        <w:t>WSDL съдърж</w:t>
      </w:r>
      <w:r w:rsidR="00867134">
        <w:rPr>
          <w:rFonts w:ascii="Times New Roman" w:hAnsi="Times New Roman" w:cs="Times New Roman"/>
          <w:sz w:val="24"/>
          <w:szCs w:val="24"/>
          <w:lang w:val="bg-BG"/>
        </w:rPr>
        <w:t>а цялата информация, необходима</w:t>
      </w:r>
      <w:r w:rsidRPr="0056161B">
        <w:rPr>
          <w:rFonts w:ascii="Times New Roman" w:hAnsi="Times New Roman" w:cs="Times New Roman"/>
          <w:sz w:val="24"/>
          <w:szCs w:val="24"/>
          <w:lang w:val="bg-BG"/>
        </w:rPr>
        <w:t xml:space="preserve">, за </w:t>
      </w:r>
      <w:r w:rsidRPr="0056161B">
        <w:rPr>
          <w:rFonts w:ascii="Times New Roman" w:hAnsi="Times New Roman" w:cs="Times New Roman"/>
          <w:sz w:val="24"/>
          <w:szCs w:val="24"/>
          <w:lang w:val="bg-BG"/>
        </w:rPr>
        <w:lastRenderedPageBreak/>
        <w:t>да се позове на уеб услуга</w:t>
      </w:r>
      <w:r w:rsidR="00867134">
        <w:rPr>
          <w:rFonts w:ascii="Times New Roman" w:hAnsi="Times New Roman" w:cs="Times New Roman"/>
          <w:sz w:val="24"/>
          <w:szCs w:val="24"/>
          <w:lang w:val="bg-BG"/>
        </w:rPr>
        <w:t>та</w:t>
      </w:r>
      <w:r w:rsidRPr="0056161B">
        <w:rPr>
          <w:rFonts w:ascii="Times New Roman" w:hAnsi="Times New Roman" w:cs="Times New Roman"/>
          <w:sz w:val="24"/>
          <w:szCs w:val="24"/>
          <w:lang w:val="bg-BG"/>
        </w:rPr>
        <w:t>. Фирми , които искат да се направи лесно за другите да имат достъп до техните услуги следва да предоставят определения WSDL .</w:t>
      </w:r>
    </w:p>
    <w:p w:rsidR="0056161B" w:rsidRPr="0056161B" w:rsidRDefault="0056161B" w:rsidP="0056161B">
      <w:pPr>
        <w:pStyle w:val="ListParagraph"/>
        <w:jc w:val="both"/>
        <w:rPr>
          <w:rFonts w:ascii="Times New Roman" w:hAnsi="Times New Roman" w:cs="Times New Roman"/>
          <w:sz w:val="24"/>
          <w:szCs w:val="24"/>
          <w:lang w:val="bg-BG"/>
        </w:rPr>
      </w:pPr>
    </w:p>
    <w:p w:rsidR="00DB3BBC" w:rsidRDefault="0056161B" w:rsidP="0056161B">
      <w:pPr>
        <w:pStyle w:val="ListParagraph"/>
        <w:jc w:val="both"/>
        <w:rPr>
          <w:rFonts w:ascii="Times New Roman" w:hAnsi="Times New Roman" w:cs="Times New Roman"/>
          <w:sz w:val="24"/>
          <w:szCs w:val="24"/>
          <w:lang w:val="bg-BG"/>
        </w:rPr>
      </w:pPr>
      <w:r w:rsidRPr="0056161B">
        <w:rPr>
          <w:rFonts w:ascii="Times New Roman" w:hAnsi="Times New Roman" w:cs="Times New Roman"/>
          <w:sz w:val="24"/>
          <w:szCs w:val="24"/>
          <w:lang w:val="bg-BG"/>
        </w:rPr>
        <w:t>WSDL играе важна роля в цялостната архитектура на уеб услуги</w:t>
      </w:r>
      <w:r w:rsidR="00867134">
        <w:rPr>
          <w:rFonts w:ascii="Times New Roman" w:hAnsi="Times New Roman" w:cs="Times New Roman"/>
          <w:sz w:val="24"/>
          <w:szCs w:val="24"/>
          <w:lang w:val="bg-BG"/>
        </w:rPr>
        <w:t>те</w:t>
      </w:r>
      <w:r w:rsidRPr="0056161B">
        <w:rPr>
          <w:rFonts w:ascii="Times New Roman" w:hAnsi="Times New Roman" w:cs="Times New Roman"/>
          <w:sz w:val="24"/>
          <w:szCs w:val="24"/>
          <w:lang w:val="bg-BG"/>
        </w:rPr>
        <w:t xml:space="preserve">, тъй като </w:t>
      </w:r>
      <w:r w:rsidR="00867134">
        <w:rPr>
          <w:rFonts w:ascii="Times New Roman" w:hAnsi="Times New Roman" w:cs="Times New Roman"/>
          <w:sz w:val="24"/>
          <w:szCs w:val="24"/>
          <w:lang w:val="bg-BG"/>
        </w:rPr>
        <w:t>той</w:t>
      </w:r>
      <w:r w:rsidRPr="0056161B">
        <w:rPr>
          <w:rFonts w:ascii="Times New Roman" w:hAnsi="Times New Roman" w:cs="Times New Roman"/>
          <w:sz w:val="24"/>
          <w:szCs w:val="24"/>
          <w:lang w:val="bg-BG"/>
        </w:rPr>
        <w:t xml:space="preserve"> описва пъл</w:t>
      </w:r>
      <w:r w:rsidR="00867134">
        <w:rPr>
          <w:rFonts w:ascii="Times New Roman" w:hAnsi="Times New Roman" w:cs="Times New Roman"/>
          <w:sz w:val="24"/>
          <w:szCs w:val="24"/>
          <w:lang w:val="bg-BG"/>
        </w:rPr>
        <w:t>ния</w:t>
      </w:r>
      <w:r w:rsidRPr="0056161B">
        <w:rPr>
          <w:rFonts w:ascii="Times New Roman" w:hAnsi="Times New Roman" w:cs="Times New Roman"/>
          <w:sz w:val="24"/>
          <w:szCs w:val="24"/>
          <w:lang w:val="bg-BG"/>
        </w:rPr>
        <w:t xml:space="preserve"> договора за комуникация</w:t>
      </w:r>
      <w:r w:rsidR="00867134">
        <w:rPr>
          <w:rFonts w:ascii="Times New Roman" w:hAnsi="Times New Roman" w:cs="Times New Roman"/>
          <w:sz w:val="24"/>
          <w:szCs w:val="24"/>
          <w:lang w:val="bg-BG"/>
        </w:rPr>
        <w:t xml:space="preserve"> с дадено приложение (</w:t>
      </w:r>
      <w:r w:rsidRPr="0056161B">
        <w:rPr>
          <w:rFonts w:ascii="Times New Roman" w:hAnsi="Times New Roman" w:cs="Times New Roman"/>
          <w:sz w:val="24"/>
          <w:szCs w:val="24"/>
          <w:lang w:val="bg-BG"/>
        </w:rPr>
        <w:t>сходна с рол</w:t>
      </w:r>
      <w:r w:rsidR="00867134">
        <w:rPr>
          <w:rFonts w:ascii="Times New Roman" w:hAnsi="Times New Roman" w:cs="Times New Roman"/>
          <w:sz w:val="24"/>
          <w:szCs w:val="24"/>
          <w:lang w:val="bg-BG"/>
        </w:rPr>
        <w:t>ята на IDL в архитектурата DCOM</w:t>
      </w:r>
      <w:r w:rsidRPr="0056161B">
        <w:rPr>
          <w:rFonts w:ascii="Times New Roman" w:hAnsi="Times New Roman" w:cs="Times New Roman"/>
          <w:sz w:val="24"/>
          <w:szCs w:val="24"/>
          <w:lang w:val="bg-BG"/>
        </w:rPr>
        <w:t>) . Въпреки, че съществуват и други техн</w:t>
      </w:r>
      <w:r w:rsidR="00867134">
        <w:rPr>
          <w:rFonts w:ascii="Times New Roman" w:hAnsi="Times New Roman" w:cs="Times New Roman"/>
          <w:sz w:val="24"/>
          <w:szCs w:val="24"/>
          <w:lang w:val="bg-BG"/>
        </w:rPr>
        <w:t>ики за описание на уеб услуги ,</w:t>
      </w:r>
      <w:r w:rsidRPr="0056161B">
        <w:rPr>
          <w:rFonts w:ascii="Times New Roman" w:hAnsi="Times New Roman" w:cs="Times New Roman"/>
          <w:sz w:val="24"/>
          <w:szCs w:val="24"/>
          <w:lang w:val="bg-BG"/>
        </w:rPr>
        <w:t>WS -I Basic профил</w:t>
      </w:r>
      <w:r w:rsidR="009156D4">
        <w:rPr>
          <w:rFonts w:ascii="Times New Roman" w:hAnsi="Times New Roman" w:cs="Times New Roman"/>
          <w:sz w:val="24"/>
          <w:szCs w:val="24"/>
          <w:lang w:val="bg-BG"/>
        </w:rPr>
        <w:t>а</w:t>
      </w:r>
      <w:r w:rsidRPr="0056161B">
        <w:rPr>
          <w:rFonts w:ascii="Times New Roman" w:hAnsi="Times New Roman" w:cs="Times New Roman"/>
          <w:sz w:val="24"/>
          <w:szCs w:val="24"/>
          <w:lang w:val="bg-BG"/>
        </w:rPr>
        <w:t xml:space="preserve"> Версия 1.0 </w:t>
      </w:r>
      <w:r w:rsidR="009156D4">
        <w:rPr>
          <w:rFonts w:ascii="Times New Roman" w:hAnsi="Times New Roman" w:cs="Times New Roman"/>
          <w:sz w:val="24"/>
          <w:szCs w:val="24"/>
          <w:lang w:val="bg-BG"/>
        </w:rPr>
        <w:t>препоръчва</w:t>
      </w:r>
      <w:r w:rsidRPr="0056161B">
        <w:rPr>
          <w:rFonts w:ascii="Times New Roman" w:hAnsi="Times New Roman" w:cs="Times New Roman"/>
          <w:sz w:val="24"/>
          <w:szCs w:val="24"/>
          <w:lang w:val="bg-BG"/>
        </w:rPr>
        <w:t xml:space="preserve"> използването на WSDL и XML </w:t>
      </w:r>
      <w:r w:rsidR="009156D4">
        <w:rPr>
          <w:rFonts w:ascii="Times New Roman" w:hAnsi="Times New Roman" w:cs="Times New Roman"/>
          <w:sz w:val="24"/>
          <w:szCs w:val="24"/>
          <w:lang w:val="bg-BG"/>
        </w:rPr>
        <w:t>схема</w:t>
      </w:r>
      <w:r w:rsidRPr="0056161B">
        <w:rPr>
          <w:rFonts w:ascii="Times New Roman" w:hAnsi="Times New Roman" w:cs="Times New Roman"/>
          <w:sz w:val="24"/>
          <w:szCs w:val="24"/>
          <w:lang w:val="bg-BG"/>
        </w:rPr>
        <w:t xml:space="preserve"> (вж. Фигура 4 ) за описание на уеб услуги . Това помага да се гарантира операт</w:t>
      </w:r>
      <w:r w:rsidR="009156D4">
        <w:rPr>
          <w:rFonts w:ascii="Times New Roman" w:hAnsi="Times New Roman" w:cs="Times New Roman"/>
          <w:sz w:val="24"/>
          <w:szCs w:val="24"/>
          <w:lang w:val="bg-BG"/>
        </w:rPr>
        <w:t xml:space="preserve">ивната съвместимост на описателния </w:t>
      </w:r>
      <w:r w:rsidRPr="0056161B">
        <w:rPr>
          <w:rFonts w:ascii="Times New Roman" w:hAnsi="Times New Roman" w:cs="Times New Roman"/>
          <w:sz w:val="24"/>
          <w:szCs w:val="24"/>
          <w:lang w:val="bg-BG"/>
        </w:rPr>
        <w:t>слой</w:t>
      </w:r>
      <w:r w:rsidR="009156D4">
        <w:rPr>
          <w:rFonts w:ascii="Times New Roman" w:hAnsi="Times New Roman" w:cs="Times New Roman"/>
          <w:sz w:val="24"/>
          <w:szCs w:val="24"/>
          <w:lang w:val="bg-BG"/>
        </w:rPr>
        <w:t xml:space="preserve"> на услугата</w:t>
      </w:r>
      <w:r w:rsidR="00DB3BBC">
        <w:rPr>
          <w:rFonts w:ascii="Times New Roman" w:hAnsi="Times New Roman" w:cs="Times New Roman"/>
          <w:sz w:val="24"/>
          <w:szCs w:val="24"/>
          <w:lang w:val="bg-BG"/>
        </w:rPr>
        <w:t>.</w:t>
      </w:r>
    </w:p>
    <w:p w:rsidR="00AF4619" w:rsidRDefault="00AF4619" w:rsidP="0056161B">
      <w:pPr>
        <w:pStyle w:val="ListParagraph"/>
        <w:jc w:val="both"/>
        <w:rPr>
          <w:rFonts w:ascii="Times New Roman" w:hAnsi="Times New Roman" w:cs="Times New Roman"/>
          <w:sz w:val="24"/>
          <w:szCs w:val="24"/>
          <w:lang w:val="bg-BG"/>
        </w:rPr>
      </w:pPr>
    </w:p>
    <w:p w:rsidR="00065995" w:rsidRDefault="00E10D6F" w:rsidP="002536F8">
      <w:pPr>
        <w:pStyle w:val="ListParagraph"/>
        <w:jc w:val="center"/>
        <w:rPr>
          <w:rFonts w:ascii="Times New Roman" w:hAnsi="Times New Roman" w:cs="Times New Roman"/>
          <w:sz w:val="24"/>
          <w:szCs w:val="24"/>
          <w:lang w:val="bg-BG"/>
        </w:rPr>
      </w:pPr>
      <w:r>
        <w:rPr>
          <w:rFonts w:ascii="Times New Roman" w:hAnsi="Times New Roman" w:cs="Times New Roman"/>
          <w:sz w:val="24"/>
          <w:szCs w:val="24"/>
          <w:lang w:val="bg-BG"/>
        </w:rPr>
        <w:pict>
          <v:shape id="_x0000_i1028" type="#_x0000_t75" style="width:300.75pt;height:151.5pt">
            <v:imagedata r:id="rId12" o:title="IC5485"/>
          </v:shape>
        </w:pict>
      </w:r>
      <w:r w:rsidR="0056161B" w:rsidRPr="0056161B">
        <w:rPr>
          <w:rFonts w:ascii="Times New Roman" w:hAnsi="Times New Roman" w:cs="Times New Roman"/>
          <w:sz w:val="24"/>
          <w:szCs w:val="24"/>
          <w:lang w:val="bg-BG"/>
        </w:rPr>
        <w:t>.</w:t>
      </w:r>
    </w:p>
    <w:p w:rsidR="00AF4619" w:rsidRDefault="00AF4619" w:rsidP="002536F8">
      <w:pPr>
        <w:pStyle w:val="ListParagraph"/>
        <w:jc w:val="center"/>
        <w:rPr>
          <w:rFonts w:ascii="Times New Roman" w:hAnsi="Times New Roman" w:cs="Times New Roman"/>
          <w:sz w:val="24"/>
          <w:szCs w:val="24"/>
          <w:lang w:val="bg-BG"/>
        </w:rPr>
      </w:pPr>
    </w:p>
    <w:p w:rsidR="002536F8" w:rsidRPr="00355A6D" w:rsidRDefault="002536F8" w:rsidP="002536F8">
      <w:pPr>
        <w:pStyle w:val="ListParagraph"/>
        <w:jc w:val="both"/>
        <w:rPr>
          <w:rFonts w:ascii="Times New Roman" w:hAnsi="Times New Roman" w:cs="Times New Roman"/>
          <w:sz w:val="24"/>
          <w:szCs w:val="24"/>
        </w:rPr>
      </w:pPr>
    </w:p>
    <w:p w:rsidR="00355A6D" w:rsidRPr="00355A6D" w:rsidRDefault="00355A6D" w:rsidP="00355A6D">
      <w:pPr>
        <w:pStyle w:val="ListParagraph"/>
        <w:jc w:val="both"/>
        <w:rPr>
          <w:rFonts w:ascii="Times New Roman" w:hAnsi="Times New Roman" w:cs="Times New Roman"/>
          <w:sz w:val="24"/>
          <w:szCs w:val="24"/>
          <w:lang w:val="bg-BG"/>
        </w:rPr>
      </w:pPr>
      <w:r w:rsidRPr="00355A6D">
        <w:rPr>
          <w:rFonts w:ascii="Times New Roman" w:hAnsi="Times New Roman" w:cs="Times New Roman"/>
          <w:sz w:val="24"/>
          <w:szCs w:val="24"/>
          <w:lang w:val="bg-BG"/>
        </w:rPr>
        <w:t xml:space="preserve">Тъй WSDL </w:t>
      </w:r>
      <w:r>
        <w:rPr>
          <w:rFonts w:ascii="Times New Roman" w:hAnsi="Times New Roman" w:cs="Times New Roman"/>
          <w:sz w:val="24"/>
          <w:szCs w:val="24"/>
          <w:lang w:val="bg-BG"/>
        </w:rPr>
        <w:t>е език четим за машините</w:t>
      </w:r>
      <w:r w:rsidRPr="00355A6D">
        <w:rPr>
          <w:rFonts w:ascii="Times New Roman" w:hAnsi="Times New Roman" w:cs="Times New Roman"/>
          <w:sz w:val="24"/>
          <w:szCs w:val="24"/>
          <w:lang w:val="bg-BG"/>
        </w:rPr>
        <w:t xml:space="preserve"> (</w:t>
      </w:r>
      <w:r>
        <w:rPr>
          <w:rFonts w:ascii="Times New Roman" w:hAnsi="Times New Roman" w:cs="Times New Roman"/>
          <w:sz w:val="24"/>
          <w:szCs w:val="24"/>
          <w:lang w:val="bg-BG"/>
        </w:rPr>
        <w:t xml:space="preserve">т.к. </w:t>
      </w:r>
      <w:r w:rsidRPr="00355A6D">
        <w:rPr>
          <w:rFonts w:ascii="Times New Roman" w:hAnsi="Times New Roman" w:cs="Times New Roman"/>
          <w:sz w:val="24"/>
          <w:szCs w:val="24"/>
          <w:lang w:val="bg-BG"/>
        </w:rPr>
        <w:t>това е просто един XML файл), инструменти и инфраструктура мо</w:t>
      </w:r>
      <w:r>
        <w:rPr>
          <w:rFonts w:ascii="Times New Roman" w:hAnsi="Times New Roman" w:cs="Times New Roman"/>
          <w:sz w:val="24"/>
          <w:szCs w:val="24"/>
          <w:lang w:val="bg-BG"/>
        </w:rPr>
        <w:t>гат</w:t>
      </w:r>
      <w:r w:rsidRPr="00355A6D">
        <w:rPr>
          <w:rFonts w:ascii="Times New Roman" w:hAnsi="Times New Roman" w:cs="Times New Roman"/>
          <w:sz w:val="24"/>
          <w:szCs w:val="24"/>
          <w:lang w:val="bg-BG"/>
        </w:rPr>
        <w:t xml:space="preserve"> лесно да бъде изградена около него. Днес разработчиците могат да използват WSDL </w:t>
      </w:r>
      <w:r>
        <w:rPr>
          <w:rFonts w:ascii="Times New Roman" w:hAnsi="Times New Roman" w:cs="Times New Roman"/>
          <w:sz w:val="24"/>
          <w:szCs w:val="24"/>
          <w:lang w:val="bg-BG"/>
        </w:rPr>
        <w:t xml:space="preserve">за </w:t>
      </w:r>
      <w:r w:rsidRPr="00355A6D">
        <w:rPr>
          <w:rFonts w:ascii="Times New Roman" w:hAnsi="Times New Roman" w:cs="Times New Roman"/>
          <w:sz w:val="24"/>
          <w:szCs w:val="24"/>
          <w:lang w:val="bg-BG"/>
        </w:rPr>
        <w:t xml:space="preserve">да генерира код, който знае точно как да си взаимодействат с уеб услугата, </w:t>
      </w:r>
      <w:r>
        <w:rPr>
          <w:rFonts w:ascii="Times New Roman" w:hAnsi="Times New Roman" w:cs="Times New Roman"/>
          <w:sz w:val="24"/>
          <w:szCs w:val="24"/>
          <w:lang w:val="bg-BG"/>
        </w:rPr>
        <w:t>който</w:t>
      </w:r>
      <w:r w:rsidRPr="00355A6D">
        <w:rPr>
          <w:rFonts w:ascii="Times New Roman" w:hAnsi="Times New Roman" w:cs="Times New Roman"/>
          <w:sz w:val="24"/>
          <w:szCs w:val="24"/>
          <w:lang w:val="bg-BG"/>
        </w:rPr>
        <w:t xml:space="preserve"> </w:t>
      </w:r>
      <w:r>
        <w:rPr>
          <w:rFonts w:ascii="Times New Roman" w:hAnsi="Times New Roman" w:cs="Times New Roman"/>
          <w:sz w:val="24"/>
          <w:szCs w:val="24"/>
        </w:rPr>
        <w:t>WSDL</w:t>
      </w:r>
      <w:r w:rsidRPr="00355A6D">
        <w:rPr>
          <w:rFonts w:ascii="Times New Roman" w:hAnsi="Times New Roman" w:cs="Times New Roman"/>
          <w:sz w:val="24"/>
          <w:szCs w:val="24"/>
          <w:lang w:val="bg-BG"/>
        </w:rPr>
        <w:t xml:space="preserve"> описва. Този вид </w:t>
      </w:r>
      <w:r w:rsidR="00BE2B95">
        <w:rPr>
          <w:rFonts w:ascii="Times New Roman" w:hAnsi="Times New Roman" w:cs="Times New Roman"/>
          <w:sz w:val="24"/>
          <w:szCs w:val="24"/>
        </w:rPr>
        <w:t xml:space="preserve">подход </w:t>
      </w:r>
      <w:r w:rsidRPr="00355A6D">
        <w:rPr>
          <w:rFonts w:ascii="Times New Roman" w:hAnsi="Times New Roman" w:cs="Times New Roman"/>
          <w:sz w:val="24"/>
          <w:szCs w:val="24"/>
          <w:lang w:val="bg-BG"/>
        </w:rPr>
        <w:t>крие досадните подробности, участващи в изпращане и получаване на SOAP съобщения по различни протоколи и прави уеб услуги, достъпни</w:t>
      </w:r>
      <w:r w:rsidR="00BE2B95">
        <w:rPr>
          <w:rFonts w:ascii="Times New Roman" w:hAnsi="Times New Roman" w:cs="Times New Roman"/>
          <w:sz w:val="24"/>
          <w:szCs w:val="24"/>
          <w:lang w:val="bg-BG"/>
        </w:rPr>
        <w:t xml:space="preserve"> за широката публика</w:t>
      </w:r>
      <w:r w:rsidRPr="00355A6D">
        <w:rPr>
          <w:rFonts w:ascii="Times New Roman" w:hAnsi="Times New Roman" w:cs="Times New Roman"/>
          <w:sz w:val="24"/>
          <w:szCs w:val="24"/>
          <w:lang w:val="bg-BG"/>
        </w:rPr>
        <w:t>.</w:t>
      </w:r>
    </w:p>
    <w:p w:rsidR="00355A6D" w:rsidRPr="00355A6D" w:rsidRDefault="00355A6D" w:rsidP="00355A6D">
      <w:pPr>
        <w:pStyle w:val="ListParagraph"/>
        <w:jc w:val="both"/>
        <w:rPr>
          <w:rFonts w:ascii="Times New Roman" w:hAnsi="Times New Roman" w:cs="Times New Roman"/>
          <w:sz w:val="24"/>
          <w:szCs w:val="24"/>
          <w:lang w:val="bg-BG"/>
        </w:rPr>
      </w:pPr>
    </w:p>
    <w:p w:rsidR="002536F8" w:rsidRDefault="00355A6D" w:rsidP="00355A6D">
      <w:pPr>
        <w:pStyle w:val="ListParagraph"/>
        <w:jc w:val="both"/>
        <w:rPr>
          <w:rFonts w:ascii="Times New Roman" w:hAnsi="Times New Roman" w:cs="Times New Roman"/>
          <w:sz w:val="24"/>
          <w:szCs w:val="24"/>
          <w:lang w:val="bg-BG"/>
        </w:rPr>
      </w:pPr>
      <w:r w:rsidRPr="00355A6D">
        <w:rPr>
          <w:rFonts w:ascii="Times New Roman" w:hAnsi="Times New Roman" w:cs="Times New Roman"/>
          <w:sz w:val="24"/>
          <w:szCs w:val="24"/>
          <w:lang w:val="bg-BG"/>
        </w:rPr>
        <w:t xml:space="preserve">Microsoft ®. NET </w:t>
      </w:r>
      <w:r w:rsidR="00840000">
        <w:rPr>
          <w:rFonts w:ascii="Times New Roman" w:hAnsi="Times New Roman" w:cs="Times New Roman"/>
          <w:sz w:val="24"/>
          <w:szCs w:val="24"/>
          <w:lang w:val="bg-BG"/>
        </w:rPr>
        <w:t>платформата</w:t>
      </w:r>
      <w:r w:rsidRPr="00355A6D">
        <w:rPr>
          <w:rFonts w:ascii="Times New Roman" w:hAnsi="Times New Roman" w:cs="Times New Roman"/>
          <w:sz w:val="24"/>
          <w:szCs w:val="24"/>
          <w:lang w:val="bg-BG"/>
        </w:rPr>
        <w:t xml:space="preserve"> идва с помощна програма наречена wsdl.exe която генерира класове от WSDL дефиниции. Wsdl.exe може да генерира един клас за консумацията на услугата и друга за изпълнение на услугата. (Apache Axis идва с подобна програма, наречена WSDL2Java, която изпълнява същата функция за Java класове.</w:t>
      </w:r>
      <w:r w:rsidR="0082465D">
        <w:rPr>
          <w:rFonts w:ascii="Times New Roman" w:hAnsi="Times New Roman" w:cs="Times New Roman"/>
          <w:sz w:val="24"/>
          <w:szCs w:val="24"/>
          <w:lang w:val="bg-BG"/>
        </w:rPr>
        <w:t xml:space="preserve">) Класове, генерирани от същата </w:t>
      </w:r>
      <w:r w:rsidRPr="00355A6D">
        <w:rPr>
          <w:rFonts w:ascii="Times New Roman" w:hAnsi="Times New Roman" w:cs="Times New Roman"/>
          <w:sz w:val="24"/>
          <w:szCs w:val="24"/>
          <w:lang w:val="bg-BG"/>
        </w:rPr>
        <w:t>WSDL</w:t>
      </w:r>
      <w:r w:rsidR="0082465D">
        <w:rPr>
          <w:rFonts w:ascii="Times New Roman" w:hAnsi="Times New Roman" w:cs="Times New Roman"/>
          <w:sz w:val="24"/>
          <w:szCs w:val="24"/>
          <w:lang w:val="bg-BG"/>
        </w:rPr>
        <w:t xml:space="preserve"> дефиниция</w:t>
      </w:r>
      <w:r w:rsidRPr="00355A6D">
        <w:rPr>
          <w:rFonts w:ascii="Times New Roman" w:hAnsi="Times New Roman" w:cs="Times New Roman"/>
          <w:sz w:val="24"/>
          <w:szCs w:val="24"/>
          <w:lang w:val="bg-BG"/>
        </w:rPr>
        <w:t xml:space="preserve"> трябва да могат да ко</w:t>
      </w:r>
      <w:r w:rsidR="0082465D">
        <w:rPr>
          <w:rFonts w:ascii="Times New Roman" w:hAnsi="Times New Roman" w:cs="Times New Roman"/>
          <w:sz w:val="24"/>
          <w:szCs w:val="24"/>
          <w:lang w:val="bg-BG"/>
        </w:rPr>
        <w:t>муникират един с друг чрез WSDL</w:t>
      </w:r>
      <w:r w:rsidRPr="00355A6D">
        <w:rPr>
          <w:rFonts w:ascii="Times New Roman" w:hAnsi="Times New Roman" w:cs="Times New Roman"/>
          <w:sz w:val="24"/>
          <w:szCs w:val="24"/>
          <w:lang w:val="bg-BG"/>
        </w:rPr>
        <w:t xml:space="preserve"> интерфейси, независимо от езиците за програмиране (виж Фигура 5).</w:t>
      </w:r>
    </w:p>
    <w:p w:rsidR="00DF5E4B" w:rsidRDefault="00DF5E4B" w:rsidP="00355A6D">
      <w:pPr>
        <w:pStyle w:val="ListParagraph"/>
        <w:jc w:val="both"/>
        <w:rPr>
          <w:rFonts w:ascii="Times New Roman" w:hAnsi="Times New Roman" w:cs="Times New Roman"/>
          <w:sz w:val="24"/>
          <w:szCs w:val="24"/>
          <w:lang w:val="bg-BG"/>
        </w:rPr>
      </w:pPr>
    </w:p>
    <w:p w:rsidR="00FE4503" w:rsidRDefault="00E10D6F" w:rsidP="00BC4747">
      <w:pPr>
        <w:pStyle w:val="ListParagraph"/>
        <w:jc w:val="center"/>
        <w:rPr>
          <w:rFonts w:ascii="Times New Roman" w:hAnsi="Times New Roman" w:cs="Times New Roman"/>
          <w:sz w:val="24"/>
          <w:szCs w:val="24"/>
          <w:lang w:val="bg-BG"/>
        </w:rPr>
      </w:pPr>
      <w:r>
        <w:rPr>
          <w:rFonts w:ascii="Times New Roman" w:hAnsi="Times New Roman" w:cs="Times New Roman"/>
          <w:sz w:val="24"/>
          <w:szCs w:val="24"/>
          <w:lang w:val="bg-BG"/>
        </w:rPr>
        <w:lastRenderedPageBreak/>
        <w:pict>
          <v:shape id="_x0000_i1029" type="#_x0000_t75" style="width:347.25pt;height:171pt">
            <v:imagedata r:id="rId13" o:title="IC19394"/>
          </v:shape>
        </w:pict>
      </w:r>
    </w:p>
    <w:p w:rsidR="00DF0F17" w:rsidRPr="00011B03" w:rsidRDefault="00DF0F17" w:rsidP="00DF0F17">
      <w:pPr>
        <w:pStyle w:val="ListParagraph"/>
        <w:jc w:val="both"/>
        <w:rPr>
          <w:rFonts w:ascii="Times New Roman" w:hAnsi="Times New Roman" w:cs="Times New Roman"/>
          <w:sz w:val="24"/>
          <w:szCs w:val="24"/>
        </w:rPr>
      </w:pPr>
    </w:p>
    <w:p w:rsidR="005F79A5" w:rsidRDefault="00B63CFD" w:rsidP="005F79A5">
      <w:pPr>
        <w:pStyle w:val="ListParagraph"/>
        <w:jc w:val="both"/>
        <w:rPr>
          <w:rFonts w:ascii="Times New Roman" w:hAnsi="Times New Roman" w:cs="Times New Roman"/>
          <w:sz w:val="24"/>
          <w:szCs w:val="24"/>
          <w:lang w:val="bg-BG"/>
        </w:rPr>
      </w:pPr>
      <w:r w:rsidRPr="00B63CFD">
        <w:rPr>
          <w:rFonts w:ascii="Times New Roman" w:hAnsi="Times New Roman" w:cs="Times New Roman"/>
          <w:sz w:val="24"/>
          <w:szCs w:val="24"/>
          <w:lang w:val="bg-BG"/>
        </w:rPr>
        <w:t>WSDL 1.1 се счита за стандарт</w:t>
      </w:r>
      <w:r>
        <w:rPr>
          <w:rFonts w:ascii="Times New Roman" w:hAnsi="Times New Roman" w:cs="Times New Roman"/>
          <w:sz w:val="24"/>
          <w:szCs w:val="24"/>
          <w:lang w:val="bg-BG"/>
        </w:rPr>
        <w:t>а</w:t>
      </w:r>
      <w:r w:rsidRPr="00B63CFD">
        <w:rPr>
          <w:rFonts w:ascii="Times New Roman" w:hAnsi="Times New Roman" w:cs="Times New Roman"/>
          <w:sz w:val="24"/>
          <w:szCs w:val="24"/>
          <w:lang w:val="bg-BG"/>
        </w:rPr>
        <w:t xml:space="preserve"> днес, защото</w:t>
      </w:r>
      <w:r>
        <w:rPr>
          <w:rFonts w:ascii="Times New Roman" w:hAnsi="Times New Roman" w:cs="Times New Roman"/>
          <w:sz w:val="24"/>
          <w:szCs w:val="24"/>
          <w:lang w:val="bg-BG"/>
        </w:rPr>
        <w:t xml:space="preserve"> се радва</w:t>
      </w:r>
      <w:r w:rsidRPr="00B63CFD">
        <w:rPr>
          <w:rFonts w:ascii="Times New Roman" w:hAnsi="Times New Roman" w:cs="Times New Roman"/>
          <w:sz w:val="24"/>
          <w:szCs w:val="24"/>
          <w:lang w:val="bg-BG"/>
        </w:rPr>
        <w:t xml:space="preserve"> </w:t>
      </w:r>
      <w:r>
        <w:rPr>
          <w:rFonts w:ascii="Times New Roman" w:hAnsi="Times New Roman" w:cs="Times New Roman"/>
          <w:sz w:val="24"/>
          <w:szCs w:val="24"/>
          <w:lang w:val="bg-BG"/>
        </w:rPr>
        <w:t>широка</w:t>
      </w:r>
      <w:r w:rsidRPr="00B63CFD">
        <w:rPr>
          <w:rFonts w:ascii="Times New Roman" w:hAnsi="Times New Roman" w:cs="Times New Roman"/>
          <w:sz w:val="24"/>
          <w:szCs w:val="24"/>
          <w:lang w:val="bg-BG"/>
        </w:rPr>
        <w:t xml:space="preserve"> подкрепа</w:t>
      </w:r>
      <w:r>
        <w:rPr>
          <w:rFonts w:ascii="Times New Roman" w:hAnsi="Times New Roman" w:cs="Times New Roman"/>
          <w:sz w:val="24"/>
          <w:szCs w:val="24"/>
          <w:lang w:val="bg-BG"/>
        </w:rPr>
        <w:t xml:space="preserve"> и поддръжка</w:t>
      </w:r>
      <w:r w:rsidRPr="00B63CFD">
        <w:rPr>
          <w:rFonts w:ascii="Times New Roman" w:hAnsi="Times New Roman" w:cs="Times New Roman"/>
          <w:sz w:val="24"/>
          <w:szCs w:val="24"/>
          <w:lang w:val="bg-BG"/>
        </w:rPr>
        <w:t xml:space="preserve">. Повечето комплекти от инструменти за уеб услуги </w:t>
      </w:r>
      <w:r w:rsidR="00B24B70">
        <w:rPr>
          <w:rFonts w:ascii="Times New Roman" w:hAnsi="Times New Roman" w:cs="Times New Roman"/>
          <w:sz w:val="24"/>
          <w:szCs w:val="24"/>
          <w:lang w:val="bg-BG"/>
        </w:rPr>
        <w:t>поддържат</w:t>
      </w:r>
      <w:r w:rsidRPr="00B63CFD">
        <w:rPr>
          <w:rFonts w:ascii="Times New Roman" w:hAnsi="Times New Roman" w:cs="Times New Roman"/>
          <w:sz w:val="24"/>
          <w:szCs w:val="24"/>
          <w:lang w:val="bg-BG"/>
        </w:rPr>
        <w:t xml:space="preserve"> WSDL 1.1, </w:t>
      </w:r>
      <w:r w:rsidR="00B24B70">
        <w:rPr>
          <w:rFonts w:ascii="Times New Roman" w:hAnsi="Times New Roman" w:cs="Times New Roman"/>
          <w:sz w:val="24"/>
          <w:szCs w:val="24"/>
          <w:lang w:val="bg-BG"/>
        </w:rPr>
        <w:t>но съществуват и някои проблеми със</w:t>
      </w:r>
      <w:r w:rsidRPr="00B63CFD">
        <w:rPr>
          <w:rFonts w:ascii="Times New Roman" w:hAnsi="Times New Roman" w:cs="Times New Roman"/>
          <w:sz w:val="24"/>
          <w:szCs w:val="24"/>
          <w:lang w:val="bg-BG"/>
        </w:rPr>
        <w:t xml:space="preserve"> съвместимост в рамките на различните приложения. Много разработчици вярват, че обширната гъвкавостта на WSDL (и в резултат на сложността) е основният източник на тези проблеми. The WS-I е </w:t>
      </w:r>
      <w:r w:rsidR="00B24B70">
        <w:rPr>
          <w:rFonts w:ascii="Times New Roman" w:hAnsi="Times New Roman" w:cs="Times New Roman"/>
          <w:sz w:val="24"/>
          <w:szCs w:val="24"/>
          <w:lang w:val="bg-BG"/>
        </w:rPr>
        <w:t>спомогнал</w:t>
      </w:r>
      <w:r w:rsidRPr="00B63CFD">
        <w:rPr>
          <w:rFonts w:ascii="Times New Roman" w:hAnsi="Times New Roman" w:cs="Times New Roman"/>
          <w:sz w:val="24"/>
          <w:szCs w:val="24"/>
          <w:lang w:val="bg-BG"/>
        </w:rPr>
        <w:t xml:space="preserve"> да реш</w:t>
      </w:r>
      <w:r w:rsidR="00B24B70">
        <w:rPr>
          <w:rFonts w:ascii="Times New Roman" w:hAnsi="Times New Roman" w:cs="Times New Roman"/>
          <w:sz w:val="24"/>
          <w:szCs w:val="24"/>
          <w:lang w:val="bg-BG"/>
        </w:rPr>
        <w:t>ат</w:t>
      </w:r>
      <w:r w:rsidRPr="00B63CFD">
        <w:rPr>
          <w:rFonts w:ascii="Times New Roman" w:hAnsi="Times New Roman" w:cs="Times New Roman"/>
          <w:sz w:val="24"/>
          <w:szCs w:val="24"/>
          <w:lang w:val="bg-BG"/>
        </w:rPr>
        <w:t xml:space="preserve"> част от тези проблеми чрез насърчаване на разработчиците да използват някои части на спецификацията и </w:t>
      </w:r>
      <w:r w:rsidR="00B24B70">
        <w:rPr>
          <w:rFonts w:ascii="Times New Roman" w:hAnsi="Times New Roman" w:cs="Times New Roman"/>
          <w:sz w:val="24"/>
          <w:szCs w:val="24"/>
          <w:lang w:val="bg-BG"/>
        </w:rPr>
        <w:t>не препоръчват използването на други.</w:t>
      </w:r>
    </w:p>
    <w:p w:rsidR="004038CD" w:rsidRDefault="005F79A5" w:rsidP="004038CD">
      <w:pPr>
        <w:pStyle w:val="ListParagraph"/>
        <w:numPr>
          <w:ilvl w:val="0"/>
          <w:numId w:val="1"/>
        </w:numPr>
        <w:jc w:val="both"/>
        <w:outlineLvl w:val="0"/>
        <w:rPr>
          <w:rFonts w:ascii="Times New Roman" w:hAnsi="Times New Roman" w:cs="Times New Roman"/>
          <w:sz w:val="24"/>
          <w:szCs w:val="24"/>
        </w:rPr>
      </w:pPr>
      <w:bookmarkStart w:id="3" w:name="_Toc387450280"/>
      <w:r>
        <w:rPr>
          <w:rFonts w:ascii="Times New Roman" w:hAnsi="Times New Roman" w:cs="Times New Roman"/>
          <w:sz w:val="24"/>
          <w:szCs w:val="24"/>
        </w:rPr>
        <w:t>WSDL</w:t>
      </w:r>
      <w:bookmarkEnd w:id="3"/>
    </w:p>
    <w:p w:rsidR="00382537" w:rsidRDefault="00382537" w:rsidP="00C750AC">
      <w:pPr>
        <w:pStyle w:val="ListParagraph"/>
        <w:numPr>
          <w:ilvl w:val="1"/>
          <w:numId w:val="1"/>
        </w:numPr>
        <w:jc w:val="both"/>
        <w:outlineLvl w:val="1"/>
        <w:rPr>
          <w:rFonts w:ascii="Times New Roman" w:hAnsi="Times New Roman" w:cs="Times New Roman"/>
          <w:sz w:val="24"/>
          <w:szCs w:val="24"/>
        </w:rPr>
      </w:pPr>
      <w:bookmarkStart w:id="4" w:name="_Toc387450281"/>
      <w:r>
        <w:rPr>
          <w:rFonts w:ascii="Times New Roman" w:hAnsi="Times New Roman" w:cs="Times New Roman"/>
          <w:sz w:val="24"/>
          <w:szCs w:val="24"/>
          <w:lang w:val="bg-BG"/>
        </w:rPr>
        <w:t>Същност</w:t>
      </w:r>
      <w:bookmarkEnd w:id="4"/>
      <w:r w:rsidR="004038CD" w:rsidRPr="004038CD">
        <w:rPr>
          <w:rFonts w:ascii="Times New Roman" w:hAnsi="Times New Roman" w:cs="Times New Roman"/>
          <w:sz w:val="24"/>
          <w:szCs w:val="24"/>
          <w:lang w:val="bg-BG"/>
        </w:rPr>
        <w:t xml:space="preserve"> </w:t>
      </w:r>
      <w:r>
        <w:rPr>
          <w:rFonts w:ascii="Times New Roman" w:hAnsi="Times New Roman" w:cs="Times New Roman"/>
          <w:sz w:val="24"/>
          <w:szCs w:val="24"/>
        </w:rPr>
        <w:t xml:space="preserve"> </w:t>
      </w:r>
    </w:p>
    <w:p w:rsidR="005F79A5" w:rsidRPr="004038CD" w:rsidRDefault="003F4949" w:rsidP="00D32E1D">
      <w:pPr>
        <w:pStyle w:val="ListParagraph"/>
        <w:ind w:left="1440"/>
        <w:jc w:val="both"/>
        <w:rPr>
          <w:rFonts w:ascii="Times New Roman" w:hAnsi="Times New Roman" w:cs="Times New Roman"/>
          <w:sz w:val="24"/>
          <w:szCs w:val="24"/>
        </w:rPr>
      </w:pPr>
      <w:r w:rsidRPr="004038CD">
        <w:rPr>
          <w:rFonts w:ascii="Times New Roman" w:hAnsi="Times New Roman" w:cs="Times New Roman"/>
          <w:sz w:val="24"/>
          <w:szCs w:val="24"/>
        </w:rPr>
        <w:t xml:space="preserve">WSDL e XML </w:t>
      </w:r>
      <w:r w:rsidRPr="004038CD">
        <w:rPr>
          <w:rFonts w:ascii="Times New Roman" w:hAnsi="Times New Roman" w:cs="Times New Roman"/>
          <w:sz w:val="24"/>
          <w:szCs w:val="24"/>
          <w:lang w:val="bg-BG"/>
        </w:rPr>
        <w:t xml:space="preserve">документ с основен елемент от </w:t>
      </w:r>
      <w:r w:rsidRPr="004038CD">
        <w:rPr>
          <w:rFonts w:ascii="Times New Roman" w:hAnsi="Times New Roman" w:cs="Times New Roman"/>
          <w:sz w:val="24"/>
          <w:szCs w:val="24"/>
        </w:rPr>
        <w:t xml:space="preserve">XML namespace-a </w:t>
      </w:r>
      <w:hyperlink r:id="rId14" w:history="1">
        <w:r w:rsidRPr="004038CD">
          <w:rPr>
            <w:rStyle w:val="Hyperlink"/>
            <w:rFonts w:ascii="Times New Roman" w:hAnsi="Times New Roman" w:cs="Times New Roman"/>
            <w:sz w:val="24"/>
            <w:szCs w:val="24"/>
          </w:rPr>
          <w:t>http://schemas.xmlsoap.org/wsdl/</w:t>
        </w:r>
      </w:hyperlink>
      <w:r w:rsidRPr="004038CD">
        <w:rPr>
          <w:rFonts w:ascii="Times New Roman" w:hAnsi="Times New Roman" w:cs="Times New Roman"/>
          <w:sz w:val="24"/>
          <w:szCs w:val="24"/>
        </w:rPr>
        <w:t xml:space="preserve"> . </w:t>
      </w:r>
      <w:r w:rsidRPr="004038CD">
        <w:rPr>
          <w:rFonts w:ascii="Times New Roman" w:hAnsi="Times New Roman" w:cs="Times New Roman"/>
          <w:sz w:val="24"/>
          <w:szCs w:val="24"/>
          <w:lang w:val="bg-BG"/>
        </w:rPr>
        <w:t xml:space="preserve">Основния елемент може да съдържа други елементи като - types, message, </w:t>
      </w:r>
      <w:r w:rsidR="007B42EE">
        <w:rPr>
          <w:rFonts w:ascii="Times New Roman" w:hAnsi="Times New Roman" w:cs="Times New Roman"/>
          <w:sz w:val="24"/>
          <w:szCs w:val="24"/>
        </w:rPr>
        <w:t>interface</w:t>
      </w:r>
      <w:r w:rsidRPr="004038CD">
        <w:rPr>
          <w:rFonts w:ascii="Times New Roman" w:hAnsi="Times New Roman" w:cs="Times New Roman"/>
          <w:sz w:val="24"/>
          <w:szCs w:val="24"/>
          <w:lang w:val="bg-BG"/>
        </w:rPr>
        <w:t>, binding, и service.</w:t>
      </w:r>
      <w:r w:rsidRPr="004038CD">
        <w:rPr>
          <w:rFonts w:ascii="Times New Roman" w:hAnsi="Times New Roman" w:cs="Times New Roman"/>
          <w:sz w:val="24"/>
          <w:szCs w:val="24"/>
        </w:rPr>
        <w:t xml:space="preserve"> </w:t>
      </w:r>
      <w:r w:rsidRPr="004038CD">
        <w:rPr>
          <w:rFonts w:ascii="Times New Roman" w:hAnsi="Times New Roman" w:cs="Times New Roman"/>
          <w:sz w:val="24"/>
          <w:szCs w:val="24"/>
          <w:lang w:val="bg-BG"/>
        </w:rPr>
        <w:t xml:space="preserve">Ето и елементарен пример за </w:t>
      </w:r>
      <w:r w:rsidR="008743C2" w:rsidRPr="004038CD">
        <w:rPr>
          <w:rFonts w:ascii="Times New Roman" w:hAnsi="Times New Roman" w:cs="Times New Roman"/>
          <w:sz w:val="24"/>
          <w:szCs w:val="24"/>
          <w:lang w:val="bg-BG"/>
        </w:rPr>
        <w:t xml:space="preserve">структура на </w:t>
      </w:r>
      <w:r w:rsidRPr="004038CD">
        <w:rPr>
          <w:rFonts w:ascii="Times New Roman" w:hAnsi="Times New Roman" w:cs="Times New Roman"/>
          <w:sz w:val="24"/>
          <w:szCs w:val="24"/>
        </w:rPr>
        <w:t>WSDL:</w:t>
      </w:r>
    </w:p>
    <w:tbl>
      <w:tblPr>
        <w:tblStyle w:val="TableGrid"/>
        <w:tblW w:w="0" w:type="auto"/>
        <w:tblInd w:w="360" w:type="dxa"/>
        <w:tblLook w:val="04A0" w:firstRow="1" w:lastRow="0" w:firstColumn="1" w:lastColumn="0" w:noHBand="0" w:noVBand="1"/>
      </w:tblPr>
      <w:tblGrid>
        <w:gridCol w:w="8990"/>
      </w:tblGrid>
      <w:tr w:rsidR="00087505" w:rsidTr="00087505">
        <w:tc>
          <w:tcPr>
            <w:tcW w:w="9350" w:type="dxa"/>
          </w:tcPr>
          <w:p w:rsidR="00DC6325" w:rsidRDefault="00DC6325" w:rsidP="0002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022C4E" w:rsidRPr="00022C4E" w:rsidRDefault="00022C4E" w:rsidP="0002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22C4E">
              <w:rPr>
                <w:rFonts w:ascii="Courier New" w:eastAsia="Times New Roman" w:hAnsi="Courier New" w:cs="Courier New"/>
                <w:sz w:val="20"/>
                <w:szCs w:val="20"/>
              </w:rPr>
              <w:t>&lt;!-- WSDL definition structure --&gt;</w:t>
            </w:r>
          </w:p>
          <w:p w:rsidR="00022C4E" w:rsidRPr="00022C4E" w:rsidRDefault="00022C4E" w:rsidP="0002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22C4E">
              <w:rPr>
                <w:rFonts w:ascii="Courier New" w:eastAsia="Times New Roman" w:hAnsi="Courier New" w:cs="Courier New"/>
                <w:sz w:val="20"/>
                <w:szCs w:val="20"/>
              </w:rPr>
              <w:t xml:space="preserve">&lt;definitions </w:t>
            </w:r>
          </w:p>
          <w:p w:rsidR="00022C4E" w:rsidRPr="00022C4E" w:rsidRDefault="00022C4E" w:rsidP="0002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22C4E">
              <w:rPr>
                <w:rFonts w:ascii="Courier New" w:eastAsia="Times New Roman" w:hAnsi="Courier New" w:cs="Courier New"/>
                <w:sz w:val="20"/>
                <w:szCs w:val="20"/>
              </w:rPr>
              <w:t xml:space="preserve">    name="MathService"</w:t>
            </w:r>
          </w:p>
          <w:p w:rsidR="00022C4E" w:rsidRPr="00022C4E" w:rsidRDefault="00022C4E" w:rsidP="0002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22C4E">
              <w:rPr>
                <w:rFonts w:ascii="Courier New" w:eastAsia="Times New Roman" w:hAnsi="Courier New" w:cs="Courier New"/>
                <w:sz w:val="20"/>
                <w:szCs w:val="20"/>
              </w:rPr>
              <w:t>targetNamespace="http://example.org/math/"</w:t>
            </w:r>
          </w:p>
          <w:p w:rsidR="00022C4E" w:rsidRPr="00022C4E" w:rsidRDefault="00022C4E" w:rsidP="0002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22C4E">
              <w:rPr>
                <w:rFonts w:ascii="Courier New" w:eastAsia="Times New Roman" w:hAnsi="Courier New" w:cs="Courier New"/>
                <w:sz w:val="20"/>
                <w:szCs w:val="20"/>
              </w:rPr>
              <w:t>xmlns="http://schemas.xmlsoap.org/wsdl/"</w:t>
            </w:r>
          </w:p>
          <w:p w:rsidR="00022C4E" w:rsidRPr="00022C4E" w:rsidRDefault="00022C4E" w:rsidP="0002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22C4E">
              <w:rPr>
                <w:rFonts w:ascii="Courier New" w:eastAsia="Times New Roman" w:hAnsi="Courier New" w:cs="Courier New"/>
                <w:sz w:val="20"/>
                <w:szCs w:val="20"/>
              </w:rPr>
              <w:t>&gt;</w:t>
            </w:r>
          </w:p>
          <w:p w:rsidR="00022C4E" w:rsidRPr="00022C4E" w:rsidRDefault="00022C4E" w:rsidP="0002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22C4E">
              <w:rPr>
                <w:rFonts w:ascii="Courier New" w:eastAsia="Times New Roman" w:hAnsi="Courier New" w:cs="Courier New"/>
                <w:sz w:val="20"/>
                <w:szCs w:val="20"/>
              </w:rPr>
              <w:t xml:space="preserve">   &lt;!-- abstract definitions --&gt;</w:t>
            </w:r>
          </w:p>
          <w:p w:rsidR="00022C4E" w:rsidRPr="00022C4E" w:rsidRDefault="00022C4E" w:rsidP="0002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22C4E">
              <w:rPr>
                <w:rFonts w:ascii="Courier New" w:eastAsia="Times New Roman" w:hAnsi="Courier New" w:cs="Courier New"/>
                <w:sz w:val="20"/>
                <w:szCs w:val="20"/>
              </w:rPr>
              <w:t xml:space="preserve">    &lt;types&gt; ...</w:t>
            </w:r>
          </w:p>
          <w:p w:rsidR="00022C4E" w:rsidRPr="00022C4E" w:rsidRDefault="00022C4E" w:rsidP="0002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22C4E">
              <w:rPr>
                <w:rFonts w:ascii="Courier New" w:eastAsia="Times New Roman" w:hAnsi="Courier New" w:cs="Courier New"/>
                <w:sz w:val="20"/>
                <w:szCs w:val="20"/>
              </w:rPr>
              <w:t xml:space="preserve">    &lt;message&gt; ...</w:t>
            </w:r>
          </w:p>
          <w:p w:rsidR="00022C4E" w:rsidRPr="00022C4E" w:rsidRDefault="00022C4E" w:rsidP="0002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22C4E">
              <w:rPr>
                <w:rFonts w:ascii="Courier New" w:eastAsia="Times New Roman" w:hAnsi="Courier New" w:cs="Courier New"/>
                <w:sz w:val="20"/>
                <w:szCs w:val="20"/>
              </w:rPr>
              <w:t xml:space="preserve">   &lt;</w:t>
            </w:r>
            <w:r w:rsidR="00ED2C44">
              <w:rPr>
                <w:rFonts w:ascii="Courier New" w:eastAsia="Times New Roman" w:hAnsi="Courier New" w:cs="Courier New"/>
                <w:sz w:val="20"/>
                <w:szCs w:val="20"/>
              </w:rPr>
              <w:t>interface</w:t>
            </w:r>
            <w:r w:rsidRPr="00022C4E">
              <w:rPr>
                <w:rFonts w:ascii="Courier New" w:eastAsia="Times New Roman" w:hAnsi="Courier New" w:cs="Courier New"/>
                <w:sz w:val="20"/>
                <w:szCs w:val="20"/>
              </w:rPr>
              <w:t>&gt; ...</w:t>
            </w:r>
          </w:p>
          <w:p w:rsidR="00022C4E" w:rsidRPr="00022C4E" w:rsidRDefault="00022C4E" w:rsidP="0002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bg-BG"/>
              </w:rPr>
            </w:pPr>
          </w:p>
          <w:p w:rsidR="00022C4E" w:rsidRPr="00022C4E" w:rsidRDefault="00022C4E" w:rsidP="0002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22C4E">
              <w:rPr>
                <w:rFonts w:ascii="Courier New" w:eastAsia="Times New Roman" w:hAnsi="Courier New" w:cs="Courier New"/>
                <w:sz w:val="20"/>
                <w:szCs w:val="20"/>
              </w:rPr>
              <w:t xml:space="preserve">   &lt;!-- concrete definitions --&gt;</w:t>
            </w:r>
          </w:p>
          <w:p w:rsidR="00022C4E" w:rsidRPr="00022C4E" w:rsidRDefault="00022C4E" w:rsidP="0002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22C4E">
              <w:rPr>
                <w:rFonts w:ascii="Courier New" w:eastAsia="Times New Roman" w:hAnsi="Courier New" w:cs="Courier New"/>
                <w:sz w:val="20"/>
                <w:szCs w:val="20"/>
              </w:rPr>
              <w:t xml:space="preserve">   &lt;binding&gt; ...</w:t>
            </w:r>
          </w:p>
          <w:p w:rsidR="00022C4E" w:rsidRPr="00022C4E" w:rsidRDefault="00022C4E" w:rsidP="0002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22C4E">
              <w:rPr>
                <w:rFonts w:ascii="Courier New" w:eastAsia="Times New Roman" w:hAnsi="Courier New" w:cs="Courier New"/>
                <w:sz w:val="20"/>
                <w:szCs w:val="20"/>
              </w:rPr>
              <w:t xml:space="preserve">   &lt;service&gt; ...</w:t>
            </w:r>
          </w:p>
          <w:p w:rsidR="00087505" w:rsidRDefault="00022C4E" w:rsidP="00C77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22C4E">
              <w:rPr>
                <w:rFonts w:ascii="Courier New" w:eastAsia="Times New Roman" w:hAnsi="Courier New" w:cs="Courier New"/>
                <w:sz w:val="20"/>
                <w:szCs w:val="20"/>
              </w:rPr>
              <w:t>&lt;/definition&gt;</w:t>
            </w:r>
          </w:p>
          <w:p w:rsidR="00DC6325" w:rsidRPr="00C77AB5" w:rsidRDefault="00DC6325" w:rsidP="00C77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bl>
    <w:p w:rsidR="0034469C" w:rsidRDefault="0034469C" w:rsidP="00FC0745">
      <w:pPr>
        <w:ind w:left="360"/>
        <w:jc w:val="both"/>
        <w:rPr>
          <w:rFonts w:ascii="Times New Roman" w:hAnsi="Times New Roman" w:cs="Times New Roman"/>
          <w:sz w:val="24"/>
          <w:szCs w:val="24"/>
        </w:rPr>
      </w:pPr>
    </w:p>
    <w:p w:rsidR="00715AFA" w:rsidRDefault="00715AFA" w:rsidP="00FC0745">
      <w:pPr>
        <w:ind w:left="36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В </w:t>
      </w:r>
      <w:r w:rsidR="00C65A38">
        <w:rPr>
          <w:rFonts w:ascii="Times New Roman" w:hAnsi="Times New Roman" w:cs="Times New Roman"/>
          <w:sz w:val="24"/>
          <w:szCs w:val="24"/>
          <w:lang w:val="bg-BG"/>
        </w:rPr>
        <w:t>следващата</w:t>
      </w:r>
      <w:r>
        <w:rPr>
          <w:rFonts w:ascii="Times New Roman" w:hAnsi="Times New Roman" w:cs="Times New Roman"/>
          <w:sz w:val="24"/>
          <w:szCs w:val="24"/>
          <w:lang w:val="bg-BG"/>
        </w:rPr>
        <w:t xml:space="preserve"> таблица може да си види кратко описание на всеки един от елементите:</w:t>
      </w:r>
    </w:p>
    <w:tbl>
      <w:tblPr>
        <w:tblStyle w:val="TableGrid"/>
        <w:tblW w:w="0" w:type="auto"/>
        <w:tblInd w:w="360" w:type="dxa"/>
        <w:tblLook w:val="04A0" w:firstRow="1" w:lastRow="0" w:firstColumn="1" w:lastColumn="0" w:noHBand="0" w:noVBand="1"/>
      </w:tblPr>
      <w:tblGrid>
        <w:gridCol w:w="4477"/>
        <w:gridCol w:w="4513"/>
      </w:tblGrid>
      <w:tr w:rsidR="00F702AA" w:rsidTr="00F702AA">
        <w:tc>
          <w:tcPr>
            <w:tcW w:w="4675" w:type="dxa"/>
          </w:tcPr>
          <w:p w:rsidR="00F702AA" w:rsidRDefault="00B05AB9" w:rsidP="00FC0745">
            <w:pPr>
              <w:jc w:val="both"/>
              <w:rPr>
                <w:rFonts w:ascii="Times New Roman" w:hAnsi="Times New Roman" w:cs="Times New Roman"/>
                <w:sz w:val="24"/>
                <w:szCs w:val="24"/>
                <w:lang w:val="bg-BG"/>
              </w:rPr>
            </w:pPr>
            <w:r>
              <w:rPr>
                <w:rFonts w:ascii="Times New Roman" w:hAnsi="Times New Roman" w:cs="Times New Roman"/>
                <w:sz w:val="24"/>
                <w:szCs w:val="24"/>
                <w:lang w:val="bg-BG"/>
              </w:rPr>
              <w:t>Елемент</w:t>
            </w:r>
          </w:p>
        </w:tc>
        <w:tc>
          <w:tcPr>
            <w:tcW w:w="4675" w:type="dxa"/>
          </w:tcPr>
          <w:p w:rsidR="00F702AA" w:rsidRDefault="00D42472" w:rsidP="00FC0745">
            <w:pPr>
              <w:jc w:val="both"/>
              <w:rPr>
                <w:rFonts w:ascii="Times New Roman" w:hAnsi="Times New Roman" w:cs="Times New Roman"/>
                <w:sz w:val="24"/>
                <w:szCs w:val="24"/>
                <w:lang w:val="bg-BG"/>
              </w:rPr>
            </w:pPr>
            <w:r>
              <w:rPr>
                <w:rFonts w:ascii="Times New Roman" w:hAnsi="Times New Roman" w:cs="Times New Roman"/>
                <w:sz w:val="24"/>
                <w:szCs w:val="24"/>
                <w:lang w:val="bg-BG"/>
              </w:rPr>
              <w:t>Описание</w:t>
            </w:r>
          </w:p>
        </w:tc>
      </w:tr>
      <w:tr w:rsidR="00F702AA" w:rsidTr="00F702AA">
        <w:tc>
          <w:tcPr>
            <w:tcW w:w="4675" w:type="dxa"/>
          </w:tcPr>
          <w:p w:rsidR="00F702AA" w:rsidRPr="00C65A38" w:rsidRDefault="00DF5E4B" w:rsidP="00E6590C">
            <w:pPr>
              <w:jc w:val="center"/>
              <w:rPr>
                <w:rFonts w:ascii="Times New Roman" w:hAnsi="Times New Roman" w:cs="Times New Roman"/>
                <w:sz w:val="24"/>
                <w:szCs w:val="24"/>
                <w:lang w:val="bg-BG"/>
              </w:rPr>
            </w:pPr>
            <w:r w:rsidRPr="00C65A38">
              <w:rPr>
                <w:rFonts w:ascii="Times New Roman" w:hAnsi="Times New Roman" w:cs="Times New Roman"/>
                <w:b/>
                <w:bCs/>
                <w:sz w:val="24"/>
                <w:szCs w:val="24"/>
              </w:rPr>
              <w:lastRenderedPageBreak/>
              <w:t>T</w:t>
            </w:r>
            <w:r w:rsidR="00201869" w:rsidRPr="00C65A38">
              <w:rPr>
                <w:rFonts w:ascii="Times New Roman" w:hAnsi="Times New Roman" w:cs="Times New Roman"/>
                <w:b/>
                <w:bCs/>
                <w:sz w:val="24"/>
                <w:szCs w:val="24"/>
              </w:rPr>
              <w:t>ypes</w:t>
            </w:r>
          </w:p>
        </w:tc>
        <w:tc>
          <w:tcPr>
            <w:tcW w:w="4675" w:type="dxa"/>
          </w:tcPr>
          <w:p w:rsidR="00F702AA" w:rsidRPr="00F85A57" w:rsidRDefault="00F85A57" w:rsidP="00FC0745">
            <w:p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Абстрактни типове, </w:t>
            </w:r>
            <w:r w:rsidR="00266354">
              <w:rPr>
                <w:rFonts w:ascii="Times New Roman" w:hAnsi="Times New Roman" w:cs="Times New Roman"/>
                <w:sz w:val="24"/>
                <w:szCs w:val="24"/>
                <w:lang w:val="bg-BG"/>
              </w:rPr>
              <w:t>дефинирани</w:t>
            </w:r>
            <w:r>
              <w:rPr>
                <w:rFonts w:ascii="Times New Roman" w:hAnsi="Times New Roman" w:cs="Times New Roman"/>
                <w:sz w:val="24"/>
                <w:szCs w:val="24"/>
                <w:lang w:val="bg-BG"/>
              </w:rPr>
              <w:t xml:space="preserve"> чрез използване на </w:t>
            </w:r>
            <w:r>
              <w:rPr>
                <w:rFonts w:ascii="Times New Roman" w:hAnsi="Times New Roman" w:cs="Times New Roman"/>
                <w:sz w:val="24"/>
                <w:szCs w:val="24"/>
              </w:rPr>
              <w:t xml:space="preserve">XML </w:t>
            </w:r>
            <w:r>
              <w:rPr>
                <w:rFonts w:ascii="Times New Roman" w:hAnsi="Times New Roman" w:cs="Times New Roman"/>
                <w:sz w:val="24"/>
                <w:szCs w:val="24"/>
                <w:lang w:val="bg-BG"/>
              </w:rPr>
              <w:t>схемата.</w:t>
            </w:r>
          </w:p>
        </w:tc>
      </w:tr>
      <w:tr w:rsidR="00F702AA" w:rsidTr="00F702AA">
        <w:tc>
          <w:tcPr>
            <w:tcW w:w="4675" w:type="dxa"/>
          </w:tcPr>
          <w:p w:rsidR="00E6590C" w:rsidRPr="00C65A38" w:rsidRDefault="00E6590C" w:rsidP="00E6590C">
            <w:pPr>
              <w:jc w:val="center"/>
              <w:rPr>
                <w:rFonts w:ascii="Times New Roman" w:hAnsi="Times New Roman" w:cs="Times New Roman"/>
                <w:b/>
                <w:bCs/>
                <w:sz w:val="24"/>
                <w:szCs w:val="24"/>
              </w:rPr>
            </w:pPr>
          </w:p>
          <w:p w:rsidR="00F702AA" w:rsidRPr="00C65A38" w:rsidRDefault="000D138A" w:rsidP="00E6590C">
            <w:pPr>
              <w:jc w:val="center"/>
              <w:rPr>
                <w:rFonts w:ascii="Times New Roman" w:hAnsi="Times New Roman" w:cs="Times New Roman"/>
                <w:sz w:val="24"/>
                <w:szCs w:val="24"/>
                <w:lang w:val="bg-BG"/>
              </w:rPr>
            </w:pPr>
            <w:r w:rsidRPr="00C65A38">
              <w:rPr>
                <w:rFonts w:ascii="Times New Roman" w:hAnsi="Times New Roman" w:cs="Times New Roman"/>
                <w:b/>
                <w:bCs/>
                <w:sz w:val="24"/>
                <w:szCs w:val="24"/>
              </w:rPr>
              <w:t>message</w:t>
            </w:r>
          </w:p>
        </w:tc>
        <w:tc>
          <w:tcPr>
            <w:tcW w:w="4675" w:type="dxa"/>
          </w:tcPr>
          <w:p w:rsidR="00F702AA" w:rsidRDefault="00BC5314" w:rsidP="00FC0745">
            <w:pPr>
              <w:jc w:val="both"/>
              <w:rPr>
                <w:rFonts w:ascii="Times New Roman" w:hAnsi="Times New Roman" w:cs="Times New Roman"/>
                <w:sz w:val="24"/>
                <w:szCs w:val="24"/>
                <w:lang w:val="bg-BG"/>
              </w:rPr>
            </w:pPr>
            <w:r w:rsidRPr="00BC5314">
              <w:rPr>
                <w:rFonts w:ascii="Times New Roman" w:hAnsi="Times New Roman" w:cs="Times New Roman"/>
                <w:sz w:val="24"/>
                <w:szCs w:val="24"/>
                <w:lang w:val="bg-BG"/>
              </w:rPr>
              <w:t>A дефиниция на абстрактен съобщение, което може да се състои от няколко части, като всяка част може да бъде от различен тип</w:t>
            </w:r>
            <w:r>
              <w:rPr>
                <w:rFonts w:ascii="Times New Roman" w:hAnsi="Times New Roman" w:cs="Times New Roman"/>
                <w:sz w:val="24"/>
                <w:szCs w:val="24"/>
                <w:lang w:val="bg-BG"/>
              </w:rPr>
              <w:t>.</w:t>
            </w:r>
          </w:p>
        </w:tc>
      </w:tr>
      <w:tr w:rsidR="00F702AA" w:rsidTr="00F702AA">
        <w:tc>
          <w:tcPr>
            <w:tcW w:w="4675" w:type="dxa"/>
          </w:tcPr>
          <w:p w:rsidR="00E6590C" w:rsidRPr="00C65A38" w:rsidRDefault="00E6590C" w:rsidP="00E6590C">
            <w:pPr>
              <w:jc w:val="center"/>
              <w:rPr>
                <w:rFonts w:ascii="Times New Roman" w:hAnsi="Times New Roman" w:cs="Times New Roman"/>
                <w:b/>
                <w:bCs/>
                <w:sz w:val="24"/>
                <w:szCs w:val="24"/>
              </w:rPr>
            </w:pPr>
          </w:p>
          <w:p w:rsidR="00E6590C" w:rsidRPr="00C65A38" w:rsidRDefault="00E6590C" w:rsidP="00E6590C">
            <w:pPr>
              <w:jc w:val="center"/>
              <w:rPr>
                <w:rFonts w:ascii="Times New Roman" w:hAnsi="Times New Roman" w:cs="Times New Roman"/>
                <w:b/>
                <w:bCs/>
                <w:sz w:val="24"/>
                <w:szCs w:val="24"/>
              </w:rPr>
            </w:pPr>
          </w:p>
          <w:p w:rsidR="00F702AA" w:rsidRPr="00C65A38" w:rsidRDefault="00ED2C44" w:rsidP="00E6590C">
            <w:pPr>
              <w:jc w:val="center"/>
              <w:rPr>
                <w:rFonts w:ascii="Times New Roman" w:hAnsi="Times New Roman" w:cs="Times New Roman"/>
                <w:b/>
                <w:sz w:val="24"/>
                <w:szCs w:val="24"/>
                <w:lang w:val="bg-BG"/>
              </w:rPr>
            </w:pPr>
            <w:r w:rsidRPr="00C65A38">
              <w:rPr>
                <w:rFonts w:ascii="Times New Roman" w:hAnsi="Times New Roman" w:cs="Times New Roman"/>
                <w:b/>
                <w:sz w:val="24"/>
                <w:szCs w:val="24"/>
              </w:rPr>
              <w:t>interface</w:t>
            </w:r>
          </w:p>
        </w:tc>
        <w:tc>
          <w:tcPr>
            <w:tcW w:w="4675" w:type="dxa"/>
          </w:tcPr>
          <w:p w:rsidR="00F702AA" w:rsidRDefault="00A31691" w:rsidP="00FC0745">
            <w:pPr>
              <w:jc w:val="both"/>
              <w:rPr>
                <w:rFonts w:ascii="Times New Roman" w:hAnsi="Times New Roman" w:cs="Times New Roman"/>
                <w:sz w:val="24"/>
                <w:szCs w:val="24"/>
                <w:lang w:val="bg-BG"/>
              </w:rPr>
            </w:pPr>
            <w:r>
              <w:rPr>
                <w:rFonts w:ascii="Times New Roman" w:hAnsi="Times New Roman" w:cs="Times New Roman"/>
                <w:sz w:val="24"/>
                <w:szCs w:val="24"/>
                <w:lang w:val="bg-BG"/>
              </w:rPr>
              <w:t>А</w:t>
            </w:r>
            <w:r w:rsidRPr="00A31691">
              <w:rPr>
                <w:rFonts w:ascii="Times New Roman" w:hAnsi="Times New Roman" w:cs="Times New Roman"/>
                <w:sz w:val="24"/>
                <w:szCs w:val="24"/>
                <w:lang w:val="bg-BG"/>
              </w:rPr>
              <w:t>бстрактен набор от операции, подкрепени от един или повече крайни точки (общоизвестни като интерфейс); операции се определят чрез размяна на съобщения</w:t>
            </w:r>
          </w:p>
        </w:tc>
      </w:tr>
      <w:tr w:rsidR="00F702AA" w:rsidTr="00F702AA">
        <w:tc>
          <w:tcPr>
            <w:tcW w:w="4675" w:type="dxa"/>
          </w:tcPr>
          <w:p w:rsidR="00F702AA" w:rsidRPr="00C65A38" w:rsidRDefault="00DF5E4B" w:rsidP="00E6590C">
            <w:pPr>
              <w:jc w:val="center"/>
              <w:rPr>
                <w:rFonts w:ascii="Times New Roman" w:hAnsi="Times New Roman" w:cs="Times New Roman"/>
                <w:sz w:val="24"/>
                <w:szCs w:val="24"/>
                <w:lang w:val="bg-BG"/>
              </w:rPr>
            </w:pPr>
            <w:r w:rsidRPr="00C65A38">
              <w:rPr>
                <w:rFonts w:ascii="Times New Roman" w:hAnsi="Times New Roman" w:cs="Times New Roman"/>
                <w:b/>
                <w:bCs/>
                <w:sz w:val="24"/>
                <w:szCs w:val="24"/>
              </w:rPr>
              <w:t>B</w:t>
            </w:r>
            <w:r w:rsidR="000D138A" w:rsidRPr="00C65A38">
              <w:rPr>
                <w:rFonts w:ascii="Times New Roman" w:hAnsi="Times New Roman" w:cs="Times New Roman"/>
                <w:b/>
                <w:bCs/>
                <w:sz w:val="24"/>
                <w:szCs w:val="24"/>
              </w:rPr>
              <w:t>inding</w:t>
            </w:r>
          </w:p>
        </w:tc>
        <w:tc>
          <w:tcPr>
            <w:tcW w:w="4675" w:type="dxa"/>
          </w:tcPr>
          <w:p w:rsidR="00F702AA" w:rsidRDefault="00173051" w:rsidP="007B42EE">
            <w:pPr>
              <w:jc w:val="both"/>
              <w:rPr>
                <w:rFonts w:ascii="Times New Roman" w:hAnsi="Times New Roman" w:cs="Times New Roman"/>
                <w:sz w:val="24"/>
                <w:szCs w:val="24"/>
                <w:lang w:val="bg-BG"/>
              </w:rPr>
            </w:pPr>
            <w:r w:rsidRPr="00173051">
              <w:rPr>
                <w:rFonts w:ascii="Times New Roman" w:hAnsi="Times New Roman" w:cs="Times New Roman"/>
                <w:sz w:val="24"/>
                <w:szCs w:val="24"/>
                <w:lang w:val="bg-BG"/>
              </w:rPr>
              <w:t>Конкретен протокол и спецификация</w:t>
            </w:r>
            <w:r>
              <w:rPr>
                <w:rFonts w:ascii="Times New Roman" w:hAnsi="Times New Roman" w:cs="Times New Roman"/>
                <w:sz w:val="24"/>
                <w:szCs w:val="24"/>
                <w:lang w:val="bg-BG"/>
              </w:rPr>
              <w:t xml:space="preserve"> за</w:t>
            </w:r>
            <w:r w:rsidRPr="00173051">
              <w:rPr>
                <w:rFonts w:ascii="Times New Roman" w:hAnsi="Times New Roman" w:cs="Times New Roman"/>
                <w:sz w:val="24"/>
                <w:szCs w:val="24"/>
                <w:lang w:val="bg-BG"/>
              </w:rPr>
              <w:t xml:space="preserve"> формат на данни за конкрет</w:t>
            </w:r>
            <w:r>
              <w:rPr>
                <w:rFonts w:ascii="Times New Roman" w:hAnsi="Times New Roman" w:cs="Times New Roman"/>
                <w:sz w:val="24"/>
                <w:szCs w:val="24"/>
                <w:lang w:val="bg-BG"/>
              </w:rPr>
              <w:t>ен</w:t>
            </w:r>
            <w:r w:rsidRPr="00173051">
              <w:rPr>
                <w:rFonts w:ascii="Times New Roman" w:hAnsi="Times New Roman" w:cs="Times New Roman"/>
                <w:sz w:val="24"/>
                <w:szCs w:val="24"/>
                <w:lang w:val="bg-BG"/>
              </w:rPr>
              <w:t xml:space="preserve"> </w:t>
            </w:r>
            <w:r w:rsidR="007B42EE">
              <w:rPr>
                <w:rFonts w:ascii="Times New Roman" w:hAnsi="Times New Roman" w:cs="Times New Roman"/>
                <w:sz w:val="24"/>
                <w:szCs w:val="24"/>
                <w:lang w:val="bg-BG"/>
              </w:rPr>
              <w:t>интерфейс</w:t>
            </w:r>
          </w:p>
        </w:tc>
      </w:tr>
      <w:tr w:rsidR="00F702AA" w:rsidTr="00F702AA">
        <w:tc>
          <w:tcPr>
            <w:tcW w:w="4675" w:type="dxa"/>
          </w:tcPr>
          <w:p w:rsidR="00F702AA" w:rsidRPr="00C65A38" w:rsidRDefault="00DF5E4B" w:rsidP="00E6590C">
            <w:pPr>
              <w:jc w:val="center"/>
              <w:rPr>
                <w:rFonts w:ascii="Times New Roman" w:hAnsi="Times New Roman" w:cs="Times New Roman"/>
                <w:sz w:val="24"/>
                <w:szCs w:val="24"/>
                <w:lang w:val="bg-BG"/>
              </w:rPr>
            </w:pPr>
            <w:r w:rsidRPr="00C65A38">
              <w:rPr>
                <w:rFonts w:ascii="Times New Roman" w:hAnsi="Times New Roman" w:cs="Times New Roman"/>
                <w:b/>
                <w:bCs/>
                <w:sz w:val="24"/>
                <w:szCs w:val="24"/>
              </w:rPr>
              <w:t>S</w:t>
            </w:r>
            <w:r w:rsidR="000D138A" w:rsidRPr="00C65A38">
              <w:rPr>
                <w:rFonts w:ascii="Times New Roman" w:hAnsi="Times New Roman" w:cs="Times New Roman"/>
                <w:b/>
                <w:bCs/>
                <w:sz w:val="24"/>
                <w:szCs w:val="24"/>
              </w:rPr>
              <w:t>ervice</w:t>
            </w:r>
          </w:p>
        </w:tc>
        <w:tc>
          <w:tcPr>
            <w:tcW w:w="4675" w:type="dxa"/>
          </w:tcPr>
          <w:p w:rsidR="00F702AA" w:rsidRPr="0042682D" w:rsidRDefault="0042682D" w:rsidP="0042682D">
            <w:pPr>
              <w:rPr>
                <w:rFonts w:ascii="Times New Roman" w:eastAsia="Times New Roman" w:hAnsi="Times New Roman" w:cs="Times New Roman"/>
                <w:sz w:val="24"/>
                <w:szCs w:val="24"/>
              </w:rPr>
            </w:pPr>
            <w:r w:rsidRPr="0042682D">
              <w:rPr>
                <w:rFonts w:ascii="Times New Roman" w:eastAsia="Times New Roman" w:hAnsi="Times New Roman" w:cs="Times New Roman"/>
                <w:sz w:val="24"/>
                <w:szCs w:val="24"/>
                <w:lang w:val="bg-BG"/>
              </w:rPr>
              <w:t xml:space="preserve">Колекция от свързани крайни точки, където крайната точка се определя като комбинация от </w:t>
            </w:r>
            <w:r>
              <w:rPr>
                <w:rFonts w:ascii="Times New Roman" w:eastAsia="Times New Roman" w:hAnsi="Times New Roman" w:cs="Times New Roman"/>
                <w:sz w:val="24"/>
                <w:szCs w:val="24"/>
              </w:rPr>
              <w:t>binding</w:t>
            </w:r>
            <w:r w:rsidRPr="0042682D">
              <w:rPr>
                <w:rFonts w:ascii="Times New Roman" w:eastAsia="Times New Roman" w:hAnsi="Times New Roman" w:cs="Times New Roman"/>
                <w:sz w:val="24"/>
                <w:szCs w:val="24"/>
                <w:lang w:val="bg-BG"/>
              </w:rPr>
              <w:t xml:space="preserve"> и адрес (URI)</w:t>
            </w:r>
          </w:p>
        </w:tc>
      </w:tr>
    </w:tbl>
    <w:p w:rsidR="00715AFA" w:rsidRPr="00715AFA" w:rsidRDefault="00715AFA" w:rsidP="00FC0745">
      <w:pPr>
        <w:ind w:left="360"/>
        <w:jc w:val="both"/>
        <w:rPr>
          <w:rFonts w:ascii="Times New Roman" w:hAnsi="Times New Roman" w:cs="Times New Roman"/>
          <w:sz w:val="24"/>
          <w:szCs w:val="24"/>
          <w:lang w:val="bg-BG"/>
        </w:rPr>
      </w:pPr>
    </w:p>
    <w:p w:rsidR="00EF4E8C" w:rsidRPr="00EF4E8C" w:rsidRDefault="00EF4E8C" w:rsidP="00382537">
      <w:pPr>
        <w:pStyle w:val="ListParagraph"/>
        <w:numPr>
          <w:ilvl w:val="1"/>
          <w:numId w:val="1"/>
        </w:numPr>
        <w:jc w:val="both"/>
        <w:outlineLvl w:val="1"/>
        <w:rPr>
          <w:rFonts w:ascii="Times New Roman" w:hAnsi="Times New Roman" w:cs="Times New Roman"/>
          <w:sz w:val="24"/>
          <w:szCs w:val="24"/>
        </w:rPr>
      </w:pPr>
      <w:bookmarkStart w:id="5" w:name="_Toc387450282"/>
      <w:r>
        <w:rPr>
          <w:rFonts w:ascii="Times New Roman" w:hAnsi="Times New Roman" w:cs="Times New Roman"/>
          <w:sz w:val="24"/>
          <w:szCs w:val="24"/>
          <w:lang w:val="bg-BG"/>
        </w:rPr>
        <w:t>Типов</w:t>
      </w:r>
      <w:r>
        <w:rPr>
          <w:rFonts w:ascii="Times New Roman" w:hAnsi="Times New Roman" w:cs="Times New Roman"/>
          <w:sz w:val="24"/>
          <w:szCs w:val="24"/>
        </w:rPr>
        <w:t>е</w:t>
      </w:r>
      <w:r w:rsidR="004A3FC0">
        <w:rPr>
          <w:rFonts w:ascii="Times New Roman" w:hAnsi="Times New Roman" w:cs="Times New Roman"/>
          <w:sz w:val="24"/>
          <w:szCs w:val="24"/>
          <w:lang w:val="bg-BG"/>
        </w:rPr>
        <w:t xml:space="preserve"> (</w:t>
      </w:r>
      <w:r w:rsidR="004A3FC0">
        <w:rPr>
          <w:rFonts w:ascii="Times New Roman" w:hAnsi="Times New Roman" w:cs="Times New Roman"/>
          <w:sz w:val="24"/>
          <w:szCs w:val="24"/>
        </w:rPr>
        <w:t>types</w:t>
      </w:r>
      <w:r w:rsidR="004A3FC0">
        <w:rPr>
          <w:rFonts w:ascii="Times New Roman" w:hAnsi="Times New Roman" w:cs="Times New Roman"/>
          <w:sz w:val="24"/>
          <w:szCs w:val="24"/>
          <w:lang w:val="bg-BG"/>
        </w:rPr>
        <w:t>)</w:t>
      </w:r>
      <w:bookmarkEnd w:id="5"/>
    </w:p>
    <w:p w:rsidR="009A55B5" w:rsidRPr="009A55B5" w:rsidRDefault="00EF4E8C" w:rsidP="009A55B5">
      <w:pPr>
        <w:jc w:val="both"/>
        <w:rPr>
          <w:rFonts w:ascii="Times New Roman" w:hAnsi="Times New Roman" w:cs="Times New Roman"/>
          <w:sz w:val="24"/>
          <w:szCs w:val="24"/>
          <w:lang w:val="bg-BG"/>
        </w:rPr>
      </w:pPr>
      <w:r>
        <w:rPr>
          <w:rFonts w:ascii="Times New Roman" w:hAnsi="Times New Roman" w:cs="Times New Roman"/>
          <w:sz w:val="24"/>
          <w:szCs w:val="24"/>
          <w:lang w:val="bg-BG"/>
        </w:rPr>
        <w:t>WSDL</w:t>
      </w:r>
      <w:r>
        <w:rPr>
          <w:rFonts w:ascii="Times New Roman" w:hAnsi="Times New Roman" w:cs="Times New Roman"/>
          <w:sz w:val="24"/>
          <w:szCs w:val="24"/>
        </w:rPr>
        <w:t xml:space="preserve"> </w:t>
      </w:r>
      <w:r>
        <w:rPr>
          <w:rFonts w:ascii="Times New Roman" w:hAnsi="Times New Roman" w:cs="Times New Roman"/>
          <w:sz w:val="24"/>
          <w:szCs w:val="24"/>
          <w:lang w:val="bg-BG"/>
        </w:rPr>
        <w:t>е</w:t>
      </w:r>
      <w:r w:rsidRPr="00EF4E8C">
        <w:rPr>
          <w:rFonts w:ascii="Times New Roman" w:hAnsi="Times New Roman" w:cs="Times New Roman"/>
          <w:sz w:val="24"/>
          <w:szCs w:val="24"/>
          <w:lang w:val="bg-BG"/>
        </w:rPr>
        <w:t xml:space="preserve">лементът </w:t>
      </w:r>
      <w:r>
        <w:rPr>
          <w:rFonts w:ascii="Times New Roman" w:hAnsi="Times New Roman" w:cs="Times New Roman"/>
          <w:sz w:val="24"/>
          <w:szCs w:val="24"/>
        </w:rPr>
        <w:t>type</w:t>
      </w:r>
      <w:r w:rsidR="001637E5">
        <w:rPr>
          <w:rFonts w:ascii="Times New Roman" w:hAnsi="Times New Roman" w:cs="Times New Roman"/>
          <w:sz w:val="24"/>
          <w:szCs w:val="24"/>
        </w:rPr>
        <w:t>s</w:t>
      </w:r>
      <w:r>
        <w:rPr>
          <w:rFonts w:ascii="Times New Roman" w:hAnsi="Times New Roman" w:cs="Times New Roman"/>
          <w:sz w:val="24"/>
          <w:szCs w:val="24"/>
        </w:rPr>
        <w:t xml:space="preserve"> e</w:t>
      </w:r>
      <w:r>
        <w:rPr>
          <w:rFonts w:ascii="Times New Roman" w:hAnsi="Times New Roman" w:cs="Times New Roman"/>
          <w:sz w:val="24"/>
          <w:szCs w:val="24"/>
          <w:lang w:val="bg-BG"/>
        </w:rPr>
        <w:t xml:space="preserve"> </w:t>
      </w:r>
      <w:r w:rsidRPr="00EF4E8C">
        <w:rPr>
          <w:rFonts w:ascii="Times New Roman" w:hAnsi="Times New Roman" w:cs="Times New Roman"/>
          <w:sz w:val="24"/>
          <w:szCs w:val="24"/>
          <w:lang w:val="bg-BG"/>
        </w:rPr>
        <w:t xml:space="preserve">контейнер за определен тип XML </w:t>
      </w:r>
      <w:r w:rsidR="00410DE1">
        <w:rPr>
          <w:rFonts w:ascii="Times New Roman" w:hAnsi="Times New Roman" w:cs="Times New Roman"/>
          <w:sz w:val="24"/>
          <w:szCs w:val="24"/>
          <w:lang w:val="bg-BG"/>
        </w:rPr>
        <w:t>схема дефиниции</w:t>
      </w:r>
      <w:r w:rsidRPr="00EF4E8C">
        <w:rPr>
          <w:rFonts w:ascii="Times New Roman" w:hAnsi="Times New Roman" w:cs="Times New Roman"/>
          <w:sz w:val="24"/>
          <w:szCs w:val="24"/>
          <w:lang w:val="bg-BG"/>
        </w:rPr>
        <w:t>.</w:t>
      </w:r>
    </w:p>
    <w:p w:rsidR="009A55B5" w:rsidRDefault="0090753E" w:rsidP="009A55B5">
      <w:p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Можете да използвате всички конструкции на </w:t>
      </w:r>
      <w:r w:rsidR="009A55B5" w:rsidRPr="009A55B5">
        <w:rPr>
          <w:rFonts w:ascii="Times New Roman" w:hAnsi="Times New Roman" w:cs="Times New Roman"/>
          <w:sz w:val="24"/>
          <w:szCs w:val="24"/>
          <w:lang w:val="bg-BG"/>
        </w:rPr>
        <w:t xml:space="preserve">XML </w:t>
      </w:r>
      <w:r>
        <w:rPr>
          <w:rFonts w:ascii="Times New Roman" w:hAnsi="Times New Roman" w:cs="Times New Roman"/>
          <w:sz w:val="24"/>
          <w:szCs w:val="24"/>
          <w:lang w:val="bg-BG"/>
        </w:rPr>
        <w:t>схемата</w:t>
      </w:r>
      <w:r w:rsidR="009A55B5" w:rsidRPr="009A55B5">
        <w:rPr>
          <w:rFonts w:ascii="Times New Roman" w:hAnsi="Times New Roman" w:cs="Times New Roman"/>
          <w:sz w:val="24"/>
          <w:szCs w:val="24"/>
          <w:lang w:val="bg-BG"/>
        </w:rPr>
        <w:t xml:space="preserve"> в рамките на </w:t>
      </w:r>
      <w:r>
        <w:rPr>
          <w:rFonts w:ascii="Times New Roman" w:hAnsi="Times New Roman" w:cs="Times New Roman"/>
          <w:sz w:val="24"/>
          <w:szCs w:val="24"/>
        </w:rPr>
        <w:t>types</w:t>
      </w:r>
      <w:r w:rsidR="009A55B5" w:rsidRPr="009A55B5">
        <w:rPr>
          <w:rFonts w:ascii="Times New Roman" w:hAnsi="Times New Roman" w:cs="Times New Roman"/>
          <w:sz w:val="24"/>
          <w:szCs w:val="24"/>
          <w:lang w:val="bg-BG"/>
        </w:rPr>
        <w:t xml:space="preserve"> елемент</w:t>
      </w:r>
      <w:r w:rsidR="002F7249">
        <w:rPr>
          <w:rFonts w:ascii="Times New Roman" w:hAnsi="Times New Roman" w:cs="Times New Roman"/>
          <w:sz w:val="24"/>
          <w:szCs w:val="24"/>
        </w:rPr>
        <w:t>a</w:t>
      </w:r>
      <w:r w:rsidR="009A55B5" w:rsidRPr="009A55B5">
        <w:rPr>
          <w:rFonts w:ascii="Times New Roman" w:hAnsi="Times New Roman" w:cs="Times New Roman"/>
          <w:sz w:val="24"/>
          <w:szCs w:val="24"/>
          <w:lang w:val="bg-BG"/>
        </w:rPr>
        <w:t xml:space="preserve">, </w:t>
      </w:r>
      <w:r w:rsidR="00FB061C">
        <w:rPr>
          <w:rFonts w:ascii="Times New Roman" w:hAnsi="Times New Roman" w:cs="Times New Roman"/>
          <w:sz w:val="24"/>
          <w:szCs w:val="24"/>
          <w:lang w:val="bg-BG"/>
        </w:rPr>
        <w:t xml:space="preserve">дефиниране на прост тип, сложен </w:t>
      </w:r>
      <w:r w:rsidR="009A55B5" w:rsidRPr="009A55B5">
        <w:rPr>
          <w:rFonts w:ascii="Times New Roman" w:hAnsi="Times New Roman" w:cs="Times New Roman"/>
          <w:sz w:val="24"/>
          <w:szCs w:val="24"/>
          <w:lang w:val="bg-BG"/>
        </w:rPr>
        <w:t xml:space="preserve">тип, както и определенията на елементите. </w:t>
      </w:r>
      <w:r w:rsidR="00FB061C">
        <w:rPr>
          <w:rFonts w:ascii="Times New Roman" w:hAnsi="Times New Roman" w:cs="Times New Roman"/>
          <w:sz w:val="24"/>
          <w:szCs w:val="24"/>
          <w:lang w:val="bg-BG"/>
        </w:rPr>
        <w:t>Следния</w:t>
      </w:r>
      <w:r w:rsidR="009A55B5" w:rsidRPr="009A55B5">
        <w:rPr>
          <w:rFonts w:ascii="Times New Roman" w:hAnsi="Times New Roman" w:cs="Times New Roman"/>
          <w:sz w:val="24"/>
          <w:szCs w:val="24"/>
          <w:lang w:val="bg-BG"/>
        </w:rPr>
        <w:t xml:space="preserve"> WSDL фрагмент съдържа дефиниция на XML Schema, ко</w:t>
      </w:r>
      <w:r w:rsidR="00025E81">
        <w:rPr>
          <w:rFonts w:ascii="Times New Roman" w:hAnsi="Times New Roman" w:cs="Times New Roman"/>
          <w:sz w:val="24"/>
          <w:szCs w:val="24"/>
          <w:lang w:val="bg-BG"/>
        </w:rPr>
        <w:t>я</w:t>
      </w:r>
      <w:r w:rsidR="009A55B5" w:rsidRPr="009A55B5">
        <w:rPr>
          <w:rFonts w:ascii="Times New Roman" w:hAnsi="Times New Roman" w:cs="Times New Roman"/>
          <w:sz w:val="24"/>
          <w:szCs w:val="24"/>
          <w:lang w:val="bg-BG"/>
        </w:rPr>
        <w:t>то определя четири елемента от тип MathInput (</w:t>
      </w:r>
      <w:r w:rsidR="00025E81" w:rsidRPr="00025E81">
        <w:rPr>
          <w:rFonts w:ascii="Times New Roman" w:hAnsi="Times New Roman" w:cs="Times New Roman"/>
          <w:sz w:val="24"/>
          <w:szCs w:val="24"/>
          <w:lang w:val="bg-BG"/>
        </w:rPr>
        <w:t xml:space="preserve">Add, Subtract, Multiply, </w:t>
      </w:r>
      <w:r w:rsidR="00025E81">
        <w:rPr>
          <w:rFonts w:ascii="Times New Roman" w:hAnsi="Times New Roman" w:cs="Times New Roman"/>
          <w:sz w:val="24"/>
          <w:szCs w:val="24"/>
          <w:lang w:val="bg-BG"/>
        </w:rPr>
        <w:t>и</w:t>
      </w:r>
      <w:r w:rsidR="00025E81" w:rsidRPr="00025E81">
        <w:rPr>
          <w:rFonts w:ascii="Times New Roman" w:hAnsi="Times New Roman" w:cs="Times New Roman"/>
          <w:sz w:val="24"/>
          <w:szCs w:val="24"/>
          <w:lang w:val="bg-BG"/>
        </w:rPr>
        <w:t xml:space="preserve"> Divide</w:t>
      </w:r>
      <w:r w:rsidR="009A55B5" w:rsidRPr="009A55B5">
        <w:rPr>
          <w:rFonts w:ascii="Times New Roman" w:hAnsi="Times New Roman" w:cs="Times New Roman"/>
          <w:sz w:val="24"/>
          <w:szCs w:val="24"/>
          <w:lang w:val="bg-BG"/>
        </w:rPr>
        <w:t>) и четири елемента от тип MathOutput (AddResponse, SubtractResponse, MultiplyResponse и DivideResponse).</w:t>
      </w:r>
    </w:p>
    <w:tbl>
      <w:tblPr>
        <w:tblStyle w:val="TableGrid"/>
        <w:tblW w:w="0" w:type="auto"/>
        <w:tblLook w:val="04A0" w:firstRow="1" w:lastRow="0" w:firstColumn="1" w:lastColumn="0" w:noHBand="0" w:noVBand="1"/>
      </w:tblPr>
      <w:tblGrid>
        <w:gridCol w:w="9350"/>
      </w:tblGrid>
      <w:tr w:rsidR="00927D5D" w:rsidTr="00927D5D">
        <w:tc>
          <w:tcPr>
            <w:tcW w:w="9350" w:type="dxa"/>
          </w:tcPr>
          <w:p w:rsidR="00126117" w:rsidRDefault="00126117" w:rsidP="005B0DF5">
            <w:pPr>
              <w:pStyle w:val="HTMLPreformatted"/>
            </w:pPr>
          </w:p>
          <w:p w:rsidR="005B0DF5" w:rsidRDefault="005B0DF5" w:rsidP="005B0DF5">
            <w:pPr>
              <w:pStyle w:val="HTMLPreformatted"/>
            </w:pPr>
            <w:r>
              <w:t xml:space="preserve">&lt;definitions </w:t>
            </w:r>
          </w:p>
          <w:p w:rsidR="005B0DF5" w:rsidRDefault="005B0DF5" w:rsidP="005B0DF5">
            <w:pPr>
              <w:pStyle w:val="HTMLPreformatted"/>
            </w:pPr>
            <w:r>
              <w:t xml:space="preserve">  xmlns="http://schemas.xmlsoap.org/wsdl/" </w:t>
            </w:r>
          </w:p>
          <w:p w:rsidR="005B0DF5" w:rsidRDefault="005B0DF5" w:rsidP="005B0DF5">
            <w:pPr>
              <w:pStyle w:val="HTMLPreformatted"/>
            </w:pPr>
            <w:r>
              <w:t xml:space="preserve">  xmlns:xs="http://www.w3.org/2001/XMLSchema" </w:t>
            </w:r>
          </w:p>
          <w:p w:rsidR="005B0DF5" w:rsidRDefault="005B0DF5" w:rsidP="005B0DF5">
            <w:pPr>
              <w:pStyle w:val="HTMLPreformatted"/>
            </w:pPr>
            <w:r>
              <w:t xml:space="preserve">  xmlns:y="http://example.org/math/" </w:t>
            </w:r>
          </w:p>
          <w:p w:rsidR="005B0DF5" w:rsidRDefault="005B0DF5" w:rsidP="005B0DF5">
            <w:pPr>
              <w:pStyle w:val="HTMLPreformatted"/>
            </w:pPr>
            <w:r>
              <w:t xml:space="preserve">  xmlns:ns="http://example.org/math/types/" </w:t>
            </w:r>
          </w:p>
          <w:p w:rsidR="005B0DF5" w:rsidRDefault="005B0DF5" w:rsidP="005B0DF5">
            <w:pPr>
              <w:pStyle w:val="HTMLPreformatted"/>
            </w:pPr>
            <w:r>
              <w:t xml:space="preserve">  targetNamespace="http://example.org/math/"</w:t>
            </w:r>
          </w:p>
          <w:p w:rsidR="005B0DF5" w:rsidRDefault="005B0DF5" w:rsidP="005B0DF5">
            <w:pPr>
              <w:pStyle w:val="HTMLPreformatted"/>
            </w:pPr>
            <w:r>
              <w:t>&gt;</w:t>
            </w:r>
          </w:p>
          <w:p w:rsidR="005B0DF5" w:rsidRDefault="005B0DF5" w:rsidP="005B0DF5">
            <w:pPr>
              <w:pStyle w:val="HTMLPreformatted"/>
            </w:pPr>
            <w:r>
              <w:t xml:space="preserve">  &lt;types&gt;</w:t>
            </w:r>
          </w:p>
          <w:p w:rsidR="005B0DF5" w:rsidRDefault="005B0DF5" w:rsidP="005B0DF5">
            <w:pPr>
              <w:pStyle w:val="HTMLPreformatted"/>
            </w:pPr>
            <w:r>
              <w:t xml:space="preserve">    &lt;xs:schema </w:t>
            </w:r>
          </w:p>
          <w:p w:rsidR="005B0DF5" w:rsidRDefault="005B0DF5" w:rsidP="005B0DF5">
            <w:pPr>
              <w:pStyle w:val="HTMLPreformatted"/>
            </w:pPr>
            <w:r>
              <w:t xml:space="preserve">      targetNamespace="http://example.org/math/types/" </w:t>
            </w:r>
          </w:p>
          <w:p w:rsidR="005B0DF5" w:rsidRDefault="005B0DF5" w:rsidP="005B0DF5">
            <w:pPr>
              <w:pStyle w:val="HTMLPreformatted"/>
            </w:pPr>
            <w:r>
              <w:t xml:space="preserve">      xmlns="http://example.org/math/types/" </w:t>
            </w:r>
          </w:p>
          <w:p w:rsidR="005B0DF5" w:rsidRDefault="005B0DF5" w:rsidP="005B0DF5">
            <w:pPr>
              <w:pStyle w:val="HTMLPreformatted"/>
            </w:pPr>
            <w:r>
              <w:t xml:space="preserve">    &gt;</w:t>
            </w:r>
          </w:p>
          <w:p w:rsidR="005B0DF5" w:rsidRDefault="005B0DF5" w:rsidP="005B0DF5">
            <w:pPr>
              <w:pStyle w:val="HTMLPreformatted"/>
            </w:pPr>
            <w:r>
              <w:t xml:space="preserve">     &lt;xs:complexType name="MathInput"&gt;</w:t>
            </w:r>
          </w:p>
          <w:p w:rsidR="005B0DF5" w:rsidRDefault="005B0DF5" w:rsidP="005B0DF5">
            <w:pPr>
              <w:pStyle w:val="HTMLPreformatted"/>
            </w:pPr>
            <w:r>
              <w:t xml:space="preserve">       &lt;xs:sequence&gt;</w:t>
            </w:r>
          </w:p>
          <w:p w:rsidR="005B0DF5" w:rsidRDefault="005B0DF5" w:rsidP="005B0DF5">
            <w:pPr>
              <w:pStyle w:val="HTMLPreformatted"/>
            </w:pPr>
            <w:r>
              <w:t xml:space="preserve">      &lt;xs:element name="x" type="xs:double"/&gt;</w:t>
            </w:r>
          </w:p>
          <w:p w:rsidR="005B0DF5" w:rsidRDefault="005B0DF5" w:rsidP="005B0DF5">
            <w:pPr>
              <w:pStyle w:val="HTMLPreformatted"/>
            </w:pPr>
            <w:r>
              <w:t xml:space="preserve">      &lt;xs:element name="y" type="xs:double"/&gt;</w:t>
            </w:r>
          </w:p>
          <w:p w:rsidR="005B0DF5" w:rsidRDefault="005B0DF5" w:rsidP="005B0DF5">
            <w:pPr>
              <w:pStyle w:val="HTMLPreformatted"/>
            </w:pPr>
            <w:r>
              <w:t xml:space="preserve">       &lt;/xs:sequence&gt;</w:t>
            </w:r>
          </w:p>
          <w:p w:rsidR="005B0DF5" w:rsidRDefault="005B0DF5" w:rsidP="005B0DF5">
            <w:pPr>
              <w:pStyle w:val="HTMLPreformatted"/>
            </w:pPr>
            <w:r>
              <w:t xml:space="preserve">     &lt;/xs:complexType&gt;</w:t>
            </w:r>
          </w:p>
          <w:p w:rsidR="005B0DF5" w:rsidRDefault="005B0DF5" w:rsidP="005B0DF5">
            <w:pPr>
              <w:pStyle w:val="HTMLPreformatted"/>
            </w:pPr>
            <w:r>
              <w:t xml:space="preserve">     &lt;xs:complexType name="MathOutput"&gt;</w:t>
            </w:r>
          </w:p>
          <w:p w:rsidR="005B0DF5" w:rsidRDefault="005B0DF5" w:rsidP="005B0DF5">
            <w:pPr>
              <w:pStyle w:val="HTMLPreformatted"/>
            </w:pPr>
            <w:r>
              <w:t xml:space="preserve">       &lt;xs:sequence&gt;</w:t>
            </w:r>
          </w:p>
          <w:p w:rsidR="005B0DF5" w:rsidRDefault="005B0DF5" w:rsidP="005B0DF5">
            <w:pPr>
              <w:pStyle w:val="HTMLPreformatted"/>
            </w:pPr>
            <w:r>
              <w:t xml:space="preserve">         &lt;xs:element name="result" type="xs:double"/&gt;</w:t>
            </w:r>
          </w:p>
          <w:p w:rsidR="005B0DF5" w:rsidRDefault="005B0DF5" w:rsidP="005B0DF5">
            <w:pPr>
              <w:pStyle w:val="HTMLPreformatted"/>
            </w:pPr>
            <w:r>
              <w:t xml:space="preserve">       &lt;/xs:sequence&gt;</w:t>
            </w:r>
          </w:p>
          <w:p w:rsidR="005B0DF5" w:rsidRDefault="005B0DF5" w:rsidP="005B0DF5">
            <w:pPr>
              <w:pStyle w:val="HTMLPreformatted"/>
            </w:pPr>
            <w:r>
              <w:t xml:space="preserve">     &lt;/xs:complexType&gt;</w:t>
            </w:r>
          </w:p>
          <w:p w:rsidR="005B0DF5" w:rsidRDefault="005B0DF5" w:rsidP="005B0DF5">
            <w:pPr>
              <w:pStyle w:val="HTMLPreformatted"/>
            </w:pPr>
            <w:r>
              <w:lastRenderedPageBreak/>
              <w:t xml:space="preserve">     &lt;xs:element name="Add" type="MathInput"/&gt;</w:t>
            </w:r>
          </w:p>
          <w:p w:rsidR="005B0DF5" w:rsidRDefault="005B0DF5" w:rsidP="005B0DF5">
            <w:pPr>
              <w:pStyle w:val="HTMLPreformatted"/>
            </w:pPr>
            <w:r>
              <w:t xml:space="preserve">     &lt;xs:element name="AddResponse" type="MathOutput"/&gt;</w:t>
            </w:r>
          </w:p>
          <w:p w:rsidR="005B0DF5" w:rsidRDefault="005B0DF5" w:rsidP="005B0DF5">
            <w:pPr>
              <w:pStyle w:val="HTMLPreformatted"/>
            </w:pPr>
            <w:r>
              <w:t xml:space="preserve">     &lt;xs:element name="Subtract" type="MathInput"/&gt;</w:t>
            </w:r>
          </w:p>
          <w:p w:rsidR="005B0DF5" w:rsidRDefault="005B0DF5" w:rsidP="005B0DF5">
            <w:pPr>
              <w:pStyle w:val="HTMLPreformatted"/>
            </w:pPr>
            <w:r>
              <w:t xml:space="preserve">     &lt;xs:element name="SubtractResponse" type="MathOutput"/&gt;</w:t>
            </w:r>
          </w:p>
          <w:p w:rsidR="005B0DF5" w:rsidRDefault="005B0DF5" w:rsidP="005B0DF5">
            <w:pPr>
              <w:pStyle w:val="HTMLPreformatted"/>
            </w:pPr>
            <w:r>
              <w:t xml:space="preserve">     &lt;xs:element name="Multiply" type="MathInput"/&gt;</w:t>
            </w:r>
          </w:p>
          <w:p w:rsidR="005B0DF5" w:rsidRDefault="005B0DF5" w:rsidP="005B0DF5">
            <w:pPr>
              <w:pStyle w:val="HTMLPreformatted"/>
            </w:pPr>
            <w:r>
              <w:t xml:space="preserve">     &lt;xs:element name="MultiplyResponse" type="MathOutput"/&gt;</w:t>
            </w:r>
          </w:p>
          <w:p w:rsidR="005B0DF5" w:rsidRDefault="005B0DF5" w:rsidP="005B0DF5">
            <w:pPr>
              <w:pStyle w:val="HTMLPreformatted"/>
            </w:pPr>
            <w:r>
              <w:t xml:space="preserve">     &lt;xs:element name="Divide" type="MathInput"/&gt;</w:t>
            </w:r>
          </w:p>
          <w:p w:rsidR="005B0DF5" w:rsidRDefault="005B0DF5" w:rsidP="005B0DF5">
            <w:pPr>
              <w:pStyle w:val="HTMLPreformatted"/>
            </w:pPr>
            <w:r>
              <w:t xml:space="preserve">     &lt;xs:element name="DivideResponse" type="MathOutput"/&gt;</w:t>
            </w:r>
          </w:p>
          <w:p w:rsidR="005B0DF5" w:rsidRDefault="005B0DF5" w:rsidP="005B0DF5">
            <w:pPr>
              <w:pStyle w:val="HTMLPreformatted"/>
            </w:pPr>
            <w:r>
              <w:t xml:space="preserve">    &lt;/xs:schema&gt;</w:t>
            </w:r>
          </w:p>
          <w:p w:rsidR="005B0DF5" w:rsidRDefault="005B0DF5" w:rsidP="005B0DF5">
            <w:pPr>
              <w:pStyle w:val="HTMLPreformatted"/>
            </w:pPr>
            <w:r>
              <w:t xml:space="preserve">  &lt;/types&gt;</w:t>
            </w:r>
          </w:p>
          <w:p w:rsidR="005B0DF5" w:rsidRDefault="005B0DF5" w:rsidP="005B0DF5">
            <w:pPr>
              <w:pStyle w:val="HTMLPreformatted"/>
            </w:pPr>
            <w:r>
              <w:t xml:space="preserve">   ...</w:t>
            </w:r>
          </w:p>
          <w:p w:rsidR="005B0DF5" w:rsidRDefault="005B0DF5" w:rsidP="005B0DF5">
            <w:pPr>
              <w:pStyle w:val="HTMLPreformatted"/>
            </w:pPr>
            <w:r>
              <w:t>&lt;/definitions&gt;</w:t>
            </w:r>
          </w:p>
          <w:p w:rsidR="00927D5D" w:rsidRDefault="00927D5D" w:rsidP="009A55B5">
            <w:pPr>
              <w:jc w:val="both"/>
              <w:rPr>
                <w:rFonts w:ascii="Times New Roman" w:hAnsi="Times New Roman" w:cs="Times New Roman"/>
                <w:sz w:val="24"/>
                <w:szCs w:val="24"/>
                <w:lang w:val="bg-BG"/>
              </w:rPr>
            </w:pPr>
          </w:p>
        </w:tc>
      </w:tr>
    </w:tbl>
    <w:p w:rsidR="00030D23" w:rsidRPr="00EF4E8C" w:rsidRDefault="00030D23" w:rsidP="009A55B5">
      <w:pPr>
        <w:jc w:val="both"/>
        <w:rPr>
          <w:rFonts w:ascii="Times New Roman" w:hAnsi="Times New Roman" w:cs="Times New Roman"/>
          <w:sz w:val="24"/>
          <w:szCs w:val="24"/>
          <w:lang w:val="bg-BG"/>
        </w:rPr>
      </w:pPr>
    </w:p>
    <w:p w:rsidR="003C799D" w:rsidRPr="00E05DCC" w:rsidRDefault="003C799D" w:rsidP="00382537">
      <w:pPr>
        <w:pStyle w:val="ListParagraph"/>
        <w:numPr>
          <w:ilvl w:val="1"/>
          <w:numId w:val="1"/>
        </w:numPr>
        <w:jc w:val="both"/>
        <w:outlineLvl w:val="1"/>
        <w:rPr>
          <w:rFonts w:ascii="Times New Roman" w:hAnsi="Times New Roman" w:cs="Times New Roman"/>
          <w:sz w:val="24"/>
          <w:szCs w:val="24"/>
        </w:rPr>
      </w:pPr>
      <w:bookmarkStart w:id="6" w:name="_Toc387450283"/>
      <w:r>
        <w:rPr>
          <w:rFonts w:ascii="Times New Roman" w:hAnsi="Times New Roman" w:cs="Times New Roman"/>
          <w:sz w:val="24"/>
          <w:szCs w:val="24"/>
          <w:lang w:val="bg-BG"/>
        </w:rPr>
        <w:t>Съобщения</w:t>
      </w:r>
      <w:r w:rsidR="003A6C91">
        <w:rPr>
          <w:rFonts w:ascii="Times New Roman" w:hAnsi="Times New Roman" w:cs="Times New Roman"/>
          <w:sz w:val="24"/>
          <w:szCs w:val="24"/>
        </w:rPr>
        <w:t xml:space="preserve"> (messages)</w:t>
      </w:r>
      <w:bookmarkEnd w:id="6"/>
    </w:p>
    <w:p w:rsidR="00E05DCC" w:rsidRDefault="00650319" w:rsidP="00E05DCC">
      <w:pPr>
        <w:jc w:val="both"/>
        <w:rPr>
          <w:rFonts w:ascii="Times New Roman" w:hAnsi="Times New Roman" w:cs="Times New Roman"/>
          <w:sz w:val="24"/>
          <w:szCs w:val="24"/>
          <w:lang w:val="bg-BG"/>
        </w:rPr>
      </w:pPr>
      <w:r>
        <w:rPr>
          <w:rFonts w:ascii="Times New Roman" w:hAnsi="Times New Roman" w:cs="Times New Roman"/>
          <w:sz w:val="24"/>
          <w:szCs w:val="24"/>
        </w:rPr>
        <w:t xml:space="preserve">Messages </w:t>
      </w:r>
      <w:r>
        <w:rPr>
          <w:rFonts w:ascii="Times New Roman" w:hAnsi="Times New Roman" w:cs="Times New Roman"/>
          <w:sz w:val="24"/>
          <w:szCs w:val="24"/>
          <w:lang w:val="bg-BG"/>
        </w:rPr>
        <w:t>е</w:t>
      </w:r>
      <w:r w:rsidRPr="00650319">
        <w:rPr>
          <w:rFonts w:ascii="Times New Roman" w:hAnsi="Times New Roman" w:cs="Times New Roman"/>
          <w:sz w:val="24"/>
          <w:szCs w:val="24"/>
          <w:lang w:val="bg-BG"/>
        </w:rPr>
        <w:t>лементът на WSDL дефинира абстракт</w:t>
      </w:r>
      <w:r>
        <w:rPr>
          <w:rFonts w:ascii="Times New Roman" w:hAnsi="Times New Roman" w:cs="Times New Roman"/>
          <w:sz w:val="24"/>
          <w:szCs w:val="24"/>
          <w:lang w:val="bg-BG"/>
        </w:rPr>
        <w:t>но</w:t>
      </w:r>
      <w:r w:rsidRPr="00650319">
        <w:rPr>
          <w:rFonts w:ascii="Times New Roman" w:hAnsi="Times New Roman" w:cs="Times New Roman"/>
          <w:sz w:val="24"/>
          <w:szCs w:val="24"/>
          <w:lang w:val="bg-BG"/>
        </w:rPr>
        <w:t xml:space="preserve"> съобщение, което може да служи като вход или изход на операцията. Съобщенията се състоят от едн</w:t>
      </w:r>
      <w:r>
        <w:rPr>
          <w:rFonts w:ascii="Times New Roman" w:hAnsi="Times New Roman" w:cs="Times New Roman"/>
          <w:sz w:val="24"/>
          <w:szCs w:val="24"/>
          <w:lang w:val="bg-BG"/>
        </w:rPr>
        <w:t>и</w:t>
      </w:r>
      <w:r w:rsidRPr="00650319">
        <w:rPr>
          <w:rFonts w:ascii="Times New Roman" w:hAnsi="Times New Roman" w:cs="Times New Roman"/>
          <w:sz w:val="24"/>
          <w:szCs w:val="24"/>
          <w:lang w:val="bg-BG"/>
        </w:rPr>
        <w:t xml:space="preserve"> или повече </w:t>
      </w:r>
      <w:r>
        <w:rPr>
          <w:rFonts w:ascii="Times New Roman" w:hAnsi="Times New Roman" w:cs="Times New Roman"/>
          <w:sz w:val="24"/>
          <w:szCs w:val="24"/>
          <w:lang w:val="bg-BG"/>
        </w:rPr>
        <w:t>родителски елемента</w:t>
      </w:r>
      <w:r w:rsidRPr="00650319">
        <w:rPr>
          <w:rFonts w:ascii="Times New Roman" w:hAnsi="Times New Roman" w:cs="Times New Roman"/>
          <w:sz w:val="24"/>
          <w:szCs w:val="24"/>
          <w:lang w:val="bg-BG"/>
        </w:rPr>
        <w:t xml:space="preserve">, като всяка част е свързана с един елемент (при използване на </w:t>
      </w:r>
      <w:r>
        <w:rPr>
          <w:rFonts w:ascii="Times New Roman" w:hAnsi="Times New Roman" w:cs="Times New Roman"/>
          <w:sz w:val="24"/>
          <w:szCs w:val="24"/>
        </w:rPr>
        <w:t>document</w:t>
      </w:r>
      <w:r w:rsidRPr="00650319">
        <w:rPr>
          <w:rFonts w:ascii="Times New Roman" w:hAnsi="Times New Roman" w:cs="Times New Roman"/>
          <w:sz w:val="24"/>
          <w:szCs w:val="24"/>
          <w:lang w:val="bg-BG"/>
        </w:rPr>
        <w:t xml:space="preserve"> стил) или тип (при използване на RPC стил). Основната структура </w:t>
      </w:r>
      <w:r>
        <w:rPr>
          <w:rFonts w:ascii="Times New Roman" w:hAnsi="Times New Roman" w:cs="Times New Roman"/>
          <w:sz w:val="24"/>
          <w:szCs w:val="24"/>
          <w:lang w:val="bg-BG"/>
        </w:rPr>
        <w:t>за дефиниране на</w:t>
      </w:r>
      <w:r w:rsidRPr="00650319">
        <w:rPr>
          <w:rFonts w:ascii="Times New Roman" w:hAnsi="Times New Roman" w:cs="Times New Roman"/>
          <w:sz w:val="24"/>
          <w:szCs w:val="24"/>
          <w:lang w:val="bg-BG"/>
        </w:rPr>
        <w:t xml:space="preserve"> съобщение е както следва (* означава нула или повече</w:t>
      </w:r>
      <w:r>
        <w:rPr>
          <w:rFonts w:ascii="Times New Roman" w:hAnsi="Times New Roman" w:cs="Times New Roman"/>
          <w:sz w:val="24"/>
          <w:szCs w:val="24"/>
          <w:lang w:val="bg-BG"/>
        </w:rPr>
        <w:t>,</w:t>
      </w:r>
      <w:r w:rsidRPr="00650319">
        <w:rPr>
          <w:rFonts w:ascii="Times New Roman" w:hAnsi="Times New Roman" w:cs="Times New Roman"/>
          <w:sz w:val="24"/>
          <w:szCs w:val="24"/>
          <w:lang w:val="bg-BG"/>
        </w:rPr>
        <w:t xml:space="preserve"> </w:t>
      </w:r>
      <w:r>
        <w:rPr>
          <w:rFonts w:ascii="Times New Roman" w:hAnsi="Times New Roman" w:cs="Times New Roman"/>
          <w:sz w:val="24"/>
          <w:szCs w:val="24"/>
          <w:lang w:val="bg-BG"/>
        </w:rPr>
        <w:t>? означава</w:t>
      </w:r>
      <w:r w:rsidRPr="00650319">
        <w:rPr>
          <w:rFonts w:ascii="Times New Roman" w:hAnsi="Times New Roman" w:cs="Times New Roman"/>
          <w:sz w:val="24"/>
          <w:szCs w:val="24"/>
          <w:lang w:val="bg-BG"/>
        </w:rPr>
        <w:t xml:space="preserve"> по избор):</w:t>
      </w:r>
    </w:p>
    <w:tbl>
      <w:tblPr>
        <w:tblStyle w:val="TableGrid"/>
        <w:tblW w:w="0" w:type="auto"/>
        <w:tblLook w:val="04A0" w:firstRow="1" w:lastRow="0" w:firstColumn="1" w:lastColumn="0" w:noHBand="0" w:noVBand="1"/>
      </w:tblPr>
      <w:tblGrid>
        <w:gridCol w:w="9350"/>
      </w:tblGrid>
      <w:tr w:rsidR="00650319" w:rsidTr="00650319">
        <w:tc>
          <w:tcPr>
            <w:tcW w:w="9350" w:type="dxa"/>
          </w:tcPr>
          <w:p w:rsidR="00650319" w:rsidRDefault="00650319" w:rsidP="00650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650319" w:rsidRPr="00650319" w:rsidRDefault="00650319" w:rsidP="00650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50319">
              <w:rPr>
                <w:rFonts w:ascii="Courier New" w:eastAsia="Times New Roman" w:hAnsi="Courier New" w:cs="Courier New"/>
                <w:sz w:val="20"/>
                <w:szCs w:val="20"/>
              </w:rPr>
              <w:t>&lt;definitions .... &gt;</w:t>
            </w:r>
          </w:p>
          <w:p w:rsidR="00650319" w:rsidRPr="00650319" w:rsidRDefault="00650319" w:rsidP="00650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50319">
              <w:rPr>
                <w:rFonts w:ascii="Courier New" w:eastAsia="Times New Roman" w:hAnsi="Courier New" w:cs="Courier New"/>
                <w:sz w:val="20"/>
                <w:szCs w:val="20"/>
              </w:rPr>
              <w:t xml:space="preserve">    &lt;message name="nmtoken"&gt; *</w:t>
            </w:r>
          </w:p>
          <w:p w:rsidR="00650319" w:rsidRPr="00650319" w:rsidRDefault="00650319" w:rsidP="00650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50319">
              <w:rPr>
                <w:rFonts w:ascii="Courier New" w:eastAsia="Times New Roman" w:hAnsi="Courier New" w:cs="Courier New"/>
                <w:sz w:val="20"/>
                <w:szCs w:val="20"/>
              </w:rPr>
              <w:t xml:space="preserve">        &lt;part name="nmtoken" element="qname"? type="qname"?/&gt; *</w:t>
            </w:r>
          </w:p>
          <w:p w:rsidR="00650319" w:rsidRPr="00650319" w:rsidRDefault="00650319" w:rsidP="00650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50319">
              <w:rPr>
                <w:rFonts w:ascii="Courier New" w:eastAsia="Times New Roman" w:hAnsi="Courier New" w:cs="Courier New"/>
                <w:sz w:val="20"/>
                <w:szCs w:val="20"/>
              </w:rPr>
              <w:t xml:space="preserve">    &lt;/message&gt;</w:t>
            </w:r>
          </w:p>
          <w:p w:rsidR="00650319" w:rsidRPr="00650319" w:rsidRDefault="00650319" w:rsidP="00650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50319">
              <w:rPr>
                <w:rFonts w:ascii="Courier New" w:eastAsia="Times New Roman" w:hAnsi="Courier New" w:cs="Courier New"/>
                <w:sz w:val="20"/>
                <w:szCs w:val="20"/>
              </w:rPr>
              <w:t>&lt;/definitions&gt;</w:t>
            </w:r>
          </w:p>
          <w:p w:rsidR="00650319" w:rsidRDefault="00650319" w:rsidP="00E05DCC">
            <w:pPr>
              <w:jc w:val="both"/>
              <w:rPr>
                <w:rFonts w:ascii="Times New Roman" w:hAnsi="Times New Roman" w:cs="Times New Roman"/>
                <w:sz w:val="24"/>
                <w:szCs w:val="24"/>
                <w:lang w:val="bg-BG"/>
              </w:rPr>
            </w:pPr>
          </w:p>
        </w:tc>
      </w:tr>
    </w:tbl>
    <w:p w:rsidR="00650319" w:rsidRDefault="00650319" w:rsidP="00E05DCC">
      <w:pPr>
        <w:jc w:val="both"/>
        <w:rPr>
          <w:rFonts w:ascii="Times New Roman" w:hAnsi="Times New Roman" w:cs="Times New Roman"/>
          <w:sz w:val="24"/>
          <w:szCs w:val="24"/>
          <w:lang w:val="bg-BG"/>
        </w:rPr>
      </w:pPr>
    </w:p>
    <w:p w:rsidR="00663267" w:rsidRDefault="00663267" w:rsidP="00E05DCC">
      <w:pPr>
        <w:jc w:val="both"/>
        <w:rPr>
          <w:rFonts w:ascii="Times New Roman" w:hAnsi="Times New Roman" w:cs="Times New Roman"/>
          <w:sz w:val="24"/>
          <w:szCs w:val="24"/>
          <w:lang w:val="bg-BG"/>
        </w:rPr>
      </w:pPr>
      <w:r w:rsidRPr="00663267">
        <w:rPr>
          <w:rFonts w:ascii="Times New Roman" w:hAnsi="Times New Roman" w:cs="Times New Roman"/>
          <w:sz w:val="24"/>
          <w:szCs w:val="24"/>
          <w:lang w:val="bg-BG"/>
        </w:rPr>
        <w:t>Съобщенията и части му, трябва да бъдат именувани, което прави възможно извикването им от други места в дефиницията на WSDL. Ако дифинирате услуга в RPC стил, частите на съобщението представляват параметри на метода. Ако дифинирате услуга в documet стил, частите поросто изразяват XML елементи, които са поставени в рамките на тялото Следващият пример съдържа няколко определения съобщения, които се обръщат до елементи по име:</w:t>
      </w:r>
    </w:p>
    <w:tbl>
      <w:tblPr>
        <w:tblStyle w:val="TableGrid"/>
        <w:tblW w:w="0" w:type="auto"/>
        <w:tblLook w:val="04A0" w:firstRow="1" w:lastRow="0" w:firstColumn="1" w:lastColumn="0" w:noHBand="0" w:noVBand="1"/>
      </w:tblPr>
      <w:tblGrid>
        <w:gridCol w:w="9350"/>
      </w:tblGrid>
      <w:tr w:rsidR="00107CDD" w:rsidTr="00107CDD">
        <w:tc>
          <w:tcPr>
            <w:tcW w:w="9350" w:type="dxa"/>
          </w:tcPr>
          <w:p w:rsidR="00316D83" w:rsidRDefault="00316D83"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 xml:space="preserve">&lt;definitions </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 xml:space="preserve">  xmlns="http://schemas.xmlsoap.org/wsdl/" </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 xml:space="preserve">  xmlns:xs="http://www.w3.org/2001/XMLSchema" </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 xml:space="preserve">  xmlns:y="http://example.org/math/" </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 xml:space="preserve">  xmlns:ns="http://example.org/math/types/" </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 xml:space="preserve">  targetNamespace="http://example.org/math/"</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&gt;</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 xml:space="preserve">   ...</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 xml:space="preserve">   &lt;message name="AddMessage"&gt;</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 xml:space="preserve">      &lt;part name="parameter" element="ns:Add"/&gt;</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 xml:space="preserve">   &lt;/message&gt;</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 xml:space="preserve">   &lt;message name="AddResponseMessage"&gt;</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 xml:space="preserve">      &lt;part name="parameter" element="ns:AddResponse"/&gt;</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lastRenderedPageBreak/>
              <w:t xml:space="preserve">   &lt;/message&gt;</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 xml:space="preserve">   &lt;message name="SubtractMessage"&gt;</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 xml:space="preserve">      &lt;part name="parameter" element="ns:Subtract"/&gt;</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 xml:space="preserve">   &lt;/message&gt;</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 xml:space="preserve">   &lt;message name="SubtractResponseMessage"&gt;</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 xml:space="preserve">      &lt;part name="parameter" element="ns:SubtractResponse"/&gt;</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 xml:space="preserve">   &lt;/message&gt;</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 xml:space="preserve">   ...</w:t>
            </w:r>
          </w:p>
          <w:p w:rsidR="00107CDD" w:rsidRPr="00107CDD" w:rsidRDefault="00107CDD" w:rsidP="0010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07CDD">
              <w:rPr>
                <w:rFonts w:ascii="Courier New" w:eastAsia="Times New Roman" w:hAnsi="Courier New" w:cs="Courier New"/>
                <w:sz w:val="20"/>
                <w:szCs w:val="20"/>
              </w:rPr>
              <w:t>&lt;/definitions&gt;</w:t>
            </w:r>
          </w:p>
          <w:p w:rsidR="00107CDD" w:rsidRDefault="00107CDD" w:rsidP="00E05DCC">
            <w:pPr>
              <w:jc w:val="both"/>
              <w:rPr>
                <w:rFonts w:ascii="Times New Roman" w:hAnsi="Times New Roman" w:cs="Times New Roman"/>
                <w:sz w:val="24"/>
                <w:szCs w:val="24"/>
                <w:lang w:val="bg-BG"/>
              </w:rPr>
            </w:pPr>
          </w:p>
        </w:tc>
      </w:tr>
    </w:tbl>
    <w:p w:rsidR="00663267" w:rsidRPr="00650319" w:rsidRDefault="00663267" w:rsidP="00E05DCC">
      <w:pPr>
        <w:jc w:val="both"/>
        <w:rPr>
          <w:rFonts w:ascii="Times New Roman" w:hAnsi="Times New Roman" w:cs="Times New Roman"/>
          <w:sz w:val="24"/>
          <w:szCs w:val="24"/>
          <w:lang w:val="bg-BG"/>
        </w:rPr>
      </w:pPr>
    </w:p>
    <w:p w:rsidR="003C799D" w:rsidRDefault="003C799D" w:rsidP="00382537">
      <w:pPr>
        <w:pStyle w:val="ListParagraph"/>
        <w:numPr>
          <w:ilvl w:val="1"/>
          <w:numId w:val="1"/>
        </w:numPr>
        <w:jc w:val="both"/>
        <w:outlineLvl w:val="1"/>
        <w:rPr>
          <w:rFonts w:ascii="Times New Roman" w:hAnsi="Times New Roman" w:cs="Times New Roman"/>
          <w:sz w:val="24"/>
          <w:szCs w:val="24"/>
        </w:rPr>
      </w:pPr>
      <w:bookmarkStart w:id="7" w:name="_Toc387450284"/>
      <w:r>
        <w:rPr>
          <w:rFonts w:ascii="Times New Roman" w:hAnsi="Times New Roman" w:cs="Times New Roman"/>
          <w:sz w:val="24"/>
          <w:szCs w:val="24"/>
          <w:lang w:val="bg-BG"/>
        </w:rPr>
        <w:t>Интерфейси</w:t>
      </w:r>
      <w:r w:rsidR="007B0B08">
        <w:rPr>
          <w:rFonts w:ascii="Times New Roman" w:hAnsi="Times New Roman" w:cs="Times New Roman"/>
          <w:sz w:val="24"/>
          <w:szCs w:val="24"/>
        </w:rPr>
        <w:t xml:space="preserve"> (interfaces/protTypes)</w:t>
      </w:r>
      <w:bookmarkEnd w:id="7"/>
    </w:p>
    <w:p w:rsidR="004C7D47" w:rsidRPr="004C7D47" w:rsidRDefault="004C7D47" w:rsidP="009F252C">
      <w:pPr>
        <w:rPr>
          <w:rFonts w:ascii="Times New Roman" w:hAnsi="Times New Roman" w:cs="Times New Roman"/>
          <w:sz w:val="24"/>
          <w:szCs w:val="24"/>
          <w:lang w:val="bg-BG"/>
        </w:rPr>
      </w:pPr>
      <w:r w:rsidRPr="004C7D47">
        <w:rPr>
          <w:rFonts w:ascii="Times New Roman" w:hAnsi="Times New Roman" w:cs="Times New Roman"/>
          <w:sz w:val="24"/>
          <w:szCs w:val="24"/>
          <w:lang w:val="bg-BG"/>
        </w:rPr>
        <w:t>portType</w:t>
      </w:r>
      <w:r w:rsidR="00824FFE">
        <w:rPr>
          <w:rFonts w:ascii="Times New Roman" w:hAnsi="Times New Roman" w:cs="Times New Roman"/>
          <w:sz w:val="24"/>
          <w:szCs w:val="24"/>
        </w:rPr>
        <w:t>/interface</w:t>
      </w:r>
      <w:r w:rsidRPr="004C7D47">
        <w:rPr>
          <w:rFonts w:ascii="Times New Roman" w:hAnsi="Times New Roman" w:cs="Times New Roman"/>
          <w:sz w:val="24"/>
          <w:szCs w:val="24"/>
          <w:lang w:val="bg-BG"/>
        </w:rPr>
        <w:t xml:space="preserve"> елементът във WSDL определя група от операции, известени също като интерфейс в повечето среди. За съжаление, терминът "portType" е доста объркващ, така че е по-добре да се използва термина "интерфейс". WSDL 1.2 вече е отстранява "portType" и го заменя с "интерфейс" в настоящи</w:t>
      </w:r>
      <w:r w:rsidR="00824FFE">
        <w:rPr>
          <w:rFonts w:ascii="Times New Roman" w:hAnsi="Times New Roman" w:cs="Times New Roman"/>
          <w:sz w:val="24"/>
          <w:szCs w:val="24"/>
        </w:rPr>
        <w:t>ata</w:t>
      </w:r>
      <w:r w:rsidRPr="004C7D47">
        <w:rPr>
          <w:rFonts w:ascii="Times New Roman" w:hAnsi="Times New Roman" w:cs="Times New Roman"/>
          <w:sz w:val="24"/>
          <w:szCs w:val="24"/>
          <w:lang w:val="bg-BG"/>
        </w:rPr>
        <w:t xml:space="preserve"> </w:t>
      </w:r>
      <w:r w:rsidR="00824FFE">
        <w:rPr>
          <w:rFonts w:ascii="Times New Roman" w:hAnsi="Times New Roman" w:cs="Times New Roman"/>
          <w:sz w:val="24"/>
          <w:szCs w:val="24"/>
          <w:lang w:val="bg-BG"/>
        </w:rPr>
        <w:t>версия</w:t>
      </w:r>
      <w:r w:rsidRPr="004C7D47">
        <w:rPr>
          <w:rFonts w:ascii="Times New Roman" w:hAnsi="Times New Roman" w:cs="Times New Roman"/>
          <w:sz w:val="24"/>
          <w:szCs w:val="24"/>
          <w:lang w:val="bg-BG"/>
        </w:rPr>
        <w:t xml:space="preserve"> на езика. </w:t>
      </w:r>
    </w:p>
    <w:p w:rsidR="004C7D47" w:rsidRDefault="004C7D47" w:rsidP="009F252C">
      <w:pPr>
        <w:rPr>
          <w:rFonts w:ascii="Times New Roman" w:hAnsi="Times New Roman" w:cs="Times New Roman"/>
          <w:sz w:val="24"/>
          <w:szCs w:val="24"/>
          <w:lang w:val="bg-BG"/>
        </w:rPr>
      </w:pPr>
      <w:r w:rsidRPr="004C7D47">
        <w:rPr>
          <w:rFonts w:ascii="Times New Roman" w:hAnsi="Times New Roman" w:cs="Times New Roman"/>
          <w:sz w:val="24"/>
          <w:szCs w:val="24"/>
          <w:lang w:val="bg-BG"/>
        </w:rPr>
        <w:t xml:space="preserve">А </w:t>
      </w:r>
      <w:r w:rsidR="00F41ACF">
        <w:rPr>
          <w:rFonts w:ascii="Times New Roman" w:hAnsi="Times New Roman" w:cs="Times New Roman"/>
          <w:sz w:val="24"/>
          <w:szCs w:val="24"/>
        </w:rPr>
        <w:t>interface</w:t>
      </w:r>
      <w:r w:rsidR="00F41ACF" w:rsidRPr="004C7D47">
        <w:rPr>
          <w:rFonts w:ascii="Times New Roman" w:hAnsi="Times New Roman" w:cs="Times New Roman"/>
          <w:sz w:val="24"/>
          <w:szCs w:val="24"/>
          <w:lang w:val="bg-BG"/>
        </w:rPr>
        <w:t xml:space="preserve"> </w:t>
      </w:r>
      <w:r w:rsidRPr="004C7D47">
        <w:rPr>
          <w:rFonts w:ascii="Times New Roman" w:hAnsi="Times New Roman" w:cs="Times New Roman"/>
          <w:sz w:val="24"/>
          <w:szCs w:val="24"/>
          <w:lang w:val="bg-BG"/>
        </w:rPr>
        <w:t xml:space="preserve">елемент съдържа нула или повече операционни елементи. Основната структура на </w:t>
      </w:r>
      <w:r w:rsidR="00F41ACF">
        <w:rPr>
          <w:rFonts w:ascii="Times New Roman" w:hAnsi="Times New Roman" w:cs="Times New Roman"/>
          <w:sz w:val="24"/>
          <w:szCs w:val="24"/>
        </w:rPr>
        <w:t>interface</w:t>
      </w:r>
      <w:r w:rsidR="00F41ACF" w:rsidRPr="004C7D47">
        <w:rPr>
          <w:rFonts w:ascii="Times New Roman" w:hAnsi="Times New Roman" w:cs="Times New Roman"/>
          <w:sz w:val="24"/>
          <w:szCs w:val="24"/>
          <w:lang w:val="bg-BG"/>
        </w:rPr>
        <w:t xml:space="preserve"> </w:t>
      </w:r>
      <w:r w:rsidRPr="004C7D47">
        <w:rPr>
          <w:rFonts w:ascii="Times New Roman" w:hAnsi="Times New Roman" w:cs="Times New Roman"/>
          <w:sz w:val="24"/>
          <w:szCs w:val="24"/>
          <w:lang w:val="bg-BG"/>
        </w:rPr>
        <w:t>е, както следва (* означава нула или повече):</w:t>
      </w:r>
    </w:p>
    <w:tbl>
      <w:tblPr>
        <w:tblStyle w:val="TableGrid"/>
        <w:tblW w:w="0" w:type="auto"/>
        <w:tblLook w:val="04A0" w:firstRow="1" w:lastRow="0" w:firstColumn="1" w:lastColumn="0" w:noHBand="0" w:noVBand="1"/>
      </w:tblPr>
      <w:tblGrid>
        <w:gridCol w:w="9350"/>
      </w:tblGrid>
      <w:tr w:rsidR="004C7D47" w:rsidTr="004C7D47">
        <w:tc>
          <w:tcPr>
            <w:tcW w:w="9350" w:type="dxa"/>
          </w:tcPr>
          <w:p w:rsidR="004C7D47" w:rsidRDefault="004C7D47" w:rsidP="009F252C">
            <w:pPr>
              <w:rPr>
                <w:rFonts w:ascii="Courier New" w:eastAsia="Times New Roman" w:hAnsi="Courier New" w:cs="Courier New"/>
                <w:sz w:val="20"/>
                <w:szCs w:val="20"/>
              </w:rPr>
            </w:pPr>
          </w:p>
          <w:p w:rsidR="004C7D47" w:rsidRPr="004C7D47" w:rsidRDefault="004C7D47" w:rsidP="009F252C">
            <w:pPr>
              <w:rPr>
                <w:rFonts w:ascii="Courier New" w:eastAsia="Times New Roman" w:hAnsi="Courier New" w:cs="Courier New"/>
                <w:sz w:val="20"/>
                <w:szCs w:val="20"/>
              </w:rPr>
            </w:pPr>
            <w:r w:rsidRPr="004C7D47">
              <w:rPr>
                <w:rFonts w:ascii="Courier New" w:eastAsia="Times New Roman" w:hAnsi="Courier New" w:cs="Courier New"/>
                <w:sz w:val="20"/>
                <w:szCs w:val="20"/>
              </w:rPr>
              <w:t>&lt;definitions .... &gt;</w:t>
            </w:r>
          </w:p>
          <w:p w:rsidR="004C7D47" w:rsidRPr="004C7D47" w:rsidRDefault="004C7D47" w:rsidP="009F252C">
            <w:r w:rsidRPr="004C7D47">
              <w:t xml:space="preserve">    &lt;</w:t>
            </w:r>
            <w:r w:rsidR="00AE078A" w:rsidRPr="00AE078A">
              <w:t>interface</w:t>
            </w:r>
            <w:r w:rsidR="00AE078A">
              <w:t xml:space="preserve"> </w:t>
            </w:r>
            <w:r w:rsidRPr="004C7D47">
              <w:t>name="nmtoken"&gt;</w:t>
            </w:r>
          </w:p>
          <w:p w:rsidR="004C7D47" w:rsidRPr="004C7D47" w:rsidRDefault="004C7D47" w:rsidP="009F252C">
            <w:pPr>
              <w:rPr>
                <w:rFonts w:ascii="Courier New" w:eastAsia="Times New Roman" w:hAnsi="Courier New" w:cs="Courier New"/>
                <w:sz w:val="20"/>
                <w:szCs w:val="20"/>
              </w:rPr>
            </w:pPr>
            <w:r w:rsidRPr="004C7D47">
              <w:rPr>
                <w:rFonts w:ascii="Courier New" w:eastAsia="Times New Roman" w:hAnsi="Courier New" w:cs="Courier New"/>
                <w:sz w:val="20"/>
                <w:szCs w:val="20"/>
              </w:rPr>
              <w:t xml:space="preserve">        &lt;operation name="nmtoken" .... /&gt; *</w:t>
            </w:r>
          </w:p>
          <w:p w:rsidR="004C7D47" w:rsidRPr="004C7D47" w:rsidRDefault="004C7D47" w:rsidP="009F252C">
            <w:pPr>
              <w:rPr>
                <w:rFonts w:ascii="Courier New" w:eastAsia="Times New Roman" w:hAnsi="Courier New" w:cs="Courier New"/>
                <w:sz w:val="20"/>
                <w:szCs w:val="20"/>
              </w:rPr>
            </w:pPr>
            <w:r w:rsidRPr="004C7D47">
              <w:rPr>
                <w:rFonts w:ascii="Courier New" w:eastAsia="Times New Roman" w:hAnsi="Courier New" w:cs="Courier New"/>
                <w:sz w:val="20"/>
                <w:szCs w:val="20"/>
              </w:rPr>
              <w:t xml:space="preserve">    &lt;/</w:t>
            </w:r>
            <w:r w:rsidR="00E923BB">
              <w:rPr>
                <w:rFonts w:ascii="Courier New" w:eastAsia="Times New Roman" w:hAnsi="Courier New" w:cs="Courier New"/>
                <w:sz w:val="20"/>
                <w:szCs w:val="20"/>
              </w:rPr>
              <w:t>interdace</w:t>
            </w:r>
            <w:r w:rsidRPr="004C7D47">
              <w:rPr>
                <w:rFonts w:ascii="Courier New" w:eastAsia="Times New Roman" w:hAnsi="Courier New" w:cs="Courier New"/>
                <w:sz w:val="20"/>
                <w:szCs w:val="20"/>
              </w:rPr>
              <w:t>&gt;</w:t>
            </w:r>
          </w:p>
          <w:p w:rsidR="004C7D47" w:rsidRPr="004C7D47" w:rsidRDefault="004C7D47" w:rsidP="009F252C">
            <w:pPr>
              <w:rPr>
                <w:rFonts w:ascii="Courier New" w:eastAsia="Times New Roman" w:hAnsi="Courier New" w:cs="Courier New"/>
                <w:sz w:val="20"/>
                <w:szCs w:val="20"/>
              </w:rPr>
            </w:pPr>
            <w:r w:rsidRPr="004C7D47">
              <w:rPr>
                <w:rFonts w:ascii="Courier New" w:eastAsia="Times New Roman" w:hAnsi="Courier New" w:cs="Courier New"/>
                <w:sz w:val="20"/>
                <w:szCs w:val="20"/>
              </w:rPr>
              <w:t>&lt;/definitions&gt;</w:t>
            </w:r>
          </w:p>
          <w:p w:rsidR="004C7D47" w:rsidRDefault="004C7D47" w:rsidP="009F252C">
            <w:pPr>
              <w:rPr>
                <w:rFonts w:ascii="Times New Roman" w:hAnsi="Times New Roman" w:cs="Times New Roman"/>
                <w:sz w:val="24"/>
                <w:szCs w:val="24"/>
                <w:lang w:val="bg-BG"/>
              </w:rPr>
            </w:pPr>
          </w:p>
        </w:tc>
      </w:tr>
    </w:tbl>
    <w:p w:rsidR="004C7D47" w:rsidRDefault="004C7D47" w:rsidP="009F252C">
      <w:pPr>
        <w:rPr>
          <w:rFonts w:ascii="Times New Roman" w:hAnsi="Times New Roman" w:cs="Times New Roman"/>
          <w:sz w:val="24"/>
          <w:szCs w:val="24"/>
          <w:lang w:val="bg-BG"/>
        </w:rPr>
      </w:pPr>
    </w:p>
    <w:p w:rsidR="009F4E86" w:rsidRPr="009F4E86" w:rsidRDefault="009F4E86" w:rsidP="009F252C">
      <w:pPr>
        <w:rPr>
          <w:rFonts w:ascii="Times New Roman" w:hAnsi="Times New Roman" w:cs="Times New Roman"/>
          <w:sz w:val="24"/>
          <w:szCs w:val="24"/>
          <w:lang w:val="bg-BG"/>
        </w:rPr>
      </w:pPr>
      <w:r w:rsidRPr="009F4E86">
        <w:rPr>
          <w:rFonts w:ascii="Times New Roman" w:hAnsi="Times New Roman" w:cs="Times New Roman"/>
          <w:sz w:val="24"/>
          <w:szCs w:val="24"/>
          <w:lang w:val="bg-BG"/>
        </w:rPr>
        <w:t xml:space="preserve">Всеки интерфейс трябва да има уникално име което прави възможно реферирането му от други </w:t>
      </w:r>
      <w:r w:rsidR="00B57405" w:rsidRPr="009F4E86">
        <w:rPr>
          <w:rFonts w:ascii="Times New Roman" w:hAnsi="Times New Roman" w:cs="Times New Roman"/>
          <w:sz w:val="24"/>
          <w:szCs w:val="24"/>
          <w:lang w:val="bg-BG"/>
        </w:rPr>
        <w:t>места</w:t>
      </w:r>
      <w:r w:rsidRPr="009F4E86">
        <w:rPr>
          <w:rFonts w:ascii="Times New Roman" w:hAnsi="Times New Roman" w:cs="Times New Roman"/>
          <w:sz w:val="24"/>
          <w:szCs w:val="24"/>
          <w:lang w:val="bg-BG"/>
        </w:rPr>
        <w:t xml:space="preserve"> в WSDL дефиницията. Всеки операционен елемент съдържа комбинация от input и output елементи, и когато имаме output елемент, също може да има и fault елемент. Редът на тези елементи определя реда за обмяна на съобщения (MEP) поддържан от дадена операция. </w:t>
      </w:r>
    </w:p>
    <w:p w:rsidR="009F4E86" w:rsidRDefault="009F4E86" w:rsidP="009F252C">
      <w:pPr>
        <w:rPr>
          <w:rFonts w:ascii="Times New Roman" w:hAnsi="Times New Roman" w:cs="Times New Roman"/>
          <w:sz w:val="24"/>
          <w:szCs w:val="24"/>
          <w:lang w:val="bg-BG"/>
        </w:rPr>
      </w:pPr>
      <w:r w:rsidRPr="009F4E86">
        <w:rPr>
          <w:rFonts w:ascii="Times New Roman" w:hAnsi="Times New Roman" w:cs="Times New Roman"/>
          <w:sz w:val="24"/>
          <w:szCs w:val="24"/>
          <w:lang w:val="bg-BG"/>
        </w:rPr>
        <w:t>Например, input елемент, последвано от output елемент определя request-response операция, а output елемент последвано от input елемент определя solicit-response операция. Една операция, която съдържа само един input елемент дефинира one-way операция, а една операция, която съдържа само output елемент дефинира операция notification.</w:t>
      </w:r>
    </w:p>
    <w:p w:rsidR="00B57405" w:rsidRDefault="00B57405" w:rsidP="009F252C">
      <w:pPr>
        <w:rPr>
          <w:rFonts w:ascii="Times New Roman" w:hAnsi="Times New Roman" w:cs="Times New Roman"/>
          <w:bCs/>
          <w:lang w:val="bg-BG"/>
        </w:rPr>
      </w:pPr>
      <w:r>
        <w:rPr>
          <w:rFonts w:ascii="Times New Roman" w:hAnsi="Times New Roman" w:cs="Times New Roman"/>
          <w:sz w:val="24"/>
          <w:szCs w:val="24"/>
          <w:lang w:val="bg-BG"/>
        </w:rPr>
        <w:t xml:space="preserve">Следващия пример показва интерфейса именуван </w:t>
      </w:r>
      <w:r>
        <w:rPr>
          <w:b/>
          <w:bCs/>
        </w:rPr>
        <w:t>MathInterface</w:t>
      </w:r>
      <w:r>
        <w:rPr>
          <w:b/>
          <w:bCs/>
          <w:lang w:val="bg-BG"/>
        </w:rPr>
        <w:t xml:space="preserve">, </w:t>
      </w:r>
      <w:r>
        <w:rPr>
          <w:rFonts w:ascii="Times New Roman" w:hAnsi="Times New Roman" w:cs="Times New Roman"/>
          <w:bCs/>
          <w:lang w:val="bg-BG"/>
        </w:rPr>
        <w:t xml:space="preserve">който дефинира 4 операции: </w:t>
      </w:r>
      <w:r w:rsidRPr="00B57405">
        <w:rPr>
          <w:rFonts w:ascii="Times New Roman" w:hAnsi="Times New Roman" w:cs="Times New Roman"/>
          <w:bCs/>
          <w:lang w:val="bg-BG"/>
        </w:rPr>
        <w:t xml:space="preserve">Add, Subtract, Multiply, </w:t>
      </w:r>
      <w:r>
        <w:rPr>
          <w:rFonts w:ascii="Times New Roman" w:hAnsi="Times New Roman" w:cs="Times New Roman"/>
          <w:bCs/>
          <w:lang w:val="bg-BG"/>
        </w:rPr>
        <w:t>и</w:t>
      </w:r>
      <w:r w:rsidRPr="00B57405">
        <w:rPr>
          <w:rFonts w:ascii="Times New Roman" w:hAnsi="Times New Roman" w:cs="Times New Roman"/>
          <w:bCs/>
          <w:lang w:val="bg-BG"/>
        </w:rPr>
        <w:t xml:space="preserve"> Divide</w:t>
      </w:r>
    </w:p>
    <w:tbl>
      <w:tblPr>
        <w:tblStyle w:val="TableGrid"/>
        <w:tblW w:w="0" w:type="auto"/>
        <w:tblLook w:val="04A0" w:firstRow="1" w:lastRow="0" w:firstColumn="1" w:lastColumn="0" w:noHBand="0" w:noVBand="1"/>
      </w:tblPr>
      <w:tblGrid>
        <w:gridCol w:w="9350"/>
      </w:tblGrid>
      <w:tr w:rsidR="00FB09A8" w:rsidTr="00FB09A8">
        <w:tc>
          <w:tcPr>
            <w:tcW w:w="9350" w:type="dxa"/>
          </w:tcPr>
          <w:p w:rsidR="001934EE" w:rsidRDefault="001934EE" w:rsidP="001934EE">
            <w:pPr>
              <w:pStyle w:val="HTMLPreformatted"/>
            </w:pPr>
          </w:p>
          <w:p w:rsidR="001934EE" w:rsidRDefault="001934EE" w:rsidP="001934EE">
            <w:pPr>
              <w:pStyle w:val="HTMLPreformatted"/>
            </w:pPr>
            <w:r>
              <w:t xml:space="preserve">&lt;definitions </w:t>
            </w:r>
          </w:p>
          <w:p w:rsidR="001934EE" w:rsidRDefault="001934EE" w:rsidP="001934EE">
            <w:pPr>
              <w:pStyle w:val="HTMLPreformatted"/>
            </w:pPr>
            <w:r>
              <w:t xml:space="preserve">  xmlns="http://schemas.xmlsoap.org/wsdl/" </w:t>
            </w:r>
          </w:p>
          <w:p w:rsidR="001934EE" w:rsidRDefault="001934EE" w:rsidP="001934EE">
            <w:pPr>
              <w:pStyle w:val="HTMLPreformatted"/>
            </w:pPr>
            <w:r>
              <w:t xml:space="preserve">  xmlns:xs="http://www.w3.org/2001/XMLSchema" </w:t>
            </w:r>
          </w:p>
          <w:p w:rsidR="001934EE" w:rsidRDefault="001934EE" w:rsidP="001934EE">
            <w:pPr>
              <w:pStyle w:val="HTMLPreformatted"/>
            </w:pPr>
            <w:r>
              <w:t xml:space="preserve">  xmlns:y="http://example.org/math/" </w:t>
            </w:r>
          </w:p>
          <w:p w:rsidR="001934EE" w:rsidRDefault="001934EE" w:rsidP="001934EE">
            <w:pPr>
              <w:pStyle w:val="HTMLPreformatted"/>
            </w:pPr>
            <w:r>
              <w:t xml:space="preserve">  xmlns:ns="http://example.org/math/types/" </w:t>
            </w:r>
          </w:p>
          <w:p w:rsidR="001934EE" w:rsidRDefault="001934EE" w:rsidP="001934EE">
            <w:pPr>
              <w:pStyle w:val="HTMLPreformatted"/>
            </w:pPr>
            <w:r>
              <w:t xml:space="preserve">  targetNamespace="http://example.org/math/"</w:t>
            </w:r>
          </w:p>
          <w:p w:rsidR="001934EE" w:rsidRDefault="001934EE" w:rsidP="001934EE">
            <w:pPr>
              <w:pStyle w:val="HTMLPreformatted"/>
            </w:pPr>
            <w:r>
              <w:lastRenderedPageBreak/>
              <w:t>&gt;</w:t>
            </w:r>
          </w:p>
          <w:p w:rsidR="001934EE" w:rsidRDefault="001934EE" w:rsidP="001934EE">
            <w:pPr>
              <w:pStyle w:val="HTMLPreformatted"/>
            </w:pPr>
            <w:r>
              <w:t xml:space="preserve">   ...</w:t>
            </w:r>
          </w:p>
          <w:p w:rsidR="001934EE" w:rsidRDefault="001934EE" w:rsidP="001934EE">
            <w:pPr>
              <w:pStyle w:val="HTMLPreformatted"/>
            </w:pPr>
            <w:r>
              <w:t xml:space="preserve">   &lt;interface name="MathInterface"&gt;</w:t>
            </w:r>
          </w:p>
          <w:p w:rsidR="001934EE" w:rsidRDefault="001934EE" w:rsidP="001934EE">
            <w:pPr>
              <w:pStyle w:val="HTMLPreformatted"/>
            </w:pPr>
            <w:r>
              <w:t xml:space="preserve">      &lt;operation name="Add"&gt;</w:t>
            </w:r>
          </w:p>
          <w:p w:rsidR="001934EE" w:rsidRDefault="001934EE" w:rsidP="001934EE">
            <w:pPr>
              <w:pStyle w:val="HTMLPreformatted"/>
            </w:pPr>
            <w:r>
              <w:t xml:space="preserve">         &lt;input message="y:AddMessage"/&gt;</w:t>
            </w:r>
          </w:p>
          <w:p w:rsidR="001934EE" w:rsidRDefault="001934EE" w:rsidP="001934EE">
            <w:pPr>
              <w:pStyle w:val="HTMLPreformatted"/>
            </w:pPr>
            <w:r>
              <w:t xml:space="preserve">         &lt;output message="y:AddResponseMessage"/&gt;</w:t>
            </w:r>
          </w:p>
          <w:p w:rsidR="001934EE" w:rsidRDefault="001934EE" w:rsidP="001934EE">
            <w:pPr>
              <w:pStyle w:val="HTMLPreformatted"/>
            </w:pPr>
            <w:r>
              <w:t xml:space="preserve">      &lt;/operation&gt;</w:t>
            </w:r>
          </w:p>
          <w:p w:rsidR="001934EE" w:rsidRDefault="001934EE" w:rsidP="001934EE">
            <w:pPr>
              <w:pStyle w:val="HTMLPreformatted"/>
            </w:pPr>
            <w:r>
              <w:t xml:space="preserve">      &lt;operation name="Subtract"&gt;</w:t>
            </w:r>
          </w:p>
          <w:p w:rsidR="001934EE" w:rsidRDefault="001934EE" w:rsidP="001934EE">
            <w:pPr>
              <w:pStyle w:val="HTMLPreformatted"/>
            </w:pPr>
            <w:r>
              <w:t xml:space="preserve">         &lt;input message="y:SubtractMessage"/&gt;</w:t>
            </w:r>
          </w:p>
          <w:p w:rsidR="001934EE" w:rsidRDefault="001934EE" w:rsidP="001934EE">
            <w:pPr>
              <w:pStyle w:val="HTMLPreformatted"/>
            </w:pPr>
            <w:r>
              <w:t xml:space="preserve">         &lt;output message="y:SubtractResponseMessage"/&gt;</w:t>
            </w:r>
          </w:p>
          <w:p w:rsidR="001934EE" w:rsidRDefault="001934EE" w:rsidP="001934EE">
            <w:pPr>
              <w:pStyle w:val="HTMLPreformatted"/>
            </w:pPr>
            <w:r>
              <w:t xml:space="preserve">      &lt;/operation&gt;</w:t>
            </w:r>
          </w:p>
          <w:p w:rsidR="001934EE" w:rsidRDefault="001934EE" w:rsidP="001934EE">
            <w:pPr>
              <w:pStyle w:val="HTMLPreformatted"/>
            </w:pPr>
            <w:r>
              <w:t xml:space="preserve">      &lt;operation name="Multiply"&gt;</w:t>
            </w:r>
          </w:p>
          <w:p w:rsidR="001934EE" w:rsidRDefault="001934EE" w:rsidP="001934EE">
            <w:pPr>
              <w:pStyle w:val="HTMLPreformatted"/>
            </w:pPr>
            <w:r>
              <w:t xml:space="preserve">         &lt;input message="y:MultiplyMessage"/&gt;</w:t>
            </w:r>
          </w:p>
          <w:p w:rsidR="001934EE" w:rsidRDefault="001934EE" w:rsidP="001934EE">
            <w:pPr>
              <w:pStyle w:val="HTMLPreformatted"/>
            </w:pPr>
            <w:r>
              <w:t xml:space="preserve">         &lt;output message="y:MultiplyResponseMessage"/&gt;</w:t>
            </w:r>
          </w:p>
          <w:p w:rsidR="001934EE" w:rsidRDefault="001934EE" w:rsidP="001934EE">
            <w:pPr>
              <w:pStyle w:val="HTMLPreformatted"/>
            </w:pPr>
            <w:r>
              <w:t xml:space="preserve">      &lt;/operation&gt;</w:t>
            </w:r>
          </w:p>
          <w:p w:rsidR="001934EE" w:rsidRDefault="001934EE" w:rsidP="001934EE">
            <w:pPr>
              <w:pStyle w:val="HTMLPreformatted"/>
            </w:pPr>
            <w:r>
              <w:t xml:space="preserve">      &lt;operation name="Divide"&gt;</w:t>
            </w:r>
          </w:p>
          <w:p w:rsidR="001934EE" w:rsidRDefault="001934EE" w:rsidP="001934EE">
            <w:pPr>
              <w:pStyle w:val="HTMLPreformatted"/>
            </w:pPr>
            <w:r>
              <w:t xml:space="preserve">         &lt;input message="y:DivideMessage"/&gt;</w:t>
            </w:r>
          </w:p>
          <w:p w:rsidR="001934EE" w:rsidRDefault="001934EE" w:rsidP="001934EE">
            <w:pPr>
              <w:pStyle w:val="HTMLPreformatted"/>
            </w:pPr>
            <w:r>
              <w:t xml:space="preserve">         &lt;output message="y:DivideResponseMessage"/&gt;</w:t>
            </w:r>
          </w:p>
          <w:p w:rsidR="001934EE" w:rsidRDefault="001934EE" w:rsidP="001934EE">
            <w:pPr>
              <w:pStyle w:val="HTMLPreformatted"/>
            </w:pPr>
            <w:r>
              <w:t xml:space="preserve">      &lt;/operation&gt;</w:t>
            </w:r>
          </w:p>
          <w:p w:rsidR="001934EE" w:rsidRDefault="001934EE" w:rsidP="001934EE">
            <w:pPr>
              <w:pStyle w:val="HTMLPreformatted"/>
            </w:pPr>
            <w:r>
              <w:t xml:space="preserve">   &lt;/</w:t>
            </w:r>
            <w:r w:rsidR="00891D54">
              <w:t>interface</w:t>
            </w:r>
            <w:r>
              <w:t xml:space="preserve">&gt;   </w:t>
            </w:r>
          </w:p>
          <w:p w:rsidR="001934EE" w:rsidRDefault="001934EE" w:rsidP="001934EE">
            <w:pPr>
              <w:pStyle w:val="HTMLPreformatted"/>
            </w:pPr>
            <w:r>
              <w:t xml:space="preserve">    ...</w:t>
            </w:r>
          </w:p>
          <w:p w:rsidR="001934EE" w:rsidRDefault="001934EE" w:rsidP="001934EE">
            <w:pPr>
              <w:pStyle w:val="HTMLPreformatted"/>
            </w:pPr>
            <w:r>
              <w:t>&lt;/definitions&gt;</w:t>
            </w:r>
          </w:p>
          <w:p w:rsidR="00FB09A8" w:rsidRDefault="00FB09A8" w:rsidP="009F4E86">
            <w:pPr>
              <w:jc w:val="both"/>
              <w:outlineLvl w:val="1"/>
              <w:rPr>
                <w:rFonts w:ascii="Times New Roman" w:hAnsi="Times New Roman" w:cs="Times New Roman"/>
                <w:sz w:val="24"/>
                <w:szCs w:val="24"/>
                <w:lang w:val="bg-BG"/>
              </w:rPr>
            </w:pPr>
          </w:p>
        </w:tc>
      </w:tr>
    </w:tbl>
    <w:p w:rsidR="00030D07" w:rsidRPr="00B57405" w:rsidRDefault="00030D07" w:rsidP="009F4E86">
      <w:pPr>
        <w:jc w:val="both"/>
        <w:outlineLvl w:val="1"/>
        <w:rPr>
          <w:rFonts w:ascii="Times New Roman" w:hAnsi="Times New Roman" w:cs="Times New Roman"/>
          <w:sz w:val="24"/>
          <w:szCs w:val="24"/>
          <w:lang w:val="bg-BG"/>
        </w:rPr>
      </w:pPr>
    </w:p>
    <w:p w:rsidR="009F4E86" w:rsidRPr="004C7D47" w:rsidRDefault="009F4E86" w:rsidP="009F4E86">
      <w:pPr>
        <w:jc w:val="both"/>
        <w:outlineLvl w:val="1"/>
        <w:rPr>
          <w:rFonts w:ascii="Times New Roman" w:hAnsi="Times New Roman" w:cs="Times New Roman"/>
          <w:sz w:val="24"/>
          <w:szCs w:val="24"/>
          <w:lang w:val="bg-BG"/>
        </w:rPr>
      </w:pPr>
    </w:p>
    <w:p w:rsidR="000149A1" w:rsidRDefault="00A66696" w:rsidP="00382537">
      <w:pPr>
        <w:pStyle w:val="ListParagraph"/>
        <w:numPr>
          <w:ilvl w:val="1"/>
          <w:numId w:val="1"/>
        </w:numPr>
        <w:jc w:val="both"/>
        <w:outlineLvl w:val="1"/>
        <w:rPr>
          <w:rFonts w:ascii="Times New Roman" w:hAnsi="Times New Roman" w:cs="Times New Roman"/>
          <w:sz w:val="24"/>
          <w:szCs w:val="24"/>
        </w:rPr>
      </w:pPr>
      <w:bookmarkStart w:id="8" w:name="_Toc387450285"/>
      <w:r>
        <w:rPr>
          <w:rFonts w:ascii="Times New Roman" w:hAnsi="Times New Roman" w:cs="Times New Roman"/>
          <w:sz w:val="24"/>
          <w:szCs w:val="24"/>
          <w:lang w:val="bg-BG"/>
        </w:rPr>
        <w:t>Байндинги</w:t>
      </w:r>
      <w:r w:rsidR="00E23C4A">
        <w:rPr>
          <w:rFonts w:ascii="Times New Roman" w:hAnsi="Times New Roman" w:cs="Times New Roman"/>
          <w:sz w:val="24"/>
          <w:szCs w:val="24"/>
        </w:rPr>
        <w:t xml:space="preserve"> (</w:t>
      </w:r>
      <w:r w:rsidR="0059533A">
        <w:rPr>
          <w:rFonts w:ascii="Times New Roman" w:hAnsi="Times New Roman" w:cs="Times New Roman"/>
          <w:sz w:val="24"/>
          <w:szCs w:val="24"/>
        </w:rPr>
        <w:t>Bindings</w:t>
      </w:r>
      <w:r w:rsidR="00E23C4A">
        <w:rPr>
          <w:rFonts w:ascii="Times New Roman" w:hAnsi="Times New Roman" w:cs="Times New Roman"/>
          <w:sz w:val="24"/>
          <w:szCs w:val="24"/>
        </w:rPr>
        <w:t>)</w:t>
      </w:r>
      <w:bookmarkEnd w:id="8"/>
    </w:p>
    <w:p w:rsidR="007B42EE" w:rsidRDefault="00993DC9" w:rsidP="009F252C">
      <w:pPr>
        <w:rPr>
          <w:rFonts w:ascii="Times New Roman" w:hAnsi="Times New Roman" w:cs="Times New Roman"/>
          <w:sz w:val="24"/>
          <w:szCs w:val="24"/>
          <w:lang w:val="bg-BG"/>
        </w:rPr>
      </w:pPr>
      <w:r w:rsidRPr="00993DC9">
        <w:rPr>
          <w:rFonts w:ascii="Times New Roman" w:hAnsi="Times New Roman" w:cs="Times New Roman"/>
          <w:sz w:val="24"/>
          <w:szCs w:val="24"/>
          <w:lang w:val="bg-BG"/>
        </w:rPr>
        <w:t>Binding елементът във WSDL описва конкретни данни за използване на конкретен интерфейс с даден протокол. Binding елементът съдържа няколко разшираващи елементи, както и операционен WSDL елемент за всяка операция в интерфейса, който той описва. Основната структура на binding елементът е, както следва (* означава нула или повече, ? е по избор):</w:t>
      </w:r>
    </w:p>
    <w:tbl>
      <w:tblPr>
        <w:tblStyle w:val="TableGrid"/>
        <w:tblW w:w="0" w:type="auto"/>
        <w:tblLook w:val="04A0" w:firstRow="1" w:lastRow="0" w:firstColumn="1" w:lastColumn="0" w:noHBand="0" w:noVBand="1"/>
      </w:tblPr>
      <w:tblGrid>
        <w:gridCol w:w="9350"/>
      </w:tblGrid>
      <w:tr w:rsidR="00F84698" w:rsidTr="00F84698">
        <w:tc>
          <w:tcPr>
            <w:tcW w:w="9350" w:type="dxa"/>
          </w:tcPr>
          <w:p w:rsidR="00EB7E63" w:rsidRDefault="00EB7E63" w:rsidP="009F252C">
            <w:pPr>
              <w:pStyle w:val="HTMLPreformatted"/>
            </w:pPr>
          </w:p>
          <w:p w:rsidR="00D35CB9" w:rsidRDefault="00D35CB9" w:rsidP="009F252C">
            <w:pPr>
              <w:pStyle w:val="HTMLPreformatted"/>
            </w:pPr>
            <w:r>
              <w:t>&lt;wsdl:definitions .... &gt;</w:t>
            </w:r>
          </w:p>
          <w:p w:rsidR="00D35CB9" w:rsidRDefault="00D35CB9" w:rsidP="009F252C">
            <w:pPr>
              <w:pStyle w:val="HTMLPreformatted"/>
            </w:pPr>
            <w:r>
              <w:t xml:space="preserve">    &lt;wsdl:binding name="nmtoken" type="qname"&gt; *</w:t>
            </w:r>
          </w:p>
          <w:p w:rsidR="00D35CB9" w:rsidRDefault="00D35CB9" w:rsidP="009F252C">
            <w:pPr>
              <w:pStyle w:val="HTMLPreformatted"/>
            </w:pPr>
            <w:r>
              <w:t xml:space="preserve">        &lt;-- extensibility element providing binding details --&gt; *</w:t>
            </w:r>
          </w:p>
          <w:p w:rsidR="00D35CB9" w:rsidRDefault="00D35CB9" w:rsidP="009F252C">
            <w:pPr>
              <w:pStyle w:val="HTMLPreformatted"/>
            </w:pPr>
            <w:r>
              <w:t xml:space="preserve">        &lt;wsdl:operation name="nmtoken"&gt; *</w:t>
            </w:r>
          </w:p>
          <w:p w:rsidR="00D35CB9" w:rsidRDefault="00D35CB9" w:rsidP="009F252C">
            <w:pPr>
              <w:pStyle w:val="HTMLPreformatted"/>
            </w:pPr>
            <w:r>
              <w:t xml:space="preserve">           &lt;-- extensibility element for operation details --&gt; *</w:t>
            </w:r>
          </w:p>
          <w:p w:rsidR="00D35CB9" w:rsidRDefault="00D35CB9" w:rsidP="009F252C">
            <w:pPr>
              <w:pStyle w:val="HTMLPreformatted"/>
            </w:pPr>
            <w:r>
              <w:t xml:space="preserve">           &lt;wsdl:input name="nmtoken"? &gt; ?</w:t>
            </w:r>
          </w:p>
          <w:p w:rsidR="00D35CB9" w:rsidRDefault="00D35CB9" w:rsidP="009F252C">
            <w:pPr>
              <w:pStyle w:val="HTMLPreformatted"/>
            </w:pPr>
            <w:r>
              <w:t xml:space="preserve">               &lt;-- extensibility element for body details --&gt; </w:t>
            </w:r>
          </w:p>
          <w:p w:rsidR="00D35CB9" w:rsidRDefault="00D35CB9" w:rsidP="009F252C">
            <w:pPr>
              <w:pStyle w:val="HTMLPreformatted"/>
            </w:pPr>
            <w:r>
              <w:t xml:space="preserve">           &lt;/wsdl:input&gt;</w:t>
            </w:r>
          </w:p>
          <w:p w:rsidR="00D35CB9" w:rsidRDefault="00D35CB9" w:rsidP="009F252C">
            <w:pPr>
              <w:pStyle w:val="HTMLPreformatted"/>
            </w:pPr>
            <w:r>
              <w:t xml:space="preserve">           &lt;wsdl:output name="nmtoken"? &gt; ?</w:t>
            </w:r>
          </w:p>
          <w:p w:rsidR="00D35CB9" w:rsidRDefault="00D35CB9" w:rsidP="009F252C">
            <w:pPr>
              <w:pStyle w:val="HTMLPreformatted"/>
            </w:pPr>
            <w:r>
              <w:t xml:space="preserve">               &lt;-- extensibility element for body details --&gt; </w:t>
            </w:r>
          </w:p>
          <w:p w:rsidR="00D35CB9" w:rsidRDefault="00D35CB9" w:rsidP="009F252C">
            <w:pPr>
              <w:pStyle w:val="HTMLPreformatted"/>
            </w:pPr>
            <w:r>
              <w:t xml:space="preserve">           &lt;/wsdl:output&gt;</w:t>
            </w:r>
          </w:p>
          <w:p w:rsidR="00D35CB9" w:rsidRDefault="00D35CB9" w:rsidP="009F252C">
            <w:pPr>
              <w:pStyle w:val="HTMLPreformatted"/>
            </w:pPr>
            <w:r>
              <w:t xml:space="preserve">           &lt;wsdl:fault name="nmtoken"&gt; *</w:t>
            </w:r>
          </w:p>
          <w:p w:rsidR="00D35CB9" w:rsidRDefault="00D35CB9" w:rsidP="009F252C">
            <w:pPr>
              <w:pStyle w:val="HTMLPreformatted"/>
            </w:pPr>
            <w:r>
              <w:t xml:space="preserve">               &lt;-- extensibility element for body details --&gt; </w:t>
            </w:r>
          </w:p>
          <w:p w:rsidR="00D35CB9" w:rsidRDefault="00D35CB9" w:rsidP="009F252C">
            <w:pPr>
              <w:pStyle w:val="HTMLPreformatted"/>
            </w:pPr>
            <w:r>
              <w:t xml:space="preserve">           &lt;/wsdl:fault&gt;</w:t>
            </w:r>
          </w:p>
          <w:p w:rsidR="00D35CB9" w:rsidRDefault="00D35CB9" w:rsidP="009F252C">
            <w:pPr>
              <w:pStyle w:val="HTMLPreformatted"/>
            </w:pPr>
            <w:r>
              <w:t xml:space="preserve">        &lt;/wsdl:operation&gt;</w:t>
            </w:r>
          </w:p>
          <w:p w:rsidR="00D35CB9" w:rsidRDefault="00D35CB9" w:rsidP="009F252C">
            <w:pPr>
              <w:pStyle w:val="HTMLPreformatted"/>
            </w:pPr>
            <w:r>
              <w:t xml:space="preserve">    &lt;/wsdl:binding&gt;</w:t>
            </w:r>
          </w:p>
          <w:p w:rsidR="00D35CB9" w:rsidRDefault="00D35CB9" w:rsidP="009F252C">
            <w:pPr>
              <w:pStyle w:val="HTMLPreformatted"/>
            </w:pPr>
            <w:r>
              <w:t>&lt;/wsdl:definitions&gt;</w:t>
            </w:r>
          </w:p>
          <w:p w:rsidR="00F84698" w:rsidRPr="00D35CB9" w:rsidRDefault="00F84698" w:rsidP="009F252C">
            <w:pPr>
              <w:jc w:val="both"/>
              <w:rPr>
                <w:rFonts w:ascii="Times New Roman" w:hAnsi="Times New Roman" w:cs="Times New Roman"/>
                <w:sz w:val="24"/>
                <w:szCs w:val="24"/>
              </w:rPr>
            </w:pPr>
          </w:p>
        </w:tc>
      </w:tr>
    </w:tbl>
    <w:p w:rsidR="00993DC9" w:rsidRDefault="00993DC9" w:rsidP="009F252C">
      <w:pPr>
        <w:jc w:val="both"/>
        <w:rPr>
          <w:rFonts w:ascii="Times New Roman" w:hAnsi="Times New Roman" w:cs="Times New Roman"/>
          <w:sz w:val="24"/>
          <w:szCs w:val="24"/>
          <w:lang w:val="bg-BG"/>
        </w:rPr>
      </w:pPr>
    </w:p>
    <w:p w:rsidR="00C16335" w:rsidRDefault="001D598C" w:rsidP="009F252C">
      <w:pPr>
        <w:rPr>
          <w:rFonts w:ascii="Times New Roman" w:hAnsi="Times New Roman" w:cs="Times New Roman"/>
          <w:sz w:val="24"/>
          <w:szCs w:val="24"/>
          <w:lang w:val="bg-BG"/>
        </w:rPr>
      </w:pPr>
      <w:r w:rsidRPr="001D598C">
        <w:rPr>
          <w:rFonts w:ascii="Times New Roman" w:hAnsi="Times New Roman" w:cs="Times New Roman"/>
          <w:sz w:val="24"/>
          <w:szCs w:val="24"/>
          <w:lang w:val="bg-BG"/>
        </w:rPr>
        <w:lastRenderedPageBreak/>
        <w:t>WSDL binding елемента е шаблонен. Той просто описва рамката за описване на подробностите по свързването. Действителните свързващи подробностите са предоставяни с помощта на разширяващи елементи. Тази архитектура позволява на WSDL да се развива с течение на времето, тъй като всеки елемент може да се използва в предварително определените слотове. Спецификацията на WSDL предоставя някои задължителни елементи за описване SOAP binding-и, въпреки че те са в различно пространство от имена. Следващият пример илюстрира binidng на MathInterface интерфейс към SOAP / HTTP:</w:t>
      </w:r>
    </w:p>
    <w:tbl>
      <w:tblPr>
        <w:tblStyle w:val="TableGrid"/>
        <w:tblW w:w="0" w:type="auto"/>
        <w:tblLook w:val="04A0" w:firstRow="1" w:lastRow="0" w:firstColumn="1" w:lastColumn="0" w:noHBand="0" w:noVBand="1"/>
      </w:tblPr>
      <w:tblGrid>
        <w:gridCol w:w="9350"/>
      </w:tblGrid>
      <w:tr w:rsidR="005A1429" w:rsidTr="005A1429">
        <w:tc>
          <w:tcPr>
            <w:tcW w:w="9350" w:type="dxa"/>
          </w:tcPr>
          <w:p w:rsidR="005A1429" w:rsidRDefault="005A1429" w:rsidP="009F252C">
            <w:pPr>
              <w:pStyle w:val="HTMLPreformatted"/>
            </w:pPr>
          </w:p>
          <w:p w:rsidR="005A1429" w:rsidRDefault="005A1429" w:rsidP="009F252C">
            <w:pPr>
              <w:pStyle w:val="HTMLPreformatted"/>
            </w:pPr>
            <w:r>
              <w:t xml:space="preserve">&lt;definitions </w:t>
            </w:r>
          </w:p>
          <w:p w:rsidR="005A1429" w:rsidRDefault="005A1429" w:rsidP="009F252C">
            <w:pPr>
              <w:pStyle w:val="HTMLPreformatted"/>
            </w:pPr>
            <w:r>
              <w:t xml:space="preserve">  xmlns="http://schemas.xmlsoap.org/wsdl/" </w:t>
            </w:r>
          </w:p>
          <w:p w:rsidR="005A1429" w:rsidRDefault="005A1429" w:rsidP="009F252C">
            <w:pPr>
              <w:pStyle w:val="HTMLPreformatted"/>
            </w:pPr>
            <w:r>
              <w:t xml:space="preserve">  xmlns:soap="http://schemas.xmlsoap.org/wsdl/soap/"</w:t>
            </w:r>
          </w:p>
          <w:p w:rsidR="005A1429" w:rsidRDefault="005A1429" w:rsidP="009F252C">
            <w:pPr>
              <w:pStyle w:val="HTMLPreformatted"/>
            </w:pPr>
            <w:r>
              <w:t xml:space="preserve">  xmlns:xs="http://www.w3.org/2001/XMLSchema" </w:t>
            </w:r>
          </w:p>
          <w:p w:rsidR="005A1429" w:rsidRDefault="005A1429" w:rsidP="009F252C">
            <w:pPr>
              <w:pStyle w:val="HTMLPreformatted"/>
            </w:pPr>
            <w:r>
              <w:t xml:space="preserve">  xmlns:y="http://example.org/math/" </w:t>
            </w:r>
          </w:p>
          <w:p w:rsidR="005A1429" w:rsidRDefault="005A1429" w:rsidP="009F252C">
            <w:pPr>
              <w:pStyle w:val="HTMLPreformatted"/>
            </w:pPr>
            <w:r>
              <w:t xml:space="preserve">  xmlns:ns="http://example.org/math/types/" </w:t>
            </w:r>
          </w:p>
          <w:p w:rsidR="005A1429" w:rsidRDefault="005A1429" w:rsidP="009F252C">
            <w:pPr>
              <w:pStyle w:val="HTMLPreformatted"/>
            </w:pPr>
            <w:r>
              <w:t xml:space="preserve">  targetNamespace="http://example.org/math/"</w:t>
            </w:r>
          </w:p>
          <w:p w:rsidR="005A1429" w:rsidRDefault="005A1429" w:rsidP="009F252C">
            <w:pPr>
              <w:pStyle w:val="HTMLPreformatted"/>
            </w:pPr>
            <w:r>
              <w:t>&gt;</w:t>
            </w:r>
          </w:p>
          <w:p w:rsidR="005A1429" w:rsidRDefault="005A1429" w:rsidP="009F252C">
            <w:pPr>
              <w:pStyle w:val="HTMLPreformatted"/>
            </w:pPr>
            <w:r>
              <w:t xml:space="preserve">   ...</w:t>
            </w:r>
          </w:p>
          <w:p w:rsidR="005A1429" w:rsidRDefault="005A1429" w:rsidP="009F252C">
            <w:pPr>
              <w:pStyle w:val="HTMLPreformatted"/>
            </w:pPr>
            <w:r>
              <w:t xml:space="preserve">   &lt;binding name="MathSoapHttpBinding" type="y:MathInterface"&gt;</w:t>
            </w:r>
          </w:p>
          <w:p w:rsidR="005A1429" w:rsidRDefault="005A1429" w:rsidP="009F252C">
            <w:pPr>
              <w:pStyle w:val="HTMLPreformatted"/>
            </w:pPr>
            <w:r>
              <w:t xml:space="preserve">      &lt;soap:binding style="document" </w:t>
            </w:r>
          </w:p>
          <w:p w:rsidR="005A1429" w:rsidRDefault="005A1429" w:rsidP="009F252C">
            <w:pPr>
              <w:pStyle w:val="HTMLPreformatted"/>
            </w:pPr>
            <w:r>
              <w:t xml:space="preserve">             transport="http://schemas.xmlsoap.org/soap/http"/&gt;</w:t>
            </w:r>
          </w:p>
          <w:p w:rsidR="005A1429" w:rsidRDefault="005A1429" w:rsidP="009F252C">
            <w:pPr>
              <w:pStyle w:val="HTMLPreformatted"/>
            </w:pPr>
            <w:r>
              <w:t xml:space="preserve">      &lt;operation name="Add"&gt;</w:t>
            </w:r>
          </w:p>
          <w:p w:rsidR="005A1429" w:rsidRDefault="005A1429" w:rsidP="009F252C">
            <w:pPr>
              <w:pStyle w:val="HTMLPreformatted"/>
            </w:pPr>
            <w:r>
              <w:t xml:space="preserve">         &lt;soap:operation </w:t>
            </w:r>
          </w:p>
          <w:p w:rsidR="005A1429" w:rsidRDefault="005A1429" w:rsidP="009F252C">
            <w:pPr>
              <w:pStyle w:val="HTMLPreformatted"/>
            </w:pPr>
            <w:r>
              <w:t xml:space="preserve">                   soapAction="http://example.org/math/#Add"/&gt;</w:t>
            </w:r>
          </w:p>
          <w:p w:rsidR="005A1429" w:rsidRDefault="005A1429" w:rsidP="009F252C">
            <w:pPr>
              <w:pStyle w:val="HTMLPreformatted"/>
            </w:pPr>
            <w:r>
              <w:t xml:space="preserve">         &lt;input&gt;</w:t>
            </w:r>
          </w:p>
          <w:p w:rsidR="005A1429" w:rsidRDefault="005A1429" w:rsidP="009F252C">
            <w:pPr>
              <w:pStyle w:val="HTMLPreformatted"/>
            </w:pPr>
            <w:r>
              <w:t xml:space="preserve">            &lt;soap:body use="literal"/&gt;</w:t>
            </w:r>
          </w:p>
          <w:p w:rsidR="005A1429" w:rsidRDefault="005A1429" w:rsidP="009F252C">
            <w:pPr>
              <w:pStyle w:val="HTMLPreformatted"/>
            </w:pPr>
            <w:r>
              <w:t xml:space="preserve">         &lt;/input&gt;</w:t>
            </w:r>
          </w:p>
          <w:p w:rsidR="005A1429" w:rsidRDefault="005A1429" w:rsidP="009F252C">
            <w:pPr>
              <w:pStyle w:val="HTMLPreformatted"/>
            </w:pPr>
            <w:r>
              <w:t xml:space="preserve">         &lt;output&gt;</w:t>
            </w:r>
          </w:p>
          <w:p w:rsidR="005A1429" w:rsidRDefault="005A1429" w:rsidP="009F252C">
            <w:pPr>
              <w:pStyle w:val="HTMLPreformatted"/>
            </w:pPr>
            <w:r>
              <w:t xml:space="preserve">            &lt;soap:body use="literal"/&gt;</w:t>
            </w:r>
          </w:p>
          <w:p w:rsidR="005A1429" w:rsidRDefault="005A1429" w:rsidP="009F252C">
            <w:pPr>
              <w:pStyle w:val="HTMLPreformatted"/>
            </w:pPr>
            <w:r>
              <w:t xml:space="preserve">         &lt;/output&gt;</w:t>
            </w:r>
          </w:p>
          <w:p w:rsidR="005A1429" w:rsidRDefault="005A1429" w:rsidP="009F252C">
            <w:pPr>
              <w:pStyle w:val="HTMLPreformatted"/>
            </w:pPr>
            <w:r>
              <w:t xml:space="preserve">      &lt;/operation&gt;</w:t>
            </w:r>
          </w:p>
          <w:p w:rsidR="005A1429" w:rsidRDefault="005A1429" w:rsidP="009F252C">
            <w:pPr>
              <w:pStyle w:val="HTMLPreformatted"/>
            </w:pPr>
            <w:r>
              <w:t xml:space="preserve">          ...</w:t>
            </w:r>
          </w:p>
          <w:p w:rsidR="005A1429" w:rsidRDefault="005A1429" w:rsidP="009F252C">
            <w:pPr>
              <w:pStyle w:val="HTMLPreformatted"/>
            </w:pPr>
            <w:r>
              <w:t xml:space="preserve">   &lt;/binding&gt;</w:t>
            </w:r>
          </w:p>
          <w:p w:rsidR="005A1429" w:rsidRDefault="005A1429" w:rsidP="009F252C">
            <w:pPr>
              <w:pStyle w:val="HTMLPreformatted"/>
            </w:pPr>
            <w:r>
              <w:t xml:space="preserve">   ...</w:t>
            </w:r>
          </w:p>
          <w:p w:rsidR="005A1429" w:rsidRDefault="005A1429" w:rsidP="009F252C">
            <w:pPr>
              <w:pStyle w:val="HTMLPreformatted"/>
            </w:pPr>
            <w:r>
              <w:t>&lt;/definitions&gt;</w:t>
            </w:r>
          </w:p>
          <w:p w:rsidR="005A1429" w:rsidRDefault="005A1429" w:rsidP="009F252C">
            <w:pPr>
              <w:jc w:val="both"/>
              <w:rPr>
                <w:rFonts w:ascii="Times New Roman" w:hAnsi="Times New Roman" w:cs="Times New Roman"/>
                <w:sz w:val="24"/>
                <w:szCs w:val="24"/>
                <w:lang w:val="bg-BG"/>
              </w:rPr>
            </w:pPr>
          </w:p>
        </w:tc>
      </w:tr>
    </w:tbl>
    <w:p w:rsidR="0027524C" w:rsidRDefault="0027524C" w:rsidP="009F252C">
      <w:pPr>
        <w:jc w:val="both"/>
        <w:rPr>
          <w:rFonts w:ascii="Times New Roman" w:hAnsi="Times New Roman" w:cs="Times New Roman"/>
          <w:sz w:val="24"/>
          <w:szCs w:val="24"/>
          <w:lang w:val="bg-BG"/>
        </w:rPr>
      </w:pPr>
    </w:p>
    <w:p w:rsidR="000E19DA" w:rsidRDefault="006E583D" w:rsidP="009F252C">
      <w:pPr>
        <w:jc w:val="both"/>
        <w:rPr>
          <w:rFonts w:ascii="Times New Roman" w:hAnsi="Times New Roman" w:cs="Times New Roman"/>
          <w:sz w:val="24"/>
          <w:szCs w:val="24"/>
          <w:lang w:val="bg-BG"/>
        </w:rPr>
      </w:pPr>
      <w:r>
        <w:rPr>
          <w:rFonts w:ascii="Times New Roman" w:hAnsi="Times New Roman" w:cs="Times New Roman"/>
          <w:sz w:val="24"/>
          <w:szCs w:val="24"/>
        </w:rPr>
        <w:t>Soap:binding</w:t>
      </w:r>
      <w:r w:rsidRPr="006E583D">
        <w:rPr>
          <w:rFonts w:ascii="Times New Roman" w:hAnsi="Times New Roman" w:cs="Times New Roman"/>
          <w:sz w:val="24"/>
          <w:szCs w:val="24"/>
          <w:lang w:val="bg-BG"/>
        </w:rPr>
        <w:t xml:space="preserve"> елемент</w:t>
      </w:r>
      <w:r>
        <w:rPr>
          <w:rFonts w:ascii="Times New Roman" w:hAnsi="Times New Roman" w:cs="Times New Roman"/>
          <w:sz w:val="24"/>
          <w:szCs w:val="24"/>
          <w:lang w:val="bg-BG"/>
        </w:rPr>
        <w:t>ът</w:t>
      </w:r>
      <w:r w:rsidRPr="006E583D">
        <w:rPr>
          <w:rFonts w:ascii="Times New Roman" w:hAnsi="Times New Roman" w:cs="Times New Roman"/>
          <w:sz w:val="24"/>
          <w:szCs w:val="24"/>
          <w:lang w:val="bg-BG"/>
        </w:rPr>
        <w:t xml:space="preserve">, указва, че това е SOAP 1.1 свързване . Той също така показва стила по подразбиране на услугата ( възможни стойности включват </w:t>
      </w:r>
      <w:r>
        <w:rPr>
          <w:rFonts w:ascii="Times New Roman" w:hAnsi="Times New Roman" w:cs="Times New Roman"/>
          <w:sz w:val="24"/>
          <w:szCs w:val="24"/>
        </w:rPr>
        <w:t>document</w:t>
      </w:r>
      <w:r w:rsidRPr="006E583D">
        <w:rPr>
          <w:rFonts w:ascii="Times New Roman" w:hAnsi="Times New Roman" w:cs="Times New Roman"/>
          <w:sz w:val="24"/>
          <w:szCs w:val="24"/>
          <w:lang w:val="bg-BG"/>
        </w:rPr>
        <w:t xml:space="preserve"> или RPC ), заедно с необходимия транспортен протокол (HTTP в този случай) . </w:t>
      </w:r>
      <w:r w:rsidR="00BD6777">
        <w:rPr>
          <w:rFonts w:ascii="Times New Roman" w:hAnsi="Times New Roman" w:cs="Times New Roman"/>
          <w:sz w:val="24"/>
          <w:szCs w:val="24"/>
        </w:rPr>
        <w:t>Soap:operation</w:t>
      </w:r>
      <w:r w:rsidRPr="006E583D">
        <w:rPr>
          <w:rFonts w:ascii="Times New Roman" w:hAnsi="Times New Roman" w:cs="Times New Roman"/>
          <w:sz w:val="24"/>
          <w:szCs w:val="24"/>
          <w:lang w:val="bg-BG"/>
        </w:rPr>
        <w:t xml:space="preserve"> елемент</w:t>
      </w:r>
      <w:r w:rsidR="00BD6777">
        <w:rPr>
          <w:rFonts w:ascii="Times New Roman" w:hAnsi="Times New Roman" w:cs="Times New Roman"/>
          <w:sz w:val="24"/>
          <w:szCs w:val="24"/>
          <w:lang w:val="bg-BG"/>
        </w:rPr>
        <w:t>ът</w:t>
      </w:r>
      <w:r w:rsidRPr="006E583D">
        <w:rPr>
          <w:rFonts w:ascii="Times New Roman" w:hAnsi="Times New Roman" w:cs="Times New Roman"/>
          <w:sz w:val="24"/>
          <w:szCs w:val="24"/>
          <w:lang w:val="bg-BG"/>
        </w:rPr>
        <w:t xml:space="preserve"> определя </w:t>
      </w:r>
      <w:r w:rsidR="003625C4" w:rsidRPr="006E583D">
        <w:rPr>
          <w:rFonts w:ascii="Times New Roman" w:hAnsi="Times New Roman" w:cs="Times New Roman"/>
          <w:sz w:val="24"/>
          <w:szCs w:val="24"/>
          <w:lang w:val="bg-BG"/>
        </w:rPr>
        <w:t>стойност</w:t>
      </w:r>
      <w:r w:rsidR="003625C4">
        <w:rPr>
          <w:rFonts w:ascii="Times New Roman" w:hAnsi="Times New Roman" w:cs="Times New Roman"/>
          <w:sz w:val="24"/>
          <w:szCs w:val="24"/>
          <w:lang w:val="bg-BG"/>
        </w:rPr>
        <w:t>та</w:t>
      </w:r>
      <w:r w:rsidRPr="006E583D">
        <w:rPr>
          <w:rFonts w:ascii="Times New Roman" w:hAnsi="Times New Roman" w:cs="Times New Roman"/>
          <w:sz w:val="24"/>
          <w:szCs w:val="24"/>
          <w:lang w:val="bg-BG"/>
        </w:rPr>
        <w:t xml:space="preserve"> SOAPAction HTTP</w:t>
      </w:r>
      <w:r w:rsidR="00BD6777">
        <w:rPr>
          <w:rFonts w:ascii="Times New Roman" w:hAnsi="Times New Roman" w:cs="Times New Roman"/>
          <w:sz w:val="24"/>
          <w:szCs w:val="24"/>
          <w:lang w:val="bg-BG"/>
        </w:rPr>
        <w:t xml:space="preserve"> хедъра</w:t>
      </w:r>
      <w:r w:rsidRPr="006E583D">
        <w:rPr>
          <w:rFonts w:ascii="Times New Roman" w:hAnsi="Times New Roman" w:cs="Times New Roman"/>
          <w:sz w:val="24"/>
          <w:szCs w:val="24"/>
          <w:lang w:val="bg-BG"/>
        </w:rPr>
        <w:t xml:space="preserve"> за всяка операция. И </w:t>
      </w:r>
      <w:r w:rsidR="00BD6777">
        <w:rPr>
          <w:rFonts w:ascii="Times New Roman" w:hAnsi="Times New Roman" w:cs="Times New Roman"/>
          <w:sz w:val="24"/>
          <w:szCs w:val="24"/>
        </w:rPr>
        <w:t>soap</w:t>
      </w:r>
      <w:r w:rsidRPr="006E583D">
        <w:rPr>
          <w:rFonts w:ascii="Times New Roman" w:hAnsi="Times New Roman" w:cs="Times New Roman"/>
          <w:sz w:val="24"/>
          <w:szCs w:val="24"/>
          <w:lang w:val="bg-BG"/>
        </w:rPr>
        <w:t>:</w:t>
      </w:r>
      <w:r w:rsidR="00BD6777">
        <w:rPr>
          <w:rFonts w:ascii="Times New Roman" w:hAnsi="Times New Roman" w:cs="Times New Roman"/>
          <w:sz w:val="24"/>
          <w:szCs w:val="24"/>
        </w:rPr>
        <w:t>body</w:t>
      </w:r>
      <w:r w:rsidRPr="006E583D">
        <w:rPr>
          <w:rFonts w:ascii="Times New Roman" w:hAnsi="Times New Roman" w:cs="Times New Roman"/>
          <w:sz w:val="24"/>
          <w:szCs w:val="24"/>
          <w:lang w:val="bg-BG"/>
        </w:rPr>
        <w:t xml:space="preserve"> определя как изглеждат частите за съобщения вътре в SOAP Body елемент</w:t>
      </w:r>
      <w:r w:rsidR="00BD6777">
        <w:rPr>
          <w:rFonts w:ascii="Times New Roman" w:hAnsi="Times New Roman" w:cs="Times New Roman"/>
          <w:sz w:val="24"/>
          <w:szCs w:val="24"/>
          <w:lang w:val="bg-BG"/>
        </w:rPr>
        <w:t>ът (</w:t>
      </w:r>
      <w:r w:rsidRPr="006E583D">
        <w:rPr>
          <w:rFonts w:ascii="Times New Roman" w:hAnsi="Times New Roman" w:cs="Times New Roman"/>
          <w:sz w:val="24"/>
          <w:szCs w:val="24"/>
          <w:lang w:val="bg-BG"/>
        </w:rPr>
        <w:t xml:space="preserve">възможни стойности включват </w:t>
      </w:r>
      <w:r w:rsidR="00BD6777">
        <w:rPr>
          <w:rFonts w:ascii="Times New Roman" w:hAnsi="Times New Roman" w:cs="Times New Roman"/>
          <w:sz w:val="24"/>
          <w:szCs w:val="24"/>
        </w:rPr>
        <w:t>literal</w:t>
      </w:r>
      <w:r w:rsidRPr="006E583D">
        <w:rPr>
          <w:rFonts w:ascii="Times New Roman" w:hAnsi="Times New Roman" w:cs="Times New Roman"/>
          <w:sz w:val="24"/>
          <w:szCs w:val="24"/>
          <w:lang w:val="bg-BG"/>
        </w:rPr>
        <w:t xml:space="preserve"> или </w:t>
      </w:r>
      <w:r w:rsidR="00BD6777">
        <w:rPr>
          <w:rFonts w:ascii="Times New Roman" w:hAnsi="Times New Roman" w:cs="Times New Roman"/>
          <w:sz w:val="24"/>
          <w:szCs w:val="24"/>
        </w:rPr>
        <w:t>encoded</w:t>
      </w:r>
      <w:r w:rsidR="00C61477">
        <w:rPr>
          <w:rFonts w:ascii="Times New Roman" w:hAnsi="Times New Roman" w:cs="Times New Roman"/>
          <w:sz w:val="24"/>
          <w:szCs w:val="24"/>
          <w:lang w:val="bg-BG"/>
        </w:rPr>
        <w:t>)</w:t>
      </w:r>
      <w:r w:rsidRPr="006E583D">
        <w:rPr>
          <w:rFonts w:ascii="Times New Roman" w:hAnsi="Times New Roman" w:cs="Times New Roman"/>
          <w:sz w:val="24"/>
          <w:szCs w:val="24"/>
          <w:lang w:val="bg-BG"/>
        </w:rPr>
        <w:t>. Има и други свързващи специфични детайли, които могат да бъдат определени по този начин.</w:t>
      </w:r>
    </w:p>
    <w:p w:rsidR="00500258" w:rsidRPr="00500258" w:rsidRDefault="00500258" w:rsidP="009F252C">
      <w:pPr>
        <w:jc w:val="both"/>
        <w:rPr>
          <w:rFonts w:ascii="Times New Roman" w:hAnsi="Times New Roman" w:cs="Times New Roman"/>
          <w:sz w:val="24"/>
          <w:szCs w:val="24"/>
          <w:lang w:val="bg-BG"/>
        </w:rPr>
      </w:pPr>
      <w:r w:rsidRPr="00500258">
        <w:rPr>
          <w:rFonts w:ascii="Times New Roman" w:hAnsi="Times New Roman" w:cs="Times New Roman"/>
          <w:sz w:val="24"/>
          <w:szCs w:val="24"/>
          <w:lang w:val="bg-BG"/>
        </w:rPr>
        <w:t>Използването</w:t>
      </w:r>
      <w:r w:rsidR="003625C4">
        <w:rPr>
          <w:rFonts w:ascii="Times New Roman" w:hAnsi="Times New Roman" w:cs="Times New Roman"/>
          <w:sz w:val="24"/>
          <w:szCs w:val="24"/>
          <w:lang w:val="bg-BG"/>
        </w:rPr>
        <w:t xml:space="preserve"> на</w:t>
      </w:r>
      <w:r w:rsidRPr="00500258">
        <w:rPr>
          <w:rFonts w:ascii="Times New Roman" w:hAnsi="Times New Roman" w:cs="Times New Roman"/>
          <w:sz w:val="24"/>
          <w:szCs w:val="24"/>
          <w:lang w:val="bg-BG"/>
        </w:rPr>
        <w:t xml:space="preserve"> </w:t>
      </w:r>
      <w:r w:rsidR="003625C4">
        <w:rPr>
          <w:rFonts w:ascii="Times New Roman" w:hAnsi="Times New Roman" w:cs="Times New Roman"/>
          <w:sz w:val="24"/>
          <w:szCs w:val="24"/>
        </w:rPr>
        <w:t>document</w:t>
      </w:r>
      <w:r w:rsidRPr="00500258">
        <w:rPr>
          <w:rFonts w:ascii="Times New Roman" w:hAnsi="Times New Roman" w:cs="Times New Roman"/>
          <w:sz w:val="24"/>
          <w:szCs w:val="24"/>
          <w:lang w:val="bg-BG"/>
        </w:rPr>
        <w:t xml:space="preserve"> стил в SOAP показва, че тялото ще съдържа XML документ , и че частите на съобщение </w:t>
      </w:r>
      <w:r w:rsidR="003625C4">
        <w:rPr>
          <w:rFonts w:ascii="Times New Roman" w:hAnsi="Times New Roman" w:cs="Times New Roman"/>
          <w:sz w:val="24"/>
          <w:szCs w:val="24"/>
          <w:lang w:val="bg-BG"/>
        </w:rPr>
        <w:t>специфицират</w:t>
      </w:r>
      <w:r w:rsidRPr="00500258">
        <w:rPr>
          <w:rFonts w:ascii="Times New Roman" w:hAnsi="Times New Roman" w:cs="Times New Roman"/>
          <w:sz w:val="24"/>
          <w:szCs w:val="24"/>
          <w:lang w:val="bg-BG"/>
        </w:rPr>
        <w:t xml:space="preserve"> XML елементи, които ще бъдат поставени там. Използването RPC стил в SOAP показва, че тялото ще съдържа XML </w:t>
      </w:r>
      <w:r w:rsidR="003625C4">
        <w:rPr>
          <w:rFonts w:ascii="Times New Roman" w:hAnsi="Times New Roman" w:cs="Times New Roman"/>
          <w:sz w:val="24"/>
          <w:szCs w:val="24"/>
          <w:lang w:val="bg-BG"/>
        </w:rPr>
        <w:t>представяне</w:t>
      </w:r>
      <w:r w:rsidRPr="00500258">
        <w:rPr>
          <w:rFonts w:ascii="Times New Roman" w:hAnsi="Times New Roman" w:cs="Times New Roman"/>
          <w:sz w:val="24"/>
          <w:szCs w:val="24"/>
          <w:lang w:val="bg-BG"/>
        </w:rPr>
        <w:t xml:space="preserve"> на извикване на метод и че частите за съобщения пр</w:t>
      </w:r>
      <w:r w:rsidR="00EF564E">
        <w:rPr>
          <w:rFonts w:ascii="Times New Roman" w:hAnsi="Times New Roman" w:cs="Times New Roman"/>
          <w:sz w:val="24"/>
          <w:szCs w:val="24"/>
          <w:lang w:val="bg-BG"/>
        </w:rPr>
        <w:t>едставляват параметри на метода</w:t>
      </w:r>
      <w:r w:rsidRPr="00500258">
        <w:rPr>
          <w:rFonts w:ascii="Times New Roman" w:hAnsi="Times New Roman" w:cs="Times New Roman"/>
          <w:sz w:val="24"/>
          <w:szCs w:val="24"/>
          <w:lang w:val="bg-BG"/>
        </w:rPr>
        <w:t>.</w:t>
      </w:r>
    </w:p>
    <w:p w:rsidR="00500258" w:rsidRDefault="00500258" w:rsidP="009F252C">
      <w:pPr>
        <w:jc w:val="both"/>
        <w:rPr>
          <w:rFonts w:ascii="Times New Roman" w:hAnsi="Times New Roman" w:cs="Times New Roman"/>
          <w:sz w:val="24"/>
          <w:szCs w:val="24"/>
          <w:lang w:val="bg-BG"/>
        </w:rPr>
      </w:pPr>
      <w:r w:rsidRPr="00500258">
        <w:rPr>
          <w:rFonts w:ascii="Times New Roman" w:hAnsi="Times New Roman" w:cs="Times New Roman"/>
          <w:sz w:val="24"/>
          <w:szCs w:val="24"/>
          <w:lang w:val="bg-BG"/>
        </w:rPr>
        <w:lastRenderedPageBreak/>
        <w:t xml:space="preserve">Атрибутът </w:t>
      </w:r>
      <w:r w:rsidR="003625C4">
        <w:rPr>
          <w:rFonts w:ascii="Times New Roman" w:hAnsi="Times New Roman" w:cs="Times New Roman"/>
          <w:sz w:val="24"/>
          <w:szCs w:val="24"/>
        </w:rPr>
        <w:t>use</w:t>
      </w:r>
      <w:r w:rsidRPr="00500258">
        <w:rPr>
          <w:rFonts w:ascii="Times New Roman" w:hAnsi="Times New Roman" w:cs="Times New Roman"/>
          <w:sz w:val="24"/>
          <w:szCs w:val="24"/>
          <w:lang w:val="bg-BG"/>
        </w:rPr>
        <w:t xml:space="preserve"> определя кодиране, което трябва да се използва за превръщане на абстрактните съобщение в </w:t>
      </w:r>
      <w:r w:rsidR="003625C4">
        <w:rPr>
          <w:rFonts w:ascii="Times New Roman" w:hAnsi="Times New Roman" w:cs="Times New Roman"/>
          <w:sz w:val="24"/>
          <w:szCs w:val="24"/>
          <w:lang w:val="bg-BG"/>
        </w:rPr>
        <w:t>конкретни такива. В случай на "</w:t>
      </w:r>
      <w:r w:rsidR="003625C4">
        <w:rPr>
          <w:rFonts w:ascii="Times New Roman" w:hAnsi="Times New Roman" w:cs="Times New Roman"/>
          <w:sz w:val="24"/>
          <w:szCs w:val="24"/>
        </w:rPr>
        <w:t>encoded</w:t>
      </w:r>
      <w:r w:rsidRPr="00500258">
        <w:rPr>
          <w:rFonts w:ascii="Times New Roman" w:hAnsi="Times New Roman" w:cs="Times New Roman"/>
          <w:sz w:val="24"/>
          <w:szCs w:val="24"/>
          <w:lang w:val="bg-BG"/>
        </w:rPr>
        <w:t xml:space="preserve">" , абстрактните дефиниции са преведени на конкретен формат чрез прилагане на правилата </w:t>
      </w:r>
      <w:r w:rsidR="00113DF6">
        <w:rPr>
          <w:rFonts w:ascii="Times New Roman" w:hAnsi="Times New Roman" w:cs="Times New Roman"/>
          <w:sz w:val="24"/>
          <w:szCs w:val="24"/>
          <w:lang w:val="bg-BG"/>
        </w:rPr>
        <w:t>за SOAP кодиране . В случая с "literal</w:t>
      </w:r>
      <w:r w:rsidRPr="00500258">
        <w:rPr>
          <w:rFonts w:ascii="Times New Roman" w:hAnsi="Times New Roman" w:cs="Times New Roman"/>
          <w:sz w:val="24"/>
          <w:szCs w:val="24"/>
          <w:lang w:val="bg-BG"/>
        </w:rPr>
        <w:t>" , дефинициите на абстрактен тип стават конкрет</w:t>
      </w:r>
      <w:r w:rsidR="00921360">
        <w:rPr>
          <w:rFonts w:ascii="Times New Roman" w:hAnsi="Times New Roman" w:cs="Times New Roman"/>
          <w:sz w:val="24"/>
          <w:szCs w:val="24"/>
          <w:lang w:val="bg-BG"/>
        </w:rPr>
        <w:t>ни самите определения ( те са "literal</w:t>
      </w:r>
      <w:r w:rsidRPr="00500258">
        <w:rPr>
          <w:rFonts w:ascii="Times New Roman" w:hAnsi="Times New Roman" w:cs="Times New Roman"/>
          <w:sz w:val="24"/>
          <w:szCs w:val="24"/>
          <w:lang w:val="bg-BG"/>
        </w:rPr>
        <w:t xml:space="preserve">" определения ) . В този случай , можете просто да се запознаят </w:t>
      </w:r>
      <w:r w:rsidR="00921360">
        <w:rPr>
          <w:rFonts w:ascii="Times New Roman" w:hAnsi="Times New Roman" w:cs="Times New Roman"/>
          <w:sz w:val="24"/>
          <w:szCs w:val="24"/>
          <w:lang w:val="bg-BG"/>
        </w:rPr>
        <w:t>определенията за тип XML Schema</w:t>
      </w:r>
      <w:r w:rsidRPr="00500258">
        <w:rPr>
          <w:rFonts w:ascii="Times New Roman" w:hAnsi="Times New Roman" w:cs="Times New Roman"/>
          <w:sz w:val="24"/>
          <w:szCs w:val="24"/>
          <w:lang w:val="bg-BG"/>
        </w:rPr>
        <w:t>, за да се определи формат на</w:t>
      </w:r>
      <w:r w:rsidR="00921360">
        <w:rPr>
          <w:rFonts w:ascii="Times New Roman" w:hAnsi="Times New Roman" w:cs="Times New Roman"/>
          <w:sz w:val="24"/>
          <w:szCs w:val="24"/>
          <w:lang w:val="bg-BG"/>
        </w:rPr>
        <w:t xml:space="preserve"> конкретно</w:t>
      </w:r>
      <w:r w:rsidRPr="00500258">
        <w:rPr>
          <w:rFonts w:ascii="Times New Roman" w:hAnsi="Times New Roman" w:cs="Times New Roman"/>
          <w:sz w:val="24"/>
          <w:szCs w:val="24"/>
          <w:lang w:val="bg-BG"/>
        </w:rPr>
        <w:t xml:space="preserve"> съобщение. Например , операцията по Add за горепосочените </w:t>
      </w:r>
      <w:r w:rsidR="00921360" w:rsidRPr="00921360">
        <w:rPr>
          <w:rFonts w:ascii="Times New Roman" w:hAnsi="Times New Roman" w:cs="Times New Roman"/>
          <w:sz w:val="24"/>
          <w:szCs w:val="24"/>
          <w:lang w:val="bg-BG"/>
        </w:rPr>
        <w:t>document/literal</w:t>
      </w:r>
      <w:r w:rsidRPr="00500258">
        <w:rPr>
          <w:rFonts w:ascii="Times New Roman" w:hAnsi="Times New Roman" w:cs="Times New Roman"/>
          <w:sz w:val="24"/>
          <w:szCs w:val="24"/>
          <w:lang w:val="bg-BG"/>
        </w:rPr>
        <w:t xml:space="preserve"> </w:t>
      </w:r>
      <w:r w:rsidR="00921360">
        <w:rPr>
          <w:rFonts w:ascii="Times New Roman" w:hAnsi="Times New Roman" w:cs="Times New Roman"/>
          <w:sz w:val="24"/>
          <w:szCs w:val="24"/>
        </w:rPr>
        <w:t>bindings</w:t>
      </w:r>
      <w:r w:rsidR="0000052B">
        <w:rPr>
          <w:rFonts w:ascii="Times New Roman" w:hAnsi="Times New Roman" w:cs="Times New Roman"/>
          <w:sz w:val="24"/>
          <w:szCs w:val="24"/>
          <w:lang w:val="bg-BG"/>
        </w:rPr>
        <w:t xml:space="preserve"> прилича на това</w:t>
      </w:r>
      <w:r w:rsidRPr="00500258">
        <w:rPr>
          <w:rFonts w:ascii="Times New Roman" w:hAnsi="Times New Roman" w:cs="Times New Roman"/>
          <w:sz w:val="24"/>
          <w:szCs w:val="24"/>
          <w:lang w:val="bg-BG"/>
        </w:rPr>
        <w:t>:</w:t>
      </w:r>
    </w:p>
    <w:tbl>
      <w:tblPr>
        <w:tblStyle w:val="TableGrid"/>
        <w:tblW w:w="0" w:type="auto"/>
        <w:tblLook w:val="04A0" w:firstRow="1" w:lastRow="0" w:firstColumn="1" w:lastColumn="0" w:noHBand="0" w:noVBand="1"/>
      </w:tblPr>
      <w:tblGrid>
        <w:gridCol w:w="9350"/>
      </w:tblGrid>
      <w:tr w:rsidR="00D33C3A" w:rsidTr="00D33C3A">
        <w:tc>
          <w:tcPr>
            <w:tcW w:w="9350" w:type="dxa"/>
          </w:tcPr>
          <w:p w:rsidR="001311C8" w:rsidRDefault="001311C8" w:rsidP="009F252C">
            <w:pPr>
              <w:pStyle w:val="HTMLPreformatted"/>
            </w:pPr>
          </w:p>
          <w:p w:rsidR="007106B3" w:rsidRDefault="007106B3" w:rsidP="009F252C">
            <w:pPr>
              <w:pStyle w:val="HTMLPreformatted"/>
            </w:pPr>
            <w:r>
              <w:t xml:space="preserve">&lt;SOAP-ENV:Envelope </w:t>
            </w:r>
          </w:p>
          <w:p w:rsidR="007106B3" w:rsidRDefault="007106B3" w:rsidP="009F252C">
            <w:pPr>
              <w:pStyle w:val="HTMLPreformatted"/>
            </w:pPr>
            <w:r>
              <w:t xml:space="preserve">  xmlns:SOAP-ENV="http://schemas.xmlsoap.org/soap/envelope/" </w:t>
            </w:r>
          </w:p>
          <w:p w:rsidR="007106B3" w:rsidRDefault="007106B3" w:rsidP="009F252C">
            <w:pPr>
              <w:pStyle w:val="HTMLPreformatted"/>
            </w:pPr>
            <w:r>
              <w:t>&gt;</w:t>
            </w:r>
          </w:p>
          <w:p w:rsidR="007106B3" w:rsidRDefault="007106B3" w:rsidP="009F252C">
            <w:pPr>
              <w:pStyle w:val="HTMLPreformatted"/>
            </w:pPr>
            <w:r>
              <w:t xml:space="preserve">   &lt;SOAP-ENV:Body&gt;</w:t>
            </w:r>
          </w:p>
          <w:p w:rsidR="007106B3" w:rsidRDefault="007106B3" w:rsidP="009F252C">
            <w:pPr>
              <w:pStyle w:val="HTMLPreformatted"/>
            </w:pPr>
            <w:r>
              <w:t xml:space="preserve">      &lt;m:Add xmlns:m="http://example.org/math/types/"&gt;</w:t>
            </w:r>
          </w:p>
          <w:p w:rsidR="007106B3" w:rsidRDefault="007106B3" w:rsidP="009F252C">
            <w:pPr>
              <w:pStyle w:val="HTMLPreformatted"/>
            </w:pPr>
            <w:r>
              <w:t xml:space="preserve">         &lt;x&gt;3.14159265358979&lt;/x&gt;</w:t>
            </w:r>
          </w:p>
          <w:p w:rsidR="007106B3" w:rsidRDefault="007106B3" w:rsidP="009F252C">
            <w:pPr>
              <w:pStyle w:val="HTMLPreformatted"/>
            </w:pPr>
            <w:r>
              <w:t xml:space="preserve">         &lt;y&gt;3.14159265358979&lt;/y&gt;</w:t>
            </w:r>
          </w:p>
          <w:p w:rsidR="007106B3" w:rsidRDefault="007106B3" w:rsidP="009F252C">
            <w:pPr>
              <w:pStyle w:val="HTMLPreformatted"/>
            </w:pPr>
            <w:r>
              <w:t xml:space="preserve">      &lt;/m:Add&gt;</w:t>
            </w:r>
          </w:p>
          <w:p w:rsidR="007106B3" w:rsidRDefault="007106B3" w:rsidP="009F252C">
            <w:pPr>
              <w:pStyle w:val="HTMLPreformatted"/>
            </w:pPr>
            <w:r>
              <w:t xml:space="preserve">   &lt;/SOAP-ENV:Body&gt;</w:t>
            </w:r>
          </w:p>
          <w:p w:rsidR="007106B3" w:rsidRDefault="007106B3" w:rsidP="009F252C">
            <w:pPr>
              <w:pStyle w:val="HTMLPreformatted"/>
            </w:pPr>
            <w:r>
              <w:t>&lt;/SOAP-ENV:Envelope&gt;</w:t>
            </w:r>
          </w:p>
          <w:p w:rsidR="00D33C3A" w:rsidRDefault="00D33C3A" w:rsidP="009F252C">
            <w:pPr>
              <w:jc w:val="both"/>
              <w:rPr>
                <w:rFonts w:ascii="Times New Roman" w:hAnsi="Times New Roman" w:cs="Times New Roman"/>
                <w:sz w:val="24"/>
                <w:szCs w:val="24"/>
                <w:lang w:val="bg-BG"/>
              </w:rPr>
            </w:pPr>
          </w:p>
        </w:tc>
      </w:tr>
    </w:tbl>
    <w:p w:rsidR="00F102C0" w:rsidRDefault="00F102C0" w:rsidP="009F252C">
      <w:pPr>
        <w:jc w:val="both"/>
        <w:rPr>
          <w:rFonts w:ascii="Times New Roman" w:hAnsi="Times New Roman" w:cs="Times New Roman"/>
          <w:sz w:val="24"/>
          <w:szCs w:val="24"/>
          <w:lang w:val="bg-BG"/>
        </w:rPr>
      </w:pPr>
    </w:p>
    <w:p w:rsidR="00672A05" w:rsidRDefault="00672A05" w:rsidP="009F252C">
      <w:pPr>
        <w:jc w:val="both"/>
        <w:rPr>
          <w:rFonts w:ascii="Times New Roman" w:hAnsi="Times New Roman" w:cs="Times New Roman"/>
          <w:sz w:val="24"/>
          <w:szCs w:val="24"/>
          <w:lang w:val="bg-BG"/>
        </w:rPr>
      </w:pPr>
      <w:r w:rsidRPr="00672A05">
        <w:rPr>
          <w:rFonts w:ascii="Times New Roman" w:hAnsi="Times New Roman" w:cs="Times New Roman"/>
          <w:sz w:val="24"/>
          <w:szCs w:val="24"/>
          <w:lang w:val="bg-BG"/>
        </w:rPr>
        <w:t>Забележете, че SOAP Body елемента просто съдържа инстанция на елемента Add дефинирани в схемата - това е, което прави document/literal толкова привлекателен. Сега нека да видим какво ще изглежда съобщението, като използване на RPC/encoded binding-a. Следния WSDL фрагмент съдържа ревизиран RPC/encoded binding и определенията за съобщения използват тип вместо елемент:</w:t>
      </w:r>
    </w:p>
    <w:tbl>
      <w:tblPr>
        <w:tblStyle w:val="TableGrid"/>
        <w:tblW w:w="0" w:type="auto"/>
        <w:tblLook w:val="04A0" w:firstRow="1" w:lastRow="0" w:firstColumn="1" w:lastColumn="0" w:noHBand="0" w:noVBand="1"/>
      </w:tblPr>
      <w:tblGrid>
        <w:gridCol w:w="9350"/>
      </w:tblGrid>
      <w:tr w:rsidR="008066C1" w:rsidTr="008066C1">
        <w:tc>
          <w:tcPr>
            <w:tcW w:w="9350" w:type="dxa"/>
          </w:tcPr>
          <w:p w:rsidR="00864659" w:rsidRDefault="00864659" w:rsidP="009F252C">
            <w:pPr>
              <w:pStyle w:val="HTMLPreformatted"/>
            </w:pPr>
            <w:r>
              <w:t xml:space="preserve">   </w:t>
            </w:r>
          </w:p>
          <w:p w:rsidR="00864659" w:rsidRDefault="00864659" w:rsidP="009F252C">
            <w:pPr>
              <w:pStyle w:val="HTMLPreformatted"/>
            </w:pPr>
            <w:r>
              <w:t xml:space="preserve">   ...</w:t>
            </w:r>
          </w:p>
          <w:p w:rsidR="00864659" w:rsidRDefault="00864659" w:rsidP="009F252C">
            <w:pPr>
              <w:pStyle w:val="HTMLPreformatted"/>
            </w:pPr>
            <w:r>
              <w:t xml:space="preserve">   &lt;message name="AddMessage"&gt;</w:t>
            </w:r>
          </w:p>
          <w:p w:rsidR="00864659" w:rsidRDefault="00864659" w:rsidP="009F252C">
            <w:pPr>
              <w:pStyle w:val="HTMLPreformatted"/>
            </w:pPr>
            <w:r>
              <w:t xml:space="preserve">      &lt;part name="parameter" type="ns:MathInput"/&gt;</w:t>
            </w:r>
          </w:p>
          <w:p w:rsidR="00864659" w:rsidRDefault="00864659" w:rsidP="009F252C">
            <w:pPr>
              <w:pStyle w:val="HTMLPreformatted"/>
            </w:pPr>
            <w:r>
              <w:t xml:space="preserve">   &lt;/message&gt;</w:t>
            </w:r>
          </w:p>
          <w:p w:rsidR="00864659" w:rsidRDefault="00864659" w:rsidP="009F252C">
            <w:pPr>
              <w:pStyle w:val="HTMLPreformatted"/>
            </w:pPr>
            <w:r>
              <w:t xml:space="preserve">   &lt;message name="AddResponseMessage"&gt;</w:t>
            </w:r>
          </w:p>
          <w:p w:rsidR="00864659" w:rsidRDefault="00864659" w:rsidP="009F252C">
            <w:pPr>
              <w:pStyle w:val="HTMLPreformatted"/>
            </w:pPr>
            <w:r>
              <w:t xml:space="preserve">      &lt;part name="parameter" type="ns:MathOutput"/&gt;</w:t>
            </w:r>
          </w:p>
          <w:p w:rsidR="00864659" w:rsidRDefault="00864659" w:rsidP="009F252C">
            <w:pPr>
              <w:pStyle w:val="HTMLPreformatted"/>
            </w:pPr>
            <w:r>
              <w:t xml:space="preserve">   &lt;/message&gt;</w:t>
            </w:r>
          </w:p>
          <w:p w:rsidR="00864659" w:rsidRDefault="00864659" w:rsidP="009F252C">
            <w:pPr>
              <w:pStyle w:val="HTMLPreformatted"/>
            </w:pPr>
            <w:r>
              <w:t xml:space="preserve">   ...</w:t>
            </w:r>
          </w:p>
          <w:p w:rsidR="00864659" w:rsidRDefault="00864659" w:rsidP="009F252C">
            <w:pPr>
              <w:pStyle w:val="HTMLPreformatted"/>
            </w:pPr>
            <w:r>
              <w:t xml:space="preserve">   &lt;binding name="MathSoapHttpBinding" type="y:MathInterface"&gt;</w:t>
            </w:r>
          </w:p>
          <w:p w:rsidR="00864659" w:rsidRDefault="00864659" w:rsidP="009F252C">
            <w:pPr>
              <w:pStyle w:val="HTMLPreformatted"/>
            </w:pPr>
            <w:r>
              <w:t xml:space="preserve">      &lt;soap:binding style="rpc" </w:t>
            </w:r>
          </w:p>
          <w:p w:rsidR="00864659" w:rsidRDefault="00864659" w:rsidP="009F252C">
            <w:pPr>
              <w:pStyle w:val="HTMLPreformatted"/>
            </w:pPr>
            <w:r>
              <w:t xml:space="preserve">             transport="http://schemas.xmlsoap.org/soap/http"/&gt;</w:t>
            </w:r>
          </w:p>
          <w:p w:rsidR="00864659" w:rsidRDefault="00864659" w:rsidP="009F252C">
            <w:pPr>
              <w:pStyle w:val="HTMLPreformatted"/>
            </w:pPr>
            <w:r>
              <w:t xml:space="preserve">      &lt;operation name="Add"&gt;</w:t>
            </w:r>
          </w:p>
          <w:p w:rsidR="00864659" w:rsidRDefault="00864659" w:rsidP="009F252C">
            <w:pPr>
              <w:pStyle w:val="HTMLPreformatted"/>
            </w:pPr>
            <w:r>
              <w:t xml:space="preserve">         &lt;soap:operation </w:t>
            </w:r>
          </w:p>
          <w:p w:rsidR="00864659" w:rsidRDefault="00864659" w:rsidP="009F252C">
            <w:pPr>
              <w:pStyle w:val="HTMLPreformatted"/>
            </w:pPr>
            <w:r>
              <w:t xml:space="preserve">                   soapAction="http://example.org/math/#Add"/&gt;</w:t>
            </w:r>
          </w:p>
          <w:p w:rsidR="00864659" w:rsidRDefault="00864659" w:rsidP="009F252C">
            <w:pPr>
              <w:pStyle w:val="HTMLPreformatted"/>
            </w:pPr>
            <w:r>
              <w:t xml:space="preserve">         &lt;input&gt;</w:t>
            </w:r>
          </w:p>
          <w:p w:rsidR="00864659" w:rsidRDefault="00864659" w:rsidP="009F252C">
            <w:pPr>
              <w:pStyle w:val="HTMLPreformatted"/>
            </w:pPr>
            <w:r>
              <w:t xml:space="preserve">            &lt;soap:body use="encoded"/&gt;</w:t>
            </w:r>
          </w:p>
          <w:p w:rsidR="00864659" w:rsidRDefault="00864659" w:rsidP="009F252C">
            <w:pPr>
              <w:pStyle w:val="HTMLPreformatted"/>
            </w:pPr>
            <w:r>
              <w:t xml:space="preserve">         &lt;/input&gt;</w:t>
            </w:r>
          </w:p>
          <w:p w:rsidR="00864659" w:rsidRDefault="00864659" w:rsidP="009F252C">
            <w:pPr>
              <w:pStyle w:val="HTMLPreformatted"/>
            </w:pPr>
            <w:r>
              <w:t xml:space="preserve">         &lt;output&gt;</w:t>
            </w:r>
          </w:p>
          <w:p w:rsidR="00864659" w:rsidRDefault="00864659" w:rsidP="009F252C">
            <w:pPr>
              <w:pStyle w:val="HTMLPreformatted"/>
            </w:pPr>
            <w:r>
              <w:t xml:space="preserve">            &lt;soap:body use="encoded"/&gt;</w:t>
            </w:r>
          </w:p>
          <w:p w:rsidR="00864659" w:rsidRDefault="00864659" w:rsidP="009F252C">
            <w:pPr>
              <w:pStyle w:val="HTMLPreformatted"/>
            </w:pPr>
            <w:r>
              <w:t xml:space="preserve">         &lt;/output&gt;</w:t>
            </w:r>
          </w:p>
          <w:p w:rsidR="00864659" w:rsidRDefault="00864659" w:rsidP="009F252C">
            <w:pPr>
              <w:pStyle w:val="HTMLPreformatted"/>
            </w:pPr>
            <w:r>
              <w:t xml:space="preserve">      &lt;/operation&gt;</w:t>
            </w:r>
          </w:p>
          <w:p w:rsidR="00864659" w:rsidRDefault="00864659" w:rsidP="009F252C">
            <w:pPr>
              <w:pStyle w:val="HTMLPreformatted"/>
            </w:pPr>
            <w:r>
              <w:t xml:space="preserve">          ...</w:t>
            </w:r>
          </w:p>
          <w:p w:rsidR="00864659" w:rsidRDefault="00864659" w:rsidP="009F252C">
            <w:pPr>
              <w:pStyle w:val="HTMLPreformatted"/>
            </w:pPr>
            <w:r>
              <w:t xml:space="preserve">   &lt;/binding&gt;</w:t>
            </w:r>
          </w:p>
          <w:p w:rsidR="008066C1" w:rsidRDefault="008066C1" w:rsidP="009F252C">
            <w:pPr>
              <w:jc w:val="both"/>
              <w:rPr>
                <w:rFonts w:ascii="Times New Roman" w:hAnsi="Times New Roman" w:cs="Times New Roman"/>
                <w:sz w:val="24"/>
                <w:szCs w:val="24"/>
                <w:lang w:val="bg-BG"/>
              </w:rPr>
            </w:pPr>
          </w:p>
        </w:tc>
      </w:tr>
    </w:tbl>
    <w:p w:rsidR="00672A05" w:rsidRDefault="00672A05" w:rsidP="009F252C">
      <w:pPr>
        <w:jc w:val="both"/>
        <w:rPr>
          <w:rFonts w:ascii="Times New Roman" w:hAnsi="Times New Roman" w:cs="Times New Roman"/>
          <w:sz w:val="24"/>
          <w:szCs w:val="24"/>
          <w:lang w:val="bg-BG"/>
        </w:rPr>
      </w:pPr>
    </w:p>
    <w:p w:rsidR="00864659" w:rsidRDefault="00144DA7" w:rsidP="009F252C">
      <w:pPr>
        <w:jc w:val="both"/>
        <w:rPr>
          <w:rFonts w:ascii="Times New Roman" w:hAnsi="Times New Roman" w:cs="Times New Roman"/>
          <w:sz w:val="24"/>
          <w:szCs w:val="24"/>
          <w:lang w:val="bg-BG"/>
        </w:rPr>
      </w:pPr>
      <w:r w:rsidRPr="00144DA7">
        <w:rPr>
          <w:rFonts w:ascii="Times New Roman" w:hAnsi="Times New Roman" w:cs="Times New Roman"/>
          <w:sz w:val="24"/>
          <w:szCs w:val="24"/>
          <w:lang w:val="bg-BG"/>
        </w:rPr>
        <w:t>С тези определения включени, операцията Add изглежда много по-различно, както можете да видите тук:</w:t>
      </w:r>
    </w:p>
    <w:p w:rsidR="00144DA7" w:rsidRDefault="00144DA7" w:rsidP="009F252C">
      <w:pPr>
        <w:jc w:val="both"/>
        <w:rPr>
          <w:rFonts w:ascii="Times New Roman" w:hAnsi="Times New Roman" w:cs="Times New Roman"/>
          <w:sz w:val="24"/>
          <w:szCs w:val="24"/>
          <w:lang w:val="bg-BG"/>
        </w:rPr>
      </w:pPr>
    </w:p>
    <w:tbl>
      <w:tblPr>
        <w:tblStyle w:val="TableGrid"/>
        <w:tblW w:w="0" w:type="auto"/>
        <w:tblLook w:val="04A0" w:firstRow="1" w:lastRow="0" w:firstColumn="1" w:lastColumn="0" w:noHBand="0" w:noVBand="1"/>
      </w:tblPr>
      <w:tblGrid>
        <w:gridCol w:w="9350"/>
      </w:tblGrid>
      <w:tr w:rsidR="00144DA7" w:rsidTr="00144DA7">
        <w:tc>
          <w:tcPr>
            <w:tcW w:w="9350" w:type="dxa"/>
          </w:tcPr>
          <w:p w:rsidR="00144DA7" w:rsidRDefault="00144DA7" w:rsidP="009F252C">
            <w:pPr>
              <w:jc w:val="both"/>
              <w:rPr>
                <w:rFonts w:ascii="Times New Roman" w:hAnsi="Times New Roman" w:cs="Times New Roman"/>
                <w:sz w:val="24"/>
                <w:szCs w:val="24"/>
                <w:lang w:val="bg-BG"/>
              </w:rPr>
            </w:pPr>
          </w:p>
          <w:p w:rsidR="00716D21" w:rsidRDefault="00716D21" w:rsidP="009F252C">
            <w:pPr>
              <w:pStyle w:val="HTMLPreformatted"/>
            </w:pPr>
            <w:r>
              <w:t xml:space="preserve">&lt;SOAP-ENV:Envelope </w:t>
            </w:r>
          </w:p>
          <w:p w:rsidR="00716D21" w:rsidRDefault="00716D21" w:rsidP="009F252C">
            <w:pPr>
              <w:pStyle w:val="HTMLPreformatted"/>
            </w:pPr>
            <w:r>
              <w:t xml:space="preserve">   xmlns:SOAP-ENV="http://schemas.xmlsoap.org/soap/envelope/" </w:t>
            </w:r>
          </w:p>
          <w:p w:rsidR="00716D21" w:rsidRDefault="00716D21" w:rsidP="009F252C">
            <w:pPr>
              <w:pStyle w:val="HTMLPreformatted"/>
            </w:pPr>
            <w:r>
              <w:t xml:space="preserve">   xmlns:SOAP-ENC="http://schemas.xmlsoap.org/soap/encoding/" </w:t>
            </w:r>
          </w:p>
          <w:p w:rsidR="00716D21" w:rsidRDefault="00716D21" w:rsidP="009F252C">
            <w:pPr>
              <w:pStyle w:val="HTMLPreformatted"/>
            </w:pPr>
            <w:r>
              <w:t xml:space="preserve">   xmlns:xsi="http://www.w3.org/2001/XMLSchema-instance" </w:t>
            </w:r>
          </w:p>
          <w:p w:rsidR="00716D21" w:rsidRDefault="00716D21" w:rsidP="009F252C">
            <w:pPr>
              <w:pStyle w:val="HTMLPreformatted"/>
            </w:pPr>
            <w:r>
              <w:t xml:space="preserve">   xmlns:xsd="http://www.w3.org/2001/XMLSchema" </w:t>
            </w:r>
          </w:p>
          <w:p w:rsidR="00716D21" w:rsidRDefault="00716D21" w:rsidP="009F252C">
            <w:pPr>
              <w:pStyle w:val="HTMLPreformatted"/>
            </w:pPr>
            <w:r>
              <w:t xml:space="preserve">   xmlns:m0="http://example.org/math/types/"</w:t>
            </w:r>
          </w:p>
          <w:p w:rsidR="00716D21" w:rsidRDefault="00716D21" w:rsidP="009F252C">
            <w:pPr>
              <w:pStyle w:val="HTMLPreformatted"/>
            </w:pPr>
            <w:r>
              <w:t>&gt;</w:t>
            </w:r>
          </w:p>
          <w:p w:rsidR="00716D21" w:rsidRDefault="00716D21" w:rsidP="009F252C">
            <w:pPr>
              <w:pStyle w:val="HTMLPreformatted"/>
            </w:pPr>
            <w:r>
              <w:t xml:space="preserve">   &lt;SOAP-ENV:Body&gt;</w:t>
            </w:r>
          </w:p>
          <w:p w:rsidR="00716D21" w:rsidRDefault="00716D21" w:rsidP="009F252C">
            <w:pPr>
              <w:pStyle w:val="HTMLPreformatted"/>
            </w:pPr>
            <w:r>
              <w:t xml:space="preserve">      &lt;m:Add xmlns:m="http://example.org/math/"&gt;</w:t>
            </w:r>
          </w:p>
          <w:p w:rsidR="00716D21" w:rsidRDefault="00716D21" w:rsidP="009F252C">
            <w:pPr>
              <w:pStyle w:val="HTMLPreformatted"/>
            </w:pPr>
            <w:r>
              <w:t xml:space="preserve">         &lt;parameter xsi:type="m0:MathInput"&gt;</w:t>
            </w:r>
          </w:p>
          <w:p w:rsidR="00716D21" w:rsidRDefault="00716D21" w:rsidP="009F252C">
            <w:pPr>
              <w:pStyle w:val="HTMLPreformatted"/>
            </w:pPr>
            <w:r>
              <w:t xml:space="preserve">            &lt;x xsi:type="xsd:double"&gt;3.14159265358979&lt;/x&gt;</w:t>
            </w:r>
          </w:p>
          <w:p w:rsidR="00716D21" w:rsidRDefault="00716D21" w:rsidP="009F252C">
            <w:pPr>
              <w:pStyle w:val="HTMLPreformatted"/>
            </w:pPr>
            <w:r>
              <w:t xml:space="preserve">            &lt;y xsi:type="xsd:double"&gt;3.14159265358979&lt;/y&gt;</w:t>
            </w:r>
          </w:p>
          <w:p w:rsidR="00716D21" w:rsidRDefault="00716D21" w:rsidP="009F252C">
            <w:pPr>
              <w:pStyle w:val="HTMLPreformatted"/>
            </w:pPr>
            <w:r>
              <w:t xml:space="preserve">         &lt;/parameter&gt;</w:t>
            </w:r>
          </w:p>
          <w:p w:rsidR="00716D21" w:rsidRDefault="00716D21" w:rsidP="009F252C">
            <w:pPr>
              <w:pStyle w:val="HTMLPreformatted"/>
            </w:pPr>
            <w:r>
              <w:t xml:space="preserve">      &lt;/m:Add&gt;</w:t>
            </w:r>
          </w:p>
          <w:p w:rsidR="00716D21" w:rsidRDefault="00716D21" w:rsidP="009F252C">
            <w:pPr>
              <w:pStyle w:val="HTMLPreformatted"/>
            </w:pPr>
            <w:r>
              <w:t xml:space="preserve">   &lt;/SOAP-ENV:Body&gt;</w:t>
            </w:r>
          </w:p>
          <w:p w:rsidR="00716D21" w:rsidRDefault="00716D21" w:rsidP="009F252C">
            <w:pPr>
              <w:pStyle w:val="HTMLPreformatted"/>
            </w:pPr>
            <w:r>
              <w:t>&lt;/SOAP-ENV:Envelope&gt;</w:t>
            </w:r>
          </w:p>
          <w:p w:rsidR="00716D21" w:rsidRDefault="00716D21" w:rsidP="009F252C">
            <w:pPr>
              <w:jc w:val="both"/>
              <w:rPr>
                <w:rFonts w:ascii="Times New Roman" w:hAnsi="Times New Roman" w:cs="Times New Roman"/>
                <w:sz w:val="24"/>
                <w:szCs w:val="24"/>
                <w:lang w:val="bg-BG"/>
              </w:rPr>
            </w:pPr>
          </w:p>
        </w:tc>
      </w:tr>
    </w:tbl>
    <w:p w:rsidR="00144DA7" w:rsidRDefault="00144DA7" w:rsidP="009F252C">
      <w:pPr>
        <w:jc w:val="both"/>
        <w:rPr>
          <w:rFonts w:ascii="Times New Roman" w:hAnsi="Times New Roman" w:cs="Times New Roman"/>
          <w:sz w:val="24"/>
          <w:szCs w:val="24"/>
          <w:lang w:val="bg-BG"/>
        </w:rPr>
      </w:pPr>
    </w:p>
    <w:p w:rsidR="00734FF2" w:rsidRPr="00734FF2" w:rsidRDefault="00734FF2" w:rsidP="009F252C">
      <w:pPr>
        <w:jc w:val="both"/>
        <w:rPr>
          <w:rFonts w:ascii="Times New Roman" w:hAnsi="Times New Roman" w:cs="Times New Roman"/>
          <w:sz w:val="24"/>
          <w:szCs w:val="24"/>
          <w:lang w:val="bg-BG"/>
        </w:rPr>
      </w:pPr>
      <w:r w:rsidRPr="00734FF2">
        <w:rPr>
          <w:rFonts w:ascii="Times New Roman" w:hAnsi="Times New Roman" w:cs="Times New Roman"/>
          <w:sz w:val="24"/>
          <w:szCs w:val="24"/>
          <w:lang w:val="bg-BG"/>
        </w:rPr>
        <w:t>Използването буквални дефиниции е много по-чист и по-лесно за инструменти, за да се прав. Използването на правилата за кодиране е довело до значителни проблеми за оперативна съвместимост в целия комплекти от инструменти . Това също води до странни ситуации като не е в състояние да валидира съобщението теленото ниво срещу първоначалното определение схема ( тъй като това е абстрактна и не е вярно представяне на съобщението ) . За да помогне за облекчаване на объркването и да се улесни по-добра оперативна съвместимост , на WS -I забранява използването на кодировки напълно, включително SOAP кодиране , в Basic Profile 1.0 . Това означава, че само буквални определения могат да бъдат използвани, ако те е грижа за Basic профил 1.0 спазване. За повече информация по тази тема , вижте аргумент срещу SOAP Encoding .</w:t>
      </w:r>
    </w:p>
    <w:p w:rsidR="00734FF2" w:rsidRPr="00734FF2" w:rsidRDefault="00734FF2" w:rsidP="009F252C">
      <w:pPr>
        <w:jc w:val="both"/>
        <w:rPr>
          <w:rFonts w:ascii="Times New Roman" w:hAnsi="Times New Roman" w:cs="Times New Roman"/>
          <w:sz w:val="24"/>
          <w:szCs w:val="24"/>
          <w:lang w:val="bg-BG"/>
        </w:rPr>
      </w:pPr>
      <w:r w:rsidRPr="00734FF2">
        <w:rPr>
          <w:rFonts w:ascii="Times New Roman" w:hAnsi="Times New Roman" w:cs="Times New Roman"/>
          <w:sz w:val="24"/>
          <w:szCs w:val="24"/>
          <w:lang w:val="bg-BG"/>
        </w:rPr>
        <w:t>Най-честата комбинация от атрибути SOAP стил / използване е документ / литерал (това, което аз бях в първия пример по-горе) . Това е по подразбиране в повечето комплекти от инструменти за днес и този, който идва с най-малко проблеми на оперативната съвместимост . Вторият най-често срещаната комбинация е RPC / кодиран, но сега, след като WS -I е забранила използването на " кодирани " , тя вече не е жизнеспособна опция. Единствената друга комбинация, която съществува, е RPC / буквален . Вижте RPC / буквално и свободата на избор за обсъждане на RPC / буквален и защо документ / литерал е по-добър .</w:t>
      </w:r>
    </w:p>
    <w:p w:rsidR="001079E6" w:rsidRPr="001D598C" w:rsidRDefault="00734FF2" w:rsidP="009F252C">
      <w:pPr>
        <w:jc w:val="both"/>
        <w:rPr>
          <w:rFonts w:ascii="Times New Roman" w:hAnsi="Times New Roman" w:cs="Times New Roman"/>
          <w:sz w:val="24"/>
          <w:szCs w:val="24"/>
          <w:lang w:val="bg-BG"/>
        </w:rPr>
      </w:pPr>
      <w:r w:rsidRPr="00734FF2">
        <w:rPr>
          <w:rFonts w:ascii="Times New Roman" w:hAnsi="Times New Roman" w:cs="Times New Roman"/>
          <w:sz w:val="24"/>
          <w:szCs w:val="24"/>
          <w:lang w:val="bg-BG"/>
        </w:rPr>
        <w:t>В допълнение към обвързване на SOAP , WSDL спецификацията определя два други автомати : един за HTTP GET и POST и друг за MIME . Вижте примерите в спецификацията за повече подробности.</w:t>
      </w:r>
    </w:p>
    <w:p w:rsidR="00281F96" w:rsidRDefault="00EC4932" w:rsidP="00382537">
      <w:pPr>
        <w:pStyle w:val="ListParagraph"/>
        <w:numPr>
          <w:ilvl w:val="1"/>
          <w:numId w:val="1"/>
        </w:numPr>
        <w:jc w:val="both"/>
        <w:outlineLvl w:val="1"/>
        <w:rPr>
          <w:rFonts w:ascii="Times New Roman" w:hAnsi="Times New Roman" w:cs="Times New Roman"/>
          <w:sz w:val="24"/>
          <w:szCs w:val="24"/>
        </w:rPr>
      </w:pPr>
      <w:bookmarkStart w:id="9" w:name="_Toc387450286"/>
      <w:r>
        <w:rPr>
          <w:rFonts w:ascii="Times New Roman" w:hAnsi="Times New Roman" w:cs="Times New Roman"/>
          <w:sz w:val="24"/>
          <w:szCs w:val="24"/>
          <w:lang w:val="bg-BG"/>
        </w:rPr>
        <w:lastRenderedPageBreak/>
        <w:t>Услуги</w:t>
      </w:r>
      <w:r w:rsidR="0011655A">
        <w:rPr>
          <w:rFonts w:ascii="Times New Roman" w:hAnsi="Times New Roman" w:cs="Times New Roman"/>
          <w:sz w:val="24"/>
          <w:szCs w:val="24"/>
        </w:rPr>
        <w:t xml:space="preserve"> (</w:t>
      </w:r>
      <w:r w:rsidR="00EB083E" w:rsidRPr="00EB083E">
        <w:rPr>
          <w:rFonts w:ascii="Times New Roman" w:hAnsi="Times New Roman" w:cs="Times New Roman"/>
          <w:sz w:val="24"/>
          <w:szCs w:val="24"/>
        </w:rPr>
        <w:t>Services</w:t>
      </w:r>
      <w:r w:rsidR="0011655A">
        <w:rPr>
          <w:rFonts w:ascii="Times New Roman" w:hAnsi="Times New Roman" w:cs="Times New Roman"/>
          <w:sz w:val="24"/>
          <w:szCs w:val="24"/>
        </w:rPr>
        <w:t>)</w:t>
      </w:r>
      <w:bookmarkEnd w:id="9"/>
    </w:p>
    <w:p w:rsidR="00AA36B0" w:rsidRDefault="00AA36B0" w:rsidP="009F252C">
      <w:pPr>
        <w:rPr>
          <w:rFonts w:ascii="Times New Roman" w:hAnsi="Times New Roman" w:cs="Times New Roman"/>
          <w:sz w:val="24"/>
          <w:szCs w:val="24"/>
          <w:lang w:val="bg-BG"/>
        </w:rPr>
      </w:pPr>
      <w:r w:rsidRPr="00AA36B0">
        <w:rPr>
          <w:rFonts w:ascii="Times New Roman" w:hAnsi="Times New Roman" w:cs="Times New Roman"/>
          <w:sz w:val="24"/>
          <w:szCs w:val="24"/>
          <w:lang w:val="bg-BG"/>
        </w:rPr>
        <w:t>WSDL service елемента определя набор от портове или крайни точки, които разкриват конкретен binding. Основната структура на service елемента е, както следва:</w:t>
      </w:r>
    </w:p>
    <w:tbl>
      <w:tblPr>
        <w:tblStyle w:val="TableGrid"/>
        <w:tblW w:w="0" w:type="auto"/>
        <w:tblLook w:val="04A0" w:firstRow="1" w:lastRow="0" w:firstColumn="1" w:lastColumn="0" w:noHBand="0" w:noVBand="1"/>
      </w:tblPr>
      <w:tblGrid>
        <w:gridCol w:w="9350"/>
      </w:tblGrid>
      <w:tr w:rsidR="007022BE" w:rsidTr="007022BE">
        <w:tc>
          <w:tcPr>
            <w:tcW w:w="9350" w:type="dxa"/>
          </w:tcPr>
          <w:p w:rsidR="007022BE" w:rsidRDefault="007022BE" w:rsidP="009F252C">
            <w:pPr>
              <w:rPr>
                <w:rFonts w:ascii="Times New Roman" w:hAnsi="Times New Roman" w:cs="Times New Roman"/>
                <w:sz w:val="24"/>
                <w:szCs w:val="24"/>
                <w:lang w:val="bg-BG"/>
              </w:rPr>
            </w:pPr>
          </w:p>
          <w:p w:rsidR="00850304" w:rsidRDefault="00850304" w:rsidP="009F252C">
            <w:r>
              <w:t>&lt;definitions .... &gt;</w:t>
            </w:r>
          </w:p>
          <w:p w:rsidR="00850304" w:rsidRDefault="00850304" w:rsidP="009F252C">
            <w:r>
              <w:t xml:space="preserve">    &lt;service .... &gt; *</w:t>
            </w:r>
          </w:p>
          <w:p w:rsidR="00850304" w:rsidRDefault="00850304" w:rsidP="009F252C">
            <w:r>
              <w:t xml:space="preserve">        &lt;port name="nmtoken" binding="qname"&gt; *</w:t>
            </w:r>
          </w:p>
          <w:p w:rsidR="00850304" w:rsidRDefault="00850304" w:rsidP="009F252C">
            <w:r>
              <w:t xml:space="preserve">           &lt;-- extensibility element defines address details --&gt;</w:t>
            </w:r>
          </w:p>
          <w:p w:rsidR="00850304" w:rsidRDefault="00850304" w:rsidP="009F252C">
            <w:r>
              <w:t xml:space="preserve">        &lt;/port&gt;</w:t>
            </w:r>
          </w:p>
          <w:p w:rsidR="00850304" w:rsidRDefault="00850304" w:rsidP="009F252C">
            <w:r>
              <w:t xml:space="preserve">    &lt;/service&gt;</w:t>
            </w:r>
          </w:p>
          <w:p w:rsidR="00850304" w:rsidRDefault="00850304" w:rsidP="009F252C">
            <w:r>
              <w:t>&lt;/definitions&gt;</w:t>
            </w:r>
          </w:p>
          <w:p w:rsidR="00BD1C5C" w:rsidRDefault="00BD1C5C" w:rsidP="009F252C">
            <w:pPr>
              <w:rPr>
                <w:rFonts w:ascii="Times New Roman" w:hAnsi="Times New Roman" w:cs="Times New Roman"/>
                <w:sz w:val="24"/>
                <w:szCs w:val="24"/>
                <w:lang w:val="bg-BG"/>
              </w:rPr>
            </w:pPr>
          </w:p>
          <w:p w:rsidR="00BD1C5C" w:rsidRDefault="00BD1C5C" w:rsidP="009F252C">
            <w:pPr>
              <w:rPr>
                <w:rFonts w:ascii="Times New Roman" w:hAnsi="Times New Roman" w:cs="Times New Roman"/>
                <w:sz w:val="24"/>
                <w:szCs w:val="24"/>
                <w:lang w:val="bg-BG"/>
              </w:rPr>
            </w:pPr>
          </w:p>
        </w:tc>
      </w:tr>
    </w:tbl>
    <w:p w:rsidR="00AA36B0" w:rsidRDefault="00AA36B0" w:rsidP="009F252C">
      <w:pPr>
        <w:rPr>
          <w:rFonts w:ascii="Times New Roman" w:hAnsi="Times New Roman" w:cs="Times New Roman"/>
          <w:sz w:val="24"/>
          <w:szCs w:val="24"/>
          <w:lang w:val="bg-BG"/>
        </w:rPr>
      </w:pPr>
    </w:p>
    <w:p w:rsidR="00850304" w:rsidRDefault="009B3FE5" w:rsidP="009F252C">
      <w:pPr>
        <w:rPr>
          <w:rFonts w:ascii="Times New Roman" w:hAnsi="Times New Roman" w:cs="Times New Roman"/>
          <w:sz w:val="24"/>
          <w:szCs w:val="24"/>
          <w:lang w:val="bg-BG"/>
        </w:rPr>
      </w:pPr>
      <w:r w:rsidRPr="009B3FE5">
        <w:rPr>
          <w:rFonts w:ascii="Times New Roman" w:hAnsi="Times New Roman" w:cs="Times New Roman"/>
          <w:sz w:val="24"/>
          <w:szCs w:val="24"/>
          <w:lang w:val="bg-BG"/>
        </w:rPr>
        <w:t xml:space="preserve">Трябва да се зададе на всеки интерфейс име и определен binding. След това, в рамките на interface елемента, можете да използвате разширяващ елемент за определяне на данните за адрес, специфични за свързване. Например, следния пример, определя услуга, наречена MathService който излага MathSoapHttpBinding на URL адреса на </w:t>
      </w:r>
      <w:hyperlink r:id="rId15" w:history="1">
        <w:r w:rsidRPr="00947FBD">
          <w:rPr>
            <w:rStyle w:val="Hyperlink"/>
            <w:rFonts w:ascii="Times New Roman" w:hAnsi="Times New Roman" w:cs="Times New Roman"/>
            <w:sz w:val="24"/>
            <w:szCs w:val="24"/>
            <w:lang w:val="bg-BG"/>
          </w:rPr>
          <w:t>http://localhost/math/math.asmx</w:t>
        </w:r>
      </w:hyperlink>
      <w:r w:rsidRPr="009B3FE5">
        <w:rPr>
          <w:rFonts w:ascii="Times New Roman" w:hAnsi="Times New Roman" w:cs="Times New Roman"/>
          <w:sz w:val="24"/>
          <w:szCs w:val="24"/>
          <w:lang w:val="bg-BG"/>
        </w:rPr>
        <w:t>:</w:t>
      </w:r>
    </w:p>
    <w:tbl>
      <w:tblPr>
        <w:tblStyle w:val="TableGrid"/>
        <w:tblW w:w="0" w:type="auto"/>
        <w:tblLook w:val="04A0" w:firstRow="1" w:lastRow="0" w:firstColumn="1" w:lastColumn="0" w:noHBand="0" w:noVBand="1"/>
      </w:tblPr>
      <w:tblGrid>
        <w:gridCol w:w="9350"/>
      </w:tblGrid>
      <w:tr w:rsidR="00B42332" w:rsidTr="00B42332">
        <w:tc>
          <w:tcPr>
            <w:tcW w:w="9350" w:type="dxa"/>
          </w:tcPr>
          <w:p w:rsidR="00B0152B" w:rsidRDefault="00B0152B" w:rsidP="009F252C"/>
          <w:p w:rsidR="00E8137F" w:rsidRDefault="00E8137F" w:rsidP="009F252C">
            <w:r>
              <w:t xml:space="preserve">&lt;definitions </w:t>
            </w:r>
          </w:p>
          <w:p w:rsidR="00E8137F" w:rsidRDefault="00E8137F" w:rsidP="009F252C">
            <w:r>
              <w:t xml:space="preserve">  xmlns="http://schemas.xmlsoap.org/wsdl/" </w:t>
            </w:r>
          </w:p>
          <w:p w:rsidR="00E8137F" w:rsidRDefault="00E8137F" w:rsidP="009F252C">
            <w:r>
              <w:t xml:space="preserve">  xmlns:soap="http://schemas.xmlsoap.org/wsdl/soap/"</w:t>
            </w:r>
          </w:p>
          <w:p w:rsidR="00E8137F" w:rsidRDefault="00E8137F" w:rsidP="009F252C">
            <w:r>
              <w:t xml:space="preserve">  xmlns:xs="http://www.w3.org/2001/XMLSchema" </w:t>
            </w:r>
          </w:p>
          <w:p w:rsidR="00E8137F" w:rsidRDefault="00E8137F" w:rsidP="009F252C">
            <w:r>
              <w:t xml:space="preserve">  xmlns:y="http://example.org/math/" </w:t>
            </w:r>
          </w:p>
          <w:p w:rsidR="00E8137F" w:rsidRDefault="00E8137F" w:rsidP="009F252C">
            <w:r>
              <w:t xml:space="preserve">  xmlns:ns="http://example.org/math/types/" </w:t>
            </w:r>
          </w:p>
          <w:p w:rsidR="00E8137F" w:rsidRDefault="00E8137F" w:rsidP="009F252C">
            <w:r>
              <w:t xml:space="preserve">  targetNamespace="http://example.org/math/"</w:t>
            </w:r>
          </w:p>
          <w:p w:rsidR="00E8137F" w:rsidRDefault="00E8137F" w:rsidP="009F252C">
            <w:r>
              <w:t>&gt;</w:t>
            </w:r>
          </w:p>
          <w:p w:rsidR="00E8137F" w:rsidRDefault="00E8137F" w:rsidP="009F252C">
            <w:r>
              <w:t xml:space="preserve">   ...</w:t>
            </w:r>
          </w:p>
          <w:p w:rsidR="00E8137F" w:rsidRDefault="00E8137F" w:rsidP="009F252C">
            <w:r>
              <w:t xml:space="preserve">   &lt;service name="MathService"&gt;</w:t>
            </w:r>
          </w:p>
          <w:p w:rsidR="00E8137F" w:rsidRDefault="00E8137F" w:rsidP="009F252C">
            <w:r>
              <w:t xml:space="preserve">       &lt;port name="MathEndpoint" binding="y:MathSoapHttpBinding"&gt;</w:t>
            </w:r>
          </w:p>
          <w:p w:rsidR="00E8137F" w:rsidRDefault="00E8137F" w:rsidP="009F252C">
            <w:r>
              <w:t xml:space="preserve">         &lt;soap:address </w:t>
            </w:r>
          </w:p>
          <w:p w:rsidR="00E8137F" w:rsidRDefault="00E8137F" w:rsidP="009F252C">
            <w:r>
              <w:t xml:space="preserve">            location="http://localhost/math/math.asmx"/&gt;</w:t>
            </w:r>
          </w:p>
          <w:p w:rsidR="00E8137F" w:rsidRDefault="00E8137F" w:rsidP="009F252C">
            <w:r>
              <w:t xml:space="preserve">       &lt;/port&gt;</w:t>
            </w:r>
          </w:p>
          <w:p w:rsidR="00E8137F" w:rsidRDefault="00E8137F" w:rsidP="009F252C">
            <w:r>
              <w:t xml:space="preserve">   &lt;/service&gt;</w:t>
            </w:r>
          </w:p>
          <w:p w:rsidR="00E8137F" w:rsidRDefault="00E8137F" w:rsidP="009F252C">
            <w:r>
              <w:t>&lt;/definitions&gt;</w:t>
            </w:r>
          </w:p>
          <w:p w:rsidR="00B42332" w:rsidRDefault="00B42332" w:rsidP="009F252C">
            <w:pPr>
              <w:rPr>
                <w:rFonts w:ascii="Times New Roman" w:hAnsi="Times New Roman" w:cs="Times New Roman"/>
                <w:sz w:val="24"/>
                <w:szCs w:val="24"/>
                <w:lang w:val="bg-BG"/>
              </w:rPr>
            </w:pPr>
          </w:p>
        </w:tc>
      </w:tr>
    </w:tbl>
    <w:p w:rsidR="00850304" w:rsidRPr="00AA36B0" w:rsidRDefault="00850304" w:rsidP="00AA36B0">
      <w:pPr>
        <w:jc w:val="both"/>
        <w:outlineLvl w:val="1"/>
        <w:rPr>
          <w:rFonts w:ascii="Times New Roman" w:hAnsi="Times New Roman" w:cs="Times New Roman"/>
          <w:sz w:val="24"/>
          <w:szCs w:val="24"/>
          <w:lang w:val="bg-BG"/>
        </w:rPr>
      </w:pPr>
    </w:p>
    <w:p w:rsidR="0033422C" w:rsidRPr="00E03EB3" w:rsidRDefault="0033422C" w:rsidP="00F146CD">
      <w:pPr>
        <w:pStyle w:val="ListParagraph"/>
        <w:numPr>
          <w:ilvl w:val="0"/>
          <w:numId w:val="1"/>
        </w:numPr>
        <w:jc w:val="both"/>
        <w:outlineLvl w:val="0"/>
        <w:rPr>
          <w:rFonts w:ascii="Times New Roman" w:hAnsi="Times New Roman" w:cs="Times New Roman"/>
          <w:sz w:val="24"/>
          <w:szCs w:val="24"/>
        </w:rPr>
      </w:pPr>
      <w:bookmarkStart w:id="10" w:name="_Toc387450287"/>
      <w:r>
        <w:rPr>
          <w:rFonts w:ascii="Times New Roman" w:hAnsi="Times New Roman" w:cs="Times New Roman"/>
          <w:sz w:val="24"/>
          <w:szCs w:val="24"/>
          <w:lang w:val="bg-BG"/>
        </w:rPr>
        <w:t>История</w:t>
      </w:r>
      <w:bookmarkEnd w:id="10"/>
    </w:p>
    <w:p w:rsidR="00E03EB3" w:rsidRPr="00E03EB3" w:rsidRDefault="00E03EB3" w:rsidP="0056161B">
      <w:pPr>
        <w:pStyle w:val="ListParagraph"/>
        <w:numPr>
          <w:ilvl w:val="1"/>
          <w:numId w:val="1"/>
        </w:numPr>
        <w:jc w:val="both"/>
        <w:rPr>
          <w:rFonts w:ascii="Times New Roman" w:hAnsi="Times New Roman" w:cs="Times New Roman"/>
          <w:sz w:val="24"/>
          <w:szCs w:val="24"/>
          <w:lang w:val="bg-BG"/>
        </w:rPr>
      </w:pPr>
      <w:r w:rsidRPr="00E03EB3">
        <w:rPr>
          <w:rFonts w:ascii="Times New Roman" w:hAnsi="Times New Roman" w:cs="Times New Roman"/>
          <w:sz w:val="24"/>
          <w:szCs w:val="24"/>
          <w:lang w:val="bg-BG"/>
        </w:rPr>
        <w:t>WSDL 1.0 (септември 2000) е разработен от IBM, Microsoft и Ariba ,за да опишат своите инструменти SOAP уеб услуги.</w:t>
      </w:r>
      <w:r>
        <w:rPr>
          <w:rFonts w:ascii="Times New Roman" w:hAnsi="Times New Roman" w:cs="Times New Roman"/>
          <w:sz w:val="24"/>
          <w:szCs w:val="24"/>
        </w:rPr>
        <w:t xml:space="preserve"> </w:t>
      </w:r>
      <w:r w:rsidRPr="00E03EB3">
        <w:rPr>
          <w:rFonts w:ascii="Times New Roman" w:hAnsi="Times New Roman" w:cs="Times New Roman"/>
          <w:sz w:val="24"/>
          <w:szCs w:val="24"/>
          <w:lang w:val="bg-BG"/>
        </w:rPr>
        <w:t xml:space="preserve">Реализацията е чрез комбиниране на два езика за описание: NASSL (Network Application Service </w:t>
      </w:r>
      <w:r w:rsidR="005C4583">
        <w:rPr>
          <w:rFonts w:ascii="Times New Roman" w:hAnsi="Times New Roman" w:cs="Times New Roman"/>
          <w:sz w:val="24"/>
          <w:szCs w:val="24"/>
          <w:lang w:val="bg-BG"/>
        </w:rPr>
        <w:lastRenderedPageBreak/>
        <w:t>Specification Language</w:t>
      </w:r>
      <w:r w:rsidRPr="00E03EB3">
        <w:rPr>
          <w:rFonts w:ascii="Times New Roman" w:hAnsi="Times New Roman" w:cs="Times New Roman"/>
          <w:sz w:val="24"/>
          <w:szCs w:val="24"/>
          <w:lang w:val="bg-BG"/>
        </w:rPr>
        <w:t>) от IBM и SDL (Service Description Language) от Microsoft.</w:t>
      </w:r>
    </w:p>
    <w:p w:rsidR="00E03EB3" w:rsidRPr="00E03EB3" w:rsidRDefault="00E03EB3" w:rsidP="0056161B">
      <w:pPr>
        <w:pStyle w:val="ListParagraph"/>
        <w:numPr>
          <w:ilvl w:val="1"/>
          <w:numId w:val="1"/>
        </w:numPr>
        <w:jc w:val="both"/>
        <w:rPr>
          <w:rFonts w:ascii="Times New Roman" w:hAnsi="Times New Roman" w:cs="Times New Roman"/>
          <w:sz w:val="24"/>
          <w:szCs w:val="24"/>
          <w:lang w:val="bg-BG"/>
        </w:rPr>
      </w:pPr>
      <w:r w:rsidRPr="00E03EB3">
        <w:rPr>
          <w:rFonts w:ascii="Times New Roman" w:hAnsi="Times New Roman" w:cs="Times New Roman"/>
          <w:sz w:val="24"/>
          <w:szCs w:val="24"/>
          <w:lang w:val="bg-BG"/>
        </w:rPr>
        <w:t>WSDL 1.1, публикуван през март 2001 г., е формализирането на WSDL 1.0.</w:t>
      </w:r>
      <w:r>
        <w:rPr>
          <w:rFonts w:ascii="Times New Roman" w:hAnsi="Times New Roman" w:cs="Times New Roman"/>
          <w:sz w:val="24"/>
          <w:szCs w:val="24"/>
        </w:rPr>
        <w:t xml:space="preserve"> </w:t>
      </w:r>
      <w:r w:rsidRPr="00E03EB3">
        <w:rPr>
          <w:rFonts w:ascii="Times New Roman" w:hAnsi="Times New Roman" w:cs="Times New Roman"/>
          <w:sz w:val="24"/>
          <w:szCs w:val="24"/>
          <w:lang w:val="bg-BG"/>
        </w:rPr>
        <w:t>Няма сериозни промени въведени между 1.0 и 1.1.</w:t>
      </w:r>
    </w:p>
    <w:p w:rsidR="00E03EB3" w:rsidRPr="00E03EB3" w:rsidRDefault="00E03EB3" w:rsidP="0056161B">
      <w:pPr>
        <w:pStyle w:val="ListParagraph"/>
        <w:numPr>
          <w:ilvl w:val="1"/>
          <w:numId w:val="1"/>
        </w:numPr>
        <w:jc w:val="both"/>
        <w:rPr>
          <w:rFonts w:ascii="Times New Roman" w:hAnsi="Times New Roman" w:cs="Times New Roman"/>
          <w:sz w:val="24"/>
          <w:szCs w:val="24"/>
          <w:lang w:val="bg-BG"/>
        </w:rPr>
      </w:pPr>
      <w:r w:rsidRPr="00E03EB3">
        <w:rPr>
          <w:rFonts w:ascii="Times New Roman" w:hAnsi="Times New Roman" w:cs="Times New Roman"/>
          <w:sz w:val="24"/>
          <w:szCs w:val="24"/>
          <w:lang w:val="bg-BG"/>
        </w:rPr>
        <w:t>WSDL 1.2 (юни 2003 г.) все още е работен проект на W3C. Според W3C: WSDL 1.2</w:t>
      </w:r>
      <w:r>
        <w:rPr>
          <w:rFonts w:ascii="Times New Roman" w:hAnsi="Times New Roman" w:cs="Times New Roman"/>
          <w:sz w:val="24"/>
          <w:szCs w:val="24"/>
        </w:rPr>
        <w:t xml:space="preserve"> </w:t>
      </w:r>
      <w:r w:rsidRPr="00E03EB3">
        <w:rPr>
          <w:rFonts w:ascii="Times New Roman" w:hAnsi="Times New Roman" w:cs="Times New Roman"/>
          <w:sz w:val="24"/>
          <w:szCs w:val="24"/>
          <w:lang w:val="bg-BG"/>
        </w:rPr>
        <w:t>е по-лесен и по-гъвкав от предишната версия. WSDL 1.2 прави опит за премахване на оперативно съвместими функции.</w:t>
      </w:r>
      <w:r>
        <w:rPr>
          <w:rFonts w:ascii="Times New Roman" w:hAnsi="Times New Roman" w:cs="Times New Roman"/>
          <w:sz w:val="24"/>
          <w:szCs w:val="24"/>
        </w:rPr>
        <w:t xml:space="preserve"> </w:t>
      </w:r>
      <w:r w:rsidRPr="00E03EB3">
        <w:rPr>
          <w:rFonts w:ascii="Times New Roman" w:hAnsi="Times New Roman" w:cs="Times New Roman"/>
          <w:sz w:val="24"/>
          <w:szCs w:val="24"/>
          <w:lang w:val="bg-BG"/>
        </w:rPr>
        <w:t>WSDL 1.2 не е поддържан от голямата част от SOAP сървърни / доставчиците.</w:t>
      </w:r>
      <w:r>
        <w:rPr>
          <w:rFonts w:ascii="Times New Roman" w:hAnsi="Times New Roman" w:cs="Times New Roman"/>
          <w:sz w:val="24"/>
          <w:szCs w:val="24"/>
        </w:rPr>
        <w:t xml:space="preserve"> </w:t>
      </w:r>
    </w:p>
    <w:p w:rsidR="00E03EB3" w:rsidRDefault="00E03EB3" w:rsidP="0056161B">
      <w:pPr>
        <w:pStyle w:val="ListParagraph"/>
        <w:numPr>
          <w:ilvl w:val="1"/>
          <w:numId w:val="1"/>
        </w:numPr>
        <w:jc w:val="both"/>
        <w:rPr>
          <w:rFonts w:ascii="Times New Roman" w:hAnsi="Times New Roman" w:cs="Times New Roman"/>
          <w:sz w:val="24"/>
          <w:szCs w:val="24"/>
          <w:lang w:val="bg-BG"/>
        </w:rPr>
      </w:pPr>
      <w:r w:rsidRPr="00E03EB3">
        <w:rPr>
          <w:rFonts w:ascii="Times New Roman" w:hAnsi="Times New Roman" w:cs="Times New Roman"/>
          <w:sz w:val="24"/>
          <w:szCs w:val="24"/>
          <w:lang w:val="bg-BG"/>
        </w:rPr>
        <w:t>WSDL 2.0 на W3C излиза юни 2007 година. WSDL 1.2 е преименувано на WSDL 2.0,</w:t>
      </w:r>
      <w:r>
        <w:rPr>
          <w:rFonts w:ascii="Times New Roman" w:hAnsi="Times New Roman" w:cs="Times New Roman"/>
          <w:sz w:val="24"/>
          <w:szCs w:val="24"/>
        </w:rPr>
        <w:t xml:space="preserve"> </w:t>
      </w:r>
      <w:r w:rsidRPr="00E03EB3">
        <w:rPr>
          <w:rFonts w:ascii="Times New Roman" w:hAnsi="Times New Roman" w:cs="Times New Roman"/>
          <w:sz w:val="24"/>
          <w:szCs w:val="24"/>
          <w:lang w:val="bg-BG"/>
        </w:rPr>
        <w:t>тъй като има съществени различия от WSDL</w:t>
      </w:r>
      <w:r w:rsidR="001055CC">
        <w:rPr>
          <w:rFonts w:ascii="Times New Roman" w:hAnsi="Times New Roman" w:cs="Times New Roman"/>
          <w:sz w:val="24"/>
          <w:szCs w:val="24"/>
          <w:lang w:val="bg-BG"/>
        </w:rPr>
        <w:t xml:space="preserve">, като </w:t>
      </w:r>
      <w:r w:rsidR="00635635">
        <w:rPr>
          <w:rFonts w:ascii="Times New Roman" w:hAnsi="Times New Roman" w:cs="Times New Roman"/>
          <w:sz w:val="24"/>
          <w:szCs w:val="24"/>
          <w:lang w:val="bg-BG"/>
        </w:rPr>
        <w:t>например:</w:t>
      </w:r>
    </w:p>
    <w:p w:rsidR="0018389D" w:rsidRPr="00E12A5F" w:rsidRDefault="00E12A5F" w:rsidP="0018389D">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lang w:val="bg-BG"/>
        </w:rPr>
        <w:t>Подобрена семантика на описателния език</w:t>
      </w:r>
    </w:p>
    <w:p w:rsidR="0018389D" w:rsidRPr="00E12A5F" w:rsidRDefault="00255DD1" w:rsidP="0018389D">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lang w:val="bg-BG"/>
        </w:rPr>
        <w:t>Премахване</w:t>
      </w:r>
      <w:r w:rsidR="0018389D" w:rsidRPr="00E12A5F">
        <w:rPr>
          <w:rFonts w:ascii="Times New Roman" w:hAnsi="Times New Roman" w:cs="Times New Roman"/>
          <w:sz w:val="24"/>
          <w:szCs w:val="24"/>
        </w:rPr>
        <w:t xml:space="preserve"> message </w:t>
      </w:r>
      <w:r>
        <w:rPr>
          <w:rFonts w:ascii="Times New Roman" w:hAnsi="Times New Roman" w:cs="Times New Roman"/>
          <w:sz w:val="24"/>
          <w:szCs w:val="24"/>
          <w:lang w:val="bg-BG"/>
        </w:rPr>
        <w:t>конструкциите</w:t>
      </w:r>
    </w:p>
    <w:p w:rsidR="0018389D" w:rsidRPr="00E12A5F" w:rsidRDefault="00C66D8B" w:rsidP="0018389D">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lang w:val="bg-BG"/>
        </w:rPr>
        <w:t>Премахване поддръжката на презаписването на оператори</w:t>
      </w:r>
    </w:p>
    <w:p w:rsidR="0018389D" w:rsidRPr="00E12A5F" w:rsidRDefault="00D833ED" w:rsidP="0018389D">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PortTypes </w:t>
      </w:r>
      <w:r w:rsidRPr="00CB09E7">
        <w:rPr>
          <w:rFonts w:ascii="Times New Roman" w:hAnsi="Times New Roman" w:cs="Times New Roman"/>
          <w:sz w:val="24"/>
          <w:szCs w:val="24"/>
          <w:lang w:val="bg-BG"/>
        </w:rPr>
        <w:t>са преименувани на</w:t>
      </w:r>
      <w:r w:rsidR="0018389D" w:rsidRPr="00CB09E7">
        <w:rPr>
          <w:rFonts w:ascii="Times New Roman" w:hAnsi="Times New Roman" w:cs="Times New Roman"/>
          <w:sz w:val="24"/>
          <w:szCs w:val="24"/>
          <w:lang w:val="bg-BG"/>
        </w:rPr>
        <w:t xml:space="preserve"> </w:t>
      </w:r>
      <w:r w:rsidR="0018389D" w:rsidRPr="00E12A5F">
        <w:rPr>
          <w:rFonts w:ascii="Times New Roman" w:hAnsi="Times New Roman" w:cs="Times New Roman"/>
          <w:sz w:val="24"/>
          <w:szCs w:val="24"/>
        </w:rPr>
        <w:t>interfaces</w:t>
      </w:r>
    </w:p>
    <w:p w:rsidR="00635635" w:rsidRPr="00E12A5F" w:rsidRDefault="0018389D" w:rsidP="0018389D">
      <w:pPr>
        <w:pStyle w:val="ListParagraph"/>
        <w:numPr>
          <w:ilvl w:val="2"/>
          <w:numId w:val="1"/>
        </w:numPr>
        <w:jc w:val="both"/>
        <w:rPr>
          <w:rFonts w:ascii="Times New Roman" w:hAnsi="Times New Roman" w:cs="Times New Roman"/>
          <w:sz w:val="24"/>
          <w:szCs w:val="24"/>
        </w:rPr>
      </w:pPr>
      <w:r w:rsidRPr="00E12A5F">
        <w:rPr>
          <w:rFonts w:ascii="Times New Roman" w:hAnsi="Times New Roman" w:cs="Times New Roman"/>
          <w:sz w:val="24"/>
          <w:szCs w:val="24"/>
        </w:rPr>
        <w:t xml:space="preserve">Ports </w:t>
      </w:r>
      <w:r w:rsidR="003F70A6">
        <w:rPr>
          <w:rFonts w:ascii="Times New Roman" w:hAnsi="Times New Roman" w:cs="Times New Roman"/>
          <w:sz w:val="24"/>
          <w:szCs w:val="24"/>
          <w:lang w:val="bg-BG"/>
        </w:rPr>
        <w:t>са преименувани на</w:t>
      </w:r>
      <w:r w:rsidRPr="00E12A5F">
        <w:rPr>
          <w:rFonts w:ascii="Times New Roman" w:hAnsi="Times New Roman" w:cs="Times New Roman"/>
          <w:sz w:val="24"/>
          <w:szCs w:val="24"/>
        </w:rPr>
        <w:t xml:space="preserve"> endpoints</w:t>
      </w:r>
    </w:p>
    <w:p w:rsidR="00AD131F" w:rsidRPr="00DD029A" w:rsidRDefault="00AD131F" w:rsidP="00F146CD">
      <w:pPr>
        <w:pStyle w:val="ListParagraph"/>
        <w:numPr>
          <w:ilvl w:val="0"/>
          <w:numId w:val="1"/>
        </w:numPr>
        <w:jc w:val="both"/>
        <w:outlineLvl w:val="0"/>
        <w:rPr>
          <w:rFonts w:ascii="Times New Roman" w:hAnsi="Times New Roman" w:cs="Times New Roman"/>
          <w:sz w:val="24"/>
          <w:szCs w:val="24"/>
        </w:rPr>
      </w:pPr>
      <w:bookmarkStart w:id="11" w:name="_Toc387450288"/>
      <w:r>
        <w:rPr>
          <w:rFonts w:ascii="Times New Roman" w:hAnsi="Times New Roman" w:cs="Times New Roman"/>
          <w:sz w:val="24"/>
          <w:szCs w:val="24"/>
          <w:lang w:val="bg-BG"/>
        </w:rPr>
        <w:t>Източници</w:t>
      </w:r>
      <w:bookmarkEnd w:id="11"/>
    </w:p>
    <w:p w:rsidR="00641A5A" w:rsidRDefault="00641A5A" w:rsidP="0056161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W3C Specification: </w:t>
      </w:r>
      <w:hyperlink r:id="rId16" w:history="1">
        <w:r w:rsidRPr="00641A5A">
          <w:rPr>
            <w:rStyle w:val="Hyperlink"/>
            <w:rFonts w:ascii="Times New Roman" w:hAnsi="Times New Roman" w:cs="Times New Roman"/>
            <w:sz w:val="24"/>
            <w:szCs w:val="24"/>
          </w:rPr>
          <w:t>http://www.w3.org/TR/wsdl20/</w:t>
        </w:r>
      </w:hyperlink>
    </w:p>
    <w:p w:rsidR="00DD029A" w:rsidRDefault="000A7222" w:rsidP="0056161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Wikipedia (BG): </w:t>
      </w:r>
      <w:hyperlink r:id="rId17" w:history="1">
        <w:r w:rsidRPr="000A7222">
          <w:rPr>
            <w:rStyle w:val="Hyperlink"/>
            <w:rFonts w:ascii="Times New Roman" w:hAnsi="Times New Roman" w:cs="Times New Roman"/>
            <w:sz w:val="24"/>
            <w:szCs w:val="24"/>
          </w:rPr>
          <w:t>http://bg.wikipedia.org/wiki/WSDL</w:t>
        </w:r>
      </w:hyperlink>
    </w:p>
    <w:p w:rsidR="000A7222" w:rsidRDefault="000A7222" w:rsidP="00584AE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Wikipedia (EN): </w:t>
      </w:r>
      <w:hyperlink r:id="rId18" w:history="1">
        <w:r w:rsidRPr="000A7222">
          <w:rPr>
            <w:rStyle w:val="Hyperlink"/>
            <w:rFonts w:ascii="Times New Roman" w:hAnsi="Times New Roman" w:cs="Times New Roman"/>
            <w:sz w:val="24"/>
            <w:szCs w:val="24"/>
          </w:rPr>
          <w:t>http://en.wikipedia.org/wiki/Web_Services_Description_Language</w:t>
        </w:r>
      </w:hyperlink>
    </w:p>
    <w:p w:rsidR="00641A5A" w:rsidRPr="00641A5A" w:rsidRDefault="00FA5B5E" w:rsidP="0056161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MSDN - </w:t>
      </w:r>
      <w:hyperlink r:id="rId19" w:history="1">
        <w:r w:rsidRPr="00FA5B5E">
          <w:rPr>
            <w:rStyle w:val="Hyperlink"/>
            <w:rFonts w:ascii="Times New Roman" w:hAnsi="Times New Roman" w:cs="Times New Roman"/>
            <w:sz w:val="24"/>
            <w:szCs w:val="24"/>
          </w:rPr>
          <w:t>http://msdn.microsoft.com</w:t>
        </w:r>
      </w:hyperlink>
    </w:p>
    <w:sectPr w:rsidR="00641A5A" w:rsidRPr="00641A5A" w:rsidSect="007160A0">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D6F" w:rsidRDefault="00E10D6F" w:rsidP="007160A0">
      <w:pPr>
        <w:spacing w:after="0" w:line="240" w:lineRule="auto"/>
      </w:pPr>
      <w:r>
        <w:separator/>
      </w:r>
    </w:p>
  </w:endnote>
  <w:endnote w:type="continuationSeparator" w:id="0">
    <w:p w:rsidR="00E10D6F" w:rsidRDefault="00E10D6F" w:rsidP="00716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0326913"/>
      <w:docPartObj>
        <w:docPartGallery w:val="Page Numbers (Bottom of Page)"/>
        <w:docPartUnique/>
      </w:docPartObj>
    </w:sdtPr>
    <w:sdtEndPr/>
    <w:sdtContent>
      <w:p w:rsidR="007160A0" w:rsidRDefault="007160A0">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160A0" w:rsidRDefault="007160A0">
                              <w:pPr>
                                <w:jc w:val="center"/>
                              </w:pPr>
                              <w:r>
                                <w:fldChar w:fldCharType="begin"/>
                              </w:r>
                              <w:r>
                                <w:instrText xml:space="preserve"> PAGE    \* MERGEFORMAT </w:instrText>
                              </w:r>
                              <w:r>
                                <w:fldChar w:fldCharType="separate"/>
                              </w:r>
                              <w:r w:rsidR="00F9621B">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rsidR="007160A0" w:rsidRDefault="007160A0">
                        <w:pPr>
                          <w:jc w:val="center"/>
                        </w:pPr>
                        <w:r>
                          <w:fldChar w:fldCharType="begin"/>
                        </w:r>
                        <w:r>
                          <w:instrText xml:space="preserve"> PAGE    \* MERGEFORMAT </w:instrText>
                        </w:r>
                        <w:r>
                          <w:fldChar w:fldCharType="separate"/>
                        </w:r>
                        <w:r w:rsidR="00F9621B">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CF7DB10"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D6F" w:rsidRDefault="00E10D6F" w:rsidP="007160A0">
      <w:pPr>
        <w:spacing w:after="0" w:line="240" w:lineRule="auto"/>
      </w:pPr>
      <w:r>
        <w:separator/>
      </w:r>
    </w:p>
  </w:footnote>
  <w:footnote w:type="continuationSeparator" w:id="0">
    <w:p w:rsidR="00E10D6F" w:rsidRDefault="00E10D6F" w:rsidP="007160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EC2DFF"/>
    <w:multiLevelType w:val="hybridMultilevel"/>
    <w:tmpl w:val="82F0B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730"/>
    <w:rsid w:val="0000052B"/>
    <w:rsid w:val="00011B03"/>
    <w:rsid w:val="000149A1"/>
    <w:rsid w:val="00022C4E"/>
    <w:rsid w:val="00025E81"/>
    <w:rsid w:val="00030D07"/>
    <w:rsid w:val="00030D23"/>
    <w:rsid w:val="00036B1E"/>
    <w:rsid w:val="00036CE6"/>
    <w:rsid w:val="00044A65"/>
    <w:rsid w:val="00055557"/>
    <w:rsid w:val="00065730"/>
    <w:rsid w:val="00065995"/>
    <w:rsid w:val="00087505"/>
    <w:rsid w:val="000A7222"/>
    <w:rsid w:val="000B60B7"/>
    <w:rsid w:val="000D138A"/>
    <w:rsid w:val="000D5319"/>
    <w:rsid w:val="000E19DA"/>
    <w:rsid w:val="000F0EA0"/>
    <w:rsid w:val="000F6BB6"/>
    <w:rsid w:val="0010505A"/>
    <w:rsid w:val="001055CC"/>
    <w:rsid w:val="001079E6"/>
    <w:rsid w:val="00107CDD"/>
    <w:rsid w:val="00113DF6"/>
    <w:rsid w:val="0011655A"/>
    <w:rsid w:val="00126117"/>
    <w:rsid w:val="001311C8"/>
    <w:rsid w:val="0013234E"/>
    <w:rsid w:val="00144DA7"/>
    <w:rsid w:val="001637E5"/>
    <w:rsid w:val="00171D26"/>
    <w:rsid w:val="00173051"/>
    <w:rsid w:val="0018093B"/>
    <w:rsid w:val="0018389D"/>
    <w:rsid w:val="001934EE"/>
    <w:rsid w:val="001B1C00"/>
    <w:rsid w:val="001D598C"/>
    <w:rsid w:val="001D60C9"/>
    <w:rsid w:val="00201869"/>
    <w:rsid w:val="002536F8"/>
    <w:rsid w:val="00255DD1"/>
    <w:rsid w:val="00266354"/>
    <w:rsid w:val="0027524C"/>
    <w:rsid w:val="00281F96"/>
    <w:rsid w:val="002A7F34"/>
    <w:rsid w:val="002F7249"/>
    <w:rsid w:val="00313561"/>
    <w:rsid w:val="00316D83"/>
    <w:rsid w:val="0033422C"/>
    <w:rsid w:val="0034469C"/>
    <w:rsid w:val="00353931"/>
    <w:rsid w:val="00355A6D"/>
    <w:rsid w:val="003625C4"/>
    <w:rsid w:val="00382537"/>
    <w:rsid w:val="003A6C91"/>
    <w:rsid w:val="003C799D"/>
    <w:rsid w:val="003E7B43"/>
    <w:rsid w:val="003F4949"/>
    <w:rsid w:val="003F5854"/>
    <w:rsid w:val="003F70A6"/>
    <w:rsid w:val="004034B7"/>
    <w:rsid w:val="004038CD"/>
    <w:rsid w:val="00410DE1"/>
    <w:rsid w:val="0042682D"/>
    <w:rsid w:val="00426D8D"/>
    <w:rsid w:val="004821B9"/>
    <w:rsid w:val="004A3FC0"/>
    <w:rsid w:val="004A525E"/>
    <w:rsid w:val="004C26DF"/>
    <w:rsid w:val="004C7D47"/>
    <w:rsid w:val="004E2857"/>
    <w:rsid w:val="00500258"/>
    <w:rsid w:val="00500E69"/>
    <w:rsid w:val="0056161B"/>
    <w:rsid w:val="00570D61"/>
    <w:rsid w:val="00584AE5"/>
    <w:rsid w:val="0059533A"/>
    <w:rsid w:val="005A1429"/>
    <w:rsid w:val="005A46B9"/>
    <w:rsid w:val="005B0DF5"/>
    <w:rsid w:val="005C4583"/>
    <w:rsid w:val="005F79A5"/>
    <w:rsid w:val="00635635"/>
    <w:rsid w:val="00641A5A"/>
    <w:rsid w:val="00642948"/>
    <w:rsid w:val="00650319"/>
    <w:rsid w:val="00654FE0"/>
    <w:rsid w:val="00663267"/>
    <w:rsid w:val="006702B2"/>
    <w:rsid w:val="00672A05"/>
    <w:rsid w:val="006B61F8"/>
    <w:rsid w:val="006C356A"/>
    <w:rsid w:val="006D7C3C"/>
    <w:rsid w:val="006E583D"/>
    <w:rsid w:val="007022BE"/>
    <w:rsid w:val="00707BEE"/>
    <w:rsid w:val="007106B3"/>
    <w:rsid w:val="00712055"/>
    <w:rsid w:val="00715AFA"/>
    <w:rsid w:val="007160A0"/>
    <w:rsid w:val="00716D21"/>
    <w:rsid w:val="00734FF2"/>
    <w:rsid w:val="00757419"/>
    <w:rsid w:val="007652CF"/>
    <w:rsid w:val="007928F1"/>
    <w:rsid w:val="007A0C22"/>
    <w:rsid w:val="007B0B08"/>
    <w:rsid w:val="007B42EE"/>
    <w:rsid w:val="008066C1"/>
    <w:rsid w:val="0082465D"/>
    <w:rsid w:val="00824FFE"/>
    <w:rsid w:val="00840000"/>
    <w:rsid w:val="00850304"/>
    <w:rsid w:val="00864659"/>
    <w:rsid w:val="00867134"/>
    <w:rsid w:val="008743C2"/>
    <w:rsid w:val="00891D54"/>
    <w:rsid w:val="00892037"/>
    <w:rsid w:val="008B47E0"/>
    <w:rsid w:val="0090753E"/>
    <w:rsid w:val="009156D4"/>
    <w:rsid w:val="00921360"/>
    <w:rsid w:val="00927773"/>
    <w:rsid w:val="00927774"/>
    <w:rsid w:val="00927D5D"/>
    <w:rsid w:val="009412D1"/>
    <w:rsid w:val="00993DC9"/>
    <w:rsid w:val="009A55B5"/>
    <w:rsid w:val="009B3FE5"/>
    <w:rsid w:val="009C3F1B"/>
    <w:rsid w:val="009D4466"/>
    <w:rsid w:val="009F252C"/>
    <w:rsid w:val="009F4E86"/>
    <w:rsid w:val="009F786C"/>
    <w:rsid w:val="00A31691"/>
    <w:rsid w:val="00A41B82"/>
    <w:rsid w:val="00A66696"/>
    <w:rsid w:val="00A76D18"/>
    <w:rsid w:val="00A85F7F"/>
    <w:rsid w:val="00AA36B0"/>
    <w:rsid w:val="00AA4935"/>
    <w:rsid w:val="00AB197F"/>
    <w:rsid w:val="00AC7963"/>
    <w:rsid w:val="00AD131F"/>
    <w:rsid w:val="00AE078A"/>
    <w:rsid w:val="00AF4619"/>
    <w:rsid w:val="00B0152B"/>
    <w:rsid w:val="00B03FFF"/>
    <w:rsid w:val="00B05AB9"/>
    <w:rsid w:val="00B10538"/>
    <w:rsid w:val="00B24B70"/>
    <w:rsid w:val="00B32FD1"/>
    <w:rsid w:val="00B42332"/>
    <w:rsid w:val="00B55C02"/>
    <w:rsid w:val="00B57405"/>
    <w:rsid w:val="00B63CFD"/>
    <w:rsid w:val="00B65016"/>
    <w:rsid w:val="00B815D2"/>
    <w:rsid w:val="00BA6B13"/>
    <w:rsid w:val="00BC4696"/>
    <w:rsid w:val="00BC4747"/>
    <w:rsid w:val="00BC5314"/>
    <w:rsid w:val="00BD1C5C"/>
    <w:rsid w:val="00BD6777"/>
    <w:rsid w:val="00BE2B95"/>
    <w:rsid w:val="00BE566A"/>
    <w:rsid w:val="00C16335"/>
    <w:rsid w:val="00C61477"/>
    <w:rsid w:val="00C65A38"/>
    <w:rsid w:val="00C66D8B"/>
    <w:rsid w:val="00C750AC"/>
    <w:rsid w:val="00C77AB5"/>
    <w:rsid w:val="00C949FA"/>
    <w:rsid w:val="00CB09E7"/>
    <w:rsid w:val="00CB18F0"/>
    <w:rsid w:val="00CB7D07"/>
    <w:rsid w:val="00D32E1D"/>
    <w:rsid w:val="00D33C3A"/>
    <w:rsid w:val="00D35CB9"/>
    <w:rsid w:val="00D42472"/>
    <w:rsid w:val="00D55DA1"/>
    <w:rsid w:val="00D66CD3"/>
    <w:rsid w:val="00D7101D"/>
    <w:rsid w:val="00D833ED"/>
    <w:rsid w:val="00DB22F1"/>
    <w:rsid w:val="00DB3BBC"/>
    <w:rsid w:val="00DC6325"/>
    <w:rsid w:val="00DD029A"/>
    <w:rsid w:val="00DF0F17"/>
    <w:rsid w:val="00DF25B5"/>
    <w:rsid w:val="00DF5E4B"/>
    <w:rsid w:val="00E00B27"/>
    <w:rsid w:val="00E03EB3"/>
    <w:rsid w:val="00E05DCC"/>
    <w:rsid w:val="00E10D6F"/>
    <w:rsid w:val="00E12A5F"/>
    <w:rsid w:val="00E13086"/>
    <w:rsid w:val="00E23C4A"/>
    <w:rsid w:val="00E41B72"/>
    <w:rsid w:val="00E6590C"/>
    <w:rsid w:val="00E8137F"/>
    <w:rsid w:val="00E90F3A"/>
    <w:rsid w:val="00E923BB"/>
    <w:rsid w:val="00EB083E"/>
    <w:rsid w:val="00EB62AD"/>
    <w:rsid w:val="00EB7E63"/>
    <w:rsid w:val="00EC4932"/>
    <w:rsid w:val="00ED2C44"/>
    <w:rsid w:val="00EF4E8C"/>
    <w:rsid w:val="00EF564E"/>
    <w:rsid w:val="00F04E38"/>
    <w:rsid w:val="00F102C0"/>
    <w:rsid w:val="00F146CD"/>
    <w:rsid w:val="00F220A9"/>
    <w:rsid w:val="00F26489"/>
    <w:rsid w:val="00F41ACF"/>
    <w:rsid w:val="00F50D1A"/>
    <w:rsid w:val="00F63216"/>
    <w:rsid w:val="00F702AA"/>
    <w:rsid w:val="00F755E7"/>
    <w:rsid w:val="00F84698"/>
    <w:rsid w:val="00F85A57"/>
    <w:rsid w:val="00F87806"/>
    <w:rsid w:val="00F9621B"/>
    <w:rsid w:val="00FA324A"/>
    <w:rsid w:val="00FA5B5E"/>
    <w:rsid w:val="00FB061C"/>
    <w:rsid w:val="00FB09A8"/>
    <w:rsid w:val="00FC0745"/>
    <w:rsid w:val="00FC0C0C"/>
    <w:rsid w:val="00FE4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5C3E2A-3B3F-4535-A31D-10F439DC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7B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B0B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55C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22C"/>
    <w:pPr>
      <w:ind w:left="720"/>
      <w:contextualSpacing/>
    </w:pPr>
  </w:style>
  <w:style w:type="character" w:styleId="Hyperlink">
    <w:name w:val="Hyperlink"/>
    <w:basedOn w:val="DefaultParagraphFont"/>
    <w:uiPriority w:val="99"/>
    <w:unhideWhenUsed/>
    <w:rsid w:val="000A7222"/>
    <w:rPr>
      <w:color w:val="0563C1" w:themeColor="hyperlink"/>
      <w:u w:val="single"/>
    </w:rPr>
  </w:style>
  <w:style w:type="character" w:customStyle="1" w:styleId="Heading1Char">
    <w:name w:val="Heading 1 Char"/>
    <w:basedOn w:val="DefaultParagraphFont"/>
    <w:link w:val="Heading1"/>
    <w:uiPriority w:val="9"/>
    <w:rsid w:val="00707BE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07BEE"/>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7A0C22"/>
    <w:pPr>
      <w:spacing w:after="100"/>
    </w:pPr>
  </w:style>
  <w:style w:type="paragraph" w:styleId="Header">
    <w:name w:val="header"/>
    <w:basedOn w:val="Normal"/>
    <w:link w:val="HeaderChar"/>
    <w:uiPriority w:val="99"/>
    <w:unhideWhenUsed/>
    <w:rsid w:val="00716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0A0"/>
  </w:style>
  <w:style w:type="paragraph" w:styleId="Footer">
    <w:name w:val="footer"/>
    <w:basedOn w:val="Normal"/>
    <w:link w:val="FooterChar"/>
    <w:uiPriority w:val="99"/>
    <w:unhideWhenUsed/>
    <w:rsid w:val="00716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0A0"/>
  </w:style>
  <w:style w:type="character" w:customStyle="1" w:styleId="Heading3Char">
    <w:name w:val="Heading 3 Char"/>
    <w:basedOn w:val="DefaultParagraphFont"/>
    <w:link w:val="Heading3"/>
    <w:uiPriority w:val="9"/>
    <w:semiHidden/>
    <w:rsid w:val="00B55C0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875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2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2C4E"/>
    <w:rPr>
      <w:rFonts w:ascii="Courier New" w:eastAsia="Times New Roman" w:hAnsi="Courier New" w:cs="Courier New"/>
      <w:sz w:val="20"/>
      <w:szCs w:val="20"/>
    </w:rPr>
  </w:style>
  <w:style w:type="character" w:customStyle="1" w:styleId="hps">
    <w:name w:val="hps"/>
    <w:basedOn w:val="DefaultParagraphFont"/>
    <w:rsid w:val="0042682D"/>
  </w:style>
  <w:style w:type="character" w:customStyle="1" w:styleId="Heading2Char">
    <w:name w:val="Heading 2 Char"/>
    <w:basedOn w:val="DefaultParagraphFont"/>
    <w:link w:val="Heading2"/>
    <w:uiPriority w:val="9"/>
    <w:semiHidden/>
    <w:rsid w:val="007B0B0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412D1"/>
    <w:pPr>
      <w:spacing w:after="100"/>
      <w:ind w:left="220"/>
    </w:pPr>
  </w:style>
  <w:style w:type="character" w:customStyle="1" w:styleId="sc3">
    <w:name w:val="sc3"/>
    <w:basedOn w:val="DefaultParagraphFont"/>
    <w:rsid w:val="000B60B7"/>
  </w:style>
  <w:style w:type="character" w:customStyle="1" w:styleId="re1">
    <w:name w:val="re1"/>
    <w:basedOn w:val="DefaultParagraphFont"/>
    <w:rsid w:val="000B60B7"/>
  </w:style>
  <w:style w:type="character" w:customStyle="1" w:styleId="re0">
    <w:name w:val="re0"/>
    <w:basedOn w:val="DefaultParagraphFont"/>
    <w:rsid w:val="000B60B7"/>
  </w:style>
  <w:style w:type="character" w:customStyle="1" w:styleId="st0">
    <w:name w:val="st0"/>
    <w:basedOn w:val="DefaultParagraphFont"/>
    <w:rsid w:val="000B60B7"/>
  </w:style>
  <w:style w:type="character" w:customStyle="1" w:styleId="re2">
    <w:name w:val="re2"/>
    <w:basedOn w:val="DefaultParagraphFont"/>
    <w:rsid w:val="000B60B7"/>
  </w:style>
  <w:style w:type="character" w:customStyle="1" w:styleId="sc-1">
    <w:name w:val="sc-1"/>
    <w:basedOn w:val="DefaultParagraphFont"/>
    <w:rsid w:val="000B6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0677">
      <w:bodyDiv w:val="1"/>
      <w:marLeft w:val="0"/>
      <w:marRight w:val="0"/>
      <w:marTop w:val="0"/>
      <w:marBottom w:val="0"/>
      <w:divBdr>
        <w:top w:val="none" w:sz="0" w:space="0" w:color="auto"/>
        <w:left w:val="none" w:sz="0" w:space="0" w:color="auto"/>
        <w:bottom w:val="none" w:sz="0" w:space="0" w:color="auto"/>
        <w:right w:val="none" w:sz="0" w:space="0" w:color="auto"/>
      </w:divBdr>
      <w:divsChild>
        <w:div w:id="1659310098">
          <w:marLeft w:val="0"/>
          <w:marRight w:val="0"/>
          <w:marTop w:val="0"/>
          <w:marBottom w:val="0"/>
          <w:divBdr>
            <w:top w:val="none" w:sz="0" w:space="0" w:color="auto"/>
            <w:left w:val="none" w:sz="0" w:space="0" w:color="auto"/>
            <w:bottom w:val="none" w:sz="0" w:space="0" w:color="auto"/>
            <w:right w:val="none" w:sz="0" w:space="0" w:color="auto"/>
          </w:divBdr>
          <w:divsChild>
            <w:div w:id="1329333464">
              <w:marLeft w:val="0"/>
              <w:marRight w:val="0"/>
              <w:marTop w:val="0"/>
              <w:marBottom w:val="0"/>
              <w:divBdr>
                <w:top w:val="none" w:sz="0" w:space="0" w:color="auto"/>
                <w:left w:val="none" w:sz="0" w:space="0" w:color="auto"/>
                <w:bottom w:val="none" w:sz="0" w:space="0" w:color="auto"/>
                <w:right w:val="none" w:sz="0" w:space="0" w:color="auto"/>
              </w:divBdr>
              <w:divsChild>
                <w:div w:id="1026181010">
                  <w:marLeft w:val="0"/>
                  <w:marRight w:val="0"/>
                  <w:marTop w:val="0"/>
                  <w:marBottom w:val="0"/>
                  <w:divBdr>
                    <w:top w:val="none" w:sz="0" w:space="0" w:color="auto"/>
                    <w:left w:val="none" w:sz="0" w:space="0" w:color="auto"/>
                    <w:bottom w:val="none" w:sz="0" w:space="0" w:color="auto"/>
                    <w:right w:val="none" w:sz="0" w:space="0" w:color="auto"/>
                  </w:divBdr>
                  <w:divsChild>
                    <w:div w:id="1678340562">
                      <w:marLeft w:val="0"/>
                      <w:marRight w:val="0"/>
                      <w:marTop w:val="0"/>
                      <w:marBottom w:val="0"/>
                      <w:divBdr>
                        <w:top w:val="none" w:sz="0" w:space="0" w:color="auto"/>
                        <w:left w:val="none" w:sz="0" w:space="0" w:color="auto"/>
                        <w:bottom w:val="none" w:sz="0" w:space="0" w:color="auto"/>
                        <w:right w:val="none" w:sz="0" w:space="0" w:color="auto"/>
                      </w:divBdr>
                      <w:divsChild>
                        <w:div w:id="2013142754">
                          <w:marLeft w:val="0"/>
                          <w:marRight w:val="0"/>
                          <w:marTop w:val="0"/>
                          <w:marBottom w:val="0"/>
                          <w:divBdr>
                            <w:top w:val="none" w:sz="0" w:space="0" w:color="auto"/>
                            <w:left w:val="none" w:sz="0" w:space="0" w:color="auto"/>
                            <w:bottom w:val="none" w:sz="0" w:space="0" w:color="auto"/>
                            <w:right w:val="none" w:sz="0" w:space="0" w:color="auto"/>
                          </w:divBdr>
                          <w:divsChild>
                            <w:div w:id="458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4323">
      <w:bodyDiv w:val="1"/>
      <w:marLeft w:val="0"/>
      <w:marRight w:val="0"/>
      <w:marTop w:val="0"/>
      <w:marBottom w:val="0"/>
      <w:divBdr>
        <w:top w:val="none" w:sz="0" w:space="0" w:color="auto"/>
        <w:left w:val="none" w:sz="0" w:space="0" w:color="auto"/>
        <w:bottom w:val="none" w:sz="0" w:space="0" w:color="auto"/>
        <w:right w:val="none" w:sz="0" w:space="0" w:color="auto"/>
      </w:divBdr>
    </w:div>
    <w:div w:id="25522829">
      <w:bodyDiv w:val="1"/>
      <w:marLeft w:val="0"/>
      <w:marRight w:val="0"/>
      <w:marTop w:val="0"/>
      <w:marBottom w:val="0"/>
      <w:divBdr>
        <w:top w:val="none" w:sz="0" w:space="0" w:color="auto"/>
        <w:left w:val="none" w:sz="0" w:space="0" w:color="auto"/>
        <w:bottom w:val="none" w:sz="0" w:space="0" w:color="auto"/>
        <w:right w:val="none" w:sz="0" w:space="0" w:color="auto"/>
      </w:divBdr>
    </w:div>
    <w:div w:id="203180433">
      <w:bodyDiv w:val="1"/>
      <w:marLeft w:val="0"/>
      <w:marRight w:val="0"/>
      <w:marTop w:val="0"/>
      <w:marBottom w:val="0"/>
      <w:divBdr>
        <w:top w:val="none" w:sz="0" w:space="0" w:color="auto"/>
        <w:left w:val="none" w:sz="0" w:space="0" w:color="auto"/>
        <w:bottom w:val="none" w:sz="0" w:space="0" w:color="auto"/>
        <w:right w:val="none" w:sz="0" w:space="0" w:color="auto"/>
      </w:divBdr>
    </w:div>
    <w:div w:id="265768397">
      <w:bodyDiv w:val="1"/>
      <w:marLeft w:val="0"/>
      <w:marRight w:val="0"/>
      <w:marTop w:val="0"/>
      <w:marBottom w:val="0"/>
      <w:divBdr>
        <w:top w:val="none" w:sz="0" w:space="0" w:color="auto"/>
        <w:left w:val="none" w:sz="0" w:space="0" w:color="auto"/>
        <w:bottom w:val="none" w:sz="0" w:space="0" w:color="auto"/>
        <w:right w:val="none" w:sz="0" w:space="0" w:color="auto"/>
      </w:divBdr>
    </w:div>
    <w:div w:id="360480102">
      <w:bodyDiv w:val="1"/>
      <w:marLeft w:val="0"/>
      <w:marRight w:val="0"/>
      <w:marTop w:val="0"/>
      <w:marBottom w:val="0"/>
      <w:divBdr>
        <w:top w:val="none" w:sz="0" w:space="0" w:color="auto"/>
        <w:left w:val="none" w:sz="0" w:space="0" w:color="auto"/>
        <w:bottom w:val="none" w:sz="0" w:space="0" w:color="auto"/>
        <w:right w:val="none" w:sz="0" w:space="0" w:color="auto"/>
      </w:divBdr>
    </w:div>
    <w:div w:id="465271376">
      <w:bodyDiv w:val="1"/>
      <w:marLeft w:val="0"/>
      <w:marRight w:val="0"/>
      <w:marTop w:val="0"/>
      <w:marBottom w:val="0"/>
      <w:divBdr>
        <w:top w:val="none" w:sz="0" w:space="0" w:color="auto"/>
        <w:left w:val="none" w:sz="0" w:space="0" w:color="auto"/>
        <w:bottom w:val="none" w:sz="0" w:space="0" w:color="auto"/>
        <w:right w:val="none" w:sz="0" w:space="0" w:color="auto"/>
      </w:divBdr>
    </w:div>
    <w:div w:id="466244687">
      <w:bodyDiv w:val="1"/>
      <w:marLeft w:val="0"/>
      <w:marRight w:val="0"/>
      <w:marTop w:val="0"/>
      <w:marBottom w:val="0"/>
      <w:divBdr>
        <w:top w:val="none" w:sz="0" w:space="0" w:color="auto"/>
        <w:left w:val="none" w:sz="0" w:space="0" w:color="auto"/>
        <w:bottom w:val="none" w:sz="0" w:space="0" w:color="auto"/>
        <w:right w:val="none" w:sz="0" w:space="0" w:color="auto"/>
      </w:divBdr>
    </w:div>
    <w:div w:id="473374782">
      <w:bodyDiv w:val="1"/>
      <w:marLeft w:val="0"/>
      <w:marRight w:val="0"/>
      <w:marTop w:val="0"/>
      <w:marBottom w:val="0"/>
      <w:divBdr>
        <w:top w:val="none" w:sz="0" w:space="0" w:color="auto"/>
        <w:left w:val="none" w:sz="0" w:space="0" w:color="auto"/>
        <w:bottom w:val="none" w:sz="0" w:space="0" w:color="auto"/>
        <w:right w:val="none" w:sz="0" w:space="0" w:color="auto"/>
      </w:divBdr>
    </w:div>
    <w:div w:id="504785985">
      <w:bodyDiv w:val="1"/>
      <w:marLeft w:val="0"/>
      <w:marRight w:val="0"/>
      <w:marTop w:val="0"/>
      <w:marBottom w:val="0"/>
      <w:divBdr>
        <w:top w:val="none" w:sz="0" w:space="0" w:color="auto"/>
        <w:left w:val="none" w:sz="0" w:space="0" w:color="auto"/>
        <w:bottom w:val="none" w:sz="0" w:space="0" w:color="auto"/>
        <w:right w:val="none" w:sz="0" w:space="0" w:color="auto"/>
      </w:divBdr>
    </w:div>
    <w:div w:id="554512118">
      <w:bodyDiv w:val="1"/>
      <w:marLeft w:val="0"/>
      <w:marRight w:val="0"/>
      <w:marTop w:val="0"/>
      <w:marBottom w:val="0"/>
      <w:divBdr>
        <w:top w:val="none" w:sz="0" w:space="0" w:color="auto"/>
        <w:left w:val="none" w:sz="0" w:space="0" w:color="auto"/>
        <w:bottom w:val="none" w:sz="0" w:space="0" w:color="auto"/>
        <w:right w:val="none" w:sz="0" w:space="0" w:color="auto"/>
      </w:divBdr>
    </w:div>
    <w:div w:id="604651837">
      <w:bodyDiv w:val="1"/>
      <w:marLeft w:val="0"/>
      <w:marRight w:val="0"/>
      <w:marTop w:val="0"/>
      <w:marBottom w:val="0"/>
      <w:divBdr>
        <w:top w:val="none" w:sz="0" w:space="0" w:color="auto"/>
        <w:left w:val="none" w:sz="0" w:space="0" w:color="auto"/>
        <w:bottom w:val="none" w:sz="0" w:space="0" w:color="auto"/>
        <w:right w:val="none" w:sz="0" w:space="0" w:color="auto"/>
      </w:divBdr>
    </w:div>
    <w:div w:id="621612398">
      <w:bodyDiv w:val="1"/>
      <w:marLeft w:val="0"/>
      <w:marRight w:val="0"/>
      <w:marTop w:val="0"/>
      <w:marBottom w:val="0"/>
      <w:divBdr>
        <w:top w:val="none" w:sz="0" w:space="0" w:color="auto"/>
        <w:left w:val="none" w:sz="0" w:space="0" w:color="auto"/>
        <w:bottom w:val="none" w:sz="0" w:space="0" w:color="auto"/>
        <w:right w:val="none" w:sz="0" w:space="0" w:color="auto"/>
      </w:divBdr>
    </w:div>
    <w:div w:id="684863345">
      <w:bodyDiv w:val="1"/>
      <w:marLeft w:val="0"/>
      <w:marRight w:val="0"/>
      <w:marTop w:val="0"/>
      <w:marBottom w:val="0"/>
      <w:divBdr>
        <w:top w:val="none" w:sz="0" w:space="0" w:color="auto"/>
        <w:left w:val="none" w:sz="0" w:space="0" w:color="auto"/>
        <w:bottom w:val="none" w:sz="0" w:space="0" w:color="auto"/>
        <w:right w:val="none" w:sz="0" w:space="0" w:color="auto"/>
      </w:divBdr>
    </w:div>
    <w:div w:id="867642889">
      <w:bodyDiv w:val="1"/>
      <w:marLeft w:val="0"/>
      <w:marRight w:val="0"/>
      <w:marTop w:val="0"/>
      <w:marBottom w:val="0"/>
      <w:divBdr>
        <w:top w:val="none" w:sz="0" w:space="0" w:color="auto"/>
        <w:left w:val="none" w:sz="0" w:space="0" w:color="auto"/>
        <w:bottom w:val="none" w:sz="0" w:space="0" w:color="auto"/>
        <w:right w:val="none" w:sz="0" w:space="0" w:color="auto"/>
      </w:divBdr>
    </w:div>
    <w:div w:id="1032996141">
      <w:bodyDiv w:val="1"/>
      <w:marLeft w:val="0"/>
      <w:marRight w:val="0"/>
      <w:marTop w:val="0"/>
      <w:marBottom w:val="0"/>
      <w:divBdr>
        <w:top w:val="none" w:sz="0" w:space="0" w:color="auto"/>
        <w:left w:val="none" w:sz="0" w:space="0" w:color="auto"/>
        <w:bottom w:val="none" w:sz="0" w:space="0" w:color="auto"/>
        <w:right w:val="none" w:sz="0" w:space="0" w:color="auto"/>
      </w:divBdr>
    </w:div>
    <w:div w:id="1042166844">
      <w:bodyDiv w:val="1"/>
      <w:marLeft w:val="0"/>
      <w:marRight w:val="0"/>
      <w:marTop w:val="0"/>
      <w:marBottom w:val="0"/>
      <w:divBdr>
        <w:top w:val="none" w:sz="0" w:space="0" w:color="auto"/>
        <w:left w:val="none" w:sz="0" w:space="0" w:color="auto"/>
        <w:bottom w:val="none" w:sz="0" w:space="0" w:color="auto"/>
        <w:right w:val="none" w:sz="0" w:space="0" w:color="auto"/>
      </w:divBdr>
    </w:div>
    <w:div w:id="1140338849">
      <w:bodyDiv w:val="1"/>
      <w:marLeft w:val="0"/>
      <w:marRight w:val="0"/>
      <w:marTop w:val="0"/>
      <w:marBottom w:val="0"/>
      <w:divBdr>
        <w:top w:val="none" w:sz="0" w:space="0" w:color="auto"/>
        <w:left w:val="none" w:sz="0" w:space="0" w:color="auto"/>
        <w:bottom w:val="none" w:sz="0" w:space="0" w:color="auto"/>
        <w:right w:val="none" w:sz="0" w:space="0" w:color="auto"/>
      </w:divBdr>
    </w:div>
    <w:div w:id="1393654118">
      <w:bodyDiv w:val="1"/>
      <w:marLeft w:val="0"/>
      <w:marRight w:val="0"/>
      <w:marTop w:val="0"/>
      <w:marBottom w:val="0"/>
      <w:divBdr>
        <w:top w:val="none" w:sz="0" w:space="0" w:color="auto"/>
        <w:left w:val="none" w:sz="0" w:space="0" w:color="auto"/>
        <w:bottom w:val="none" w:sz="0" w:space="0" w:color="auto"/>
        <w:right w:val="none" w:sz="0" w:space="0" w:color="auto"/>
      </w:divBdr>
    </w:div>
    <w:div w:id="1750347374">
      <w:bodyDiv w:val="1"/>
      <w:marLeft w:val="0"/>
      <w:marRight w:val="0"/>
      <w:marTop w:val="0"/>
      <w:marBottom w:val="0"/>
      <w:divBdr>
        <w:top w:val="none" w:sz="0" w:space="0" w:color="auto"/>
        <w:left w:val="none" w:sz="0" w:space="0" w:color="auto"/>
        <w:bottom w:val="none" w:sz="0" w:space="0" w:color="auto"/>
        <w:right w:val="none" w:sz="0" w:space="0" w:color="auto"/>
      </w:divBdr>
    </w:div>
    <w:div w:id="1945915239">
      <w:bodyDiv w:val="1"/>
      <w:marLeft w:val="0"/>
      <w:marRight w:val="0"/>
      <w:marTop w:val="0"/>
      <w:marBottom w:val="0"/>
      <w:divBdr>
        <w:top w:val="none" w:sz="0" w:space="0" w:color="auto"/>
        <w:left w:val="none" w:sz="0" w:space="0" w:color="auto"/>
        <w:bottom w:val="none" w:sz="0" w:space="0" w:color="auto"/>
        <w:right w:val="none" w:sz="0" w:space="0" w:color="auto"/>
      </w:divBdr>
    </w:div>
    <w:div w:id="2139177223">
      <w:bodyDiv w:val="1"/>
      <w:marLeft w:val="0"/>
      <w:marRight w:val="0"/>
      <w:marTop w:val="0"/>
      <w:marBottom w:val="0"/>
      <w:divBdr>
        <w:top w:val="none" w:sz="0" w:space="0" w:color="auto"/>
        <w:left w:val="none" w:sz="0" w:space="0" w:color="auto"/>
        <w:bottom w:val="none" w:sz="0" w:space="0" w:color="auto"/>
        <w:right w:val="none" w:sz="0" w:space="0" w:color="auto"/>
      </w:divBdr>
      <w:divsChild>
        <w:div w:id="1879925420">
          <w:marLeft w:val="0"/>
          <w:marRight w:val="0"/>
          <w:marTop w:val="0"/>
          <w:marBottom w:val="0"/>
          <w:divBdr>
            <w:top w:val="none" w:sz="0" w:space="0" w:color="auto"/>
            <w:left w:val="none" w:sz="0" w:space="0" w:color="auto"/>
            <w:bottom w:val="none" w:sz="0" w:space="0" w:color="auto"/>
            <w:right w:val="none" w:sz="0" w:space="0" w:color="auto"/>
          </w:divBdr>
          <w:divsChild>
            <w:div w:id="1145315443">
              <w:marLeft w:val="0"/>
              <w:marRight w:val="0"/>
              <w:marTop w:val="0"/>
              <w:marBottom w:val="0"/>
              <w:divBdr>
                <w:top w:val="none" w:sz="0" w:space="0" w:color="auto"/>
                <w:left w:val="none" w:sz="0" w:space="0" w:color="auto"/>
                <w:bottom w:val="none" w:sz="0" w:space="0" w:color="auto"/>
                <w:right w:val="none" w:sz="0" w:space="0" w:color="auto"/>
              </w:divBdr>
              <w:divsChild>
                <w:div w:id="673725739">
                  <w:marLeft w:val="0"/>
                  <w:marRight w:val="0"/>
                  <w:marTop w:val="0"/>
                  <w:marBottom w:val="0"/>
                  <w:divBdr>
                    <w:top w:val="none" w:sz="0" w:space="0" w:color="auto"/>
                    <w:left w:val="none" w:sz="0" w:space="0" w:color="auto"/>
                    <w:bottom w:val="none" w:sz="0" w:space="0" w:color="auto"/>
                    <w:right w:val="none" w:sz="0" w:space="0" w:color="auto"/>
                  </w:divBdr>
                  <w:divsChild>
                    <w:div w:id="10769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5121">
          <w:marLeft w:val="0"/>
          <w:marRight w:val="0"/>
          <w:marTop w:val="0"/>
          <w:marBottom w:val="0"/>
          <w:divBdr>
            <w:top w:val="none" w:sz="0" w:space="0" w:color="auto"/>
            <w:left w:val="none" w:sz="0" w:space="0" w:color="auto"/>
            <w:bottom w:val="none" w:sz="0" w:space="0" w:color="auto"/>
            <w:right w:val="none" w:sz="0" w:space="0" w:color="auto"/>
          </w:divBdr>
          <w:divsChild>
            <w:div w:id="1373992127">
              <w:marLeft w:val="0"/>
              <w:marRight w:val="0"/>
              <w:marTop w:val="0"/>
              <w:marBottom w:val="0"/>
              <w:divBdr>
                <w:top w:val="none" w:sz="0" w:space="0" w:color="auto"/>
                <w:left w:val="none" w:sz="0" w:space="0" w:color="auto"/>
                <w:bottom w:val="none" w:sz="0" w:space="0" w:color="auto"/>
                <w:right w:val="none" w:sz="0" w:space="0" w:color="auto"/>
              </w:divBdr>
              <w:divsChild>
                <w:div w:id="1308826171">
                  <w:marLeft w:val="0"/>
                  <w:marRight w:val="0"/>
                  <w:marTop w:val="0"/>
                  <w:marBottom w:val="0"/>
                  <w:divBdr>
                    <w:top w:val="none" w:sz="0" w:space="0" w:color="auto"/>
                    <w:left w:val="none" w:sz="0" w:space="0" w:color="auto"/>
                    <w:bottom w:val="none" w:sz="0" w:space="0" w:color="auto"/>
                    <w:right w:val="none" w:sz="0" w:space="0" w:color="auto"/>
                  </w:divBdr>
                  <w:divsChild>
                    <w:div w:id="1875459392">
                      <w:marLeft w:val="0"/>
                      <w:marRight w:val="0"/>
                      <w:marTop w:val="0"/>
                      <w:marBottom w:val="0"/>
                      <w:divBdr>
                        <w:top w:val="none" w:sz="0" w:space="0" w:color="auto"/>
                        <w:left w:val="none" w:sz="0" w:space="0" w:color="auto"/>
                        <w:bottom w:val="none" w:sz="0" w:space="0" w:color="auto"/>
                        <w:right w:val="none" w:sz="0" w:space="0" w:color="auto"/>
                      </w:divBdr>
                      <w:divsChild>
                        <w:div w:id="1454059666">
                          <w:marLeft w:val="0"/>
                          <w:marRight w:val="0"/>
                          <w:marTop w:val="0"/>
                          <w:marBottom w:val="0"/>
                          <w:divBdr>
                            <w:top w:val="none" w:sz="0" w:space="0" w:color="auto"/>
                            <w:left w:val="none" w:sz="0" w:space="0" w:color="auto"/>
                            <w:bottom w:val="none" w:sz="0" w:space="0" w:color="auto"/>
                            <w:right w:val="none" w:sz="0" w:space="0" w:color="auto"/>
                          </w:divBdr>
                          <w:divsChild>
                            <w:div w:id="1211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hyperlink" Target="http://en.wikipedia.org/wiki/Web_Services_Description_Languag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bg.wikipedia.org/wiki/WSDL" TargetMode="External"/><Relationship Id="rId2" Type="http://schemas.openxmlformats.org/officeDocument/2006/relationships/numbering" Target="numbering.xml"/><Relationship Id="rId16" Type="http://schemas.openxmlformats.org/officeDocument/2006/relationships/hyperlink" Target="http://www.w3.org/TR/wsdl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localhost/math/math.asmx" TargetMode="External"/><Relationship Id="rId10" Type="http://schemas.openxmlformats.org/officeDocument/2006/relationships/image" Target="media/image3.gif"/><Relationship Id="rId19" Type="http://schemas.openxmlformats.org/officeDocument/2006/relationships/hyperlink" Target="http://msdn.microsoft.co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chemas.xmlsoap.org/wsd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9EE6C-486F-41CC-98B9-B1CCFF455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Pages>
  <Words>4086</Words>
  <Characters>23291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Teodor92</dc:creator>
  <cp:keywords/>
  <dc:description/>
  <cp:lastModifiedBy>Teodor92</cp:lastModifiedBy>
  <cp:revision>227</cp:revision>
  <dcterms:created xsi:type="dcterms:W3CDTF">2014-03-23T18:20:00Z</dcterms:created>
  <dcterms:modified xsi:type="dcterms:W3CDTF">2014-05-09T22:55:00Z</dcterms:modified>
</cp:coreProperties>
</file>