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Университет за национално и световно стопанство</w:t>
      </w:r>
    </w:p>
    <w:p w:rsidR="00707BEE" w:rsidRPr="00D66CD3" w:rsidRDefault="00707BEE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Факултет: </w:t>
      </w:r>
      <w:r w:rsidR="00BC4696" w:rsidRPr="00D66CD3">
        <w:rPr>
          <w:rFonts w:ascii="Times New Roman" w:hAnsi="Times New Roman" w:cs="Times New Roman"/>
          <w:i/>
          <w:sz w:val="24"/>
          <w:szCs w:val="24"/>
          <w:lang w:val="bg-BG"/>
        </w:rPr>
        <w:t>Приложна информатика и статистика</w:t>
      </w:r>
    </w:p>
    <w:p w:rsidR="00707BEE" w:rsidRPr="00D66CD3" w:rsidRDefault="00B03FFF" w:rsidP="00707BEE">
      <w:pPr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i/>
          <w:sz w:val="24"/>
          <w:szCs w:val="24"/>
          <w:lang w:val="bg-BG"/>
        </w:rPr>
        <w:t>Специалност: Бизнес Информатика</w:t>
      </w: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i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  <w:r w:rsidRPr="00BC4696">
        <w:rPr>
          <w:rFonts w:ascii="Times New Roman" w:hAnsi="Times New Roman" w:cs="Times New Roman"/>
          <w:noProof/>
        </w:rPr>
        <w:drawing>
          <wp:inline distT="0" distB="0" distL="0" distR="0" wp14:anchorId="38E81E46" wp14:editId="3BDE358D">
            <wp:extent cx="3381375" cy="3389008"/>
            <wp:effectExtent l="0" t="0" r="0" b="1905"/>
            <wp:docPr id="2" name="Picture 2" descr="C:\Users\Teodor\Desktop\emblema_U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\Desktop\emblema_UN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EE" w:rsidRPr="00BC4696" w:rsidRDefault="00707BEE" w:rsidP="00707BEE">
      <w:pPr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jc w:val="center"/>
        <w:rPr>
          <w:rFonts w:ascii="Times New Roman" w:hAnsi="Times New Roman" w:cs="Times New Roman"/>
          <w:lang w:val="bg-BG"/>
        </w:rPr>
      </w:pPr>
    </w:p>
    <w:p w:rsidR="00707BEE" w:rsidRPr="00BC4696" w:rsidRDefault="00707BEE" w:rsidP="00707BE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bg-BG"/>
        </w:rPr>
      </w:pPr>
      <w:r w:rsidRPr="00BC4696">
        <w:rPr>
          <w:rFonts w:ascii="Times New Roman" w:hAnsi="Times New Roman" w:cs="Times New Roman"/>
          <w:b/>
          <w:sz w:val="40"/>
          <w:lang w:val="bg-BG"/>
        </w:rPr>
        <w:t xml:space="preserve">Курсов </w:t>
      </w:r>
      <w:r w:rsidR="0010505A">
        <w:rPr>
          <w:rFonts w:ascii="Times New Roman" w:hAnsi="Times New Roman" w:cs="Times New Roman"/>
          <w:b/>
          <w:sz w:val="40"/>
          <w:lang w:val="bg-BG"/>
        </w:rPr>
        <w:t>проект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036B1E" w:rsidRPr="00D66CD3">
        <w:rPr>
          <w:rFonts w:ascii="Times New Roman" w:hAnsi="Times New Roman" w:cs="Times New Roman"/>
          <w:sz w:val="24"/>
          <w:szCs w:val="24"/>
          <w:lang w:val="bg-BG"/>
        </w:rPr>
        <w:t>Интернет</w:t>
      </w:r>
      <w:r w:rsidR="00BC4696"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 Технологии</w:t>
      </w:r>
    </w:p>
    <w:p w:rsidR="00707BEE" w:rsidRPr="00D66CD3" w:rsidRDefault="00707BEE" w:rsidP="00707B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 xml:space="preserve">Тема: </w:t>
      </w:r>
      <w:r w:rsidR="00B55C02" w:rsidRPr="00A85F7F">
        <w:rPr>
          <w:rFonts w:ascii="Times New Roman" w:hAnsi="Times New Roman" w:cs="Times New Roman"/>
          <w:b/>
          <w:sz w:val="24"/>
          <w:szCs w:val="24"/>
        </w:rPr>
        <w:t>Web Service Definition Language</w:t>
      </w:r>
      <w:r w:rsidR="00B55C02" w:rsidRPr="00A85F7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(WSDL)</w:t>
      </w:r>
    </w:p>
    <w:p w:rsidR="00707BEE" w:rsidRPr="00D66CD3" w:rsidRDefault="00707BEE" w:rsidP="00707BEE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Изготвил:</w:t>
      </w:r>
      <w:r w:rsidR="0031356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Теодор Иванов Куртев</w:t>
      </w:r>
    </w:p>
    <w:p w:rsidR="00313561" w:rsidRPr="00570D61" w:rsidRDefault="00707BEE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Фак. № 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118020</w:t>
      </w:r>
      <w:r w:rsidR="00927773"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707BEE" w:rsidRPr="00570D61" w:rsidRDefault="00927773" w:rsidP="00707BEE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>Група 1708</w:t>
      </w:r>
      <w:r w:rsidR="00313561" w:rsidRPr="00570D61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Pr="00570D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Поток 177</w:t>
      </w:r>
    </w:p>
    <w:p w:rsidR="00707BEE" w:rsidRPr="00D66CD3" w:rsidRDefault="00707BEE" w:rsidP="00707BE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07BEE" w:rsidRPr="00D66CD3" w:rsidRDefault="00707BEE" w:rsidP="00B10538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66CD3">
        <w:rPr>
          <w:rFonts w:ascii="Times New Roman" w:hAnsi="Times New Roman" w:cs="Times New Roman"/>
          <w:sz w:val="24"/>
          <w:szCs w:val="24"/>
          <w:lang w:val="bg-BG"/>
        </w:rPr>
        <w:t>София, 201</w:t>
      </w:r>
      <w:r w:rsidR="00AA4935" w:rsidRPr="00D66CD3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D66CD3">
        <w:rPr>
          <w:rFonts w:ascii="Times New Roman" w:hAnsi="Times New Roman" w:cs="Times New Roman"/>
          <w:sz w:val="24"/>
          <w:szCs w:val="24"/>
          <w:lang w:val="bg-BG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908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0C22" w:rsidRPr="007A0C22" w:rsidRDefault="007A0C2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412D1" w:rsidRDefault="007A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244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_Toc387162449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Бръз преглед на концепцията за уеб услуги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2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1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WSDL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_Toc387162451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2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Същност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_Toc387162452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6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3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Типов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е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 (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types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_Toc387162453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7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4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Съобщения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(messages)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_Toc387162454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5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Интерфейси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(interfaces/protTypes)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_Toc387162455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6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Байндинги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(Bindings)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_Toc387162456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7162457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412D1">
              <w:rPr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Услуги</w:t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 xml:space="preserve"> (Services)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_Toc387162457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8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История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_Toc387162458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59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Структура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_Toc387162459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9412D1" w:rsidRDefault="007574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7162460" w:history="1">
            <w:r w:rsidR="009412D1" w:rsidRPr="00333F1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9412D1">
              <w:rPr>
                <w:rFonts w:eastAsiaTheme="minorEastAsia"/>
                <w:noProof/>
              </w:rPr>
              <w:tab/>
            </w:r>
            <w:r w:rsidR="009412D1" w:rsidRPr="00333F19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Източници</w:t>
            </w:r>
            <w:r w:rsidR="009412D1">
              <w:rPr>
                <w:noProof/>
                <w:webHidden/>
              </w:rPr>
              <w:tab/>
            </w:r>
            <w:r w:rsidR="009412D1">
              <w:rPr>
                <w:noProof/>
                <w:webHidden/>
              </w:rPr>
              <w:fldChar w:fldCharType="begin"/>
            </w:r>
            <w:r w:rsidR="009412D1">
              <w:rPr>
                <w:noProof/>
                <w:webHidden/>
              </w:rPr>
              <w:instrText xml:space="preserve"> PAGEREF _Toc387162460 \h </w:instrText>
            </w:r>
            <w:r w:rsidR="009412D1">
              <w:rPr>
                <w:noProof/>
                <w:webHidden/>
              </w:rPr>
            </w:r>
            <w:r w:rsidR="009412D1">
              <w:rPr>
                <w:noProof/>
                <w:webHidden/>
              </w:rPr>
              <w:fldChar w:fldCharType="separate"/>
            </w:r>
            <w:r w:rsidR="009412D1">
              <w:rPr>
                <w:noProof/>
                <w:webHidden/>
              </w:rPr>
              <w:t>8</w:t>
            </w:r>
            <w:r w:rsidR="009412D1">
              <w:rPr>
                <w:noProof/>
                <w:webHidden/>
              </w:rPr>
              <w:fldChar w:fldCharType="end"/>
            </w:r>
          </w:hyperlink>
        </w:p>
        <w:p w:rsidR="007A0C22" w:rsidRDefault="007A0C22">
          <w:r>
            <w:rPr>
              <w:b/>
              <w:bCs/>
              <w:noProof/>
            </w:rPr>
            <w:fldChar w:fldCharType="end"/>
          </w:r>
        </w:p>
      </w:sdtContent>
    </w:sdt>
    <w:p w:rsid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A0C22" w:rsidRPr="007A0C22" w:rsidRDefault="007A0C22" w:rsidP="007A0C22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50D1A" w:rsidRDefault="00F50D1A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A6B13" w:rsidRPr="00F50D1A" w:rsidRDefault="00BA6B13" w:rsidP="00F50D1A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D60C9" w:rsidRPr="00E03EB3" w:rsidRDefault="0033422C" w:rsidP="007120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387162449"/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Същност</w:t>
      </w:r>
      <w:bookmarkEnd w:id="0"/>
    </w:p>
    <w:p w:rsidR="00E03EB3" w:rsidRPr="00A76D18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>
        <w:rPr>
          <w:rFonts w:ascii="Times New Roman" w:hAnsi="Times New Roman" w:cs="Times New Roman"/>
          <w:sz w:val="24"/>
          <w:szCs w:val="24"/>
        </w:rPr>
        <w:t>W3C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C949FA" w:rsidRPr="00C949FA" w:rsidRDefault="00A41B82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387162450"/>
      <w:r>
        <w:rPr>
          <w:rFonts w:ascii="Times New Roman" w:hAnsi="Times New Roman" w:cs="Times New Roman"/>
          <w:sz w:val="24"/>
          <w:szCs w:val="24"/>
          <w:lang w:val="bg-BG"/>
        </w:rPr>
        <w:t>Бръз преглед на концепцията за уеб услуги</w:t>
      </w:r>
      <w:bookmarkEnd w:id="1"/>
      <w:r w:rsidR="00C949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6D18" w:rsidRPr="00C949FA" w:rsidRDefault="00A76D18" w:rsidP="00C949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архитектура за услуги определя стандартен механизъм за предоставяне на ресурси чрез XML съобщения.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Възможността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да имат достъп до ресурсите чрез просто предаване на XML съобщения чрез стандартни протоколи като TCP, HTTP, SMTP значително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улеснява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летвата за потенциалните потребители. Терминът "</w:t>
      </w:r>
      <w:proofErr w:type="spellStart"/>
      <w:r w:rsidRPr="00C949FA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услуга" (или просто "услуга") обикновено се отнася до част от кода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, която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прилага XML интерфейс към ресурсите, които в противен случай </w:t>
      </w:r>
      <w:r w:rsidR="009C3F1B" w:rsidRPr="00C949FA">
        <w:rPr>
          <w:rFonts w:ascii="Times New Roman" w:hAnsi="Times New Roman" w:cs="Times New Roman"/>
          <w:sz w:val="24"/>
          <w:szCs w:val="24"/>
          <w:lang w:val="bg-BG"/>
        </w:rPr>
        <w:t>биха били трудно достъпни</w:t>
      </w:r>
      <w:r w:rsidRPr="00C949FA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1).</w:t>
      </w:r>
    </w:p>
    <w:p w:rsidR="00044A65" w:rsidRDefault="007574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0.75pt">
            <v:imagedata r:id="rId9" o:title="IC13456"/>
          </v:shape>
        </w:pic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Тази архитектура позволява на всеки потребител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помощта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възползва от съответните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FA5B5E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услуги. Все пак, за да се постигне това , потребителите трябва да определят точ</w:t>
      </w:r>
      <w:r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XML интерфейс , заедно с различни други детайли съобщение априори . 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 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ча</w:t>
      </w:r>
      <w:r>
        <w:rPr>
          <w:rFonts w:ascii="Times New Roman" w:hAnsi="Times New Roman" w:cs="Times New Roman"/>
          <w:sz w:val="24"/>
          <w:szCs w:val="24"/>
          <w:lang w:val="bg-BG"/>
        </w:rPr>
        <w:t>стично да се запълни тази нужда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защото тя позволява на разработчиците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описват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структурата на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XML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схемата сама по себе си обаче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не </w:t>
      </w:r>
      <w:r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опише допълнителните подробности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, участващи в общуването с уеб услуга.</w:t>
      </w:r>
    </w:p>
    <w:p w:rsidR="00FA5B5E" w:rsidRP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A5B5E" w:rsidRPr="00DB22F1" w:rsidRDefault="00F8780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Схемата 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просто казва </w:t>
      </w:r>
      <w:r>
        <w:rPr>
          <w:rFonts w:ascii="Times New Roman" w:hAnsi="Times New Roman" w:cs="Times New Roman"/>
          <w:sz w:val="24"/>
          <w:szCs w:val="24"/>
          <w:lang w:val="bg-BG"/>
        </w:rPr>
        <w:t>как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се използват XML съобщения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но не и как те </w:t>
      </w:r>
      <w:r>
        <w:rPr>
          <w:rFonts w:ascii="Times New Roman" w:hAnsi="Times New Roman" w:cs="Times New Roman"/>
          <w:sz w:val="24"/>
          <w:szCs w:val="24"/>
          <w:lang w:val="bg-BG"/>
        </w:rPr>
        <w:t>си взаимодействат. Например</w:t>
      </w:r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ако има един XML елемент с име </w:t>
      </w:r>
      <w:proofErr w:type="spellStart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и друг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FA5B5E" w:rsidRPr="00FA5B5E">
        <w:rPr>
          <w:rFonts w:ascii="Times New Roman" w:hAnsi="Times New Roman" w:cs="Times New Roman"/>
          <w:sz w:val="24"/>
          <w:szCs w:val="24"/>
          <w:lang w:val="bg-BG"/>
        </w:rPr>
        <w:t>, най-вероятно те ​​са свързани един с друг</w:t>
      </w:r>
      <w:r>
        <w:rPr>
          <w:rFonts w:ascii="Times New Roman" w:hAnsi="Times New Roman" w:cs="Times New Roman"/>
          <w:sz w:val="24"/>
          <w:szCs w:val="24"/>
          <w:lang w:val="bg-BG"/>
        </w:rPr>
        <w:t>, но няма начин да се посочи</w:t>
      </w:r>
      <w:r w:rsidR="00DB22F1">
        <w:rPr>
          <w:rFonts w:ascii="Times New Roman" w:hAnsi="Times New Roman" w:cs="Times New Roman"/>
          <w:sz w:val="24"/>
          <w:szCs w:val="24"/>
          <w:lang w:val="bg-BG"/>
        </w:rPr>
        <w:t xml:space="preserve"> в схемата .</w:t>
      </w:r>
    </w:p>
    <w:p w:rsidR="00FA5B5E" w:rsidRDefault="00FA5B5E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A5B5E">
        <w:rPr>
          <w:rFonts w:ascii="Times New Roman" w:hAnsi="Times New Roman" w:cs="Times New Roman"/>
          <w:sz w:val="24"/>
          <w:szCs w:val="24"/>
          <w:lang w:val="bg-BG"/>
        </w:rPr>
        <w:t>Обмен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а на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съобщени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и операция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. Операциите са това, 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>което потребители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те се интересуват най-много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, тъй като те са пресечна точка на взаимодействие с услугата (вж. Фигура 2 ) . Всеки път, когато се обърне към нова уеб услуга , първо </w:t>
      </w:r>
      <w:r w:rsidR="00F63216" w:rsidRPr="00FA5B5E">
        <w:rPr>
          <w:rFonts w:ascii="Times New Roman" w:hAnsi="Times New Roman" w:cs="Times New Roman"/>
          <w:sz w:val="24"/>
          <w:szCs w:val="24"/>
          <w:lang w:val="bg-BG"/>
        </w:rPr>
        <w:t>провер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яваме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списъка на поддържаните операции, за да се получи цялостн</w:t>
      </w:r>
      <w:r w:rsidR="00F6321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FA5B5E">
        <w:rPr>
          <w:rFonts w:ascii="Times New Roman" w:hAnsi="Times New Roman" w:cs="Times New Roman"/>
          <w:sz w:val="24"/>
          <w:szCs w:val="24"/>
          <w:lang w:val="bg-BG"/>
        </w:rPr>
        <w:t xml:space="preserve"> усещане за това, което предлага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7574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6" type="#_x0000_t75" style="width:270.75pt;height:283.5pt">
            <v:imagedata r:id="rId10" o:title="IC112264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Обичайно е за разработчиците да групират подобни операции в интерфейси.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трябва да са наясно с тези групи , тъй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влия</w:t>
      </w:r>
      <w:r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на начина, по който те пишат своя код . Това е особено важно за разработчиците , работещи с уеб услуги в обектно-ориентирани среди , тъй като XML интерфейси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могат да преобразуват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програмни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 (или абстрактни класове) </w:t>
      </w:r>
      <w:r>
        <w:rPr>
          <w:rFonts w:ascii="Times New Roman" w:hAnsi="Times New Roman" w:cs="Times New Roman"/>
          <w:sz w:val="24"/>
          <w:szCs w:val="24"/>
          <w:lang w:val="bg-BG"/>
        </w:rPr>
        <w:t>в определен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език по избор.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3216">
        <w:rPr>
          <w:rFonts w:ascii="Times New Roman" w:hAnsi="Times New Roman" w:cs="Times New Roman"/>
          <w:sz w:val="24"/>
          <w:szCs w:val="24"/>
          <w:lang w:val="bg-BG"/>
        </w:rPr>
        <w:t>Потребителите трябва да знаят как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ъв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 комуникация да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използват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изпращане на съобщения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услугата, заедно със специфичните механик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свързани 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lastRenderedPageBreak/>
        <w:t>с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даден протокол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>, като н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апример използването на команди</w:t>
      </w:r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36CE6">
        <w:rPr>
          <w:rFonts w:ascii="Times New Roman" w:hAnsi="Times New Roman" w:cs="Times New Roman"/>
          <w:sz w:val="24"/>
          <w:szCs w:val="24"/>
          <w:lang w:val="bg-BG"/>
        </w:rPr>
        <w:t>хедъри</w:t>
      </w:r>
      <w:proofErr w:type="spellEnd"/>
      <w:r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и кодовете </w:t>
      </w:r>
      <w:r w:rsidR="00036CE6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171D26">
        <w:rPr>
          <w:rFonts w:ascii="Times New Roman" w:hAnsi="Times New Roman" w:cs="Times New Roman"/>
          <w:sz w:val="24"/>
          <w:szCs w:val="24"/>
          <w:lang w:val="bg-BG"/>
        </w:rPr>
        <w:t xml:space="preserve"> грешки .</w:t>
      </w:r>
    </w:p>
    <w:p w:rsidR="00F63216" w:rsidRPr="00F63216" w:rsidRDefault="00F6321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63216" w:rsidRDefault="00171D26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>слуги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може да поддържа множество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за даден интерфейс , но всеки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от тях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бъде достъп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в уникален адрес идентифицира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с URI, 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или също наречен крайна точка (</w:t>
      </w:r>
      <w:r w:rsidR="006B61F8">
        <w:rPr>
          <w:rFonts w:ascii="Times New Roman" w:hAnsi="Times New Roman" w:cs="Times New Roman"/>
          <w:sz w:val="24"/>
          <w:szCs w:val="24"/>
        </w:rPr>
        <w:t>endpoint</w:t>
      </w:r>
      <w:r w:rsidR="006B61F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63216" w:rsidRPr="00F63216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3 ) 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7574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7" type="#_x0000_t75" style="width:265.5pt;height:348.75pt">
            <v:imagedata r:id="rId11" o:title="IC7743"/>
          </v:shape>
        </w:pict>
      </w:r>
    </w:p>
    <w:p w:rsidR="00AF4619" w:rsidRDefault="00AF4619" w:rsidP="00355A6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трябва да открият всички детайли , описани по-горе , преди те да могат да си взаимодействат с уеб услуга.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Web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Services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(WSDL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) предоставя XML граматика за описване на тези подробности. WSDL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допълва</w:t>
      </w:r>
      <w:proofErr w:type="spellEnd"/>
      <w:r w:rsidR="00132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34E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където XML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не мое да се справи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чрез предоставяне на начин за групиране на съобщения в операции и операции в интерфейси. Това също осигурява начин за определяне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свързване 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всеки интерфейс и комбинация</w:t>
      </w:r>
      <w:r w:rsidR="0013234E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протокол заедно с </w:t>
      </w:r>
      <w:r w:rsidR="0013234E">
        <w:rPr>
          <w:rFonts w:ascii="Times New Roman" w:hAnsi="Times New Roman" w:cs="Times New Roman"/>
          <w:sz w:val="24"/>
          <w:szCs w:val="24"/>
        </w:rPr>
        <w:t>endpoint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.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Пълна дефиниция на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WSDL съдърж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а цялата информация, необходима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, за да се позове на уеб услуга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. Фирми , които искат да се направи лесно за другите да имат достъп до техните услуги следва да предоставят определения WSDL .</w:t>
      </w:r>
    </w:p>
    <w:p w:rsidR="0056161B" w:rsidRPr="0056161B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B3BBC" w:rsidRDefault="0056161B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6161B">
        <w:rPr>
          <w:rFonts w:ascii="Times New Roman" w:hAnsi="Times New Roman" w:cs="Times New Roman"/>
          <w:sz w:val="24"/>
          <w:szCs w:val="24"/>
          <w:lang w:val="bg-BG"/>
        </w:rPr>
        <w:t>WSDL играе важна роля в цялостната архитектура на уеб услуги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, тъй като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описва пъл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договора за комуникация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 с дадено приложение (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сходна с рол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 xml:space="preserve">ята на 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lastRenderedPageBreak/>
        <w:t>IDL в архитектурата DCOM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) . Въпреки, че съществуват и други техн</w:t>
      </w:r>
      <w:r w:rsidR="00867134">
        <w:rPr>
          <w:rFonts w:ascii="Times New Roman" w:hAnsi="Times New Roman" w:cs="Times New Roman"/>
          <w:sz w:val="24"/>
          <w:szCs w:val="24"/>
          <w:lang w:val="bg-BG"/>
        </w:rPr>
        <w:t>ики за описание на уеб услуги ,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WS -I </w:t>
      </w:r>
      <w:proofErr w:type="spellStart"/>
      <w:r w:rsidRPr="0056161B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профил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Версия 1.0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препоръчва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WSDL и XML 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>схема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 xml:space="preserve"> (вж. Фигура 4 ) за описание на уеб услуги . Това помага да се гарантира операт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ивната съвместимост на описателния </w:t>
      </w:r>
      <w:r w:rsidRPr="0056161B">
        <w:rPr>
          <w:rFonts w:ascii="Times New Roman" w:hAnsi="Times New Roman" w:cs="Times New Roman"/>
          <w:sz w:val="24"/>
          <w:szCs w:val="24"/>
          <w:lang w:val="bg-BG"/>
        </w:rPr>
        <w:t>слой</w:t>
      </w:r>
      <w:r w:rsidR="009156D4">
        <w:rPr>
          <w:rFonts w:ascii="Times New Roman" w:hAnsi="Times New Roman" w:cs="Times New Roman"/>
          <w:sz w:val="24"/>
          <w:szCs w:val="24"/>
          <w:lang w:val="bg-BG"/>
        </w:rPr>
        <w:t xml:space="preserve"> на услугата</w:t>
      </w:r>
      <w:r w:rsidR="00DB3B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5616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65995" w:rsidRDefault="0075741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8" type="#_x0000_t75" style="width:300.75pt;height:151.5pt">
            <v:imagedata r:id="rId12" o:title="IC5485"/>
          </v:shape>
        </w:pict>
      </w:r>
      <w:r w:rsidR="0056161B" w:rsidRPr="005616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F4619" w:rsidRDefault="00AF4619" w:rsidP="002536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Pr="00355A6D" w:rsidRDefault="002536F8" w:rsidP="002536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Тъй WSDL </w:t>
      </w:r>
      <w:r>
        <w:rPr>
          <w:rFonts w:ascii="Times New Roman" w:hAnsi="Times New Roman" w:cs="Times New Roman"/>
          <w:sz w:val="24"/>
          <w:szCs w:val="24"/>
          <w:lang w:val="bg-BG"/>
        </w:rPr>
        <w:t>е език четим за машините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това е просто един XML файл), инструменти и инфраструктура мо</w:t>
      </w:r>
      <w:r>
        <w:rPr>
          <w:rFonts w:ascii="Times New Roman" w:hAnsi="Times New Roman" w:cs="Times New Roman"/>
          <w:sz w:val="24"/>
          <w:szCs w:val="24"/>
          <w:lang w:val="bg-BG"/>
        </w:rPr>
        <w:t>гат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лесно да бъде изградена около него. Днес разработчиците могат да използват WSDL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да генерира код, който знае точно как да си взаимодействат с уеб услугата,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описва. Този вид </w:t>
      </w:r>
      <w:proofErr w:type="spellStart"/>
      <w:r w:rsidR="00BE2B95">
        <w:rPr>
          <w:rFonts w:ascii="Times New Roman" w:hAnsi="Times New Roman" w:cs="Times New Roman"/>
          <w:sz w:val="24"/>
          <w:szCs w:val="24"/>
        </w:rPr>
        <w:t>подход</w:t>
      </w:r>
      <w:proofErr w:type="spellEnd"/>
      <w:r w:rsidR="00BE2B95">
        <w:rPr>
          <w:rFonts w:ascii="Times New Roman" w:hAnsi="Times New Roman" w:cs="Times New Roman"/>
          <w:sz w:val="24"/>
          <w:szCs w:val="24"/>
        </w:rPr>
        <w:t xml:space="preserve">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крие досадните подробности, участващи в изпращане и получаване на SOAP съобщения по различни протоколи и прави уеб услуги, достъпни</w:t>
      </w:r>
      <w:r w:rsidR="00BE2B95">
        <w:rPr>
          <w:rFonts w:ascii="Times New Roman" w:hAnsi="Times New Roman" w:cs="Times New Roman"/>
          <w:sz w:val="24"/>
          <w:szCs w:val="24"/>
          <w:lang w:val="bg-BG"/>
        </w:rPr>
        <w:t xml:space="preserve"> за широката публика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55A6D" w:rsidRPr="00355A6D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36F8" w:rsidRDefault="00355A6D" w:rsidP="00355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Microsoft ®. NET </w:t>
      </w:r>
      <w:r w:rsidR="00840000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помощна програма наречена wsdl.exe която генерира класове от WSDL дефиниции. Wsdl.exe може да генерира един клас за консумацията на услугата и друга за изпълнение на услугата. (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Apache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355A6D">
        <w:rPr>
          <w:rFonts w:ascii="Times New Roman" w:hAnsi="Times New Roman" w:cs="Times New Roman"/>
          <w:sz w:val="24"/>
          <w:szCs w:val="24"/>
          <w:lang w:val="bg-BG"/>
        </w:rPr>
        <w:t>Axis</w:t>
      </w:r>
      <w:proofErr w:type="spellEnd"/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идва с подобна програма, наречена WSDL2Java, която изпълнява същата функция за Java класове.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) Класове, генерирани от същата 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>WSDL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 xml:space="preserve"> дефиниция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могат да ко</w:t>
      </w:r>
      <w:r w:rsidR="0082465D">
        <w:rPr>
          <w:rFonts w:ascii="Times New Roman" w:hAnsi="Times New Roman" w:cs="Times New Roman"/>
          <w:sz w:val="24"/>
          <w:szCs w:val="24"/>
          <w:lang w:val="bg-BG"/>
        </w:rPr>
        <w:t>муникират един с друг чрез WSDL</w:t>
      </w:r>
      <w:r w:rsidRPr="00355A6D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интерфейси, независимо от езиците за програмиране (виж Фигура 5).</w:t>
      </w:r>
    </w:p>
    <w:p w:rsidR="00FE4503" w:rsidRDefault="00757419" w:rsidP="00BC474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9" type="#_x0000_t75" style="width:347.25pt;height:171pt">
            <v:imagedata r:id="rId13" o:title="IC19394"/>
          </v:shape>
        </w:pict>
      </w:r>
    </w:p>
    <w:p w:rsidR="00DF0F17" w:rsidRPr="00011B03" w:rsidRDefault="00DF0F17" w:rsidP="00DF0F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79A5" w:rsidRDefault="00B63CFD" w:rsidP="005F79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63CFD">
        <w:rPr>
          <w:rFonts w:ascii="Times New Roman" w:hAnsi="Times New Roman" w:cs="Times New Roman"/>
          <w:sz w:val="24"/>
          <w:szCs w:val="24"/>
          <w:lang w:val="bg-BG"/>
        </w:rPr>
        <w:t>WSDL 1.1 се счита за стандарт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днес, защото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радва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широка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подкрепа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поддръжка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комплекти от инструменти за уеб услуги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поддържат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WSDL 1.1,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но съществуват и някои проблеми със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съвместимост в рамките на различните приложения. Много разработчици вярват, че обширната гъвкавостта на WSDL (и в резултат на сложността) е основният източник на тези проблеми. </w:t>
      </w:r>
      <w:proofErr w:type="spellStart"/>
      <w:r w:rsidRPr="00B63CFD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WS-I е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спомогнал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да реш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Pr="00B63CFD">
        <w:rPr>
          <w:rFonts w:ascii="Times New Roman" w:hAnsi="Times New Roman" w:cs="Times New Roman"/>
          <w:sz w:val="24"/>
          <w:szCs w:val="24"/>
          <w:lang w:val="bg-BG"/>
        </w:rPr>
        <w:t xml:space="preserve"> част от тези проблеми чрез насърчаване на разработчиците да използват някои части на спецификацията и </w:t>
      </w:r>
      <w:r w:rsidR="00B24B70">
        <w:rPr>
          <w:rFonts w:ascii="Times New Roman" w:hAnsi="Times New Roman" w:cs="Times New Roman"/>
          <w:sz w:val="24"/>
          <w:szCs w:val="24"/>
          <w:lang w:val="bg-BG"/>
        </w:rPr>
        <w:t>не препоръчват използването на други.</w:t>
      </w:r>
    </w:p>
    <w:p w:rsidR="004038CD" w:rsidRDefault="005F79A5" w:rsidP="004038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387162451"/>
      <w:r>
        <w:rPr>
          <w:rFonts w:ascii="Times New Roman" w:hAnsi="Times New Roman" w:cs="Times New Roman"/>
          <w:sz w:val="24"/>
          <w:szCs w:val="24"/>
        </w:rPr>
        <w:t>WSDL</w:t>
      </w:r>
      <w:bookmarkEnd w:id="2"/>
    </w:p>
    <w:p w:rsidR="00382537" w:rsidRDefault="00382537" w:rsidP="00C750AC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387162452"/>
      <w:r>
        <w:rPr>
          <w:rFonts w:ascii="Times New Roman" w:hAnsi="Times New Roman" w:cs="Times New Roman"/>
          <w:sz w:val="24"/>
          <w:szCs w:val="24"/>
          <w:lang w:val="bg-BG"/>
        </w:rPr>
        <w:t>Същност</w:t>
      </w:r>
      <w:bookmarkEnd w:id="3"/>
      <w:r w:rsidR="004038CD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9A5" w:rsidRPr="004038CD" w:rsidRDefault="003F4949" w:rsidP="00D32E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38CD">
        <w:rPr>
          <w:rFonts w:ascii="Times New Roman" w:hAnsi="Times New Roman" w:cs="Times New Roman"/>
          <w:sz w:val="24"/>
          <w:szCs w:val="24"/>
        </w:rPr>
        <w:t xml:space="preserve">WSDL e XML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документ с основен елемент от </w:t>
      </w:r>
      <w:r w:rsidRPr="004038CD">
        <w:rPr>
          <w:rFonts w:ascii="Times New Roman" w:hAnsi="Times New Roman" w:cs="Times New Roman"/>
          <w:sz w:val="24"/>
          <w:szCs w:val="24"/>
        </w:rPr>
        <w:t>XML namespace-</w:t>
      </w:r>
      <w:proofErr w:type="gramStart"/>
      <w:r w:rsidRPr="004038C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038CD">
          <w:rPr>
            <w:rStyle w:val="Hyperlink"/>
            <w:rFonts w:ascii="Times New Roman" w:hAnsi="Times New Roman" w:cs="Times New Roman"/>
            <w:sz w:val="24"/>
            <w:szCs w:val="24"/>
          </w:rPr>
          <w:t>http://schemas.xmlsoap.org/wsdl/</w:t>
        </w:r>
      </w:hyperlink>
      <w:r w:rsidRPr="004038CD">
        <w:rPr>
          <w:rFonts w:ascii="Times New Roman" w:hAnsi="Times New Roman" w:cs="Times New Roman"/>
          <w:sz w:val="24"/>
          <w:szCs w:val="24"/>
        </w:rPr>
        <w:t xml:space="preserve"> .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Основния елемент може да съдържа други елементи като -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types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message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B42EE">
        <w:rPr>
          <w:rFonts w:ascii="Times New Roman" w:hAnsi="Times New Roman" w:cs="Times New Roman"/>
          <w:sz w:val="24"/>
          <w:szCs w:val="24"/>
        </w:rPr>
        <w:t>interface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, и </w:t>
      </w:r>
      <w:proofErr w:type="spellStart"/>
      <w:r w:rsidRPr="004038CD">
        <w:rPr>
          <w:rFonts w:ascii="Times New Roman" w:hAnsi="Times New Roman" w:cs="Times New Roman"/>
          <w:sz w:val="24"/>
          <w:szCs w:val="24"/>
          <w:lang w:val="bg-BG"/>
        </w:rPr>
        <w:t>service</w:t>
      </w:r>
      <w:proofErr w:type="spellEnd"/>
      <w:r w:rsidRPr="004038C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4038CD">
        <w:rPr>
          <w:rFonts w:ascii="Times New Roman" w:hAnsi="Times New Roman" w:cs="Times New Roman"/>
          <w:sz w:val="24"/>
          <w:szCs w:val="24"/>
        </w:rPr>
        <w:t xml:space="preserve"> </w:t>
      </w:r>
      <w:r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Ето и елементарен пример за </w:t>
      </w:r>
      <w:r w:rsidR="008743C2" w:rsidRPr="004038CD">
        <w:rPr>
          <w:rFonts w:ascii="Times New Roman" w:hAnsi="Times New Roman" w:cs="Times New Roman"/>
          <w:sz w:val="24"/>
          <w:szCs w:val="24"/>
          <w:lang w:val="bg-BG"/>
        </w:rPr>
        <w:t xml:space="preserve">структура на </w:t>
      </w:r>
      <w:r w:rsidRPr="004038CD">
        <w:rPr>
          <w:rFonts w:ascii="Times New Roman" w:hAnsi="Times New Roman" w:cs="Times New Roman"/>
          <w:sz w:val="24"/>
          <w:szCs w:val="24"/>
        </w:rPr>
        <w:t>WSDL: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7505" w:rsidTr="00087505">
        <w:tc>
          <w:tcPr>
            <w:tcW w:w="9350" w:type="dxa"/>
          </w:tcPr>
          <w:p w:rsidR="00DC6325" w:rsidRDefault="00DC6325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&lt;!-- WSDL definition structure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name="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MathService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/"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abstract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&lt;types&gt;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</w:t>
            </w:r>
            <w:r w:rsidR="00ED2C44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bg-BG"/>
              </w:rPr>
            </w:pP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&lt;!-- concrete definitions --&gt;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&lt;binding&gt; ...</w:t>
            </w:r>
          </w:p>
          <w:p w:rsidR="00022C4E" w:rsidRPr="00022C4E" w:rsidRDefault="00022C4E" w:rsidP="0002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&lt;service&gt; ...</w:t>
            </w:r>
          </w:p>
          <w:p w:rsidR="00087505" w:rsidRDefault="00022C4E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2C4E">
              <w:rPr>
                <w:rFonts w:ascii="Courier New" w:eastAsia="Times New Roman" w:hAnsi="Courier New" w:cs="Courier New"/>
                <w:sz w:val="20"/>
                <w:szCs w:val="20"/>
              </w:rPr>
              <w:t>&lt;/definition&gt;</w:t>
            </w:r>
          </w:p>
          <w:p w:rsidR="00DC6325" w:rsidRPr="00C77AB5" w:rsidRDefault="00DC6325" w:rsidP="00C77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34469C" w:rsidRDefault="0034469C" w:rsidP="00FC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следващат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 може да си види кратко описание на всеки един от елементите: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F702AA" w:rsidTr="00F702AA">
        <w:tc>
          <w:tcPr>
            <w:tcW w:w="4675" w:type="dxa"/>
          </w:tcPr>
          <w:p w:rsidR="00F702AA" w:rsidRDefault="00B05AB9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Елемент</w:t>
            </w:r>
          </w:p>
        </w:tc>
        <w:tc>
          <w:tcPr>
            <w:tcW w:w="4675" w:type="dxa"/>
          </w:tcPr>
          <w:p w:rsidR="00F702AA" w:rsidRDefault="00D42472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</w:tr>
      <w:tr w:rsidR="00F702AA" w:rsidTr="00F702AA">
        <w:tc>
          <w:tcPr>
            <w:tcW w:w="4675" w:type="dxa"/>
          </w:tcPr>
          <w:p w:rsidR="00F702AA" w:rsidRDefault="00201869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4675" w:type="dxa"/>
          </w:tcPr>
          <w:p w:rsidR="00F702AA" w:rsidRPr="00F85A57" w:rsidRDefault="00F85A57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Абстрактни типове, </w:t>
            </w:r>
            <w:r w:rsidR="0026635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дефинирани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използване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XML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схемата.</w:t>
            </w:r>
          </w:p>
        </w:tc>
      </w:tr>
      <w:tr w:rsidR="00F702AA" w:rsidTr="00F702AA">
        <w:tc>
          <w:tcPr>
            <w:tcW w:w="4675" w:type="dxa"/>
          </w:tcPr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4675" w:type="dxa"/>
          </w:tcPr>
          <w:p w:rsidR="00F702AA" w:rsidRDefault="00BC5314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531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 дефиниция на абстрактен съобщение, което може да се състои от няколко части, като всяка част може да бъде от различен тип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F702AA" w:rsidTr="00F702AA">
        <w:tc>
          <w:tcPr>
            <w:tcW w:w="4675" w:type="dxa"/>
          </w:tcPr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E6590C" w:rsidRDefault="00E6590C" w:rsidP="00E6590C">
            <w:pPr>
              <w:jc w:val="center"/>
              <w:rPr>
                <w:b/>
                <w:bCs/>
              </w:rPr>
            </w:pPr>
          </w:p>
          <w:p w:rsidR="00F702AA" w:rsidRDefault="00ED2C44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4675" w:type="dxa"/>
          </w:tcPr>
          <w:p w:rsidR="00F702AA" w:rsidRDefault="00A31691" w:rsidP="00FC07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A316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бстрактен набор от операции, подкрепени от един или повече крайни точки (общоизвестни като интерфейс); операции се определят чрез размяна на съобщения</w:t>
            </w:r>
          </w:p>
        </w:tc>
      </w:tr>
      <w:tr w:rsidR="00F702AA" w:rsidTr="00F702AA">
        <w:tc>
          <w:tcPr>
            <w:tcW w:w="4675" w:type="dxa"/>
          </w:tcPr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lastRenderedPageBreak/>
              <w:t>binding</w:t>
            </w:r>
          </w:p>
        </w:tc>
        <w:tc>
          <w:tcPr>
            <w:tcW w:w="4675" w:type="dxa"/>
          </w:tcPr>
          <w:p w:rsidR="00F702AA" w:rsidRDefault="00173051" w:rsidP="007B42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Конкретен протокол и спецификация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формат на данни за конкрет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ен</w:t>
            </w:r>
            <w:r w:rsidRPr="0017305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7B42E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интерфейс</w:t>
            </w:r>
          </w:p>
        </w:tc>
      </w:tr>
      <w:tr w:rsidR="00F702AA" w:rsidTr="00F702AA">
        <w:tc>
          <w:tcPr>
            <w:tcW w:w="4675" w:type="dxa"/>
          </w:tcPr>
          <w:p w:rsidR="00F702AA" w:rsidRDefault="000D138A" w:rsidP="00E659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4675" w:type="dxa"/>
          </w:tcPr>
          <w:p w:rsidR="00F702AA" w:rsidRPr="0042682D" w:rsidRDefault="0042682D" w:rsidP="00426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Колекция от свързани крайни точки, където крайната точка се определя като комбинация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binding</w:t>
            </w:r>
            <w:r w:rsidRPr="0042682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адрес (URI)</w:t>
            </w:r>
          </w:p>
        </w:tc>
      </w:tr>
    </w:tbl>
    <w:p w:rsidR="00715AFA" w:rsidRPr="00715AFA" w:rsidRDefault="00715AFA" w:rsidP="00FC0745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F4E8C" w:rsidRPr="00EF4E8C" w:rsidRDefault="00EF4E8C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387162453"/>
      <w:r>
        <w:rPr>
          <w:rFonts w:ascii="Times New Roman" w:hAnsi="Times New Roman" w:cs="Times New Roman"/>
          <w:sz w:val="24"/>
          <w:szCs w:val="24"/>
          <w:lang w:val="bg-BG"/>
        </w:rPr>
        <w:t>Типов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A3FC0">
        <w:rPr>
          <w:rFonts w:ascii="Times New Roman" w:hAnsi="Times New Roman" w:cs="Times New Roman"/>
          <w:sz w:val="24"/>
          <w:szCs w:val="24"/>
        </w:rPr>
        <w:t>types</w:t>
      </w:r>
      <w:r w:rsidR="004A3FC0">
        <w:rPr>
          <w:rFonts w:ascii="Times New Roman" w:hAnsi="Times New Roman" w:cs="Times New Roman"/>
          <w:sz w:val="24"/>
          <w:szCs w:val="24"/>
          <w:lang w:val="bg-BG"/>
        </w:rPr>
        <w:t>)</w:t>
      </w:r>
      <w:bookmarkEnd w:id="4"/>
    </w:p>
    <w:p w:rsidR="009A55B5" w:rsidRPr="009A55B5" w:rsidRDefault="00EF4E8C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WSDL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лементът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1637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 xml:space="preserve">контейнер за определен тип XML </w:t>
      </w:r>
      <w:r w:rsidR="00410DE1">
        <w:rPr>
          <w:rFonts w:ascii="Times New Roman" w:hAnsi="Times New Roman" w:cs="Times New Roman"/>
          <w:sz w:val="24"/>
          <w:szCs w:val="24"/>
          <w:lang w:val="bg-BG"/>
        </w:rPr>
        <w:t>схема дефиниции</w:t>
      </w:r>
      <w:r w:rsidRPr="00EF4E8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9A55B5" w:rsidRDefault="0090753E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Можете да използвате всички конструкции на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XML </w:t>
      </w:r>
      <w:r>
        <w:rPr>
          <w:rFonts w:ascii="Times New Roman" w:hAnsi="Times New Roman" w:cs="Times New Roman"/>
          <w:sz w:val="24"/>
          <w:szCs w:val="24"/>
          <w:lang w:val="bg-BG"/>
        </w:rPr>
        <w:t>схемата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</w:t>
      </w:r>
      <w:r>
        <w:rPr>
          <w:rFonts w:ascii="Times New Roman" w:hAnsi="Times New Roman" w:cs="Times New Roman"/>
          <w:sz w:val="24"/>
          <w:szCs w:val="24"/>
        </w:rPr>
        <w:t>types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2F7249">
        <w:rPr>
          <w:rFonts w:ascii="Times New Roman" w:hAnsi="Times New Roman" w:cs="Times New Roman"/>
          <w:sz w:val="24"/>
          <w:szCs w:val="24"/>
        </w:rPr>
        <w:t>a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дефиниране на прост тип, сложен 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тип, както и определенията на елементите. </w:t>
      </w:r>
      <w:r w:rsidR="00FB061C">
        <w:rPr>
          <w:rFonts w:ascii="Times New Roman" w:hAnsi="Times New Roman" w:cs="Times New Roman"/>
          <w:sz w:val="24"/>
          <w:szCs w:val="24"/>
          <w:lang w:val="bg-BG"/>
        </w:rPr>
        <w:t>Следния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WSDL фрагмент съдържа дефиниция на XML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то определя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MathInput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Subtract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Multiply</w:t>
      </w:r>
      <w:proofErr w:type="spellEnd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25E81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25E81" w:rsidRPr="00025E81">
        <w:rPr>
          <w:rFonts w:ascii="Times New Roman" w:hAnsi="Times New Roman" w:cs="Times New Roman"/>
          <w:sz w:val="24"/>
          <w:szCs w:val="24"/>
          <w:lang w:val="bg-BG"/>
        </w:rPr>
        <w:t>Divide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) и четири елемента от тип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MathOutput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AddResponse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SubtractResponse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MultiplyResponse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DivideResponse</w:t>
      </w:r>
      <w:proofErr w:type="spellEnd"/>
      <w:r w:rsidR="009A55B5" w:rsidRPr="009A55B5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D5D" w:rsidTr="00927D5D">
        <w:tc>
          <w:tcPr>
            <w:tcW w:w="9350" w:type="dxa"/>
          </w:tcPr>
          <w:p w:rsidR="00126117" w:rsidRDefault="00126117" w:rsidP="005B0DF5">
            <w:pPr>
              <w:pStyle w:val="HTMLPreformatted"/>
            </w:pPr>
          </w:p>
          <w:p w:rsidR="005B0DF5" w:rsidRDefault="005B0DF5" w:rsidP="005B0DF5">
            <w:pPr>
              <w:pStyle w:val="HTMLPreformatted"/>
            </w:pPr>
            <w:r>
              <w:t xml:space="preserve">&lt;definitions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B0DF5" w:rsidRDefault="005B0DF5" w:rsidP="005B0DF5">
            <w:pPr>
              <w:pStyle w:val="HTMLPreformatted"/>
            </w:pPr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</w:t>
            </w:r>
            <w:proofErr w:type="spellStart"/>
            <w:r>
              <w:t>xs:schema</w:t>
            </w:r>
            <w:proofErr w:type="spellEnd"/>
            <w:r>
              <w:t xml:space="preserve">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targetNamespace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  </w:t>
            </w:r>
            <w:proofErr w:type="spellStart"/>
            <w:r>
              <w:t>xmlns</w:t>
            </w:r>
            <w:proofErr w:type="spellEnd"/>
            <w:r>
              <w:t xml:space="preserve">="http://example.org/math/types/" </w:t>
            </w:r>
          </w:p>
          <w:p w:rsidR="005B0DF5" w:rsidRDefault="005B0DF5" w:rsidP="005B0DF5">
            <w:pPr>
              <w:pStyle w:val="HTMLPreformatted"/>
            </w:pPr>
            <w:r>
              <w:t xml:space="preserve">    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MathInput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name="x"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&lt;</w:t>
            </w:r>
            <w:proofErr w:type="spellStart"/>
            <w:r>
              <w:t>xs:element</w:t>
            </w:r>
            <w:proofErr w:type="spellEnd"/>
            <w:r>
              <w:t xml:space="preserve"> name="y"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xs:complexType</w:t>
            </w:r>
            <w:proofErr w:type="spellEnd"/>
            <w:r>
              <w:t xml:space="preserve"> name="</w:t>
            </w:r>
            <w:proofErr w:type="spellStart"/>
            <w:r>
              <w:t>MathOutput</w:t>
            </w:r>
            <w:proofErr w:type="spellEnd"/>
            <w:r>
              <w:t>"&gt;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  &lt;</w:t>
            </w:r>
            <w:proofErr w:type="spellStart"/>
            <w:r>
              <w:t>xs:element</w:t>
            </w:r>
            <w:proofErr w:type="spellEnd"/>
            <w:r>
              <w:t xml:space="preserve"> name="result" type="</w:t>
            </w:r>
            <w:proofErr w:type="spellStart"/>
            <w:r>
              <w:t>xs:double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  &lt;/</w:t>
            </w:r>
            <w:proofErr w:type="spellStart"/>
            <w:r>
              <w:t>xs:sequence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&lt;/</w:t>
            </w:r>
            <w:proofErr w:type="spellStart"/>
            <w:r>
              <w:t>xs:complexType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name="Add"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AddResponse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name="Subtract"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SubtractResponse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name="Multiply"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MultiplyResponse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name="Divide" type="</w:t>
            </w:r>
            <w:proofErr w:type="spellStart"/>
            <w:r>
              <w:t>MathInput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 &lt;</w:t>
            </w:r>
            <w:proofErr w:type="spellStart"/>
            <w:r>
              <w:t>xs:element</w:t>
            </w:r>
            <w:proofErr w:type="spellEnd"/>
            <w:r>
              <w:t xml:space="preserve"> name="</w:t>
            </w:r>
            <w:proofErr w:type="spellStart"/>
            <w:r>
              <w:t>DivideResponse</w:t>
            </w:r>
            <w:proofErr w:type="spellEnd"/>
            <w:r>
              <w:t>" type="</w:t>
            </w:r>
            <w:proofErr w:type="spellStart"/>
            <w:r>
              <w:t>MathOutput</w:t>
            </w:r>
            <w:proofErr w:type="spellEnd"/>
            <w:r>
              <w:t>"/&gt;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 &lt;/</w:t>
            </w:r>
            <w:proofErr w:type="spellStart"/>
            <w:r>
              <w:t>xs:schema</w:t>
            </w:r>
            <w:proofErr w:type="spellEnd"/>
            <w:r>
              <w:t>&gt;</w:t>
            </w:r>
          </w:p>
          <w:p w:rsidR="005B0DF5" w:rsidRDefault="005B0DF5" w:rsidP="005B0DF5">
            <w:pPr>
              <w:pStyle w:val="HTMLPreformatted"/>
            </w:pPr>
            <w:r>
              <w:t xml:space="preserve">  &lt;/types&gt;</w:t>
            </w:r>
          </w:p>
          <w:p w:rsidR="005B0DF5" w:rsidRDefault="005B0DF5" w:rsidP="005B0DF5">
            <w:pPr>
              <w:pStyle w:val="HTMLPreformatted"/>
            </w:pPr>
            <w:r>
              <w:t xml:space="preserve">   ...</w:t>
            </w:r>
          </w:p>
          <w:p w:rsidR="005B0DF5" w:rsidRDefault="005B0DF5" w:rsidP="005B0DF5">
            <w:pPr>
              <w:pStyle w:val="HTMLPreformatted"/>
            </w:pPr>
            <w:r>
              <w:t>&lt;/definitions&gt;</w:t>
            </w:r>
          </w:p>
          <w:p w:rsidR="00927D5D" w:rsidRDefault="00927D5D" w:rsidP="009A55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23" w:rsidRPr="00EF4E8C" w:rsidRDefault="00030D23" w:rsidP="009A55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Pr="00E05DCC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387162454"/>
      <w:r>
        <w:rPr>
          <w:rFonts w:ascii="Times New Roman" w:hAnsi="Times New Roman" w:cs="Times New Roman"/>
          <w:sz w:val="24"/>
          <w:szCs w:val="24"/>
          <w:lang w:val="bg-BG"/>
        </w:rPr>
        <w:t>Съобщения</w:t>
      </w:r>
      <w:r w:rsidR="003A6C91">
        <w:rPr>
          <w:rFonts w:ascii="Times New Roman" w:hAnsi="Times New Roman" w:cs="Times New Roman"/>
          <w:sz w:val="24"/>
          <w:szCs w:val="24"/>
        </w:rPr>
        <w:t xml:space="preserve"> (messages)</w:t>
      </w:r>
      <w:bookmarkEnd w:id="5"/>
    </w:p>
    <w:p w:rsidR="00E05DCC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Messages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>лементът на WSDL дефинира абстракт</w:t>
      </w:r>
      <w:r>
        <w:rPr>
          <w:rFonts w:ascii="Times New Roman" w:hAnsi="Times New Roman" w:cs="Times New Roman"/>
          <w:sz w:val="24"/>
          <w:szCs w:val="24"/>
          <w:lang w:val="bg-BG"/>
        </w:rPr>
        <w:t>но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съобщение, което може да служи като вход или изход на операцията. Съобщенията се състоят от едн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или повече </w:t>
      </w:r>
      <w:r>
        <w:rPr>
          <w:rFonts w:ascii="Times New Roman" w:hAnsi="Times New Roman" w:cs="Times New Roman"/>
          <w:sz w:val="24"/>
          <w:szCs w:val="24"/>
          <w:lang w:val="bg-BG"/>
        </w:rPr>
        <w:t>родителски елемента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, като всяка част е свързана с един елемент (при използване на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стил) или тип (при използване на RPC стил). Основната структура </w:t>
      </w:r>
      <w:r>
        <w:rPr>
          <w:rFonts w:ascii="Times New Roman" w:hAnsi="Times New Roman" w:cs="Times New Roman"/>
          <w:sz w:val="24"/>
          <w:szCs w:val="24"/>
          <w:lang w:val="bg-BG"/>
        </w:rPr>
        <w:t>за дефиниране на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съобщение е както следва (* означава нула или повече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? означава</w:t>
      </w:r>
      <w:r w:rsidRPr="00650319">
        <w:rPr>
          <w:rFonts w:ascii="Times New Roman" w:hAnsi="Times New Roman" w:cs="Times New Roman"/>
          <w:sz w:val="24"/>
          <w:szCs w:val="24"/>
          <w:lang w:val="bg-BG"/>
        </w:rPr>
        <w:t xml:space="preserve">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0319" w:rsidTr="00650319">
        <w:tc>
          <w:tcPr>
            <w:tcW w:w="9350" w:type="dxa"/>
          </w:tcPr>
          <w:p w:rsid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&lt;message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&lt;part name="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 element="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"? </w:t>
            </w:r>
            <w:proofErr w:type="gram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  <w:proofErr w:type="gram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qname</w:t>
            </w:r>
            <w:proofErr w:type="spellEnd"/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"?/&gt; *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&lt;/message&gt;</w:t>
            </w:r>
          </w:p>
          <w:p w:rsidR="00650319" w:rsidRPr="00650319" w:rsidRDefault="00650319" w:rsidP="00650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0319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650319" w:rsidRDefault="00650319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50319" w:rsidRDefault="00650319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63267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Съобщенията и части му, трябва да бъдат именувани, което прави възможно извикването им от други места в дефиницията на WSDL.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RPC стил, частите на съобщението представляват параметри на метода. Ако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дифинирате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услуга в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documet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стил, частите </w:t>
      </w:r>
      <w:proofErr w:type="spellStart"/>
      <w:r w:rsidRPr="00663267">
        <w:rPr>
          <w:rFonts w:ascii="Times New Roman" w:hAnsi="Times New Roman" w:cs="Times New Roman"/>
          <w:sz w:val="24"/>
          <w:szCs w:val="24"/>
          <w:lang w:val="bg-BG"/>
        </w:rPr>
        <w:t>поросто</w:t>
      </w:r>
      <w:proofErr w:type="spellEnd"/>
      <w:r w:rsidRPr="00663267">
        <w:rPr>
          <w:rFonts w:ascii="Times New Roman" w:hAnsi="Times New Roman" w:cs="Times New Roman"/>
          <w:sz w:val="24"/>
          <w:szCs w:val="24"/>
          <w:lang w:val="bg-BG"/>
        </w:rPr>
        <w:t xml:space="preserve"> изразяват XML елементи, които са поставени в рамките на тялото Следващият пример съдържа няколко определения съобщения, които се обръщат до елементи по име: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CDD" w:rsidTr="00107CDD">
        <w:tc>
          <w:tcPr>
            <w:tcW w:w="9350" w:type="dxa"/>
          </w:tcPr>
          <w:p w:rsidR="00316D83" w:rsidRDefault="00316D83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&lt;definitions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="http://schemas.xmlsoap.org/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wsdl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xmlns:xs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="http://www.w3.org/2001/XMLSchema"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xmlns:y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xmlns:ns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="http://example.org/math/types/" 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targetNamespace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="http://example.org/math/"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AddResponseMessage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ns:AddResponse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&lt;message name="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SubtractResponseMessage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&lt;part name="parameter" element="</w:t>
            </w:r>
            <w:proofErr w:type="spellStart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ns:SubtractResponse</w:t>
            </w:r>
            <w:proofErr w:type="spellEnd"/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&lt;/message&gt;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...</w:t>
            </w:r>
          </w:p>
          <w:p w:rsidR="00107CDD" w:rsidRPr="00107CDD" w:rsidRDefault="00107CDD" w:rsidP="0010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7CDD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107CDD" w:rsidRDefault="00107CDD" w:rsidP="00E05D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663267" w:rsidRPr="00650319" w:rsidRDefault="00663267" w:rsidP="00E05DC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C799D" w:rsidRDefault="003C799D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387162455"/>
      <w:r>
        <w:rPr>
          <w:rFonts w:ascii="Times New Roman" w:hAnsi="Times New Roman" w:cs="Times New Roman"/>
          <w:sz w:val="24"/>
          <w:szCs w:val="24"/>
          <w:lang w:val="bg-BG"/>
        </w:rPr>
        <w:t>Интерфейси</w:t>
      </w:r>
      <w:r w:rsidR="007B0B08">
        <w:rPr>
          <w:rFonts w:ascii="Times New Roman" w:hAnsi="Times New Roman" w:cs="Times New Roman"/>
          <w:sz w:val="24"/>
          <w:szCs w:val="24"/>
        </w:rPr>
        <w:t xml:space="preserve"> (interfaces/</w:t>
      </w:r>
      <w:proofErr w:type="spellStart"/>
      <w:r w:rsidR="007B0B08">
        <w:rPr>
          <w:rFonts w:ascii="Times New Roman" w:hAnsi="Times New Roman" w:cs="Times New Roman"/>
          <w:sz w:val="24"/>
          <w:szCs w:val="24"/>
        </w:rPr>
        <w:t>protTypes</w:t>
      </w:r>
      <w:proofErr w:type="spellEnd"/>
      <w:r w:rsidR="007B0B08">
        <w:rPr>
          <w:rFonts w:ascii="Times New Roman" w:hAnsi="Times New Roman" w:cs="Times New Roman"/>
          <w:sz w:val="24"/>
          <w:szCs w:val="24"/>
        </w:rPr>
        <w:t>)</w:t>
      </w:r>
      <w:bookmarkEnd w:id="6"/>
    </w:p>
    <w:p w:rsidR="004C7D47" w:rsidRP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lastRenderedPageBreak/>
        <w:t>portType</w:t>
      </w:r>
      <w:proofErr w:type="spellEnd"/>
      <w:r w:rsidR="00824FFE">
        <w:rPr>
          <w:rFonts w:ascii="Times New Roman" w:hAnsi="Times New Roman" w:cs="Times New Roman"/>
          <w:sz w:val="24"/>
          <w:szCs w:val="24"/>
        </w:rPr>
        <w:t>/interface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определя група от операции, известени също като интерфейс в повечето среди. За съжаление, терминът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>" е доста объркващ, така че е по-добре да се използва термина "интерфейс". WSDL 1.2 вече е отстранява "</w:t>
      </w:r>
      <w:proofErr w:type="spellStart"/>
      <w:r w:rsidRPr="004C7D47">
        <w:rPr>
          <w:rFonts w:ascii="Times New Roman" w:hAnsi="Times New Roman" w:cs="Times New Roman"/>
          <w:sz w:val="24"/>
          <w:szCs w:val="24"/>
          <w:lang w:val="bg-BG"/>
        </w:rPr>
        <w:t>portType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>" и го заменя с "интерфейс" в настоящи</w:t>
      </w:r>
      <w:proofErr w:type="spellStart"/>
      <w:r w:rsidR="00824FFE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24FFE">
        <w:rPr>
          <w:rFonts w:ascii="Times New Roman" w:hAnsi="Times New Roman" w:cs="Times New Roman"/>
          <w:sz w:val="24"/>
          <w:szCs w:val="24"/>
          <w:lang w:val="bg-BG"/>
        </w:rPr>
        <w:t>версия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на езика. </w:t>
      </w:r>
    </w:p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елемент съдържа нула или повече операционни елементи. Основната структура на </w:t>
      </w:r>
      <w:r w:rsidR="00F41ACF">
        <w:rPr>
          <w:rFonts w:ascii="Times New Roman" w:hAnsi="Times New Roman" w:cs="Times New Roman"/>
          <w:sz w:val="24"/>
          <w:szCs w:val="24"/>
        </w:rPr>
        <w:t>interface</w:t>
      </w:r>
      <w:r w:rsidR="00F41ACF" w:rsidRPr="004C7D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C7D47">
        <w:rPr>
          <w:rFonts w:ascii="Times New Roman" w:hAnsi="Times New Roman" w:cs="Times New Roman"/>
          <w:sz w:val="24"/>
          <w:szCs w:val="24"/>
          <w:lang w:val="bg-BG"/>
        </w:rPr>
        <w:t>е, както следва (* означава нула или повече):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47" w:rsidTr="004C7D47">
        <w:tc>
          <w:tcPr>
            <w:tcW w:w="9350" w:type="dxa"/>
          </w:tcPr>
          <w:p w:rsid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definitions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</w:t>
            </w:r>
          </w:p>
          <w:p w:rsidR="004C7D47" w:rsidRPr="004C7D47" w:rsidRDefault="004C7D47" w:rsidP="00AE078A">
            <w:pPr>
              <w:pStyle w:val="HTMLPreformatted"/>
            </w:pPr>
            <w:r w:rsidRPr="004C7D47">
              <w:t xml:space="preserve">    &lt;</w:t>
            </w:r>
            <w:r w:rsidR="00AE078A" w:rsidRPr="00AE078A">
              <w:t>interface</w:t>
            </w:r>
            <w:r w:rsidR="00AE078A">
              <w:t xml:space="preserve"> </w:t>
            </w:r>
            <w:r w:rsidRPr="004C7D47">
              <w:t>name="</w:t>
            </w:r>
            <w:proofErr w:type="spellStart"/>
            <w:r w:rsidRPr="004C7D47">
              <w:t>nmtoken</w:t>
            </w:r>
            <w:proofErr w:type="spellEnd"/>
            <w:r w:rsidRPr="004C7D47">
              <w:t>"&gt;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&lt;operation name="</w:t>
            </w:r>
            <w:proofErr w:type="spell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nmtoken</w:t>
            </w:r>
            <w:proofErr w:type="spellEnd"/>
            <w:proofErr w:type="gramStart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" ....</w:t>
            </w:r>
            <w:proofErr w:type="gram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/&gt; *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="00E923BB">
              <w:rPr>
                <w:rFonts w:ascii="Courier New" w:eastAsia="Times New Roman" w:hAnsi="Courier New" w:cs="Courier New"/>
                <w:sz w:val="20"/>
                <w:szCs w:val="20"/>
              </w:rPr>
              <w:t>interdace</w:t>
            </w:r>
            <w:proofErr w:type="spellEnd"/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C7D47" w:rsidRPr="004C7D47" w:rsidRDefault="004C7D47" w:rsidP="004C7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D47">
              <w:rPr>
                <w:rFonts w:ascii="Courier New" w:eastAsia="Times New Roman" w:hAnsi="Courier New" w:cs="Courier New"/>
                <w:sz w:val="20"/>
                <w:szCs w:val="20"/>
              </w:rPr>
              <w:t>&lt;/definitions&gt;</w:t>
            </w:r>
          </w:p>
          <w:p w:rsidR="004C7D47" w:rsidRDefault="004C7D47" w:rsidP="004C7D47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4C7D47" w:rsidRDefault="004C7D47" w:rsidP="004C7D47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Всеки интерфейс трябва да има уникално име което прави възможно реферирането му от други </w:t>
      </w:r>
      <w:r w:rsidR="00B57405" w:rsidRPr="009F4E86">
        <w:rPr>
          <w:rFonts w:ascii="Times New Roman" w:hAnsi="Times New Roman" w:cs="Times New Roman"/>
          <w:sz w:val="24"/>
          <w:szCs w:val="24"/>
          <w:lang w:val="bg-BG"/>
        </w:rPr>
        <w:t>места</w:t>
      </w: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в WSDL дефиницията. Всеки операционен елемент съдържа комбинация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и когато имаме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също може да има и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fault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елемент. Редът на тези елементи определя реда за обмяна на съобщения (MEP) поддържан от дадена операция. </w:t>
      </w:r>
    </w:p>
    <w:p w:rsidR="009F4E86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Например,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елемент,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request-response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последвано от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определя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solicit-response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операция. Една операция, която съдържа само един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input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one-way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операция, а една операция, която съдържа само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output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 xml:space="preserve"> елемент дефинира операция </w:t>
      </w:r>
      <w:proofErr w:type="spellStart"/>
      <w:r w:rsidRPr="009F4E86">
        <w:rPr>
          <w:rFonts w:ascii="Times New Roman" w:hAnsi="Times New Roman" w:cs="Times New Roman"/>
          <w:sz w:val="24"/>
          <w:szCs w:val="24"/>
          <w:lang w:val="bg-BG"/>
        </w:rPr>
        <w:t>notification</w:t>
      </w:r>
      <w:proofErr w:type="spellEnd"/>
      <w:r w:rsidRPr="009F4E8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57405" w:rsidRDefault="00B57405" w:rsidP="009F4E86">
      <w:pPr>
        <w:jc w:val="both"/>
        <w:outlineLvl w:val="1"/>
        <w:rPr>
          <w:rFonts w:ascii="Times New Roman" w:hAnsi="Times New Roman" w:cs="Times New Roman"/>
          <w:bCs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Следващия пример показва интерфейса именуван </w:t>
      </w:r>
      <w:proofErr w:type="spellStart"/>
      <w:r>
        <w:rPr>
          <w:b/>
          <w:bCs/>
        </w:rPr>
        <w:t>MathInterface</w:t>
      </w:r>
      <w:proofErr w:type="spellEnd"/>
      <w:r>
        <w:rPr>
          <w:b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 xml:space="preserve">който дефинира 4 операции: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Add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Subtract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Multiply</w:t>
      </w:r>
      <w:proofErr w:type="spellEnd"/>
      <w:r w:rsidRPr="00B57405">
        <w:rPr>
          <w:rFonts w:ascii="Times New Roman" w:hAnsi="Times New Roman" w:cs="Times New Roman"/>
          <w:bCs/>
          <w:lang w:val="bg-BG"/>
        </w:rPr>
        <w:t xml:space="preserve">, </w:t>
      </w:r>
      <w:r>
        <w:rPr>
          <w:rFonts w:ascii="Times New Roman" w:hAnsi="Times New Roman" w:cs="Times New Roman"/>
          <w:bCs/>
          <w:lang w:val="bg-BG"/>
        </w:rPr>
        <w:t>и</w:t>
      </w:r>
      <w:r w:rsidRPr="00B57405">
        <w:rPr>
          <w:rFonts w:ascii="Times New Roman" w:hAnsi="Times New Roman" w:cs="Times New Roman"/>
          <w:bCs/>
          <w:lang w:val="bg-BG"/>
        </w:rPr>
        <w:t xml:space="preserve"> </w:t>
      </w:r>
      <w:proofErr w:type="spellStart"/>
      <w:r w:rsidRPr="00B57405">
        <w:rPr>
          <w:rFonts w:ascii="Times New Roman" w:hAnsi="Times New Roman" w:cs="Times New Roman"/>
          <w:bCs/>
          <w:lang w:val="bg-BG"/>
        </w:rPr>
        <w:t>Divide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9A8" w:rsidTr="00FB09A8">
        <w:tc>
          <w:tcPr>
            <w:tcW w:w="9350" w:type="dxa"/>
          </w:tcPr>
          <w:p w:rsidR="001934EE" w:rsidRDefault="001934EE" w:rsidP="001934EE">
            <w:pPr>
              <w:pStyle w:val="HTMLPreformatted"/>
            </w:pPr>
          </w:p>
          <w:p w:rsidR="001934EE" w:rsidRDefault="001934EE" w:rsidP="001934EE">
            <w:pPr>
              <w:pStyle w:val="HTMLPreformatted"/>
            </w:pPr>
            <w:r>
              <w:t xml:space="preserve">&lt;definitions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1934EE" w:rsidRDefault="001934EE" w:rsidP="001934EE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1934EE" w:rsidRDefault="001934EE" w:rsidP="001934EE">
            <w:pPr>
              <w:pStyle w:val="HTMLPreformatted"/>
            </w:pPr>
            <w:r>
              <w:t>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...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</w:t>
            </w:r>
            <w:r>
              <w:t>interface</w:t>
            </w:r>
            <w:r>
              <w:t xml:space="preserve"> name="</w:t>
            </w:r>
            <w:proofErr w:type="spellStart"/>
            <w:r>
              <w:t>MathInterface</w:t>
            </w:r>
            <w:proofErr w:type="spellEnd"/>
            <w:r>
              <w:t>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name="Add"&gt;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message="y:AddMessage"/&gt;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message="y:AddResponseMessage"/&gt;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name="Subtract"&gt;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message="y:SubtractMessage"/&gt;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message="y:SubtractResponseMessage"/&gt;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name="Multiply"&gt;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message="y:MultiplyMessage"/&gt;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message="y:MultiplyResponseMessage"/&gt;</w:t>
            </w:r>
          </w:p>
          <w:p w:rsidR="001934EE" w:rsidRDefault="001934EE" w:rsidP="001934EE">
            <w:pPr>
              <w:pStyle w:val="HTMLPreformatted"/>
            </w:pPr>
            <w:r>
              <w:lastRenderedPageBreak/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&lt;operation name="Divide"&gt;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&lt;input message="y:DivideMessage"/&gt;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   &lt;output message="y:DivideResponseMessage"/&gt;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   &lt;/operation&gt;</w:t>
            </w:r>
          </w:p>
          <w:p w:rsidR="001934EE" w:rsidRDefault="001934EE" w:rsidP="001934EE">
            <w:pPr>
              <w:pStyle w:val="HTMLPreformatted"/>
            </w:pPr>
            <w:r>
              <w:t xml:space="preserve">   &lt;/</w:t>
            </w:r>
            <w:r w:rsidR="00891D54">
              <w:t>interface</w:t>
            </w:r>
            <w:r>
              <w:t xml:space="preserve">&gt;   </w:t>
            </w:r>
          </w:p>
          <w:p w:rsidR="001934EE" w:rsidRDefault="001934EE" w:rsidP="001934EE">
            <w:pPr>
              <w:pStyle w:val="HTMLPreformatted"/>
            </w:pPr>
            <w:r>
              <w:t xml:space="preserve">    ...</w:t>
            </w:r>
          </w:p>
          <w:p w:rsidR="001934EE" w:rsidRDefault="001934EE" w:rsidP="001934EE">
            <w:pPr>
              <w:pStyle w:val="HTMLPreformatted"/>
            </w:pPr>
            <w:r>
              <w:t>&lt;/definitions&gt;</w:t>
            </w:r>
          </w:p>
          <w:p w:rsidR="00FB09A8" w:rsidRDefault="00FB09A8" w:rsidP="009F4E86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30D07" w:rsidRPr="00B57405" w:rsidRDefault="00030D07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9F4E86" w:rsidRPr="004C7D47" w:rsidRDefault="009F4E86" w:rsidP="009F4E86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149A1" w:rsidRDefault="00A66696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387162456"/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Байндинги</w:t>
      </w:r>
      <w:proofErr w:type="spellEnd"/>
      <w:r w:rsidR="00E23C4A">
        <w:rPr>
          <w:rFonts w:ascii="Times New Roman" w:hAnsi="Times New Roman" w:cs="Times New Roman"/>
          <w:sz w:val="24"/>
          <w:szCs w:val="24"/>
        </w:rPr>
        <w:t xml:space="preserve"> (</w:t>
      </w:r>
      <w:r w:rsidR="0059533A">
        <w:rPr>
          <w:rFonts w:ascii="Times New Roman" w:hAnsi="Times New Roman" w:cs="Times New Roman"/>
          <w:sz w:val="24"/>
          <w:szCs w:val="24"/>
        </w:rPr>
        <w:t>Bindings</w:t>
      </w:r>
      <w:r w:rsidR="00E23C4A">
        <w:rPr>
          <w:rFonts w:ascii="Times New Roman" w:hAnsi="Times New Roman" w:cs="Times New Roman"/>
          <w:sz w:val="24"/>
          <w:szCs w:val="24"/>
        </w:rPr>
        <w:t>)</w:t>
      </w:r>
      <w:bookmarkEnd w:id="7"/>
    </w:p>
    <w:p w:rsidR="007B42EE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във WSDL описва конкретни данни за използване на конкретен интерфейс с даден протокол.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съдържа няколко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разшираващи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елементи, както и операционен WSDL елемент за всяка операция в интерфейса, който той описва. Основната структура на </w:t>
      </w:r>
      <w:proofErr w:type="spellStart"/>
      <w:r w:rsidRPr="00993DC9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993DC9">
        <w:rPr>
          <w:rFonts w:ascii="Times New Roman" w:hAnsi="Times New Roman" w:cs="Times New Roman"/>
          <w:sz w:val="24"/>
          <w:szCs w:val="24"/>
          <w:lang w:val="bg-BG"/>
        </w:rPr>
        <w:t xml:space="preserve"> елементът е, както следва (* означава нула или повече, ? е по избор):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698" w:rsidTr="00F84698">
        <w:tc>
          <w:tcPr>
            <w:tcW w:w="9350" w:type="dxa"/>
          </w:tcPr>
          <w:p w:rsidR="00EB7E63" w:rsidRDefault="00EB7E63" w:rsidP="00D35CB9">
            <w:pPr>
              <w:pStyle w:val="HTMLPreformatted"/>
            </w:pPr>
          </w:p>
          <w:p w:rsidR="00D35CB9" w:rsidRDefault="00D35CB9" w:rsidP="00D35CB9">
            <w:pPr>
              <w:pStyle w:val="HTMLPreformatted"/>
            </w:pPr>
            <w:r>
              <w:t>&lt;</w:t>
            </w:r>
            <w:proofErr w:type="spellStart"/>
            <w:r>
              <w:t>wsdl</w:t>
            </w:r>
            <w:proofErr w:type="gramStart"/>
            <w:r>
              <w:t>:definitions</w:t>
            </w:r>
            <w:proofErr w:type="spellEnd"/>
            <w:proofErr w:type="gramEnd"/>
            <w:r>
              <w:t xml:space="preserve"> .... 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</w:t>
            </w:r>
            <w:proofErr w:type="spellStart"/>
            <w:r>
              <w:t>wsdl:binding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 type="</w:t>
            </w:r>
            <w:proofErr w:type="spellStart"/>
            <w:r>
              <w:t>qname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&lt;-- extensibility element providing binding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</w:t>
            </w:r>
            <w:proofErr w:type="spellStart"/>
            <w:r>
              <w:t>wsdl:operation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&lt;-- extensibility element for operation details --&gt;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:input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wsdl:input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</w:t>
            </w:r>
            <w:proofErr w:type="gramStart"/>
            <w:r>
              <w:t>:output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"? &gt; ?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wsdl:output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</w:t>
            </w:r>
            <w:proofErr w:type="spellStart"/>
            <w:r>
              <w:t>wsdl:fault</w:t>
            </w:r>
            <w:proofErr w:type="spellEnd"/>
            <w:r>
              <w:t xml:space="preserve"> name="</w:t>
            </w:r>
            <w:proofErr w:type="spellStart"/>
            <w:r>
              <w:t>nmtoken</w:t>
            </w:r>
            <w:proofErr w:type="spellEnd"/>
            <w:r>
              <w:t>"&gt; *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    &lt;-- extensibility element for body details --&gt; 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   &lt;/</w:t>
            </w:r>
            <w:proofErr w:type="spellStart"/>
            <w:r>
              <w:t>wsdl:fault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    &lt;/</w:t>
            </w:r>
            <w:proofErr w:type="spellStart"/>
            <w:r>
              <w:t>wsdl:operation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 xml:space="preserve">    &lt;/</w:t>
            </w:r>
            <w:proofErr w:type="spellStart"/>
            <w:r>
              <w:t>wsdl:binding</w:t>
            </w:r>
            <w:proofErr w:type="spellEnd"/>
            <w:r>
              <w:t>&gt;</w:t>
            </w:r>
          </w:p>
          <w:p w:rsidR="00D35CB9" w:rsidRDefault="00D35CB9" w:rsidP="00D35CB9">
            <w:pPr>
              <w:pStyle w:val="HTMLPreformatted"/>
            </w:pPr>
            <w:r>
              <w:t>&lt;/</w:t>
            </w:r>
            <w:proofErr w:type="spellStart"/>
            <w:r>
              <w:t>wsdl:definitions</w:t>
            </w:r>
            <w:proofErr w:type="spellEnd"/>
            <w:r>
              <w:t>&gt;</w:t>
            </w:r>
          </w:p>
          <w:p w:rsidR="00F84698" w:rsidRPr="00D35CB9" w:rsidRDefault="00F84698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DC9" w:rsidRDefault="00993DC9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C16335" w:rsidRDefault="001D598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WSDL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елемента е шаблонен. Той просто описва рамката за описване на подробностите по свързването. Действителните свързващи подробностите са предоставяни с помощта на разширяващи елементи. Тази архитектура позволява на WSDL да се развива с течение на времето, тъй като всеки елемент може да се използва в предварително определените слотове. Спецификацията на WSDL предоставя някои задължителни елементи за описване SOAP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binding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-и, въпреки че те са в различно пространство от имена. Следващият пример илюстрира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binidng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spellStart"/>
      <w:r w:rsidRPr="001D598C">
        <w:rPr>
          <w:rFonts w:ascii="Times New Roman" w:hAnsi="Times New Roman" w:cs="Times New Roman"/>
          <w:sz w:val="24"/>
          <w:szCs w:val="24"/>
          <w:lang w:val="bg-BG"/>
        </w:rPr>
        <w:t>MathInterface</w:t>
      </w:r>
      <w:proofErr w:type="spellEnd"/>
      <w:r w:rsidRPr="001D598C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 към SOAP / HTTP: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429" w:rsidTr="005A1429">
        <w:tc>
          <w:tcPr>
            <w:tcW w:w="9350" w:type="dxa"/>
          </w:tcPr>
          <w:p w:rsidR="005A1429" w:rsidRDefault="005A1429" w:rsidP="005A1429">
            <w:pPr>
              <w:pStyle w:val="HTMLPreformatted"/>
            </w:pPr>
          </w:p>
          <w:p w:rsidR="005A1429" w:rsidRDefault="005A1429" w:rsidP="005A1429">
            <w:pPr>
              <w:pStyle w:val="HTMLPreformatted"/>
            </w:pPr>
            <w:r>
              <w:t xml:space="preserve">&lt;definitions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 xml:space="preserve">/" </w:t>
            </w:r>
          </w:p>
          <w:p w:rsidR="005A1429" w:rsidRDefault="005A1429" w:rsidP="005A1429">
            <w:pPr>
              <w:pStyle w:val="HTMLPreformatted"/>
            </w:pPr>
            <w:r>
              <w:lastRenderedPageBreak/>
              <w:t xml:space="preserve">  </w:t>
            </w:r>
            <w:proofErr w:type="spellStart"/>
            <w:r>
              <w:t>xmlns:soap</w:t>
            </w:r>
            <w:proofErr w:type="spellEnd"/>
            <w:r>
              <w:t>="http://schemas.xmlsoap.org/</w:t>
            </w:r>
            <w:proofErr w:type="spellStart"/>
            <w:r>
              <w:t>wsdl</w:t>
            </w:r>
            <w:proofErr w:type="spellEnd"/>
            <w:r>
              <w:t>/soap/"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xmlns:xs</w:t>
            </w:r>
            <w:proofErr w:type="spellEnd"/>
            <w:r>
              <w:t xml:space="preserve">="http://www.w3.org/2001/XMLSchema"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xmlns:y</w:t>
            </w:r>
            <w:proofErr w:type="spellEnd"/>
            <w:r>
              <w:t xml:space="preserve">="http://example.org/math/"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xmlns:ns</w:t>
            </w:r>
            <w:proofErr w:type="spellEnd"/>
            <w:r>
              <w:t xml:space="preserve">="http://example.org/math/types/" </w:t>
            </w:r>
          </w:p>
          <w:p w:rsidR="005A1429" w:rsidRDefault="005A1429" w:rsidP="005A1429">
            <w:pPr>
              <w:pStyle w:val="HTMLPreformatted"/>
            </w:pPr>
            <w:r>
              <w:t xml:space="preserve">  </w:t>
            </w:r>
            <w:proofErr w:type="spellStart"/>
            <w:r>
              <w:t>targetNamespace</w:t>
            </w:r>
            <w:proofErr w:type="spellEnd"/>
            <w:r>
              <w:t>="http://example.org/math/"</w:t>
            </w:r>
          </w:p>
          <w:p w:rsidR="005A1429" w:rsidRDefault="005A1429" w:rsidP="005A1429">
            <w:pPr>
              <w:pStyle w:val="HTMLPreformatted"/>
            </w:pPr>
            <w:r>
              <w:t>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&lt;binding name="</w:t>
            </w:r>
            <w:proofErr w:type="spellStart"/>
            <w:r>
              <w:t>MathSoapHttpBinding</w:t>
            </w:r>
            <w:proofErr w:type="spellEnd"/>
            <w:r>
              <w:t>" type="y:MathInterface"&gt;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</w:t>
            </w:r>
            <w:proofErr w:type="spellStart"/>
            <w:r>
              <w:t>soap:binding</w:t>
            </w:r>
            <w:proofErr w:type="spellEnd"/>
            <w:r>
              <w:t xml:space="preserve"> style="document"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transport="http://schemas.xmlsoap.org/soap/http"/&gt;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&lt;operation name="Add"&gt;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</w:t>
            </w:r>
            <w:proofErr w:type="spellStart"/>
            <w:r>
              <w:t>soap:operation</w:t>
            </w:r>
            <w:proofErr w:type="spellEnd"/>
            <w:r>
              <w:t xml:space="preserve"> 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       </w:t>
            </w:r>
            <w:proofErr w:type="spellStart"/>
            <w:r>
              <w:t>soapAction</w:t>
            </w:r>
            <w:proofErr w:type="spellEnd"/>
            <w:r>
              <w:t>="http://example.org/math/#Add"/&gt;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&lt;/input&gt;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  &lt;</w:t>
            </w:r>
            <w:proofErr w:type="spellStart"/>
            <w:r>
              <w:t>soap:body</w:t>
            </w:r>
            <w:proofErr w:type="spellEnd"/>
            <w:r>
              <w:t xml:space="preserve"> use="literal"/&gt;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&lt;/output&gt;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&lt;/operation&gt;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       ...</w:t>
            </w:r>
          </w:p>
          <w:p w:rsidR="005A1429" w:rsidRDefault="005A1429" w:rsidP="005A1429">
            <w:pPr>
              <w:pStyle w:val="HTMLPreformatted"/>
            </w:pPr>
            <w:r>
              <w:t xml:space="preserve">   &lt;/binding&gt;</w:t>
            </w:r>
          </w:p>
          <w:p w:rsidR="005A1429" w:rsidRDefault="005A1429" w:rsidP="005A1429">
            <w:pPr>
              <w:pStyle w:val="HTMLPreformatted"/>
            </w:pPr>
            <w:r>
              <w:t xml:space="preserve">   ...</w:t>
            </w:r>
          </w:p>
          <w:p w:rsidR="005A1429" w:rsidRDefault="005A1429" w:rsidP="005A1429">
            <w:pPr>
              <w:pStyle w:val="HTMLPreformatted"/>
            </w:pPr>
            <w:r>
              <w:t>&lt;/definitions&gt;</w:t>
            </w:r>
          </w:p>
          <w:p w:rsidR="005A1429" w:rsidRDefault="005A1429" w:rsidP="007B42EE">
            <w:pPr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27524C" w:rsidRDefault="0027524C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</w:p>
    <w:p w:rsidR="000E19DA" w:rsidRDefault="006E583D" w:rsidP="007B42EE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gramStart"/>
      <w:r>
        <w:rPr>
          <w:rFonts w:ascii="Times New Roman" w:hAnsi="Times New Roman" w:cs="Times New Roman"/>
          <w:sz w:val="24"/>
          <w:szCs w:val="24"/>
        </w:rPr>
        <w:t>:binding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, указва, че това е SOAP 1.1 свързване . Той също така показва стила по подразбиране на услугата ( възможни стойности включват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RPC ), заедно с необходимия транспортен протокол (HTTP в този случай) . </w:t>
      </w:r>
      <w:proofErr w:type="spellStart"/>
      <w:r w:rsidR="00BD6777">
        <w:rPr>
          <w:rFonts w:ascii="Times New Roman" w:hAnsi="Times New Roman" w:cs="Times New Roman"/>
          <w:sz w:val="24"/>
          <w:szCs w:val="24"/>
        </w:rPr>
        <w:t>Soap</w:t>
      </w:r>
      <w:proofErr w:type="gramStart"/>
      <w:r w:rsidR="00BD6777">
        <w:rPr>
          <w:rFonts w:ascii="Times New Roman" w:hAnsi="Times New Roman" w:cs="Times New Roman"/>
          <w:sz w:val="24"/>
          <w:szCs w:val="24"/>
        </w:rPr>
        <w:t>:</w:t>
      </w:r>
      <w:r w:rsidR="00BD6777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proofErr w:type="gram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стойност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SOAPAction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HTTP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BD6777">
        <w:rPr>
          <w:rFonts w:ascii="Times New Roman" w:hAnsi="Times New Roman" w:cs="Times New Roman"/>
          <w:sz w:val="24"/>
          <w:szCs w:val="24"/>
          <w:lang w:val="bg-BG"/>
        </w:rPr>
        <w:t>хедъра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за всяка операция. И </w:t>
      </w:r>
      <w:r w:rsidR="00BD6777">
        <w:rPr>
          <w:rFonts w:ascii="Times New Roman" w:hAnsi="Times New Roman" w:cs="Times New Roman"/>
          <w:sz w:val="24"/>
          <w:szCs w:val="24"/>
        </w:rPr>
        <w:t>soap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BD6777">
        <w:rPr>
          <w:rFonts w:ascii="Times New Roman" w:hAnsi="Times New Roman" w:cs="Times New Roman"/>
          <w:sz w:val="24"/>
          <w:szCs w:val="24"/>
        </w:rPr>
        <w:t>body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определя как изглеждат частите за съобщения вътре в SOAP </w:t>
      </w:r>
      <w:proofErr w:type="spellStart"/>
      <w:r w:rsidRPr="006E583D">
        <w:rPr>
          <w:rFonts w:ascii="Times New Roman" w:hAnsi="Times New Roman" w:cs="Times New Roman"/>
          <w:sz w:val="24"/>
          <w:szCs w:val="24"/>
          <w:lang w:val="bg-BG"/>
        </w:rPr>
        <w:t>Body</w:t>
      </w:r>
      <w:proofErr w:type="spellEnd"/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елемент</w:t>
      </w:r>
      <w:r w:rsidR="00BD6777">
        <w:rPr>
          <w:rFonts w:ascii="Times New Roman" w:hAnsi="Times New Roman" w:cs="Times New Roman"/>
          <w:sz w:val="24"/>
          <w:szCs w:val="24"/>
          <w:lang w:val="bg-BG"/>
        </w:rPr>
        <w:t>ът (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възможни стойности включват </w:t>
      </w:r>
      <w:r w:rsidR="00BD6777">
        <w:rPr>
          <w:rFonts w:ascii="Times New Roman" w:hAnsi="Times New Roman" w:cs="Times New Roman"/>
          <w:sz w:val="24"/>
          <w:szCs w:val="24"/>
        </w:rPr>
        <w:t>literal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BD6777">
        <w:rPr>
          <w:rFonts w:ascii="Times New Roman" w:hAnsi="Times New Roman" w:cs="Times New Roman"/>
          <w:sz w:val="24"/>
          <w:szCs w:val="24"/>
        </w:rPr>
        <w:t>encoded</w:t>
      </w:r>
      <w:r w:rsidR="00C6147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6E583D">
        <w:rPr>
          <w:rFonts w:ascii="Times New Roman" w:hAnsi="Times New Roman" w:cs="Times New Roman"/>
          <w:sz w:val="24"/>
          <w:szCs w:val="24"/>
          <w:lang w:val="bg-BG"/>
        </w:rPr>
        <w:t>. Има и други свързващи специфични детайли, които могат да бъдат определени по този начин.</w:t>
      </w:r>
    </w:p>
    <w:p w:rsidR="00500258" w:rsidRPr="00500258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>Използването документ стил в SOAP показва, че тялото ще съдържа XML документ , и че частите на съобщение уточняват XML елементи, които ще бъдат поставени там. Използването RPC стил в SOAP показва, че тялото ще съдържа XML представителство на извикване на метод и че частите за съобщения пр</w:t>
      </w:r>
      <w:r w:rsidR="00EF564E">
        <w:rPr>
          <w:rFonts w:ascii="Times New Roman" w:hAnsi="Times New Roman" w:cs="Times New Roman"/>
          <w:sz w:val="24"/>
          <w:szCs w:val="24"/>
          <w:lang w:val="bg-BG"/>
        </w:rPr>
        <w:t>едставляват параметри на метода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00258" w:rsidRPr="001D598C" w:rsidRDefault="00500258" w:rsidP="00500258">
      <w:pPr>
        <w:jc w:val="both"/>
        <w:outlineLvl w:val="1"/>
        <w:rPr>
          <w:rFonts w:ascii="Times New Roman" w:hAnsi="Times New Roman" w:cs="Times New Roman"/>
          <w:sz w:val="24"/>
          <w:szCs w:val="24"/>
          <w:lang w:val="bg-BG"/>
        </w:rPr>
      </w:pPr>
      <w:r w:rsidRPr="00500258">
        <w:rPr>
          <w:rFonts w:ascii="Times New Roman" w:hAnsi="Times New Roman" w:cs="Times New Roman"/>
          <w:sz w:val="24"/>
          <w:szCs w:val="24"/>
          <w:lang w:val="bg-BG"/>
        </w:rPr>
        <w:t>Атрибутът употреба определя кодиране, което трябва да се използва за превръщане на части абстрактните съобщение в бетон представителство. В случая на " кодиран " , абстрактните дефиниции са преведени на конкретен формат чрез прилагане на правилата за SOAP кодиране . В случая с " буквален "</w:t>
      </w:r>
      <w:bookmarkStart w:id="8" w:name="_GoBack"/>
      <w:bookmarkEnd w:id="8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, дефинициите на абстрактен тип стават конкретни самите определения ( те са " буквални " определения ) . В този случай , можете просто да се запознаят определенията за тип XML </w:t>
      </w:r>
      <w:proofErr w:type="spellStart"/>
      <w:r w:rsidRPr="00500258">
        <w:rPr>
          <w:rFonts w:ascii="Times New Roman" w:hAnsi="Times New Roman" w:cs="Times New Roman"/>
          <w:sz w:val="24"/>
          <w:szCs w:val="24"/>
          <w:lang w:val="bg-BG"/>
        </w:rPr>
        <w:t>Schema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, за да се определи формат на съобщение бетон. Например , операцията по </w:t>
      </w:r>
      <w:proofErr w:type="spellStart"/>
      <w:r w:rsidRPr="00500258">
        <w:rPr>
          <w:rFonts w:ascii="Times New Roman" w:hAnsi="Times New Roman" w:cs="Times New Roman"/>
          <w:sz w:val="24"/>
          <w:szCs w:val="24"/>
          <w:lang w:val="bg-BG"/>
        </w:rPr>
        <w:t>Add</w:t>
      </w:r>
      <w:proofErr w:type="spellEnd"/>
      <w:r w:rsidRPr="00500258">
        <w:rPr>
          <w:rFonts w:ascii="Times New Roman" w:hAnsi="Times New Roman" w:cs="Times New Roman"/>
          <w:sz w:val="24"/>
          <w:szCs w:val="24"/>
          <w:lang w:val="bg-BG"/>
        </w:rPr>
        <w:t xml:space="preserve"> за горепосочените документи / буквални о</w:t>
      </w:r>
      <w:r w:rsidR="00EF564E">
        <w:rPr>
          <w:rFonts w:ascii="Times New Roman" w:hAnsi="Times New Roman" w:cs="Times New Roman"/>
          <w:sz w:val="24"/>
          <w:szCs w:val="24"/>
          <w:lang w:val="bg-BG"/>
        </w:rPr>
        <w:t>бвързващи прилича това на телта</w:t>
      </w:r>
      <w:r w:rsidRPr="00500258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281F96" w:rsidRPr="0034469C" w:rsidRDefault="00EC4932" w:rsidP="00382537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387162457"/>
      <w:r>
        <w:rPr>
          <w:rFonts w:ascii="Times New Roman" w:hAnsi="Times New Roman" w:cs="Times New Roman"/>
          <w:sz w:val="24"/>
          <w:szCs w:val="24"/>
          <w:lang w:val="bg-BG"/>
        </w:rPr>
        <w:t>Услуги</w:t>
      </w:r>
      <w:r w:rsidR="0011655A">
        <w:rPr>
          <w:rFonts w:ascii="Times New Roman" w:hAnsi="Times New Roman" w:cs="Times New Roman"/>
          <w:sz w:val="24"/>
          <w:szCs w:val="24"/>
        </w:rPr>
        <w:t xml:space="preserve"> (</w:t>
      </w:r>
      <w:r w:rsidR="00EB083E" w:rsidRPr="00EB083E">
        <w:rPr>
          <w:rFonts w:ascii="Times New Roman" w:hAnsi="Times New Roman" w:cs="Times New Roman"/>
          <w:sz w:val="24"/>
          <w:szCs w:val="24"/>
        </w:rPr>
        <w:t>Services</w:t>
      </w:r>
      <w:r w:rsidR="0011655A">
        <w:rPr>
          <w:rFonts w:ascii="Times New Roman" w:hAnsi="Times New Roman" w:cs="Times New Roman"/>
          <w:sz w:val="24"/>
          <w:szCs w:val="24"/>
        </w:rPr>
        <w:t>)</w:t>
      </w:r>
      <w:bookmarkEnd w:id="9"/>
    </w:p>
    <w:p w:rsidR="0033422C" w:rsidRPr="00E03EB3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87162458"/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  <w:bookmarkEnd w:id="10"/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WSDL 1.0 (септември 2000) е разработен от IBM, Microsoft и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Ariba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,за да опишат 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Network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Application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Service </w:t>
      </w:r>
      <w:proofErr w:type="spellStart"/>
      <w:r w:rsidR="005A46B9">
        <w:rPr>
          <w:rFonts w:ascii="Times New Roman" w:hAnsi="Times New Roman" w:cs="Times New Roman"/>
          <w:sz w:val="24"/>
          <w:szCs w:val="24"/>
          <w:lang w:val="bg-BG"/>
        </w:rPr>
        <w:t>спецификацион</w:t>
      </w:r>
      <w:r w:rsidR="00055557">
        <w:rPr>
          <w:rFonts w:ascii="Times New Roman" w:hAnsi="Times New Roman" w:cs="Times New Roman"/>
          <w:sz w:val="24"/>
          <w:szCs w:val="24"/>
          <w:lang w:val="bg-BG"/>
        </w:rPr>
        <w:t>ен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език) от IBM и SDL (Service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E03EB3">
        <w:rPr>
          <w:rFonts w:ascii="Times New Roman" w:hAnsi="Times New Roman" w:cs="Times New Roman"/>
          <w:sz w:val="24"/>
          <w:szCs w:val="24"/>
          <w:lang w:val="bg-BG"/>
        </w:rPr>
        <w:t>Language</w:t>
      </w:r>
      <w:proofErr w:type="spellEnd"/>
      <w:r w:rsidRPr="00E03EB3">
        <w:rPr>
          <w:rFonts w:ascii="Times New Roman" w:hAnsi="Times New Roman" w:cs="Times New Roman"/>
          <w:sz w:val="24"/>
          <w:szCs w:val="24"/>
          <w:lang w:val="bg-BG"/>
        </w:rPr>
        <w:t>) от Microsoft.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Pr="00E03EB3" w:rsidRDefault="00E03EB3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</w:p>
    <w:p w:rsidR="0033422C" w:rsidRPr="00AD131F" w:rsidRDefault="0033422C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387162459"/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  <w:bookmarkEnd w:id="11"/>
    </w:p>
    <w:p w:rsidR="00AD131F" w:rsidRPr="00DD029A" w:rsidRDefault="00AD131F" w:rsidP="00F146C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387162460"/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bookmarkEnd w:id="12"/>
    </w:p>
    <w:p w:rsidR="00641A5A" w:rsidRDefault="00641A5A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W3C Specification: </w:t>
      </w:r>
      <w:hyperlink r:id="rId15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(BG): </w:t>
      </w:r>
      <w:hyperlink r:id="rId16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17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FA5B5E" w:rsidP="00561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MSDN - </w:t>
      </w:r>
      <w:hyperlink r:id="rId18" w:history="1">
        <w:r w:rsidRPr="00FA5B5E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</w:t>
        </w:r>
      </w:hyperlink>
    </w:p>
    <w:sectPr w:rsidR="00641A5A" w:rsidRPr="00641A5A" w:rsidSect="007160A0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19" w:rsidRDefault="00757419" w:rsidP="007160A0">
      <w:pPr>
        <w:spacing w:after="0" w:line="240" w:lineRule="auto"/>
      </w:pPr>
      <w:r>
        <w:separator/>
      </w:r>
    </w:p>
  </w:endnote>
  <w:endnote w:type="continuationSeparator" w:id="0">
    <w:p w:rsidR="00757419" w:rsidRDefault="00757419" w:rsidP="0071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326913"/>
      <w:docPartObj>
        <w:docPartGallery w:val="Page Numbers (Bottom of Page)"/>
        <w:docPartUnique/>
      </w:docPartObj>
    </w:sdtPr>
    <w:sdtEndPr/>
    <w:sdtContent>
      <w:p w:rsidR="007160A0" w:rsidRDefault="007160A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60A0" w:rsidRDefault="00716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B18F0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160A0" w:rsidRDefault="00716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B18F0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F7DB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19" w:rsidRDefault="00757419" w:rsidP="007160A0">
      <w:pPr>
        <w:spacing w:after="0" w:line="240" w:lineRule="auto"/>
      </w:pPr>
      <w:r>
        <w:separator/>
      </w:r>
    </w:p>
  </w:footnote>
  <w:footnote w:type="continuationSeparator" w:id="0">
    <w:p w:rsidR="00757419" w:rsidRDefault="00757419" w:rsidP="00716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11B03"/>
    <w:rsid w:val="000149A1"/>
    <w:rsid w:val="00022C4E"/>
    <w:rsid w:val="00025E81"/>
    <w:rsid w:val="00030D07"/>
    <w:rsid w:val="00030D23"/>
    <w:rsid w:val="00036B1E"/>
    <w:rsid w:val="00036CE6"/>
    <w:rsid w:val="00044A65"/>
    <w:rsid w:val="00055557"/>
    <w:rsid w:val="00065730"/>
    <w:rsid w:val="00065995"/>
    <w:rsid w:val="00087505"/>
    <w:rsid w:val="000A7222"/>
    <w:rsid w:val="000D138A"/>
    <w:rsid w:val="000E19DA"/>
    <w:rsid w:val="000F0EA0"/>
    <w:rsid w:val="000F6BB6"/>
    <w:rsid w:val="0010505A"/>
    <w:rsid w:val="00107CDD"/>
    <w:rsid w:val="0011655A"/>
    <w:rsid w:val="00126117"/>
    <w:rsid w:val="0013234E"/>
    <w:rsid w:val="001637E5"/>
    <w:rsid w:val="00171D26"/>
    <w:rsid w:val="00173051"/>
    <w:rsid w:val="0018093B"/>
    <w:rsid w:val="001934EE"/>
    <w:rsid w:val="001D598C"/>
    <w:rsid w:val="001D60C9"/>
    <w:rsid w:val="00201869"/>
    <w:rsid w:val="002536F8"/>
    <w:rsid w:val="00266354"/>
    <w:rsid w:val="0027524C"/>
    <w:rsid w:val="00281F96"/>
    <w:rsid w:val="002A7F34"/>
    <w:rsid w:val="002F7249"/>
    <w:rsid w:val="00313561"/>
    <w:rsid w:val="00316D83"/>
    <w:rsid w:val="0033422C"/>
    <w:rsid w:val="0034469C"/>
    <w:rsid w:val="00355A6D"/>
    <w:rsid w:val="00382537"/>
    <w:rsid w:val="003A6C91"/>
    <w:rsid w:val="003C799D"/>
    <w:rsid w:val="003F4949"/>
    <w:rsid w:val="004034B7"/>
    <w:rsid w:val="004038CD"/>
    <w:rsid w:val="00410DE1"/>
    <w:rsid w:val="0042682D"/>
    <w:rsid w:val="00426D8D"/>
    <w:rsid w:val="004821B9"/>
    <w:rsid w:val="004A3FC0"/>
    <w:rsid w:val="004A525E"/>
    <w:rsid w:val="004C7D47"/>
    <w:rsid w:val="00500258"/>
    <w:rsid w:val="0056161B"/>
    <w:rsid w:val="00570D61"/>
    <w:rsid w:val="0059533A"/>
    <w:rsid w:val="005A1429"/>
    <w:rsid w:val="005A46B9"/>
    <w:rsid w:val="005B0DF5"/>
    <w:rsid w:val="005F79A5"/>
    <w:rsid w:val="00641A5A"/>
    <w:rsid w:val="00650319"/>
    <w:rsid w:val="00654FE0"/>
    <w:rsid w:val="00663267"/>
    <w:rsid w:val="006702B2"/>
    <w:rsid w:val="006B61F8"/>
    <w:rsid w:val="006C356A"/>
    <w:rsid w:val="006D7C3C"/>
    <w:rsid w:val="006E583D"/>
    <w:rsid w:val="00707BEE"/>
    <w:rsid w:val="00712055"/>
    <w:rsid w:val="00715AFA"/>
    <w:rsid w:val="007160A0"/>
    <w:rsid w:val="00757419"/>
    <w:rsid w:val="007928F1"/>
    <w:rsid w:val="007A0C22"/>
    <w:rsid w:val="007B0B08"/>
    <w:rsid w:val="007B42EE"/>
    <w:rsid w:val="0082465D"/>
    <w:rsid w:val="00824FFE"/>
    <w:rsid w:val="00840000"/>
    <w:rsid w:val="00867134"/>
    <w:rsid w:val="008743C2"/>
    <w:rsid w:val="00891D54"/>
    <w:rsid w:val="00892037"/>
    <w:rsid w:val="008B47E0"/>
    <w:rsid w:val="0090753E"/>
    <w:rsid w:val="009156D4"/>
    <w:rsid w:val="00927773"/>
    <w:rsid w:val="00927D5D"/>
    <w:rsid w:val="009412D1"/>
    <w:rsid w:val="00993DC9"/>
    <w:rsid w:val="009A55B5"/>
    <w:rsid w:val="009C3F1B"/>
    <w:rsid w:val="009D4466"/>
    <w:rsid w:val="009F4E86"/>
    <w:rsid w:val="00A31691"/>
    <w:rsid w:val="00A41B82"/>
    <w:rsid w:val="00A66696"/>
    <w:rsid w:val="00A76D18"/>
    <w:rsid w:val="00A85F7F"/>
    <w:rsid w:val="00AA4935"/>
    <w:rsid w:val="00AB197F"/>
    <w:rsid w:val="00AD131F"/>
    <w:rsid w:val="00AE078A"/>
    <w:rsid w:val="00AF4619"/>
    <w:rsid w:val="00B03FFF"/>
    <w:rsid w:val="00B05AB9"/>
    <w:rsid w:val="00B10538"/>
    <w:rsid w:val="00B24B70"/>
    <w:rsid w:val="00B55C02"/>
    <w:rsid w:val="00B57405"/>
    <w:rsid w:val="00B63CFD"/>
    <w:rsid w:val="00BA6B13"/>
    <w:rsid w:val="00BC4696"/>
    <w:rsid w:val="00BC4747"/>
    <w:rsid w:val="00BC5314"/>
    <w:rsid w:val="00BD6777"/>
    <w:rsid w:val="00BE2B95"/>
    <w:rsid w:val="00BE566A"/>
    <w:rsid w:val="00C16335"/>
    <w:rsid w:val="00C61477"/>
    <w:rsid w:val="00C750AC"/>
    <w:rsid w:val="00C77AB5"/>
    <w:rsid w:val="00C949FA"/>
    <w:rsid w:val="00CB18F0"/>
    <w:rsid w:val="00CB7D07"/>
    <w:rsid w:val="00D32E1D"/>
    <w:rsid w:val="00D35CB9"/>
    <w:rsid w:val="00D42472"/>
    <w:rsid w:val="00D66CD3"/>
    <w:rsid w:val="00D7101D"/>
    <w:rsid w:val="00DB22F1"/>
    <w:rsid w:val="00DB3BBC"/>
    <w:rsid w:val="00DC6325"/>
    <w:rsid w:val="00DD029A"/>
    <w:rsid w:val="00DF0F17"/>
    <w:rsid w:val="00DF25B5"/>
    <w:rsid w:val="00E03EB3"/>
    <w:rsid w:val="00E05DCC"/>
    <w:rsid w:val="00E13086"/>
    <w:rsid w:val="00E23C4A"/>
    <w:rsid w:val="00E41B72"/>
    <w:rsid w:val="00E6590C"/>
    <w:rsid w:val="00E90F3A"/>
    <w:rsid w:val="00E923BB"/>
    <w:rsid w:val="00EB083E"/>
    <w:rsid w:val="00EB7E63"/>
    <w:rsid w:val="00EC4932"/>
    <w:rsid w:val="00ED2C44"/>
    <w:rsid w:val="00EF4E8C"/>
    <w:rsid w:val="00EF564E"/>
    <w:rsid w:val="00F04E38"/>
    <w:rsid w:val="00F146CD"/>
    <w:rsid w:val="00F26489"/>
    <w:rsid w:val="00F41ACF"/>
    <w:rsid w:val="00F50D1A"/>
    <w:rsid w:val="00F63216"/>
    <w:rsid w:val="00F702AA"/>
    <w:rsid w:val="00F755E7"/>
    <w:rsid w:val="00F84698"/>
    <w:rsid w:val="00F85A57"/>
    <w:rsid w:val="00F87806"/>
    <w:rsid w:val="00FA5B5E"/>
    <w:rsid w:val="00FB061C"/>
    <w:rsid w:val="00FB09A8"/>
    <w:rsid w:val="00FC0745"/>
    <w:rsid w:val="00FC0C0C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BE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C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0"/>
  </w:style>
  <w:style w:type="paragraph" w:styleId="Footer">
    <w:name w:val="footer"/>
    <w:basedOn w:val="Normal"/>
    <w:link w:val="FooterChar"/>
    <w:uiPriority w:val="99"/>
    <w:unhideWhenUsed/>
    <w:rsid w:val="0071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0"/>
  </w:style>
  <w:style w:type="character" w:customStyle="1" w:styleId="Heading3Char">
    <w:name w:val="Heading 3 Char"/>
    <w:basedOn w:val="DefaultParagraphFont"/>
    <w:link w:val="Heading3"/>
    <w:uiPriority w:val="9"/>
    <w:semiHidden/>
    <w:rsid w:val="00B55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C4E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2682D"/>
  </w:style>
  <w:style w:type="character" w:customStyle="1" w:styleId="Heading2Char">
    <w:name w:val="Heading 2 Char"/>
    <w:basedOn w:val="DefaultParagraphFont"/>
    <w:link w:val="Heading2"/>
    <w:uiPriority w:val="9"/>
    <w:semiHidden/>
    <w:rsid w:val="007B0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12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://msdn.microsoft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en.wikipedia.org/wiki/Web_Services_Description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g.wikipedia.org/wiki/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www.w3.org/TR/wsdl20/" TargetMode="External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schemas.xmlsoap.org/ws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5A90-5338-4ADD-9363-D07124F9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170</cp:revision>
  <dcterms:created xsi:type="dcterms:W3CDTF">2014-03-23T18:20:00Z</dcterms:created>
  <dcterms:modified xsi:type="dcterms:W3CDTF">2014-05-06T23:22:00Z</dcterms:modified>
</cp:coreProperties>
</file>