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Университет за национално и световно стопанство</w:t>
      </w:r>
    </w:p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Факултет: </w:t>
      </w:r>
      <w:r w:rsidR="00BC4696" w:rsidRPr="00D66CD3">
        <w:rPr>
          <w:rFonts w:ascii="Times New Roman" w:hAnsi="Times New Roman" w:cs="Times New Roman"/>
          <w:i/>
          <w:sz w:val="24"/>
          <w:szCs w:val="24"/>
          <w:lang w:val="bg-BG"/>
        </w:rPr>
        <w:t>Приложна информатика и статистика</w:t>
      </w:r>
    </w:p>
    <w:p w:rsidR="00707BEE" w:rsidRPr="00D66CD3" w:rsidRDefault="00B03FFF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Специалност: Бизнес Информатика</w:t>
      </w: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i/>
          <w:lang w:val="bg-BG"/>
        </w:rPr>
      </w:pP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  <w:r w:rsidRPr="00BC4696">
        <w:rPr>
          <w:rFonts w:ascii="Times New Roman" w:hAnsi="Times New Roman" w:cs="Times New Roman"/>
          <w:noProof/>
        </w:rPr>
        <w:drawing>
          <wp:inline distT="0" distB="0" distL="0" distR="0" wp14:anchorId="38E81E46" wp14:editId="3BDE358D">
            <wp:extent cx="3381375" cy="3389008"/>
            <wp:effectExtent l="0" t="0" r="0" b="1905"/>
            <wp:docPr id="2" name="Picture 2" descr="C:\Users\Teodor\Desktop\emblema_U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odor\Desktop\emblema_UN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EE" w:rsidRPr="00BC4696" w:rsidRDefault="00707BEE" w:rsidP="00707BEE">
      <w:pPr>
        <w:rPr>
          <w:rFonts w:ascii="Times New Roman" w:hAnsi="Times New Roman" w:cs="Times New Roman"/>
          <w:lang w:val="bg-BG"/>
        </w:rPr>
      </w:pP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</w:p>
    <w:p w:rsidR="00707BEE" w:rsidRPr="00BC4696" w:rsidRDefault="00707BEE" w:rsidP="00707BEE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bg-BG"/>
        </w:rPr>
      </w:pPr>
      <w:r w:rsidRPr="00BC4696">
        <w:rPr>
          <w:rFonts w:ascii="Times New Roman" w:hAnsi="Times New Roman" w:cs="Times New Roman"/>
          <w:b/>
          <w:sz w:val="40"/>
          <w:lang w:val="bg-BG"/>
        </w:rPr>
        <w:t xml:space="preserve">Курсов </w:t>
      </w:r>
      <w:r w:rsidR="0010505A">
        <w:rPr>
          <w:rFonts w:ascii="Times New Roman" w:hAnsi="Times New Roman" w:cs="Times New Roman"/>
          <w:b/>
          <w:sz w:val="40"/>
          <w:lang w:val="bg-BG"/>
        </w:rPr>
        <w:t>проект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036B1E" w:rsidRPr="00D66CD3">
        <w:rPr>
          <w:rFonts w:ascii="Times New Roman" w:hAnsi="Times New Roman" w:cs="Times New Roman"/>
          <w:sz w:val="24"/>
          <w:szCs w:val="24"/>
          <w:lang w:val="bg-BG"/>
        </w:rPr>
        <w:t>Интернет</w:t>
      </w:r>
      <w:r w:rsidR="00BC4696"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 Технологии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Тема: </w:t>
      </w:r>
      <w:r w:rsidR="00B55C02" w:rsidRPr="00A85F7F">
        <w:rPr>
          <w:rFonts w:ascii="Times New Roman" w:hAnsi="Times New Roman" w:cs="Times New Roman"/>
          <w:b/>
          <w:sz w:val="24"/>
          <w:szCs w:val="24"/>
        </w:rPr>
        <w:t>Web Service Definition Language</w:t>
      </w:r>
      <w:r w:rsidR="00B55C02" w:rsidRPr="00A85F7F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(WSDL)</w:t>
      </w:r>
    </w:p>
    <w:p w:rsidR="00707BEE" w:rsidRPr="00D66CD3" w:rsidRDefault="00707BEE" w:rsidP="00707BEE">
      <w:pPr>
        <w:pStyle w:val="TOCHeading"/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Изготвил:</w:t>
      </w:r>
      <w:r w:rsidR="0031356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Теодор Иванов Куртев</w:t>
      </w:r>
    </w:p>
    <w:p w:rsidR="00313561" w:rsidRPr="00570D61" w:rsidRDefault="00707BEE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Фак. № 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118020</w:t>
      </w:r>
      <w:r w:rsidR="00927773"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:rsidR="00707BEE" w:rsidRPr="00570D61" w:rsidRDefault="00927773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Група 1708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Поток 177</w:t>
      </w: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B10538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София, 201</w:t>
      </w:r>
      <w:r w:rsidR="00AA4935" w:rsidRPr="00D66CD3">
        <w:rPr>
          <w:rFonts w:ascii="Times New Roman" w:hAnsi="Times New Roman" w:cs="Times New Roman"/>
          <w:sz w:val="24"/>
          <w:szCs w:val="24"/>
          <w:lang w:val="bg-BG"/>
        </w:rPr>
        <w:t>4</w:t>
      </w:r>
      <w:r w:rsidRPr="00D66CD3">
        <w:rPr>
          <w:rFonts w:ascii="Times New Roman" w:hAnsi="Times New Roman" w:cs="Times New Roman"/>
          <w:sz w:val="24"/>
          <w:szCs w:val="24"/>
          <w:lang w:val="bg-BG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908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0C22" w:rsidRPr="007A0C22" w:rsidRDefault="007A0C2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412D1" w:rsidRDefault="007A0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62449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Същност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_Toc387162449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2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0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Бръз преглед на концепцията за уеб услуги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_Toc387162450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2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1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WSDL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_Toc387162451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6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2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Същност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_Toc387162452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6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3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Типов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 xml:space="preserve"> (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types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_Toc387162453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7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4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Съобщения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(messages)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_Toc387162454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5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Интерфейси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(interfaces/protTypes)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_Toc387162455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6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Байндинги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(Bindings)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_Toc387162456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7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Услуги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(Services)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_Toc387162457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8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История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_Toc387162458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9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Структура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_Toc387162459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F22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60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Източници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_Toc387162460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r>
            <w:rPr>
              <w:b/>
              <w:bCs/>
              <w:noProof/>
            </w:rPr>
            <w:fldChar w:fldCharType="end"/>
          </w:r>
        </w:p>
      </w:sdtContent>
    </w:sdt>
    <w:p w:rsid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A0C22" w:rsidRP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A6B13" w:rsidRPr="00F50D1A" w:rsidRDefault="00BA6B13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1D60C9" w:rsidRPr="00E03EB3" w:rsidRDefault="0033422C" w:rsidP="0071205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387162449"/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Същност</w:t>
      </w:r>
      <w:bookmarkEnd w:id="0"/>
    </w:p>
    <w:p w:rsidR="00E03EB3" w:rsidRDefault="00E03EB3" w:rsidP="0035393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Дефиниция на </w:t>
      </w:r>
      <w:r w:rsidRPr="00353931">
        <w:rPr>
          <w:rFonts w:ascii="Times New Roman" w:hAnsi="Times New Roman" w:cs="Times New Roman"/>
          <w:sz w:val="24"/>
          <w:szCs w:val="24"/>
        </w:rPr>
        <w:t>W3C</w:t>
      </w:r>
      <w:r w:rsidRPr="00353931">
        <w:rPr>
          <w:rFonts w:ascii="Times New Roman" w:hAnsi="Times New Roman" w:cs="Times New Roman"/>
          <w:sz w:val="24"/>
          <w:szCs w:val="24"/>
          <w:lang w:val="bg-BG"/>
        </w:rPr>
        <w:t>: WSDL представлява XML формат, който описва мрежови услуги като множество от крайни точки, които оперират чрез съобщения. Те съдържат или документно ориентирана или процедурно ориентирана информация. Операциите и съобщенията се описват абстрактно и тогава се връзват с конкретен мрежови протокол и формат на съобщението, за да се дефинира крайна точка. Свързаните конкретни крайни точки се комбинират в абстрактни крайни точки (услуги). WSDL е разширим, за да позволи описването на крайни точки и техните съобщения, без значение от формата на съобщението или мрежовите протоколи, които се използват за комуникация. Това въпреки, че единствените връзки, описани в този документ, описват как да използваме WSDL в съответствие със SOAP 1.1, HTTP GET/POST и MIME.</w:t>
      </w:r>
    </w:p>
    <w:p w:rsidR="00353931" w:rsidRDefault="00353931" w:rsidP="0035393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3931">
        <w:rPr>
          <w:rFonts w:ascii="Times New Roman" w:hAnsi="Times New Roman" w:cs="Times New Roman"/>
          <w:sz w:val="24"/>
          <w:szCs w:val="24"/>
          <w:lang w:val="bg-BG"/>
        </w:rPr>
        <w:t>Текущата версия на спецификацията е 2,0; версия 1.1, не е бил одобрен от W3C, 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версия 2.0 е препоръка W3C. </w:t>
      </w:r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 WSDL 1.2 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преименуван WSDL 2.0, защото има </w:t>
      </w:r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съществени разлики от WSDL 1.1. С приемането на свързване с всички методи за HTTP заявка (не само GET и POST както във версия 1.1), на WSDL 2.0 спецификацията предлага по-добра поддръжка за </w:t>
      </w:r>
      <w:proofErr w:type="spellStart"/>
      <w:r w:rsidRPr="00353931">
        <w:rPr>
          <w:rFonts w:ascii="Times New Roman" w:hAnsi="Times New Roman" w:cs="Times New Roman"/>
          <w:sz w:val="24"/>
          <w:szCs w:val="24"/>
          <w:lang w:val="bg-BG"/>
        </w:rPr>
        <w:t>RESTful</w:t>
      </w:r>
      <w:proofErr w:type="spellEnd"/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 уеб услуги, и е много</w:t>
      </w:r>
      <w:r w:rsidR="00DF5E4B">
        <w:rPr>
          <w:rFonts w:ascii="Times New Roman" w:hAnsi="Times New Roman" w:cs="Times New Roman"/>
          <w:sz w:val="24"/>
          <w:szCs w:val="24"/>
          <w:lang w:val="bg-BG"/>
        </w:rPr>
        <w:t xml:space="preserve"> по-лесен за прилагане. </w:t>
      </w:r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Въпреки това подкрепата за тази спецификация е все още бедна на комплекти за разработка на софтуер за уеб услуги, които често предлагат инструменти само за </w:t>
      </w:r>
      <w:r w:rsidR="00DF5E4B">
        <w:rPr>
          <w:rFonts w:ascii="Times New Roman" w:hAnsi="Times New Roman" w:cs="Times New Roman"/>
          <w:sz w:val="24"/>
          <w:szCs w:val="24"/>
          <w:lang w:val="bg-BG"/>
        </w:rPr>
        <w:t>WSDL 1.1.</w:t>
      </w:r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 Освен това, най-новата версия (версия 2.0) на изпълнението на езика на </w:t>
      </w:r>
      <w:proofErr w:type="spellStart"/>
      <w:r w:rsidRPr="00353931">
        <w:rPr>
          <w:rFonts w:ascii="Times New Roman" w:hAnsi="Times New Roman" w:cs="Times New Roman"/>
          <w:sz w:val="24"/>
          <w:szCs w:val="24"/>
          <w:lang w:val="bg-BG"/>
        </w:rPr>
        <w:t>Business</w:t>
      </w:r>
      <w:proofErr w:type="spellEnd"/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353931">
        <w:rPr>
          <w:rFonts w:ascii="Times New Roman" w:hAnsi="Times New Roman" w:cs="Times New Roman"/>
          <w:sz w:val="24"/>
          <w:szCs w:val="24"/>
          <w:lang w:val="bg-BG"/>
        </w:rPr>
        <w:t>Process</w:t>
      </w:r>
      <w:proofErr w:type="spellEnd"/>
      <w:r w:rsidRPr="00353931">
        <w:rPr>
          <w:rFonts w:ascii="Times New Roman" w:hAnsi="Times New Roman" w:cs="Times New Roman"/>
          <w:sz w:val="24"/>
          <w:szCs w:val="24"/>
          <w:lang w:val="bg-BG"/>
        </w:rPr>
        <w:t xml:space="preserve"> (BPEL) поддържа само WSDL 1.1.</w:t>
      </w:r>
    </w:p>
    <w:p w:rsidR="001B1C00" w:rsidRDefault="003E7B43" w:rsidP="0035393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Ето и един п</w:t>
      </w:r>
      <w:bookmarkStart w:id="1" w:name="_GoBack"/>
      <w:bookmarkEnd w:id="1"/>
      <w:r w:rsidR="001B1C00">
        <w:rPr>
          <w:rFonts w:ascii="Times New Roman" w:hAnsi="Times New Roman" w:cs="Times New Roman"/>
          <w:sz w:val="24"/>
          <w:szCs w:val="24"/>
          <w:lang w:val="bg-BG"/>
        </w:rPr>
        <w:t xml:space="preserve">римерен </w:t>
      </w:r>
      <w:r w:rsidR="001B1C00">
        <w:rPr>
          <w:rFonts w:ascii="Times New Roman" w:hAnsi="Times New Roman" w:cs="Times New Roman"/>
          <w:sz w:val="24"/>
          <w:szCs w:val="24"/>
        </w:rPr>
        <w:t xml:space="preserve">WSDL </w:t>
      </w:r>
      <w:r w:rsidR="001B1C00">
        <w:rPr>
          <w:rFonts w:ascii="Times New Roman" w:hAnsi="Times New Roman" w:cs="Times New Roman"/>
          <w:sz w:val="24"/>
          <w:szCs w:val="24"/>
          <w:lang w:val="bg-BG"/>
        </w:rPr>
        <w:t>файл: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DA1" w:rsidTr="00D55DA1">
        <w:tc>
          <w:tcPr>
            <w:tcW w:w="9350" w:type="dxa"/>
          </w:tcPr>
          <w:p w:rsidR="000B60B7" w:rsidRDefault="000B60B7" w:rsidP="000B60B7">
            <w:pPr>
              <w:pStyle w:val="HTMLPreformatted"/>
              <w:rPr>
                <w:rStyle w:val="re1"/>
              </w:rPr>
            </w:pPr>
          </w:p>
          <w:p w:rsidR="000B60B7" w:rsidRDefault="000B60B7" w:rsidP="000B60B7">
            <w:pPr>
              <w:pStyle w:val="HTMLPreformatted"/>
            </w:pPr>
            <w:proofErr w:type="gramStart"/>
            <w:r>
              <w:rPr>
                <w:rStyle w:val="re1"/>
              </w:rPr>
              <w:t>&lt;?xml</w:t>
            </w:r>
            <w:proofErr w:type="gramEnd"/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version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"1.0"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encoding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"UTF-8"</w:t>
            </w:r>
            <w:r>
              <w:rPr>
                <w:rStyle w:val="re2"/>
              </w:rPr>
              <w:t>?&gt;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re1"/>
              </w:rPr>
              <w:t>&lt;description</w:t>
            </w:r>
            <w:r>
              <w:rPr>
                <w:rStyle w:val="sc3"/>
                <w:rFonts w:eastAsiaTheme="majorEastAsia"/>
              </w:rPr>
              <w:t xml:space="preserve"> </w:t>
            </w:r>
            <w:proofErr w:type="spellStart"/>
            <w:r>
              <w:rPr>
                <w:rStyle w:val="re0"/>
              </w:rPr>
              <w:t>xmlns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"http://www.w3.org/ns/wsdl"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</w:t>
            </w:r>
            <w:proofErr w:type="spellStart"/>
            <w:r>
              <w:rPr>
                <w:rStyle w:val="re0"/>
              </w:rPr>
              <w:t>xmlns:tns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"http://www.tmsws.com/wsdl20sample"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</w:t>
            </w:r>
            <w:proofErr w:type="spellStart"/>
            <w:r>
              <w:rPr>
                <w:rStyle w:val="re0"/>
              </w:rPr>
              <w:t>xmlns:whttp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"http://schemas.xmlsoap.org/</w:t>
            </w:r>
            <w:proofErr w:type="spellStart"/>
            <w:r>
              <w:rPr>
                <w:rStyle w:val="st0"/>
              </w:rPr>
              <w:t>wsdl</w:t>
            </w:r>
            <w:proofErr w:type="spellEnd"/>
            <w:r>
              <w:rPr>
                <w:rStyle w:val="st0"/>
              </w:rPr>
              <w:t>/http/"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</w:t>
            </w:r>
            <w:proofErr w:type="spellStart"/>
            <w:r>
              <w:rPr>
                <w:rStyle w:val="re0"/>
              </w:rPr>
              <w:t>xmlns:wsoap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"http://schemas.xmlsoap.org/</w:t>
            </w:r>
            <w:proofErr w:type="spellStart"/>
            <w:r>
              <w:rPr>
                <w:rStyle w:val="st0"/>
              </w:rPr>
              <w:t>wsdl</w:t>
            </w:r>
            <w:proofErr w:type="spellEnd"/>
            <w:r>
              <w:rPr>
                <w:rStyle w:val="st0"/>
              </w:rPr>
              <w:t>/soap/"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</w:t>
            </w:r>
            <w:proofErr w:type="spellStart"/>
            <w:r>
              <w:rPr>
                <w:rStyle w:val="re0"/>
              </w:rPr>
              <w:t>targetNamespace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"http://www.tmsws.com/wsdl20sample"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-1"/>
              </w:rPr>
              <w:t>&lt;!-- Abstract type --&gt;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&lt;types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</w:t>
            </w:r>
            <w:proofErr w:type="spellStart"/>
            <w:r>
              <w:rPr>
                <w:rStyle w:val="re1"/>
              </w:rPr>
              <w:t>xs:schema</w:t>
            </w:r>
            <w:proofErr w:type="spellEnd"/>
            <w:r>
              <w:rPr>
                <w:rStyle w:val="sc3"/>
                <w:rFonts w:eastAsiaTheme="majorEastAsia"/>
              </w:rPr>
              <w:t xml:space="preserve"> </w:t>
            </w:r>
            <w:proofErr w:type="spellStart"/>
            <w:r>
              <w:rPr>
                <w:rStyle w:val="re0"/>
              </w:rPr>
              <w:t>xmlns:xs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"http://www.w3.org/2001/XMLSchema"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   </w:t>
            </w:r>
            <w:proofErr w:type="spellStart"/>
            <w:r>
              <w:rPr>
                <w:rStyle w:val="re0"/>
              </w:rPr>
              <w:t>xmlns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"http://www.tmsws.com/wsdl20sample"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   </w:t>
            </w:r>
            <w:proofErr w:type="spellStart"/>
            <w:r>
              <w:rPr>
                <w:rStyle w:val="re0"/>
              </w:rPr>
              <w:t>targetNamespace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"http://www.example.com/wsdl20sample"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t xml:space="preserve">         </w:t>
            </w:r>
            <w:r>
              <w:rPr>
                <w:rStyle w:val="re1"/>
              </w:rPr>
              <w:t>&lt;</w:t>
            </w:r>
            <w:proofErr w:type="spellStart"/>
            <w:r>
              <w:rPr>
                <w:rStyle w:val="re1"/>
              </w:rPr>
              <w:t>xs:element</w:t>
            </w:r>
            <w:proofErr w:type="spellEnd"/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"request"</w:t>
            </w:r>
            <w:r>
              <w:rPr>
                <w:rStyle w:val="re2"/>
              </w:rPr>
              <w:t>&gt;</w:t>
            </w:r>
            <w:r>
              <w:t xml:space="preserve"> ... </w:t>
            </w:r>
            <w:r>
              <w:rPr>
                <w:rStyle w:val="re1"/>
              </w:rPr>
              <w:t>&lt;/</w:t>
            </w:r>
            <w:proofErr w:type="spellStart"/>
            <w:r>
              <w:rPr>
                <w:rStyle w:val="re1"/>
              </w:rPr>
              <w:t>xs:element</w:t>
            </w:r>
            <w:proofErr w:type="spellEnd"/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   </w:t>
            </w:r>
            <w:r>
              <w:rPr>
                <w:rStyle w:val="re1"/>
              </w:rPr>
              <w:t>&lt;</w:t>
            </w:r>
            <w:proofErr w:type="spellStart"/>
            <w:r>
              <w:rPr>
                <w:rStyle w:val="re1"/>
              </w:rPr>
              <w:t>xs:element</w:t>
            </w:r>
            <w:proofErr w:type="spellEnd"/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"response"</w:t>
            </w:r>
            <w:r>
              <w:rPr>
                <w:rStyle w:val="re2"/>
              </w:rPr>
              <w:t>&gt;</w:t>
            </w:r>
            <w:r>
              <w:t xml:space="preserve"> ... </w:t>
            </w:r>
            <w:r>
              <w:rPr>
                <w:rStyle w:val="re1"/>
              </w:rPr>
              <w:t>&lt;/</w:t>
            </w:r>
            <w:proofErr w:type="spellStart"/>
            <w:r>
              <w:rPr>
                <w:rStyle w:val="re1"/>
              </w:rPr>
              <w:t>xs:element</w:t>
            </w:r>
            <w:proofErr w:type="spellEnd"/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&lt;/</w:t>
            </w:r>
            <w:proofErr w:type="spellStart"/>
            <w:r>
              <w:rPr>
                <w:rStyle w:val="re1"/>
              </w:rPr>
              <w:t>xs:schema</w:t>
            </w:r>
            <w:proofErr w:type="spellEnd"/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&lt;/types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-1"/>
              </w:rPr>
              <w:t>&lt;!-- Abstract interfaces --&gt;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&lt;interface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"Interface1"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&lt;fault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"Error1"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element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tns:response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re2"/>
              </w:rPr>
              <w:t>/&gt;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&lt;operation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"Opp1"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pattern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"http://www.w3.org/ns/wsdl/in-out"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   </w:t>
            </w:r>
            <w:r>
              <w:rPr>
                <w:rStyle w:val="re1"/>
              </w:rPr>
              <w:t>&lt;input</w:t>
            </w:r>
            <w:r>
              <w:rPr>
                <w:rStyle w:val="sc3"/>
                <w:rFonts w:eastAsiaTheme="majorEastAsia"/>
              </w:rPr>
              <w:t xml:space="preserve"> </w:t>
            </w:r>
            <w:proofErr w:type="spellStart"/>
            <w:r>
              <w:rPr>
                <w:rStyle w:val="re0"/>
              </w:rPr>
              <w:t>messageLabel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"In"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element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tns:request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re2"/>
              </w:rPr>
              <w:t>/&gt;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   </w:t>
            </w:r>
            <w:r>
              <w:rPr>
                <w:rStyle w:val="re1"/>
              </w:rPr>
              <w:t>&lt;output</w:t>
            </w:r>
            <w:r>
              <w:rPr>
                <w:rStyle w:val="sc3"/>
                <w:rFonts w:eastAsiaTheme="majorEastAsia"/>
              </w:rPr>
              <w:t xml:space="preserve"> </w:t>
            </w:r>
            <w:proofErr w:type="spellStart"/>
            <w:r>
              <w:rPr>
                <w:rStyle w:val="re0"/>
              </w:rPr>
              <w:t>messageLabel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"Out"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element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tns:response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re2"/>
              </w:rPr>
              <w:t>/&gt;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&lt;/operation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&lt;/interface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lastRenderedPageBreak/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-1"/>
              </w:rPr>
              <w:t>&lt;!-- Concrete Binding Over HTTP --&gt;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&lt;binding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HttpBinding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interface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"tns:Interface1"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</w:t>
            </w:r>
            <w:r>
              <w:rPr>
                <w:rStyle w:val="re0"/>
              </w:rPr>
              <w:t>type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"http://www.w3.org/ns/wsdl/http"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&lt;operation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ref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tns:Get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  <w:proofErr w:type="spellStart"/>
            <w:r>
              <w:rPr>
                <w:rStyle w:val="re0"/>
              </w:rPr>
              <w:t>whttp:method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"GET"</w:t>
            </w:r>
            <w:r>
              <w:rPr>
                <w:rStyle w:val="re2"/>
              </w:rPr>
              <w:t>/&gt;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&lt;/binding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-1"/>
              </w:rPr>
              <w:t>&lt;!-- Concrete Binding with SOAP--&gt;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&lt;binding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SoapBinding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interface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"tns:Interface1"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</w:t>
            </w:r>
            <w:r>
              <w:rPr>
                <w:rStyle w:val="re0"/>
              </w:rPr>
              <w:t>type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"http://www.w3.org/ns/wsdl/soap"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</w:t>
            </w:r>
            <w:proofErr w:type="spellStart"/>
            <w:r>
              <w:rPr>
                <w:rStyle w:val="re0"/>
              </w:rPr>
              <w:t>wsoap:protocol</w:t>
            </w:r>
            <w:proofErr w:type="spellEnd"/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"http://www.w3.org/2003/05/soap/bindings/HTTP/"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</w:t>
            </w:r>
            <w:r>
              <w:rPr>
                <w:rStyle w:val="re0"/>
              </w:rPr>
              <w:t>wsoap:mepDefault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"http://www.w3.org/2003/05/soap/mep/request-response"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&lt;operation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ref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tns:Get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2"/>
              </w:rPr>
              <w:t>/&gt;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&lt;/binding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-1"/>
              </w:rPr>
              <w:t>&lt;!-- Web Service offering endpoints for both bindings--&gt;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&lt;service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"Service1"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interface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"tns:Interface1"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&lt;endpoint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HttpEndpoint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   </w:t>
            </w:r>
            <w:r>
              <w:rPr>
                <w:rStyle w:val="re0"/>
              </w:rPr>
              <w:t>binding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tns:HttpBinding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   </w:t>
            </w:r>
            <w:r>
              <w:rPr>
                <w:rStyle w:val="re0"/>
              </w:rPr>
              <w:t>address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"http://www.example.com/rest/"</w:t>
            </w:r>
            <w:r>
              <w:rPr>
                <w:rStyle w:val="re2"/>
              </w:rPr>
              <w:t>/&gt;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   </w:t>
            </w:r>
            <w:r>
              <w:rPr>
                <w:rStyle w:val="re1"/>
              </w:rPr>
              <w:t>&lt;endpoint</w:t>
            </w:r>
            <w:r>
              <w:rPr>
                <w:rStyle w:val="sc3"/>
                <w:rFonts w:eastAsiaTheme="majorEastAsia"/>
              </w:rPr>
              <w:t xml:space="preserve"> </w:t>
            </w:r>
            <w:r>
              <w:rPr>
                <w:rStyle w:val="re0"/>
              </w:rPr>
              <w:t>name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SoapEndpoint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   </w:t>
            </w:r>
            <w:r>
              <w:rPr>
                <w:rStyle w:val="re0"/>
              </w:rPr>
              <w:t>binding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</w:t>
            </w:r>
            <w:proofErr w:type="spellStart"/>
            <w:r>
              <w:rPr>
                <w:rStyle w:val="st0"/>
              </w:rPr>
              <w:t>tns:SoapBinding</w:t>
            </w:r>
            <w:proofErr w:type="spellEnd"/>
            <w:r>
              <w:rPr>
                <w:rStyle w:val="st0"/>
              </w:rPr>
              <w:t>"</w:t>
            </w:r>
            <w:r>
              <w:rPr>
                <w:rStyle w:val="sc3"/>
                <w:rFonts w:eastAsiaTheme="majorEastAsia"/>
              </w:rPr>
              <w:t xml:space="preserve"> 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sc3"/>
                <w:rFonts w:eastAsiaTheme="majorEastAsia"/>
              </w:rPr>
              <w:t xml:space="preserve">                </w:t>
            </w:r>
            <w:r>
              <w:rPr>
                <w:rStyle w:val="re0"/>
              </w:rPr>
              <w:t>address</w:t>
            </w:r>
            <w:r>
              <w:rPr>
                <w:rStyle w:val="sc3"/>
                <w:rFonts w:eastAsiaTheme="majorEastAsia"/>
              </w:rPr>
              <w:t>=</w:t>
            </w:r>
            <w:r>
              <w:rPr>
                <w:rStyle w:val="st0"/>
              </w:rPr>
              <w:t>"http://www.example.com/soap/"</w:t>
            </w:r>
            <w:r>
              <w:rPr>
                <w:rStyle w:val="re2"/>
              </w:rPr>
              <w:t>/&gt;</w:t>
            </w:r>
          </w:p>
          <w:p w:rsidR="000B60B7" w:rsidRDefault="000B60B7" w:rsidP="000B60B7">
            <w:pPr>
              <w:pStyle w:val="HTMLPreformatted"/>
            </w:pPr>
            <w:r>
              <w:t xml:space="preserve">   </w:t>
            </w:r>
            <w:r>
              <w:rPr>
                <w:rStyle w:val="re1"/>
              </w:rPr>
              <w:t>&lt;/service</w:t>
            </w:r>
            <w:r>
              <w:rPr>
                <w:rStyle w:val="re2"/>
              </w:rPr>
              <w:t>&gt;</w:t>
            </w:r>
          </w:p>
          <w:p w:rsidR="000B60B7" w:rsidRDefault="000B60B7" w:rsidP="000B60B7">
            <w:pPr>
              <w:pStyle w:val="HTMLPreformatted"/>
            </w:pPr>
            <w:r>
              <w:rPr>
                <w:rStyle w:val="re1"/>
              </w:rPr>
              <w:t>&lt;/description</w:t>
            </w:r>
            <w:r>
              <w:rPr>
                <w:rStyle w:val="re2"/>
              </w:rPr>
              <w:t>&gt;</w:t>
            </w:r>
          </w:p>
          <w:p w:rsidR="00D55DA1" w:rsidRDefault="00D55DA1" w:rsidP="003539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1B1C00" w:rsidRPr="001B1C00" w:rsidRDefault="001B1C00" w:rsidP="0035393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949FA" w:rsidRPr="00C949FA" w:rsidRDefault="00A41B82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387162450"/>
      <w:r>
        <w:rPr>
          <w:rFonts w:ascii="Times New Roman" w:hAnsi="Times New Roman" w:cs="Times New Roman"/>
          <w:sz w:val="24"/>
          <w:szCs w:val="24"/>
          <w:lang w:val="bg-BG"/>
        </w:rPr>
        <w:t>Бръз преглед на концепцията за уеб услуги</w:t>
      </w:r>
      <w:bookmarkEnd w:id="2"/>
      <w:r w:rsidR="00C949F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76D18" w:rsidRPr="00C949FA" w:rsidRDefault="00A76D18" w:rsidP="00DF5E4B">
      <w:pPr>
        <w:jc w:val="both"/>
        <w:rPr>
          <w:rFonts w:ascii="Times New Roman" w:hAnsi="Times New Roman" w:cs="Times New Roman"/>
          <w:sz w:val="24"/>
          <w:szCs w:val="24"/>
        </w:rPr>
      </w:pP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архитектура за услуги определя стандартен механизъм за предоставяне на ресурси чрез XML съобщения.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Възможността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да имат достъп до ресурсите чрез просто предаване на XML съобщения чрез стандартни протоколи като TCP, HTTP, SMTP значително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улеснява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летвата за потенциалните потребители. Терминът "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услуга" (или просто "услуга") обикновено се отнася до част от кода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, която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прилага XML интерфейс към ресурсите, които в противен случай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биха били трудно достъпни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1).</w:t>
      </w:r>
    </w:p>
    <w:p w:rsidR="00044A65" w:rsidRDefault="00F220A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10.75pt">
            <v:imagedata r:id="rId9" o:title="IC13456"/>
          </v:shape>
        </w:pic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Тази архитектура позволява на всеки потребител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помощта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възползва от съответните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A5B5E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услуги. Все пак, за да се постигне това , потребителите трябва да определят точ</w:t>
      </w:r>
      <w:r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 интерфейс , заедно с различни други детайли съобщение априори . 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 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ча</w:t>
      </w:r>
      <w:r>
        <w:rPr>
          <w:rFonts w:ascii="Times New Roman" w:hAnsi="Times New Roman" w:cs="Times New Roman"/>
          <w:sz w:val="24"/>
          <w:szCs w:val="24"/>
          <w:lang w:val="bg-BG"/>
        </w:rPr>
        <w:t>стично да се запълни тази нужда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защото тя позволява на разработчиците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описват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структурата на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 сама по себе си обаче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не </w:t>
      </w:r>
      <w:r>
        <w:rPr>
          <w:rFonts w:ascii="Times New Roman" w:hAnsi="Times New Roman" w:cs="Times New Roman"/>
          <w:sz w:val="24"/>
          <w:szCs w:val="24"/>
          <w:lang w:val="bg-BG"/>
        </w:rPr>
        <w:t>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опише допълнителните подробности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, участващи в общуването с уеб услуга.</w:t>
      </w: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DB22F1" w:rsidRDefault="00F8780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Схемата 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просто казва </w:t>
      </w:r>
      <w:r>
        <w:rPr>
          <w:rFonts w:ascii="Times New Roman" w:hAnsi="Times New Roman" w:cs="Times New Roman"/>
          <w:sz w:val="24"/>
          <w:szCs w:val="24"/>
          <w:lang w:val="bg-BG"/>
        </w:rPr>
        <w:t>как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могат да се използват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но не и как те </w:t>
      </w:r>
      <w:r>
        <w:rPr>
          <w:rFonts w:ascii="Times New Roman" w:hAnsi="Times New Roman" w:cs="Times New Roman"/>
          <w:sz w:val="24"/>
          <w:szCs w:val="24"/>
          <w:lang w:val="bg-BG"/>
        </w:rPr>
        <w:t>си взаимодействат. Например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ако има един XML елемент с име </w:t>
      </w:r>
      <w:proofErr w:type="spellStart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и друг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име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, най-вероятно те ​​са свързани един с друг</w:t>
      </w:r>
      <w:r>
        <w:rPr>
          <w:rFonts w:ascii="Times New Roman" w:hAnsi="Times New Roman" w:cs="Times New Roman"/>
          <w:sz w:val="24"/>
          <w:szCs w:val="24"/>
          <w:lang w:val="bg-BG"/>
        </w:rPr>
        <w:t>, но няма начин да се посочи</w:t>
      </w:r>
      <w:r w:rsidR="00DB22F1">
        <w:rPr>
          <w:rFonts w:ascii="Times New Roman" w:hAnsi="Times New Roman" w:cs="Times New Roman"/>
          <w:sz w:val="24"/>
          <w:szCs w:val="24"/>
          <w:lang w:val="bg-BG"/>
        </w:rPr>
        <w:t xml:space="preserve"> в схемата .</w: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Обмен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съобщени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се нарича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и операция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Операциите са това,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което потребители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те се интересуват най-много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тъй като те са пресечна точка на взаимодействие с услугата (вж. Фигура 2 ) . Всеки път, когато се обърне към нова уеб услуга , първо </w:t>
      </w:r>
      <w:r w:rsidR="00F63216" w:rsidRPr="00FA5B5E">
        <w:rPr>
          <w:rFonts w:ascii="Times New Roman" w:hAnsi="Times New Roman" w:cs="Times New Roman"/>
          <w:sz w:val="24"/>
          <w:szCs w:val="24"/>
          <w:lang w:val="bg-BG"/>
        </w:rPr>
        <w:t>провер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яваме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списъка на поддържаните операции, за да се получи цялостн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усещане за това, което предлага 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F220A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26" type="#_x0000_t75" style="width:270.75pt;height:283.5pt">
            <v:imagedata r:id="rId10" o:title="IC112264"/>
          </v:shape>
        </w:pict>
      </w:r>
    </w:p>
    <w:p w:rsidR="00AF4619" w:rsidRDefault="00AF46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Обичайно е за разработчиците да групират подобни операции в интерфейси.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Потребителите трябва да са наясно с тези групи , тъй като 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влия</w:t>
      </w:r>
      <w:r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на начина, по който те пишат своя код . Това е особено важно за разработчиците , работещи с уеб услуги в обектно-ориентирани среди , тъй като XML интерфейси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могат да преобразуват 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програмни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 (или абстрактни класове) </w:t>
      </w:r>
      <w:r>
        <w:rPr>
          <w:rFonts w:ascii="Times New Roman" w:hAnsi="Times New Roman" w:cs="Times New Roman"/>
          <w:sz w:val="24"/>
          <w:szCs w:val="24"/>
          <w:lang w:val="bg-BG"/>
        </w:rPr>
        <w:t>в определен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език по избор.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3216">
        <w:rPr>
          <w:rFonts w:ascii="Times New Roman" w:hAnsi="Times New Roman" w:cs="Times New Roman"/>
          <w:sz w:val="24"/>
          <w:szCs w:val="24"/>
          <w:lang w:val="bg-BG"/>
        </w:rPr>
        <w:t>Потребителите трябва да знаят как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 комуникация да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използват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изпращане на съобщения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услугата, заедно със специфичните механик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свързани с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даден протокол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като н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апример използването на команди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36CE6">
        <w:rPr>
          <w:rFonts w:ascii="Times New Roman" w:hAnsi="Times New Roman" w:cs="Times New Roman"/>
          <w:sz w:val="24"/>
          <w:szCs w:val="24"/>
          <w:lang w:val="bg-BG"/>
        </w:rPr>
        <w:t>хедъри</w:t>
      </w:r>
      <w:proofErr w:type="spellEnd"/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 кодовете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171D26">
        <w:rPr>
          <w:rFonts w:ascii="Times New Roman" w:hAnsi="Times New Roman" w:cs="Times New Roman"/>
          <w:sz w:val="24"/>
          <w:szCs w:val="24"/>
          <w:lang w:val="bg-BG"/>
        </w:rPr>
        <w:t xml:space="preserve"> грешки 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171D2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>слуги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може да поддържа множество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даден интерфейс , но всеки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от тях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бъде достъп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 уникален адрес идентифицира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с URI,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или също наречен крайна точка (</w:t>
      </w:r>
      <w:r w:rsidR="006B61F8">
        <w:rPr>
          <w:rFonts w:ascii="Times New Roman" w:hAnsi="Times New Roman" w:cs="Times New Roman"/>
          <w:sz w:val="24"/>
          <w:szCs w:val="24"/>
        </w:rPr>
        <w:t>endpoint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3 ) 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65995" w:rsidRDefault="00F220A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27" type="#_x0000_t75" style="width:265.5pt;height:348.75pt">
            <v:imagedata r:id="rId11" o:title="IC7743"/>
          </v:shape>
        </w:pict>
      </w:r>
    </w:p>
    <w:p w:rsidR="00AF4619" w:rsidRDefault="00AF46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трябва да открият всички детайли , описани по-горе , преди те да могат да си взаимодействат с уеб услуга.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Services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(WSDL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) предоставя XML граматика за описване на тези подробности. WSDL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допълва</w:t>
      </w:r>
      <w:proofErr w:type="spellEnd"/>
      <w:r w:rsidR="00132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където XML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не мое да се справи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чрез предоставяне на начин за групиране на съобщения в операции и операции в интерфейси. Това също осигурява начин за определяне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свързване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всеки интерфейс и комбинация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заедно с </w:t>
      </w:r>
      <w:r w:rsidR="0013234E">
        <w:rPr>
          <w:rFonts w:ascii="Times New Roman" w:hAnsi="Times New Roman" w:cs="Times New Roman"/>
          <w:sz w:val="24"/>
          <w:szCs w:val="24"/>
        </w:rPr>
        <w:t>endpoint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.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Пълна дефиниция на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WSDL съдърж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а цялата информация, необходима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, за да се позове на уеб услуга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. Фирми , които искат да се направи лесно за другите да имат достъп до техните услуги следва да предоставят определения WSDL .</w:t>
      </w: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B3BBC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>WSDL играе важна роля в цялостната архитектура на уеб услуги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, тъй като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описва пъл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договора за комуникация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 с дадено приложение (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сходна с рол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ята на IDL в архитектурата DCOM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) . Въпреки, че съществуват и други техн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ики за описание на уеб услуги ,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WS -I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профил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Версия 1.0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препоръчва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WSDL и XML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схема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4 ) за описание на уеб услуги . Това помага да се гарантира операт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ивната съвместимост на описателния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слой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 на услугата</w:t>
      </w:r>
      <w:r w:rsidR="00DB3BB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65995" w:rsidRDefault="00F220A9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28" type="#_x0000_t75" style="width:300.75pt;height:151.5pt">
            <v:imagedata r:id="rId12" o:title="IC5485"/>
          </v:shape>
        </w:pict>
      </w:r>
      <w:r w:rsidR="0056161B" w:rsidRPr="0056161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F4619" w:rsidRDefault="00AF4619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Pr="00355A6D" w:rsidRDefault="002536F8" w:rsidP="002536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Тъй WSDL </w:t>
      </w:r>
      <w:r>
        <w:rPr>
          <w:rFonts w:ascii="Times New Roman" w:hAnsi="Times New Roman" w:cs="Times New Roman"/>
          <w:sz w:val="24"/>
          <w:szCs w:val="24"/>
          <w:lang w:val="bg-BG"/>
        </w:rPr>
        <w:t>е език четим за машините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това е просто един XML файл), инструменти и инфраструктура мо</w:t>
      </w:r>
      <w:r>
        <w:rPr>
          <w:rFonts w:ascii="Times New Roman" w:hAnsi="Times New Roman" w:cs="Times New Roman"/>
          <w:sz w:val="24"/>
          <w:szCs w:val="24"/>
          <w:lang w:val="bg-BG"/>
        </w:rPr>
        <w:t>гат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лесно да бъде изградена около него. Днес разработчиците могат да използват WSDL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да генерира код, който знае точно как да си взаимодействат с уеб услугата,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описва. Този вид </w:t>
      </w:r>
      <w:proofErr w:type="spellStart"/>
      <w:r w:rsidR="00BE2B95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="00BE2B95">
        <w:rPr>
          <w:rFonts w:ascii="Times New Roman" w:hAnsi="Times New Roman" w:cs="Times New Roman"/>
          <w:sz w:val="24"/>
          <w:szCs w:val="24"/>
        </w:rPr>
        <w:t xml:space="preserve">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крие досадните подробности, участващи в изпращане и получаване на SOAP съобщения по различни протоколи и прави уеб услуги, достъпни</w:t>
      </w:r>
      <w:r w:rsidR="00BE2B95">
        <w:rPr>
          <w:rFonts w:ascii="Times New Roman" w:hAnsi="Times New Roman" w:cs="Times New Roman"/>
          <w:sz w:val="24"/>
          <w:szCs w:val="24"/>
          <w:lang w:val="bg-BG"/>
        </w:rPr>
        <w:t xml:space="preserve"> за широката публика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Microsoft ®. NET </w:t>
      </w:r>
      <w:r w:rsidR="00840000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помощна програма наречена wsdl.exe която генерира класове от WSDL дефиниции. Wsdl.exe може да генерира един клас за консумацията на услугата и друга за изпълнение на услугата. (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Apache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Axis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подобна програма, наречена WSDL2Java, която изпълнява същата функция за Java класове.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) Класове, генерирани от същата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WSDL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 дефиниция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могат да ко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>муникират един с друг чрез 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интерфейси, независимо от езиците за програмиране (виж Фигура 5).</w:t>
      </w:r>
    </w:p>
    <w:p w:rsidR="00DF5E4B" w:rsidRDefault="00DF5E4B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E4503" w:rsidRDefault="00F220A9" w:rsidP="00BC474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9" type="#_x0000_t75" style="width:347.25pt;height:171pt">
            <v:imagedata r:id="rId13" o:title="IC19394"/>
          </v:shape>
        </w:pict>
      </w:r>
    </w:p>
    <w:p w:rsidR="00DF0F17" w:rsidRPr="00011B03" w:rsidRDefault="00DF0F17" w:rsidP="00DF0F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79A5" w:rsidRDefault="00B63CFD" w:rsidP="005F79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63CFD">
        <w:rPr>
          <w:rFonts w:ascii="Times New Roman" w:hAnsi="Times New Roman" w:cs="Times New Roman"/>
          <w:sz w:val="24"/>
          <w:szCs w:val="24"/>
          <w:lang w:val="bg-BG"/>
        </w:rPr>
        <w:t>WSDL 1.1 се счита за стандарт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днес, защото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радва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широка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подкрепа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поддръжка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. Повечето комплекти от инструменти за уеб услуги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поддържат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WSDL 1.1,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но съществуват и някои проблеми със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съвместимост в рамките на различните 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приложения. Много разработчици вярват, че обширната гъвкавостта на WSDL (и в резултат на сложността) е основният източник на тези проблеми. </w:t>
      </w:r>
      <w:proofErr w:type="spellStart"/>
      <w:r w:rsidRPr="00B63CFD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WS-I е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спомогнал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да реш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част от тези проблеми чрез насърчаване на разработчиците да използват някои части на спецификацията 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не препоръчват използването на други.</w:t>
      </w:r>
    </w:p>
    <w:p w:rsidR="004038CD" w:rsidRDefault="005F79A5" w:rsidP="004038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387162451"/>
      <w:r>
        <w:rPr>
          <w:rFonts w:ascii="Times New Roman" w:hAnsi="Times New Roman" w:cs="Times New Roman"/>
          <w:sz w:val="24"/>
          <w:szCs w:val="24"/>
        </w:rPr>
        <w:t>WSDL</w:t>
      </w:r>
      <w:bookmarkEnd w:id="3"/>
    </w:p>
    <w:p w:rsidR="00382537" w:rsidRDefault="00382537" w:rsidP="00C750AC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387162452"/>
      <w:r>
        <w:rPr>
          <w:rFonts w:ascii="Times New Roman" w:hAnsi="Times New Roman" w:cs="Times New Roman"/>
          <w:sz w:val="24"/>
          <w:szCs w:val="24"/>
          <w:lang w:val="bg-BG"/>
        </w:rPr>
        <w:t>Същност</w:t>
      </w:r>
      <w:bookmarkEnd w:id="4"/>
      <w:r w:rsidR="004038CD"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9A5" w:rsidRPr="004038CD" w:rsidRDefault="003F4949" w:rsidP="00D32E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038CD">
        <w:rPr>
          <w:rFonts w:ascii="Times New Roman" w:hAnsi="Times New Roman" w:cs="Times New Roman"/>
          <w:sz w:val="24"/>
          <w:szCs w:val="24"/>
        </w:rPr>
        <w:t xml:space="preserve">WSDL e XML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документ с основен елемент от </w:t>
      </w:r>
      <w:r w:rsidRPr="004038CD">
        <w:rPr>
          <w:rFonts w:ascii="Times New Roman" w:hAnsi="Times New Roman" w:cs="Times New Roman"/>
          <w:sz w:val="24"/>
          <w:szCs w:val="24"/>
        </w:rPr>
        <w:t>XML namespace-</w:t>
      </w:r>
      <w:proofErr w:type="gramStart"/>
      <w:r w:rsidRPr="004038C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38C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4038CD">
          <w:rPr>
            <w:rStyle w:val="Hyperlink"/>
            <w:rFonts w:ascii="Times New Roman" w:hAnsi="Times New Roman" w:cs="Times New Roman"/>
            <w:sz w:val="24"/>
            <w:szCs w:val="24"/>
          </w:rPr>
          <w:t>http://schemas.xmlsoap.org/wsdl/</w:t>
        </w:r>
      </w:hyperlink>
      <w:r w:rsidRPr="004038CD">
        <w:rPr>
          <w:rFonts w:ascii="Times New Roman" w:hAnsi="Times New Roman" w:cs="Times New Roman"/>
          <w:sz w:val="24"/>
          <w:szCs w:val="24"/>
        </w:rPr>
        <w:t xml:space="preserve"> .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Основния елемент може да съдържа други елементи като -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types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message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B42EE">
        <w:rPr>
          <w:rFonts w:ascii="Times New Roman" w:hAnsi="Times New Roman" w:cs="Times New Roman"/>
          <w:sz w:val="24"/>
          <w:szCs w:val="24"/>
        </w:rPr>
        <w:t>interface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и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service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4038CD">
        <w:rPr>
          <w:rFonts w:ascii="Times New Roman" w:hAnsi="Times New Roman" w:cs="Times New Roman"/>
          <w:sz w:val="24"/>
          <w:szCs w:val="24"/>
        </w:rPr>
        <w:t xml:space="preserve">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Ето и елементарен пример за </w:t>
      </w:r>
      <w:r w:rsidR="008743C2"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структура на </w:t>
      </w:r>
      <w:r w:rsidRPr="004038CD">
        <w:rPr>
          <w:rFonts w:ascii="Times New Roman" w:hAnsi="Times New Roman" w:cs="Times New Roman"/>
          <w:sz w:val="24"/>
          <w:szCs w:val="24"/>
        </w:rPr>
        <w:t>WSDL: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87505" w:rsidTr="00087505">
        <w:tc>
          <w:tcPr>
            <w:tcW w:w="9350" w:type="dxa"/>
          </w:tcPr>
          <w:p w:rsidR="00DC6325" w:rsidRDefault="00DC6325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&lt;!-- WSDL definition structure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&lt;definitions 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name="</w:t>
            </w: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MathService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targetNamespace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="http://example.org/math/"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="http://schemas.xmlsoap.org/</w:t>
            </w: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wsdl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/"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&lt;!-- abstract definitions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&lt;types&gt;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&lt;message&gt;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</w:t>
            </w:r>
            <w:r w:rsidR="00ED2C44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bg-BG"/>
              </w:rPr>
            </w:pP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&lt;!-- concrete definitions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&lt;binding&gt;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&lt;service&gt; ...</w:t>
            </w:r>
          </w:p>
          <w:p w:rsidR="00087505" w:rsidRDefault="00022C4E" w:rsidP="00C7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&lt;/definition&gt;</w:t>
            </w:r>
          </w:p>
          <w:p w:rsidR="00DC6325" w:rsidRPr="00C77AB5" w:rsidRDefault="00DC6325" w:rsidP="00C7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34469C" w:rsidRDefault="0034469C" w:rsidP="00FC07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5AFA" w:rsidRDefault="00715AFA" w:rsidP="00FC0745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C65A38">
        <w:rPr>
          <w:rFonts w:ascii="Times New Roman" w:hAnsi="Times New Roman" w:cs="Times New Roman"/>
          <w:sz w:val="24"/>
          <w:szCs w:val="24"/>
          <w:lang w:val="bg-BG"/>
        </w:rPr>
        <w:t>следващата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таблица може да си види кратко описание на всеки един от елементите: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F702AA" w:rsidTr="00F702AA">
        <w:tc>
          <w:tcPr>
            <w:tcW w:w="4675" w:type="dxa"/>
          </w:tcPr>
          <w:p w:rsidR="00F702AA" w:rsidRDefault="00B05AB9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Елемент</w:t>
            </w:r>
          </w:p>
        </w:tc>
        <w:tc>
          <w:tcPr>
            <w:tcW w:w="4675" w:type="dxa"/>
          </w:tcPr>
          <w:p w:rsidR="00F702AA" w:rsidRDefault="00D42472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Описание</w:t>
            </w:r>
          </w:p>
        </w:tc>
      </w:tr>
      <w:tr w:rsidR="00F702AA" w:rsidTr="00F702AA">
        <w:tc>
          <w:tcPr>
            <w:tcW w:w="4675" w:type="dxa"/>
          </w:tcPr>
          <w:p w:rsidR="00F702AA" w:rsidRPr="00C65A38" w:rsidRDefault="00DF5E4B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C65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201869" w:rsidRPr="00C65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ypes</w:t>
            </w:r>
          </w:p>
        </w:tc>
        <w:tc>
          <w:tcPr>
            <w:tcW w:w="4675" w:type="dxa"/>
          </w:tcPr>
          <w:p w:rsidR="00F702AA" w:rsidRPr="00F85A57" w:rsidRDefault="00F85A57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Абстрактни типове, </w:t>
            </w:r>
            <w:r w:rsidR="0026635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дефинирани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чрез използване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XML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схемата.</w:t>
            </w:r>
          </w:p>
        </w:tc>
      </w:tr>
      <w:tr w:rsidR="00F702AA" w:rsidTr="00F702AA">
        <w:tc>
          <w:tcPr>
            <w:tcW w:w="4675" w:type="dxa"/>
          </w:tcPr>
          <w:p w:rsidR="00E6590C" w:rsidRPr="00C65A38" w:rsidRDefault="00E6590C" w:rsidP="00E659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702AA" w:rsidRPr="00C65A38" w:rsidRDefault="000D138A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C65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:rsidR="00F702AA" w:rsidRDefault="00BC5314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531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 дефиниция на абстрактен съобщение, което може да се състои от няколко части, като всяка част може да бъде от различен тип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F702AA" w:rsidTr="00F702AA">
        <w:tc>
          <w:tcPr>
            <w:tcW w:w="4675" w:type="dxa"/>
          </w:tcPr>
          <w:p w:rsidR="00E6590C" w:rsidRPr="00C65A38" w:rsidRDefault="00E6590C" w:rsidP="00E659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6590C" w:rsidRPr="00C65A38" w:rsidRDefault="00E6590C" w:rsidP="00E659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702AA" w:rsidRPr="00C65A38" w:rsidRDefault="00ED2C44" w:rsidP="00E659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C65A38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4675" w:type="dxa"/>
          </w:tcPr>
          <w:p w:rsidR="00F702AA" w:rsidRDefault="00A31691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A3169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бстрактен набор от операции, подкрепени от един или повече крайни точки (общоизвестни като интерфейс); операции се определят чрез размяна на съобщения</w:t>
            </w:r>
          </w:p>
        </w:tc>
      </w:tr>
      <w:tr w:rsidR="00F702AA" w:rsidTr="00F702AA">
        <w:tc>
          <w:tcPr>
            <w:tcW w:w="4675" w:type="dxa"/>
          </w:tcPr>
          <w:p w:rsidR="00F702AA" w:rsidRPr="00C65A38" w:rsidRDefault="00DF5E4B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C65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0D138A" w:rsidRPr="00C65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inding</w:t>
            </w:r>
          </w:p>
        </w:tc>
        <w:tc>
          <w:tcPr>
            <w:tcW w:w="4675" w:type="dxa"/>
          </w:tcPr>
          <w:p w:rsidR="00F702AA" w:rsidRDefault="00173051" w:rsidP="007B42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Конкретен протокол и спецификация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</w:t>
            </w: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формат на данни за конкрет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ен</w:t>
            </w: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7B42E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интерфейс</w:t>
            </w:r>
          </w:p>
        </w:tc>
      </w:tr>
      <w:tr w:rsidR="00F702AA" w:rsidTr="00F702AA">
        <w:tc>
          <w:tcPr>
            <w:tcW w:w="4675" w:type="dxa"/>
          </w:tcPr>
          <w:p w:rsidR="00F702AA" w:rsidRPr="00C65A38" w:rsidRDefault="00DF5E4B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C65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0D138A" w:rsidRPr="00C65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ervice</w:t>
            </w:r>
          </w:p>
        </w:tc>
        <w:tc>
          <w:tcPr>
            <w:tcW w:w="4675" w:type="dxa"/>
          </w:tcPr>
          <w:p w:rsidR="00F702AA" w:rsidRPr="0042682D" w:rsidRDefault="0042682D" w:rsidP="004268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82D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Колекция от свързани крайни точки, където крайната точка се определя като комбинация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binding</w:t>
            </w:r>
            <w:r w:rsidRPr="0042682D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адрес (URI)</w:t>
            </w:r>
          </w:p>
        </w:tc>
      </w:tr>
    </w:tbl>
    <w:p w:rsidR="00715AFA" w:rsidRPr="00715AFA" w:rsidRDefault="00715AFA" w:rsidP="00FC0745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F4E8C" w:rsidRPr="00EF4E8C" w:rsidRDefault="00EF4E8C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387162453"/>
      <w:r>
        <w:rPr>
          <w:rFonts w:ascii="Times New Roman" w:hAnsi="Times New Roman" w:cs="Times New Roman"/>
          <w:sz w:val="24"/>
          <w:szCs w:val="24"/>
          <w:lang w:val="bg-BG"/>
        </w:rPr>
        <w:t>Типов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A3FC0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A3FC0">
        <w:rPr>
          <w:rFonts w:ascii="Times New Roman" w:hAnsi="Times New Roman" w:cs="Times New Roman"/>
          <w:sz w:val="24"/>
          <w:szCs w:val="24"/>
        </w:rPr>
        <w:t>types</w:t>
      </w:r>
      <w:r w:rsidR="004A3FC0">
        <w:rPr>
          <w:rFonts w:ascii="Times New Roman" w:hAnsi="Times New Roman" w:cs="Times New Roman"/>
          <w:sz w:val="24"/>
          <w:szCs w:val="24"/>
          <w:lang w:val="bg-BG"/>
        </w:rPr>
        <w:t>)</w:t>
      </w:r>
      <w:bookmarkEnd w:id="5"/>
    </w:p>
    <w:p w:rsidR="009A55B5" w:rsidRPr="009A55B5" w:rsidRDefault="00EF4E8C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WSDL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 xml:space="preserve">лементът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1637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 xml:space="preserve">контейнер за определен тип XML </w:t>
      </w:r>
      <w:r w:rsidR="00410DE1">
        <w:rPr>
          <w:rFonts w:ascii="Times New Roman" w:hAnsi="Times New Roman" w:cs="Times New Roman"/>
          <w:sz w:val="24"/>
          <w:szCs w:val="24"/>
          <w:lang w:val="bg-BG"/>
        </w:rPr>
        <w:t>схема дефиниции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A55B5" w:rsidRDefault="0090753E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Можете да използвате всички конструкции на 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в рамките на </w:t>
      </w:r>
      <w:r>
        <w:rPr>
          <w:rFonts w:ascii="Times New Roman" w:hAnsi="Times New Roman" w:cs="Times New Roman"/>
          <w:sz w:val="24"/>
          <w:szCs w:val="24"/>
        </w:rPr>
        <w:t>types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2F7249">
        <w:rPr>
          <w:rFonts w:ascii="Times New Roman" w:hAnsi="Times New Roman" w:cs="Times New Roman"/>
          <w:sz w:val="24"/>
          <w:szCs w:val="24"/>
        </w:rPr>
        <w:t>a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B061C">
        <w:rPr>
          <w:rFonts w:ascii="Times New Roman" w:hAnsi="Times New Roman" w:cs="Times New Roman"/>
          <w:sz w:val="24"/>
          <w:szCs w:val="24"/>
          <w:lang w:val="bg-BG"/>
        </w:rPr>
        <w:t xml:space="preserve">дефиниране на прост тип, сложен 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тип, както и определенията на елементите. </w:t>
      </w:r>
      <w:r w:rsidR="00FB061C">
        <w:rPr>
          <w:rFonts w:ascii="Times New Roman" w:hAnsi="Times New Roman" w:cs="Times New Roman"/>
          <w:sz w:val="24"/>
          <w:szCs w:val="24"/>
          <w:lang w:val="bg-BG"/>
        </w:rPr>
        <w:t>Следния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WSDL фрагмент съдържа дефиниция на XML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025E81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то определя четири елемента от тип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MathInput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Subtract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Multiply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025E81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Divide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) и четири елемента от тип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MathOutput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SubtractResponse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MultiplyResponse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DivideResponse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D5D" w:rsidTr="00927D5D">
        <w:tc>
          <w:tcPr>
            <w:tcW w:w="9350" w:type="dxa"/>
          </w:tcPr>
          <w:p w:rsidR="00126117" w:rsidRDefault="00126117" w:rsidP="005B0DF5">
            <w:pPr>
              <w:pStyle w:val="HTMLPreformatted"/>
            </w:pPr>
          </w:p>
          <w:p w:rsidR="005B0DF5" w:rsidRDefault="005B0DF5" w:rsidP="005B0DF5">
            <w:pPr>
              <w:pStyle w:val="HTMLPreformatted"/>
            </w:pPr>
            <w:r>
              <w:t xml:space="preserve">&lt;definitions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5B0DF5" w:rsidRDefault="005B0DF5" w:rsidP="005B0DF5">
            <w:pPr>
              <w:pStyle w:val="HTMLPreformatted"/>
            </w:pPr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&lt;types&gt;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&lt;</w:t>
            </w:r>
            <w:proofErr w:type="spellStart"/>
            <w:r>
              <w:t>xs:schema</w:t>
            </w:r>
            <w:proofErr w:type="spellEnd"/>
            <w:r>
              <w:t xml:space="preserve"> </w:t>
            </w:r>
          </w:p>
          <w:p w:rsidR="005B0DF5" w:rsidRDefault="005B0DF5" w:rsidP="005B0DF5">
            <w:pPr>
              <w:pStyle w:val="HTMLPreformatted"/>
            </w:pPr>
            <w:r>
              <w:t xml:space="preserve">      </w:t>
            </w:r>
            <w:proofErr w:type="spellStart"/>
            <w:r>
              <w:t>targetNamespace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    </w:t>
            </w:r>
            <w:proofErr w:type="spellStart"/>
            <w:r>
              <w:t>xmlns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  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xs:complexType</w:t>
            </w:r>
            <w:proofErr w:type="spellEnd"/>
            <w:r>
              <w:t xml:space="preserve"> name="</w:t>
            </w:r>
            <w:proofErr w:type="spellStart"/>
            <w:r>
              <w:t>MathInput</w:t>
            </w:r>
            <w:proofErr w:type="spellEnd"/>
            <w:r>
              <w:t>"&gt;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&lt;</w:t>
            </w:r>
            <w:proofErr w:type="spellStart"/>
            <w:r>
              <w:t>xs:element</w:t>
            </w:r>
            <w:proofErr w:type="spellEnd"/>
            <w:r>
              <w:t xml:space="preserve"> name="x"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&lt;</w:t>
            </w:r>
            <w:proofErr w:type="spellStart"/>
            <w:r>
              <w:t>xs:element</w:t>
            </w:r>
            <w:proofErr w:type="spellEnd"/>
            <w:r>
              <w:t xml:space="preserve"> name="y"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&lt;/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&lt;/</w:t>
            </w:r>
            <w:proofErr w:type="spellStart"/>
            <w:r>
              <w:t>xs:complexType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xs:complexType</w:t>
            </w:r>
            <w:proofErr w:type="spellEnd"/>
            <w:r>
              <w:t xml:space="preserve"> name="</w:t>
            </w:r>
            <w:proofErr w:type="spellStart"/>
            <w:r>
              <w:t>MathOutput</w:t>
            </w:r>
            <w:proofErr w:type="spellEnd"/>
            <w:r>
              <w:t>"&gt;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  &lt;</w:t>
            </w:r>
            <w:proofErr w:type="spellStart"/>
            <w:r>
              <w:t>xs:element</w:t>
            </w:r>
            <w:proofErr w:type="spellEnd"/>
            <w:r>
              <w:t xml:space="preserve"> name="result"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&lt;/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&lt;/</w:t>
            </w:r>
            <w:proofErr w:type="spellStart"/>
            <w:r>
              <w:t>xs:complexType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name="Add"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AddResponse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name="Subtract"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SubtractResponse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name="Multiply"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MultiplyResponse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name="Divide"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DivideResponse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&lt;/</w:t>
            </w:r>
            <w:proofErr w:type="spellStart"/>
            <w:r>
              <w:t>xs:schema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&lt;/types&gt;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...</w:t>
            </w:r>
          </w:p>
          <w:p w:rsidR="005B0DF5" w:rsidRDefault="005B0DF5" w:rsidP="005B0DF5">
            <w:pPr>
              <w:pStyle w:val="HTMLPreformatted"/>
            </w:pPr>
            <w:r>
              <w:t>&lt;/definitions&gt;</w:t>
            </w:r>
          </w:p>
          <w:p w:rsidR="00927D5D" w:rsidRDefault="00927D5D" w:rsidP="009A55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030D23" w:rsidRPr="00EF4E8C" w:rsidRDefault="00030D23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C799D" w:rsidRPr="00E05DCC" w:rsidRDefault="003C799D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387162454"/>
      <w:r>
        <w:rPr>
          <w:rFonts w:ascii="Times New Roman" w:hAnsi="Times New Roman" w:cs="Times New Roman"/>
          <w:sz w:val="24"/>
          <w:szCs w:val="24"/>
          <w:lang w:val="bg-BG"/>
        </w:rPr>
        <w:t>Съобщения</w:t>
      </w:r>
      <w:r w:rsidR="003A6C91">
        <w:rPr>
          <w:rFonts w:ascii="Times New Roman" w:hAnsi="Times New Roman" w:cs="Times New Roman"/>
          <w:sz w:val="24"/>
          <w:szCs w:val="24"/>
        </w:rPr>
        <w:t xml:space="preserve"> (messages)</w:t>
      </w:r>
      <w:bookmarkEnd w:id="6"/>
    </w:p>
    <w:p w:rsidR="00E05DCC" w:rsidRDefault="00650319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Messages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>лементът на WSDL дефинира абстракт</w:t>
      </w:r>
      <w:r>
        <w:rPr>
          <w:rFonts w:ascii="Times New Roman" w:hAnsi="Times New Roman" w:cs="Times New Roman"/>
          <w:sz w:val="24"/>
          <w:szCs w:val="24"/>
          <w:lang w:val="bg-BG"/>
        </w:rPr>
        <w:t>но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съобщение, което може да служи като вход или изход на операцията. Съобщенията се състоят от едн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или повече </w:t>
      </w:r>
      <w:r>
        <w:rPr>
          <w:rFonts w:ascii="Times New Roman" w:hAnsi="Times New Roman" w:cs="Times New Roman"/>
          <w:sz w:val="24"/>
          <w:szCs w:val="24"/>
          <w:lang w:val="bg-BG"/>
        </w:rPr>
        <w:t>родителски елемента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, като всяка част е свързана с един елемент (при използване на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стил) или тип (при използване на RPC стил). Основната структура </w:t>
      </w:r>
      <w:r>
        <w:rPr>
          <w:rFonts w:ascii="Times New Roman" w:hAnsi="Times New Roman" w:cs="Times New Roman"/>
          <w:sz w:val="24"/>
          <w:szCs w:val="24"/>
          <w:lang w:val="bg-BG"/>
        </w:rPr>
        <w:t>за дефиниране на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 е както следва (* означава нула или повече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? означава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по избор):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0319" w:rsidTr="00650319">
        <w:tc>
          <w:tcPr>
            <w:tcW w:w="9350" w:type="dxa"/>
          </w:tcPr>
          <w:p w:rsid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definitions ....</w:t>
            </w:r>
            <w:proofErr w:type="gram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&lt;message name="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"&gt; *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&lt;part name="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 element="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qname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"? </w:t>
            </w:r>
            <w:proofErr w:type="gram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  <w:proofErr w:type="gram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qname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"?/&gt; *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&lt;/message&gt;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650319" w:rsidRDefault="00650319" w:rsidP="00E05D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50319" w:rsidRDefault="00650319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63267" w:rsidRDefault="00663267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Съобщенията и части му, трябва да бъдат именувани, което прави възможно извикването им от други места в дефиницията на WSDL. Ако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дифинирате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услуга в RPC стил, частите на съобщението представляват параметри на метода. Ако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дифинирате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услуга в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documet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стил, частите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поросто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изразяват XML елементи, които са поставени в рамките на тялото Следващият пример съдържа няколко определения съобщения, които се обръщат до елементи по име: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7CDD" w:rsidTr="00107CDD">
        <w:tc>
          <w:tcPr>
            <w:tcW w:w="9350" w:type="dxa"/>
          </w:tcPr>
          <w:p w:rsidR="00316D83" w:rsidRDefault="00316D83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&lt;definitions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="http://schemas.xmlsoap.org/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wsdl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xmlns:xs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="http://www.w3.org/2001/XMLSchema"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xmlns:y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="http://example.org/math/"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xmlns:ns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="http://example.org/math/types/"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targetNamespace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="http://example.org/math/"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...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AddMessage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ns:Add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AddResponseMessage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ns:AddResponse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SubtractMessage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ns:Subtract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SubtractResponseMessage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ns:SubtractResponse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...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107CDD" w:rsidRDefault="00107CDD" w:rsidP="00E05D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63267" w:rsidRPr="00650319" w:rsidRDefault="00663267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C799D" w:rsidRDefault="003C799D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387162455"/>
      <w:r>
        <w:rPr>
          <w:rFonts w:ascii="Times New Roman" w:hAnsi="Times New Roman" w:cs="Times New Roman"/>
          <w:sz w:val="24"/>
          <w:szCs w:val="24"/>
          <w:lang w:val="bg-BG"/>
        </w:rPr>
        <w:t>Интерфейси</w:t>
      </w:r>
      <w:r w:rsidR="007B0B08">
        <w:rPr>
          <w:rFonts w:ascii="Times New Roman" w:hAnsi="Times New Roman" w:cs="Times New Roman"/>
          <w:sz w:val="24"/>
          <w:szCs w:val="24"/>
        </w:rPr>
        <w:t xml:space="preserve"> (interfaces/</w:t>
      </w:r>
      <w:proofErr w:type="spellStart"/>
      <w:r w:rsidR="007B0B08">
        <w:rPr>
          <w:rFonts w:ascii="Times New Roman" w:hAnsi="Times New Roman" w:cs="Times New Roman"/>
          <w:sz w:val="24"/>
          <w:szCs w:val="24"/>
        </w:rPr>
        <w:t>protTypes</w:t>
      </w:r>
      <w:proofErr w:type="spellEnd"/>
      <w:r w:rsidR="007B0B08">
        <w:rPr>
          <w:rFonts w:ascii="Times New Roman" w:hAnsi="Times New Roman" w:cs="Times New Roman"/>
          <w:sz w:val="24"/>
          <w:szCs w:val="24"/>
        </w:rPr>
        <w:t>)</w:t>
      </w:r>
      <w:bookmarkEnd w:id="7"/>
    </w:p>
    <w:p w:rsidR="004C7D47" w:rsidRP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t>portType</w:t>
      </w:r>
      <w:proofErr w:type="spellEnd"/>
      <w:r w:rsidR="00824FFE">
        <w:rPr>
          <w:rFonts w:ascii="Times New Roman" w:hAnsi="Times New Roman" w:cs="Times New Roman"/>
          <w:sz w:val="24"/>
          <w:szCs w:val="24"/>
        </w:rPr>
        <w:t>/interface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във WSDL определя група от операции, известени също като интерфейс в повечето среди. За съжаление, терминът "</w:t>
      </w: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t>portType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" е доста объркващ, така че 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lastRenderedPageBreak/>
        <w:t>е по-добре да се използва термина "интерфейс". WSDL 1.2 вече е отстранява "</w:t>
      </w: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t>portType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>" и го заменя с "интерфейс" в настоящи</w:t>
      </w:r>
      <w:proofErr w:type="spellStart"/>
      <w:r w:rsidR="00824FFE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24FFE">
        <w:rPr>
          <w:rFonts w:ascii="Times New Roman" w:hAnsi="Times New Roman" w:cs="Times New Roman"/>
          <w:sz w:val="24"/>
          <w:szCs w:val="24"/>
          <w:lang w:val="bg-BG"/>
        </w:rPr>
        <w:t>версия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на езика. </w:t>
      </w:r>
    </w:p>
    <w:p w:rsid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F41ACF">
        <w:rPr>
          <w:rFonts w:ascii="Times New Roman" w:hAnsi="Times New Roman" w:cs="Times New Roman"/>
          <w:sz w:val="24"/>
          <w:szCs w:val="24"/>
        </w:rPr>
        <w:t>interface</w:t>
      </w:r>
      <w:r w:rsidR="00F41ACF"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елемент съдържа нула или повече операционни елементи. Основната структура на </w:t>
      </w:r>
      <w:r w:rsidR="00F41ACF">
        <w:rPr>
          <w:rFonts w:ascii="Times New Roman" w:hAnsi="Times New Roman" w:cs="Times New Roman"/>
          <w:sz w:val="24"/>
          <w:szCs w:val="24"/>
        </w:rPr>
        <w:t>interface</w:t>
      </w:r>
      <w:r w:rsidR="00F41ACF"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>е, както следва (* означава нула или повече):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47" w:rsidTr="004C7D47">
        <w:tc>
          <w:tcPr>
            <w:tcW w:w="9350" w:type="dxa"/>
          </w:tcPr>
          <w:p w:rsid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definitions ....</w:t>
            </w:r>
            <w:proofErr w:type="gram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</w:t>
            </w:r>
          </w:p>
          <w:p w:rsidR="004C7D47" w:rsidRPr="004C7D47" w:rsidRDefault="004C7D47" w:rsidP="00AE078A">
            <w:pPr>
              <w:pStyle w:val="HTMLPreformatted"/>
            </w:pPr>
            <w:r w:rsidRPr="004C7D47">
              <w:t xml:space="preserve">    &lt;</w:t>
            </w:r>
            <w:r w:rsidR="00AE078A" w:rsidRPr="00AE078A">
              <w:t>interface</w:t>
            </w:r>
            <w:r w:rsidR="00AE078A">
              <w:t xml:space="preserve"> </w:t>
            </w:r>
            <w:r w:rsidRPr="004C7D47">
              <w:t>name="</w:t>
            </w:r>
            <w:proofErr w:type="spellStart"/>
            <w:r w:rsidRPr="004C7D47">
              <w:t>nmtoken</w:t>
            </w:r>
            <w:proofErr w:type="spellEnd"/>
            <w:r w:rsidRPr="004C7D47">
              <w:t>"&gt;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&lt;operation name="</w:t>
            </w:r>
            <w:proofErr w:type="spell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proofErr w:type="gram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" ....</w:t>
            </w:r>
            <w:proofErr w:type="gram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 *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="00E923BB">
              <w:rPr>
                <w:rFonts w:ascii="Courier New" w:eastAsia="Times New Roman" w:hAnsi="Courier New" w:cs="Courier New"/>
                <w:sz w:val="20"/>
                <w:szCs w:val="20"/>
              </w:rPr>
              <w:t>interdace</w:t>
            </w:r>
            <w:proofErr w:type="spell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4C7D47" w:rsidRDefault="004C7D47" w:rsidP="004C7D47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9F4E86" w:rsidRPr="009F4E86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Всеки интерфейс трябва да има уникално име което прави възможно реферирането му от други </w:t>
      </w:r>
      <w:r w:rsidR="00B57405" w:rsidRPr="009F4E86">
        <w:rPr>
          <w:rFonts w:ascii="Times New Roman" w:hAnsi="Times New Roman" w:cs="Times New Roman"/>
          <w:sz w:val="24"/>
          <w:szCs w:val="24"/>
          <w:lang w:val="bg-BG"/>
        </w:rPr>
        <w:t>места</w:t>
      </w: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в WSDL дефиницията. Всеки операционен елемент съдържа комбинация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елементи, и когато имаме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елемент, също може да има и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fault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елемент. Редът на тези елементи определя реда за обмяна на съобщения (MEP) поддържан от дадена операция. </w:t>
      </w:r>
    </w:p>
    <w:p w:rsidR="009F4E86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Например,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елемент, последвано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определя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request-response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операция, а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последвано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определя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solicit-response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операция. Една операция, която съдържа само един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дефинира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one-way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операция, а една операция, която съдържа само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дефинира операция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notification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57405" w:rsidRDefault="00B57405" w:rsidP="009F4E86">
      <w:pPr>
        <w:jc w:val="both"/>
        <w:outlineLvl w:val="1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Следващия пример показва интерфейса именуван </w:t>
      </w:r>
      <w:proofErr w:type="spellStart"/>
      <w:r>
        <w:rPr>
          <w:b/>
          <w:bCs/>
        </w:rPr>
        <w:t>MathInterface</w:t>
      </w:r>
      <w:proofErr w:type="spellEnd"/>
      <w:r>
        <w:rPr>
          <w:b/>
          <w:bCs/>
          <w:lang w:val="bg-BG"/>
        </w:rPr>
        <w:t xml:space="preserve">, </w:t>
      </w:r>
      <w:r>
        <w:rPr>
          <w:rFonts w:ascii="Times New Roman" w:hAnsi="Times New Roman" w:cs="Times New Roman"/>
          <w:bCs/>
          <w:lang w:val="bg-BG"/>
        </w:rPr>
        <w:t xml:space="preserve">който дефинира 4 операции: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Add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Subtract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Multiply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r>
        <w:rPr>
          <w:rFonts w:ascii="Times New Roman" w:hAnsi="Times New Roman" w:cs="Times New Roman"/>
          <w:bCs/>
          <w:lang w:val="bg-BG"/>
        </w:rPr>
        <w:t>и</w:t>
      </w:r>
      <w:r w:rsidRPr="00B57405">
        <w:rPr>
          <w:rFonts w:ascii="Times New Roman" w:hAnsi="Times New Roman" w:cs="Times New Roman"/>
          <w:bCs/>
          <w:lang w:val="bg-BG"/>
        </w:rPr>
        <w:t xml:space="preserve">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Divide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9A8" w:rsidTr="00FB09A8">
        <w:tc>
          <w:tcPr>
            <w:tcW w:w="9350" w:type="dxa"/>
          </w:tcPr>
          <w:p w:rsidR="001934EE" w:rsidRDefault="001934EE" w:rsidP="001934EE">
            <w:pPr>
              <w:pStyle w:val="HTMLPreformatted"/>
            </w:pPr>
          </w:p>
          <w:p w:rsidR="001934EE" w:rsidRDefault="001934EE" w:rsidP="001934EE">
            <w:pPr>
              <w:pStyle w:val="HTMLPreformatted"/>
            </w:pPr>
            <w:r>
              <w:t xml:space="preserve">&lt;definitions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1934EE" w:rsidRDefault="001934EE" w:rsidP="001934EE">
            <w:pPr>
              <w:pStyle w:val="HTMLPreformatted"/>
            </w:pPr>
            <w:r>
              <w:t>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...</w:t>
            </w:r>
          </w:p>
          <w:p w:rsidR="001934EE" w:rsidRDefault="001934EE" w:rsidP="001934EE">
            <w:pPr>
              <w:pStyle w:val="HTMLPreformatted"/>
            </w:pPr>
            <w:r>
              <w:t xml:space="preserve">   &lt;interface name="</w:t>
            </w:r>
            <w:proofErr w:type="spellStart"/>
            <w:r>
              <w:t>MathInterface</w:t>
            </w:r>
            <w:proofErr w:type="spellEnd"/>
            <w:r>
              <w:t>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name="Add"&gt;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message="y:AddMessage"/&gt;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message="y:AddResponseMessage"/&gt;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name="Subtract"&gt;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message="y:SubtractMessage"/&gt;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message="y:SubtractResponseMessage"/&gt;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name="Multiply"&gt;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message="y:MultiplyMessage"/&gt;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message="y:MultiplyResponseMessage"/&gt;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name="Divide"&gt;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message="y:DivideMessage"/&gt;</w:t>
            </w:r>
          </w:p>
          <w:p w:rsidR="001934EE" w:rsidRDefault="001934EE" w:rsidP="001934EE">
            <w:pPr>
              <w:pStyle w:val="HTMLPreformatted"/>
            </w:pPr>
            <w:r>
              <w:lastRenderedPageBreak/>
              <w:t xml:space="preserve">         &lt;output message="y:DivideResponseMessage"/&gt;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&lt;/</w:t>
            </w:r>
            <w:r w:rsidR="00891D54">
              <w:t>interface</w:t>
            </w:r>
            <w:r>
              <w:t xml:space="preserve">&gt;   </w:t>
            </w:r>
          </w:p>
          <w:p w:rsidR="001934EE" w:rsidRDefault="001934EE" w:rsidP="001934EE">
            <w:pPr>
              <w:pStyle w:val="HTMLPreformatted"/>
            </w:pPr>
            <w:r>
              <w:t xml:space="preserve">    ...</w:t>
            </w:r>
          </w:p>
          <w:p w:rsidR="001934EE" w:rsidRDefault="001934EE" w:rsidP="001934EE">
            <w:pPr>
              <w:pStyle w:val="HTMLPreformatted"/>
            </w:pPr>
            <w:r>
              <w:t>&lt;/definitions&gt;</w:t>
            </w:r>
          </w:p>
          <w:p w:rsidR="00FB09A8" w:rsidRDefault="00FB09A8" w:rsidP="009F4E86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030D07" w:rsidRPr="00B57405" w:rsidRDefault="00030D07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9F4E86" w:rsidRPr="004C7D47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0149A1" w:rsidRDefault="00A66696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387162456"/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E23C4A">
        <w:rPr>
          <w:rFonts w:ascii="Times New Roman" w:hAnsi="Times New Roman" w:cs="Times New Roman"/>
          <w:sz w:val="24"/>
          <w:szCs w:val="24"/>
        </w:rPr>
        <w:t xml:space="preserve"> (</w:t>
      </w:r>
      <w:r w:rsidR="0059533A">
        <w:rPr>
          <w:rFonts w:ascii="Times New Roman" w:hAnsi="Times New Roman" w:cs="Times New Roman"/>
          <w:sz w:val="24"/>
          <w:szCs w:val="24"/>
        </w:rPr>
        <w:t>Bindings</w:t>
      </w:r>
      <w:r w:rsidR="00E23C4A">
        <w:rPr>
          <w:rFonts w:ascii="Times New Roman" w:hAnsi="Times New Roman" w:cs="Times New Roman"/>
          <w:sz w:val="24"/>
          <w:szCs w:val="24"/>
        </w:rPr>
        <w:t>)</w:t>
      </w:r>
      <w:bookmarkEnd w:id="8"/>
    </w:p>
    <w:p w:rsidR="007B42EE" w:rsidRDefault="00993DC9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във WSDL описва конкретни данни за използване на конкретен интерфейс с даден протокол.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съдържа няколко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разшираващи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елементи, както и операционен WSDL елемент за всяка операция в интерфейса, който той описва. Основната структура на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е, както следва (* означава нула или повече, ? е по избор):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698" w:rsidTr="00F84698">
        <w:tc>
          <w:tcPr>
            <w:tcW w:w="9350" w:type="dxa"/>
          </w:tcPr>
          <w:p w:rsidR="00EB7E63" w:rsidRDefault="00EB7E63" w:rsidP="00D35CB9">
            <w:pPr>
              <w:pStyle w:val="HTMLPreformatted"/>
            </w:pPr>
          </w:p>
          <w:p w:rsidR="00D35CB9" w:rsidRDefault="00D35CB9" w:rsidP="00D35CB9">
            <w:pPr>
              <w:pStyle w:val="HTMLPreformatted"/>
            </w:pPr>
            <w:r>
              <w:t>&lt;</w:t>
            </w:r>
            <w:proofErr w:type="spellStart"/>
            <w:r>
              <w:t>wsdl</w:t>
            </w:r>
            <w:proofErr w:type="gramStart"/>
            <w:r>
              <w:t>:definitions</w:t>
            </w:r>
            <w:proofErr w:type="spellEnd"/>
            <w:proofErr w:type="gramEnd"/>
            <w:r>
              <w:t xml:space="preserve"> .... 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&lt;</w:t>
            </w:r>
            <w:proofErr w:type="spellStart"/>
            <w:r>
              <w:t>wsdl:binding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 type="</w:t>
            </w:r>
            <w:proofErr w:type="spellStart"/>
            <w:r>
              <w:t>qname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&lt;-- extensibility element providing binding details --&gt;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</w:t>
            </w:r>
            <w:proofErr w:type="spellStart"/>
            <w:r>
              <w:t>wsdl:operation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&lt;-- extensibility element for operation details --&gt;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</w:t>
            </w:r>
            <w:proofErr w:type="gramStart"/>
            <w:r>
              <w:t>:input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"? &gt; ?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wsdl:input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</w:t>
            </w:r>
            <w:proofErr w:type="gramStart"/>
            <w:r>
              <w:t>:output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"? &gt; ?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wsdl:output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wsdl:fault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wsdl:fault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&lt;/</w:t>
            </w:r>
            <w:proofErr w:type="spellStart"/>
            <w:r>
              <w:t>wsdl:operation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&lt;/</w:t>
            </w:r>
            <w:proofErr w:type="spellStart"/>
            <w:r>
              <w:t>wsdl:binding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>&lt;/</w:t>
            </w:r>
            <w:proofErr w:type="spellStart"/>
            <w:r>
              <w:t>wsdl:definitions</w:t>
            </w:r>
            <w:proofErr w:type="spellEnd"/>
            <w:r>
              <w:t>&gt;</w:t>
            </w:r>
          </w:p>
          <w:p w:rsidR="00F84698" w:rsidRPr="00D35CB9" w:rsidRDefault="00F84698" w:rsidP="007B42EE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DC9" w:rsidRDefault="00993DC9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C16335" w:rsidRDefault="001D598C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WSDL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е шаблонен. Той просто описва рамката за описване на подробностите по свързването. Действителните свързващи подробностите са предоставяни с помощта на разширяващи елементи. Тази архитектура позволява на WSDL да се развива с течение на времето, тъй като всеки елемент може да се използва в предварително определените слотове. Спецификацията на WSDL предоставя някои задължителни елементи за описване SOAP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-и, въпреки че те са в различно пространство от имена. Следващият пример илюстрира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binidng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MathInterface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 към SOAP / HTTP: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429" w:rsidTr="005A1429">
        <w:tc>
          <w:tcPr>
            <w:tcW w:w="9350" w:type="dxa"/>
          </w:tcPr>
          <w:p w:rsidR="005A1429" w:rsidRDefault="005A1429" w:rsidP="005A1429">
            <w:pPr>
              <w:pStyle w:val="HTMLPreformatted"/>
            </w:pPr>
          </w:p>
          <w:p w:rsidR="005A1429" w:rsidRDefault="005A1429" w:rsidP="005A1429">
            <w:pPr>
              <w:pStyle w:val="HTMLPreformatted"/>
            </w:pPr>
            <w:r>
              <w:t xml:space="preserve">&lt;definitions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xmlns:soap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>/soap/"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5A1429" w:rsidRDefault="005A1429" w:rsidP="005A1429">
            <w:pPr>
              <w:pStyle w:val="HTMLPreformatted"/>
            </w:pPr>
            <w:r>
              <w:lastRenderedPageBreak/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5A1429" w:rsidRDefault="005A1429" w:rsidP="005A1429">
            <w:pPr>
              <w:pStyle w:val="HTMLPreformatted"/>
            </w:pPr>
            <w:r>
              <w:t>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...</w:t>
            </w:r>
          </w:p>
          <w:p w:rsidR="005A1429" w:rsidRDefault="005A1429" w:rsidP="005A1429">
            <w:pPr>
              <w:pStyle w:val="HTMLPreformatted"/>
            </w:pPr>
            <w:r>
              <w:t xml:space="preserve">   &lt;binding name="</w:t>
            </w:r>
            <w:proofErr w:type="spellStart"/>
            <w:r>
              <w:t>MathSoapHttpBinding</w:t>
            </w:r>
            <w:proofErr w:type="spellEnd"/>
            <w:r>
              <w:t>" type="y:MathInterface"&gt;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</w:t>
            </w:r>
            <w:proofErr w:type="spellStart"/>
            <w:r>
              <w:t>soap:binding</w:t>
            </w:r>
            <w:proofErr w:type="spellEnd"/>
            <w:r>
              <w:t xml:space="preserve"> style="document" 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 transport="http://schemas.xmlsoap.org/soap/http"/&gt;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&lt;operation name="Add"&gt;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</w:t>
            </w:r>
            <w:proofErr w:type="spellStart"/>
            <w:r>
              <w:t>soap:operation</w:t>
            </w:r>
            <w:proofErr w:type="spellEnd"/>
            <w:r>
              <w:t xml:space="preserve"> 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       </w:t>
            </w:r>
            <w:proofErr w:type="spellStart"/>
            <w:r>
              <w:t>soapAction</w:t>
            </w:r>
            <w:proofErr w:type="spellEnd"/>
            <w:r>
              <w:t>="http://example.org/math/#Add"/&gt;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&lt;input&gt;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use="literal"/&gt;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&lt;/input&gt;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&lt;output&gt;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use="literal"/&gt;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&lt;/output&gt;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&lt;/operation&gt;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...</w:t>
            </w:r>
          </w:p>
          <w:p w:rsidR="005A1429" w:rsidRDefault="005A1429" w:rsidP="005A1429">
            <w:pPr>
              <w:pStyle w:val="HTMLPreformatted"/>
            </w:pPr>
            <w:r>
              <w:t xml:space="preserve">   &lt;/binding&gt;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...</w:t>
            </w:r>
          </w:p>
          <w:p w:rsidR="005A1429" w:rsidRDefault="005A1429" w:rsidP="005A1429">
            <w:pPr>
              <w:pStyle w:val="HTMLPreformatted"/>
            </w:pPr>
            <w:r>
              <w:t>&lt;/definitions&gt;</w:t>
            </w:r>
          </w:p>
          <w:p w:rsidR="005A1429" w:rsidRDefault="005A1429" w:rsidP="007B42EE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27524C" w:rsidRDefault="0027524C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0E19DA" w:rsidRDefault="006E583D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Soap</w:t>
      </w:r>
      <w:proofErr w:type="gramStart"/>
      <w:r>
        <w:rPr>
          <w:rFonts w:ascii="Times New Roman" w:hAnsi="Times New Roman" w:cs="Times New Roman"/>
          <w:sz w:val="24"/>
          <w:szCs w:val="24"/>
        </w:rPr>
        <w:t>:binding</w:t>
      </w:r>
      <w:proofErr w:type="spellEnd"/>
      <w:proofErr w:type="gram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, указва, че това е SOAP 1.1 свързване . Той също така показва стила по подразбиране на услугата ( възможни стойности включват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или RPC ), заедно с необходимия транспортен протокол (HTTP в този случай) . </w:t>
      </w:r>
      <w:proofErr w:type="spellStart"/>
      <w:r w:rsidR="00BD6777">
        <w:rPr>
          <w:rFonts w:ascii="Times New Roman" w:hAnsi="Times New Roman" w:cs="Times New Roman"/>
          <w:sz w:val="24"/>
          <w:szCs w:val="24"/>
        </w:rPr>
        <w:t>Soap</w:t>
      </w:r>
      <w:proofErr w:type="gramStart"/>
      <w:r w:rsidR="00BD6777">
        <w:rPr>
          <w:rFonts w:ascii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определя </w:t>
      </w:r>
      <w:r w:rsidR="003625C4" w:rsidRPr="006E583D">
        <w:rPr>
          <w:rFonts w:ascii="Times New Roman" w:hAnsi="Times New Roman" w:cs="Times New Roman"/>
          <w:sz w:val="24"/>
          <w:szCs w:val="24"/>
          <w:lang w:val="bg-BG"/>
        </w:rPr>
        <w:t>стойност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E583D">
        <w:rPr>
          <w:rFonts w:ascii="Times New Roman" w:hAnsi="Times New Roman" w:cs="Times New Roman"/>
          <w:sz w:val="24"/>
          <w:szCs w:val="24"/>
          <w:lang w:val="bg-BG"/>
        </w:rPr>
        <w:t>SOAPAction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HTTP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BD6777">
        <w:rPr>
          <w:rFonts w:ascii="Times New Roman" w:hAnsi="Times New Roman" w:cs="Times New Roman"/>
          <w:sz w:val="24"/>
          <w:szCs w:val="24"/>
          <w:lang w:val="bg-BG"/>
        </w:rPr>
        <w:t>хедъра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за всяка операция. И </w:t>
      </w:r>
      <w:r w:rsidR="00BD6777">
        <w:rPr>
          <w:rFonts w:ascii="Times New Roman" w:hAnsi="Times New Roman" w:cs="Times New Roman"/>
          <w:sz w:val="24"/>
          <w:szCs w:val="24"/>
        </w:rPr>
        <w:t>soap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BD6777">
        <w:rPr>
          <w:rFonts w:ascii="Times New Roman" w:hAnsi="Times New Roman" w:cs="Times New Roman"/>
          <w:sz w:val="24"/>
          <w:szCs w:val="24"/>
        </w:rPr>
        <w:t>body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определя как изглеждат частите за съобщения вътре в SOAP </w:t>
      </w:r>
      <w:proofErr w:type="spellStart"/>
      <w:r w:rsidRPr="006E583D">
        <w:rPr>
          <w:rFonts w:ascii="Times New Roman" w:hAnsi="Times New Roman" w:cs="Times New Roman"/>
          <w:sz w:val="24"/>
          <w:szCs w:val="24"/>
          <w:lang w:val="bg-BG"/>
        </w:rPr>
        <w:t>Body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>ът (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възможни стойности включват </w:t>
      </w:r>
      <w:r w:rsidR="00BD6777">
        <w:rPr>
          <w:rFonts w:ascii="Times New Roman" w:hAnsi="Times New Roman" w:cs="Times New Roman"/>
          <w:sz w:val="24"/>
          <w:szCs w:val="24"/>
        </w:rPr>
        <w:t>literal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="00BD6777">
        <w:rPr>
          <w:rFonts w:ascii="Times New Roman" w:hAnsi="Times New Roman" w:cs="Times New Roman"/>
          <w:sz w:val="24"/>
          <w:szCs w:val="24"/>
        </w:rPr>
        <w:t>encoded</w:t>
      </w:r>
      <w:r w:rsidR="00C61477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>. Има и други свързващи специфични детайли, които могат да бъдат определени по този начин.</w:t>
      </w:r>
    </w:p>
    <w:p w:rsidR="00500258" w:rsidRPr="00500258" w:rsidRDefault="00500258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500258">
        <w:rPr>
          <w:rFonts w:ascii="Times New Roman" w:hAnsi="Times New Roman" w:cs="Times New Roman"/>
          <w:sz w:val="24"/>
          <w:szCs w:val="24"/>
          <w:lang w:val="bg-BG"/>
        </w:rPr>
        <w:t>Използването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625C4">
        <w:rPr>
          <w:rFonts w:ascii="Times New Roman" w:hAnsi="Times New Roman" w:cs="Times New Roman"/>
          <w:sz w:val="24"/>
          <w:szCs w:val="24"/>
        </w:rPr>
        <w:t>document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стил в SOAP показва, че тялото ще съдържа XML документ , и че частите на съобщение 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специфицират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XML елементи, които ще бъдат поставени там. Използването RPC стил в SOAP показва, че тялото ще съдържа XML 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представяне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на извикване на метод и че частите за съобщения пр</w:t>
      </w:r>
      <w:r w:rsidR="00EF564E">
        <w:rPr>
          <w:rFonts w:ascii="Times New Roman" w:hAnsi="Times New Roman" w:cs="Times New Roman"/>
          <w:sz w:val="24"/>
          <w:szCs w:val="24"/>
          <w:lang w:val="bg-BG"/>
        </w:rPr>
        <w:t>едставляват параметри на метода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00258" w:rsidRDefault="00500258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Атрибутът </w:t>
      </w:r>
      <w:r w:rsidR="003625C4">
        <w:rPr>
          <w:rFonts w:ascii="Times New Roman" w:hAnsi="Times New Roman" w:cs="Times New Roman"/>
          <w:sz w:val="24"/>
          <w:szCs w:val="24"/>
        </w:rPr>
        <w:t>use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определя кодиране, което трябва да се използва за превръщане на абстрактните съобщение в </w:t>
      </w:r>
      <w:r w:rsidR="003625C4">
        <w:rPr>
          <w:rFonts w:ascii="Times New Roman" w:hAnsi="Times New Roman" w:cs="Times New Roman"/>
          <w:sz w:val="24"/>
          <w:szCs w:val="24"/>
          <w:lang w:val="bg-BG"/>
        </w:rPr>
        <w:t>конкретни такива. В случай на "</w:t>
      </w:r>
      <w:r w:rsidR="003625C4">
        <w:rPr>
          <w:rFonts w:ascii="Times New Roman" w:hAnsi="Times New Roman" w:cs="Times New Roman"/>
          <w:sz w:val="24"/>
          <w:szCs w:val="24"/>
        </w:rPr>
        <w:t>encoded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" , абстрактните дефиниции са преведени на конкретен формат чрез прилагане на правилата </w:t>
      </w:r>
      <w:r w:rsidR="00113DF6">
        <w:rPr>
          <w:rFonts w:ascii="Times New Roman" w:hAnsi="Times New Roman" w:cs="Times New Roman"/>
          <w:sz w:val="24"/>
          <w:szCs w:val="24"/>
          <w:lang w:val="bg-BG"/>
        </w:rPr>
        <w:t>за SOAP кодиране . В случая с "</w:t>
      </w:r>
      <w:proofErr w:type="spellStart"/>
      <w:r w:rsidR="00113DF6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>" , дефинициите на абстрактен тип стават конкрет</w:t>
      </w:r>
      <w:r w:rsidR="00921360">
        <w:rPr>
          <w:rFonts w:ascii="Times New Roman" w:hAnsi="Times New Roman" w:cs="Times New Roman"/>
          <w:sz w:val="24"/>
          <w:szCs w:val="24"/>
          <w:lang w:val="bg-BG"/>
        </w:rPr>
        <w:t>ни самите определения ( те са "</w:t>
      </w:r>
      <w:proofErr w:type="spellStart"/>
      <w:r w:rsidR="00921360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" определения ) . В този случай , можете просто да се запознаят </w:t>
      </w:r>
      <w:r w:rsidR="00921360">
        <w:rPr>
          <w:rFonts w:ascii="Times New Roman" w:hAnsi="Times New Roman" w:cs="Times New Roman"/>
          <w:sz w:val="24"/>
          <w:szCs w:val="24"/>
          <w:lang w:val="bg-BG"/>
        </w:rPr>
        <w:t xml:space="preserve">определенията за тип XML </w:t>
      </w:r>
      <w:proofErr w:type="spellStart"/>
      <w:r w:rsidR="00921360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>, за да се определи формат на</w:t>
      </w:r>
      <w:r w:rsidR="00921360">
        <w:rPr>
          <w:rFonts w:ascii="Times New Roman" w:hAnsi="Times New Roman" w:cs="Times New Roman"/>
          <w:sz w:val="24"/>
          <w:szCs w:val="24"/>
          <w:lang w:val="bg-BG"/>
        </w:rPr>
        <w:t xml:space="preserve"> конкретно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съобщение. Например , операцията по </w:t>
      </w:r>
      <w:proofErr w:type="spellStart"/>
      <w:r w:rsidRPr="00500258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за горепосочените </w:t>
      </w:r>
      <w:proofErr w:type="spellStart"/>
      <w:r w:rsidR="00921360" w:rsidRPr="00921360">
        <w:rPr>
          <w:rFonts w:ascii="Times New Roman" w:hAnsi="Times New Roman" w:cs="Times New Roman"/>
          <w:sz w:val="24"/>
          <w:szCs w:val="24"/>
          <w:lang w:val="bg-BG"/>
        </w:rPr>
        <w:t>document</w:t>
      </w:r>
      <w:proofErr w:type="spellEnd"/>
      <w:r w:rsidR="00921360" w:rsidRPr="00921360">
        <w:rPr>
          <w:rFonts w:ascii="Times New Roman" w:hAnsi="Times New Roman" w:cs="Times New Roman"/>
          <w:sz w:val="24"/>
          <w:szCs w:val="24"/>
          <w:lang w:val="bg-BG"/>
        </w:rPr>
        <w:t>/</w:t>
      </w:r>
      <w:proofErr w:type="spellStart"/>
      <w:r w:rsidR="00921360" w:rsidRPr="00921360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1360">
        <w:rPr>
          <w:rFonts w:ascii="Times New Roman" w:hAnsi="Times New Roman" w:cs="Times New Roman"/>
          <w:sz w:val="24"/>
          <w:szCs w:val="24"/>
        </w:rPr>
        <w:t>bindings</w:t>
      </w:r>
      <w:r w:rsidR="0000052B">
        <w:rPr>
          <w:rFonts w:ascii="Times New Roman" w:hAnsi="Times New Roman" w:cs="Times New Roman"/>
          <w:sz w:val="24"/>
          <w:szCs w:val="24"/>
          <w:lang w:val="bg-BG"/>
        </w:rPr>
        <w:t xml:space="preserve"> прилича на това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C3A" w:rsidTr="00D33C3A">
        <w:tc>
          <w:tcPr>
            <w:tcW w:w="9350" w:type="dxa"/>
          </w:tcPr>
          <w:p w:rsidR="001311C8" w:rsidRDefault="001311C8" w:rsidP="007106B3">
            <w:pPr>
              <w:pStyle w:val="HTMLPreformatted"/>
            </w:pPr>
          </w:p>
          <w:p w:rsidR="007106B3" w:rsidRDefault="007106B3" w:rsidP="007106B3">
            <w:pPr>
              <w:pStyle w:val="HTMLPreformatted"/>
            </w:pPr>
            <w:r>
              <w:t>&lt;</w:t>
            </w:r>
            <w:proofErr w:type="spellStart"/>
            <w:r>
              <w:t>SOAP-ENV:Envelope</w:t>
            </w:r>
            <w:proofErr w:type="spellEnd"/>
            <w:r>
              <w:t xml:space="preserve"> </w:t>
            </w:r>
          </w:p>
          <w:p w:rsidR="007106B3" w:rsidRDefault="007106B3" w:rsidP="007106B3">
            <w:pPr>
              <w:pStyle w:val="HTMLPreformatted"/>
            </w:pPr>
            <w:r>
              <w:t xml:space="preserve">  </w:t>
            </w:r>
            <w:proofErr w:type="spellStart"/>
            <w:r>
              <w:t>xmlns:SOAP-ENV</w:t>
            </w:r>
            <w:proofErr w:type="spellEnd"/>
            <w:r>
              <w:t xml:space="preserve">="http://schemas.xmlsoap.org/soap/envelope/" </w:t>
            </w:r>
          </w:p>
          <w:p w:rsidR="007106B3" w:rsidRDefault="007106B3" w:rsidP="007106B3">
            <w:pPr>
              <w:pStyle w:val="HTMLPreformatted"/>
            </w:pPr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&lt;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   &lt;</w:t>
            </w:r>
            <w:proofErr w:type="spellStart"/>
            <w:r>
              <w:t>m:Add</w:t>
            </w:r>
            <w:proofErr w:type="spellEnd"/>
            <w:r>
              <w:t xml:space="preserve"> </w:t>
            </w:r>
            <w:proofErr w:type="spellStart"/>
            <w:r>
              <w:t>xmlns:m</w:t>
            </w:r>
            <w:proofErr w:type="spellEnd"/>
            <w:r>
              <w:t>="http://example.org/math/types/"&gt;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      &lt;x&gt;3.14159265358979&lt;/x&gt;</w:t>
            </w:r>
          </w:p>
          <w:p w:rsidR="007106B3" w:rsidRDefault="007106B3" w:rsidP="007106B3">
            <w:pPr>
              <w:pStyle w:val="HTMLPreformatted"/>
            </w:pPr>
            <w:r>
              <w:lastRenderedPageBreak/>
              <w:t xml:space="preserve">         &lt;y&gt;3.14159265358979&lt;/y&gt;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   &lt;/</w:t>
            </w:r>
            <w:proofErr w:type="spellStart"/>
            <w:r>
              <w:t>m:Add</w:t>
            </w:r>
            <w:proofErr w:type="spellEnd"/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t xml:space="preserve">   &lt;/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06B3" w:rsidRDefault="007106B3" w:rsidP="007106B3">
            <w:pPr>
              <w:pStyle w:val="HTMLPreformatted"/>
            </w:pPr>
            <w:r>
              <w:t>&lt;/</w:t>
            </w:r>
            <w:proofErr w:type="spellStart"/>
            <w:r>
              <w:t>SOAP-ENV:Envelope</w:t>
            </w:r>
            <w:proofErr w:type="spellEnd"/>
            <w:r>
              <w:t>&gt;</w:t>
            </w:r>
          </w:p>
          <w:p w:rsidR="00D33C3A" w:rsidRDefault="00D33C3A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F102C0" w:rsidRDefault="00F102C0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672A05" w:rsidRDefault="00672A05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Забележете, че SOAP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Body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просто съдържа инстанция на елемента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дефинирани в схемата - това е, което прави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document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>/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literal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толкова привлекателен. Сега нека да видим какво ще изглежда съобщението, като използване на RPC/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encoded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>-a. Следния WSDL фрагмент съдържа ревизиран RPC/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encoded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72A05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672A05">
        <w:rPr>
          <w:rFonts w:ascii="Times New Roman" w:hAnsi="Times New Roman" w:cs="Times New Roman"/>
          <w:sz w:val="24"/>
          <w:szCs w:val="24"/>
          <w:lang w:val="bg-BG"/>
        </w:rPr>
        <w:t xml:space="preserve"> и определенията за съобщения използват тип вместо елемент: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6C1" w:rsidTr="008066C1">
        <w:tc>
          <w:tcPr>
            <w:tcW w:w="9350" w:type="dxa"/>
          </w:tcPr>
          <w:p w:rsidR="00864659" w:rsidRDefault="00864659" w:rsidP="00864659">
            <w:pPr>
              <w:pStyle w:val="HTMLPreformatted"/>
            </w:pPr>
            <w:r>
              <w:t xml:space="preserve">   </w:t>
            </w:r>
          </w:p>
          <w:p w:rsidR="00864659" w:rsidRDefault="00864659" w:rsidP="00864659">
            <w:pPr>
              <w:pStyle w:val="HTMLPreformatted"/>
            </w:pPr>
            <w:r>
              <w:t xml:space="preserve">   ...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&lt;message name="</w:t>
            </w:r>
            <w:proofErr w:type="spellStart"/>
            <w:r>
              <w:t>AddMessage</w:t>
            </w:r>
            <w:proofErr w:type="spellEnd"/>
            <w:r>
              <w:t>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&lt;part name="parameter" type="</w:t>
            </w:r>
            <w:proofErr w:type="spellStart"/>
            <w:r>
              <w:t>ns:MathInput</w:t>
            </w:r>
            <w:proofErr w:type="spellEnd"/>
            <w:r>
              <w:t>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&lt;/message&gt;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&lt;message name="</w:t>
            </w:r>
            <w:proofErr w:type="spellStart"/>
            <w:r>
              <w:t>AddResponseMessage</w:t>
            </w:r>
            <w:proofErr w:type="spellEnd"/>
            <w:r>
              <w:t>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&lt;part name="parameter" type="</w:t>
            </w:r>
            <w:proofErr w:type="spellStart"/>
            <w:r>
              <w:t>ns:MathOutput</w:t>
            </w:r>
            <w:proofErr w:type="spellEnd"/>
            <w:r>
              <w:t>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&lt;/message&gt;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...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&lt;binding name="</w:t>
            </w:r>
            <w:proofErr w:type="spellStart"/>
            <w:r>
              <w:t>MathSoapHttpBinding</w:t>
            </w:r>
            <w:proofErr w:type="spellEnd"/>
            <w:r>
              <w:t>" type="y:MathInterface"&gt;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</w:t>
            </w:r>
            <w:proofErr w:type="spellStart"/>
            <w:r>
              <w:t>soap:binding</w:t>
            </w:r>
            <w:proofErr w:type="spellEnd"/>
            <w:r>
              <w:t xml:space="preserve"> style="</w:t>
            </w:r>
            <w:proofErr w:type="spellStart"/>
            <w:r>
              <w:t>rpc</w:t>
            </w:r>
            <w:proofErr w:type="spellEnd"/>
            <w:r>
              <w:t xml:space="preserve">" 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 transport="http://schemas.xmlsoap.org/soap/http"/&gt;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&lt;operation name="Add"&gt;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</w:t>
            </w:r>
            <w:proofErr w:type="spellStart"/>
            <w:r>
              <w:t>soap:operation</w:t>
            </w:r>
            <w:proofErr w:type="spellEnd"/>
            <w:r>
              <w:t xml:space="preserve"> 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       </w:t>
            </w:r>
            <w:proofErr w:type="spellStart"/>
            <w:r>
              <w:t>soapAction</w:t>
            </w:r>
            <w:proofErr w:type="spellEnd"/>
            <w:r>
              <w:t>="http://example.org/math/#Add"/&gt;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&lt;input&gt;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use="encoded"/&gt;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&lt;/input&gt;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&lt;output&gt;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use="encoded"/&gt;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&lt;/output&gt;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&lt;/operation&gt;</w:t>
            </w:r>
          </w:p>
          <w:p w:rsidR="00864659" w:rsidRDefault="00864659" w:rsidP="00864659">
            <w:pPr>
              <w:pStyle w:val="HTMLPreformatted"/>
            </w:pPr>
            <w:r>
              <w:t xml:space="preserve">          ...</w:t>
            </w:r>
          </w:p>
          <w:p w:rsidR="00864659" w:rsidRDefault="00864659" w:rsidP="00864659">
            <w:pPr>
              <w:pStyle w:val="HTMLPreformatted"/>
            </w:pPr>
            <w:r>
              <w:t xml:space="preserve">   &lt;/binding&gt;</w:t>
            </w:r>
          </w:p>
          <w:p w:rsidR="008066C1" w:rsidRDefault="008066C1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72A05" w:rsidRDefault="00672A05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864659" w:rsidRDefault="00144DA7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144DA7">
        <w:rPr>
          <w:rFonts w:ascii="Times New Roman" w:hAnsi="Times New Roman" w:cs="Times New Roman"/>
          <w:sz w:val="24"/>
          <w:szCs w:val="24"/>
          <w:lang w:val="bg-BG"/>
        </w:rPr>
        <w:t xml:space="preserve">С тези определения включени, операцията </w:t>
      </w:r>
      <w:proofErr w:type="spellStart"/>
      <w:r w:rsidRPr="00144DA7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Pr="00144DA7">
        <w:rPr>
          <w:rFonts w:ascii="Times New Roman" w:hAnsi="Times New Roman" w:cs="Times New Roman"/>
          <w:sz w:val="24"/>
          <w:szCs w:val="24"/>
          <w:lang w:val="bg-BG"/>
        </w:rPr>
        <w:t xml:space="preserve"> изглежда много по-различно, както можете да видите тук:</w:t>
      </w:r>
    </w:p>
    <w:p w:rsidR="00144DA7" w:rsidRDefault="00144DA7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DA7" w:rsidTr="00144DA7">
        <w:tc>
          <w:tcPr>
            <w:tcW w:w="9350" w:type="dxa"/>
          </w:tcPr>
          <w:p w:rsidR="00144DA7" w:rsidRDefault="00144DA7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716D21" w:rsidRDefault="00716D21" w:rsidP="00716D21">
            <w:pPr>
              <w:pStyle w:val="HTMLPreformatted"/>
            </w:pPr>
            <w:r>
              <w:t>&lt;</w:t>
            </w:r>
            <w:proofErr w:type="spellStart"/>
            <w:r>
              <w:t>SOAP-ENV:Envelope</w:t>
            </w:r>
            <w:proofErr w:type="spellEnd"/>
            <w:r>
              <w:t xml:space="preserve">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xmlns:SOAP-ENV</w:t>
            </w:r>
            <w:proofErr w:type="spellEnd"/>
            <w:r>
              <w:t xml:space="preserve">="http://schemas.xmlsoap.org/soap/envelope/"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xmlns:SOAP-ENC</w:t>
            </w:r>
            <w:proofErr w:type="spellEnd"/>
            <w:r>
              <w:t xml:space="preserve">="http://schemas.xmlsoap.org/soap/encoding/"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</w:p>
          <w:p w:rsidR="00716D21" w:rsidRDefault="00716D21" w:rsidP="00716D21">
            <w:pPr>
              <w:pStyle w:val="HTMLPreformatted"/>
            </w:pPr>
            <w:r>
              <w:t xml:space="preserve">   </w:t>
            </w:r>
            <w:proofErr w:type="spellStart"/>
            <w:r>
              <w:t>xmlns:xsd</w:t>
            </w:r>
            <w:proofErr w:type="spellEnd"/>
            <w:r>
              <w:t xml:space="preserve">="http://www.w3.org/2001/XMLSchema" </w:t>
            </w:r>
          </w:p>
          <w:p w:rsidR="00716D21" w:rsidRDefault="00716D21" w:rsidP="00716D21">
            <w:pPr>
              <w:pStyle w:val="HTMLPreformatted"/>
            </w:pPr>
            <w:r>
              <w:t xml:space="preserve">   xmlns:m0="http://example.org/math/types/"</w:t>
            </w:r>
          </w:p>
          <w:p w:rsidR="00716D21" w:rsidRDefault="00716D21" w:rsidP="00716D21">
            <w:pPr>
              <w:pStyle w:val="HTMLPreformatted"/>
            </w:pPr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&lt;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lastRenderedPageBreak/>
              <w:t xml:space="preserve">      &lt;</w:t>
            </w:r>
            <w:proofErr w:type="spellStart"/>
            <w:r>
              <w:t>m:Add</w:t>
            </w:r>
            <w:proofErr w:type="spellEnd"/>
            <w:r>
              <w:t xml:space="preserve"> </w:t>
            </w:r>
            <w:proofErr w:type="spellStart"/>
            <w:r>
              <w:t>xmlns:m</w:t>
            </w:r>
            <w:proofErr w:type="spellEnd"/>
            <w:r>
              <w:t>="http://example.org/math/"&gt;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&lt;parameter </w:t>
            </w:r>
            <w:proofErr w:type="spellStart"/>
            <w:r>
              <w:t>xsi:type</w:t>
            </w:r>
            <w:proofErr w:type="spellEnd"/>
            <w:r>
              <w:t>="m0:MathInput"&gt;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   &lt;x </w:t>
            </w:r>
            <w:proofErr w:type="spellStart"/>
            <w:r>
              <w:t>xsi:type</w:t>
            </w:r>
            <w:proofErr w:type="spellEnd"/>
            <w:r>
              <w:t>="</w:t>
            </w:r>
            <w:proofErr w:type="spellStart"/>
            <w:r>
              <w:t>xsd:double</w:t>
            </w:r>
            <w:proofErr w:type="spellEnd"/>
            <w:r>
              <w:t>"&gt;3.14159265358979&lt;/x&gt;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   &lt;y </w:t>
            </w:r>
            <w:proofErr w:type="spellStart"/>
            <w:r>
              <w:t>xsi:type</w:t>
            </w:r>
            <w:proofErr w:type="spellEnd"/>
            <w:r>
              <w:t>="</w:t>
            </w:r>
            <w:proofErr w:type="spellStart"/>
            <w:r>
              <w:t>xsd:double</w:t>
            </w:r>
            <w:proofErr w:type="spellEnd"/>
            <w:r>
              <w:t>"&gt;3.14159265358979&lt;/y&gt;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   &lt;/parameter&gt;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   &lt;/</w:t>
            </w:r>
            <w:proofErr w:type="spellStart"/>
            <w:r>
              <w:t>m:Add</w:t>
            </w:r>
            <w:proofErr w:type="spellEnd"/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t xml:space="preserve">   &lt;/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716D21" w:rsidRDefault="00716D21" w:rsidP="00716D21">
            <w:pPr>
              <w:pStyle w:val="HTMLPreformatted"/>
            </w:pPr>
            <w:r>
              <w:t>&lt;/</w:t>
            </w:r>
            <w:proofErr w:type="spellStart"/>
            <w:r>
              <w:t>SOAP-ENV:Envelope</w:t>
            </w:r>
            <w:proofErr w:type="spellEnd"/>
            <w:r>
              <w:t>&gt;</w:t>
            </w:r>
          </w:p>
          <w:p w:rsidR="00716D21" w:rsidRDefault="00716D21" w:rsidP="00500258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144DA7" w:rsidRDefault="00144DA7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734FF2" w:rsidRPr="00734FF2" w:rsidRDefault="00734FF2" w:rsidP="00734FF2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Използването буквални дефиниции е много по-чист и по-лесно за инструменти, за да се прав. Използването на правилата за кодиране е довело до значителни проблеми за оперативна съвместимост в целия комплекти от инструменти . Това също води до странни ситуации като не е в състояние да валидира съобщението теленото ниво срещу първоначалното определение схема ( тъй като това е абстрактна и не е вярно представяне на съобщението ) . За да помогне за облекчаване на объркването и да се улесни по-добра оперативна съвместимост , на WS -I забранява използването на кодировки напълно, включително SOAP кодиране , в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Profile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1.0 . Това означава, че само буквални определения могат да бъдат използвани, ако те е грижа за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профил 1.0 спазване. За повече информация по тази тема , вижте аргумент срещу SOAP </w:t>
      </w:r>
      <w:proofErr w:type="spellStart"/>
      <w:r w:rsidRPr="00734FF2">
        <w:rPr>
          <w:rFonts w:ascii="Times New Roman" w:hAnsi="Times New Roman" w:cs="Times New Roman"/>
          <w:sz w:val="24"/>
          <w:szCs w:val="24"/>
          <w:lang w:val="bg-BG"/>
        </w:rPr>
        <w:t>Encoding</w:t>
      </w:r>
      <w:proofErr w:type="spellEnd"/>
      <w:r w:rsidRPr="00734FF2">
        <w:rPr>
          <w:rFonts w:ascii="Times New Roman" w:hAnsi="Times New Roman" w:cs="Times New Roman"/>
          <w:sz w:val="24"/>
          <w:szCs w:val="24"/>
          <w:lang w:val="bg-BG"/>
        </w:rPr>
        <w:t xml:space="preserve"> .</w:t>
      </w:r>
    </w:p>
    <w:p w:rsidR="00734FF2" w:rsidRPr="00734FF2" w:rsidRDefault="00734FF2" w:rsidP="00734FF2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734FF2">
        <w:rPr>
          <w:rFonts w:ascii="Times New Roman" w:hAnsi="Times New Roman" w:cs="Times New Roman"/>
          <w:sz w:val="24"/>
          <w:szCs w:val="24"/>
          <w:lang w:val="bg-BG"/>
        </w:rPr>
        <w:t>Най-честата комбинация от атрибути SOAP стил / използване е документ / литерал (това, което аз бях в първия пример по-горе) . Това е по подразбиране в повечето комплекти от инструменти за днес и този, който идва с най-малко проблеми на оперативната съвместимост . Вторият най-често срещаната комбинация е RPC / кодиран, но сега, след като WS -I е забранила използването на " кодирани " , тя вече не е жизнеспособна опция. Единствената друга комбинация, която съществува, е RPC / буквален . Вижте RPC / буквално и свободата на избор за обсъждане на RPC / буквален и защо документ / литерал е по-добър .</w:t>
      </w:r>
    </w:p>
    <w:p w:rsidR="001079E6" w:rsidRPr="001D598C" w:rsidRDefault="00734FF2" w:rsidP="00734FF2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734FF2">
        <w:rPr>
          <w:rFonts w:ascii="Times New Roman" w:hAnsi="Times New Roman" w:cs="Times New Roman"/>
          <w:sz w:val="24"/>
          <w:szCs w:val="24"/>
          <w:lang w:val="bg-BG"/>
        </w:rPr>
        <w:t>В допълнение към обвързване на SOAP , WSDL спецификацията определя два други автомати : един за HTTP GET и POST и друг за MIME . Вижте примерите в спецификацията за повече подробности.</w:t>
      </w:r>
    </w:p>
    <w:p w:rsidR="00281F96" w:rsidRDefault="00EC4932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387162457"/>
      <w:r>
        <w:rPr>
          <w:rFonts w:ascii="Times New Roman" w:hAnsi="Times New Roman" w:cs="Times New Roman"/>
          <w:sz w:val="24"/>
          <w:szCs w:val="24"/>
          <w:lang w:val="bg-BG"/>
        </w:rPr>
        <w:t>Услуги</w:t>
      </w:r>
      <w:r w:rsidR="0011655A">
        <w:rPr>
          <w:rFonts w:ascii="Times New Roman" w:hAnsi="Times New Roman" w:cs="Times New Roman"/>
          <w:sz w:val="24"/>
          <w:szCs w:val="24"/>
        </w:rPr>
        <w:t xml:space="preserve"> (</w:t>
      </w:r>
      <w:r w:rsidR="00EB083E" w:rsidRPr="00EB083E">
        <w:rPr>
          <w:rFonts w:ascii="Times New Roman" w:hAnsi="Times New Roman" w:cs="Times New Roman"/>
          <w:sz w:val="24"/>
          <w:szCs w:val="24"/>
        </w:rPr>
        <w:t>Services</w:t>
      </w:r>
      <w:r w:rsidR="0011655A">
        <w:rPr>
          <w:rFonts w:ascii="Times New Roman" w:hAnsi="Times New Roman" w:cs="Times New Roman"/>
          <w:sz w:val="24"/>
          <w:szCs w:val="24"/>
        </w:rPr>
        <w:t>)</w:t>
      </w:r>
      <w:bookmarkEnd w:id="9"/>
    </w:p>
    <w:p w:rsidR="00AA36B0" w:rsidRDefault="00AA36B0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WSDL </w:t>
      </w:r>
      <w:proofErr w:type="spellStart"/>
      <w:r w:rsidRPr="00AA36B0">
        <w:rPr>
          <w:rFonts w:ascii="Times New Roman" w:hAnsi="Times New Roman" w:cs="Times New Roman"/>
          <w:sz w:val="24"/>
          <w:szCs w:val="24"/>
          <w:lang w:val="bg-BG"/>
        </w:rPr>
        <w:t>service</w:t>
      </w:r>
      <w:proofErr w:type="spellEnd"/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определя набор от портове или крайни точки, които разкриват конкретен </w:t>
      </w:r>
      <w:proofErr w:type="spellStart"/>
      <w:r w:rsidRPr="00AA36B0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. Основната структура на </w:t>
      </w:r>
      <w:proofErr w:type="spellStart"/>
      <w:r w:rsidRPr="00AA36B0">
        <w:rPr>
          <w:rFonts w:ascii="Times New Roman" w:hAnsi="Times New Roman" w:cs="Times New Roman"/>
          <w:sz w:val="24"/>
          <w:szCs w:val="24"/>
          <w:lang w:val="bg-BG"/>
        </w:rPr>
        <w:t>service</w:t>
      </w:r>
      <w:proofErr w:type="spellEnd"/>
      <w:r w:rsidRPr="00AA36B0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е,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22BE" w:rsidTr="007022BE">
        <w:tc>
          <w:tcPr>
            <w:tcW w:w="9350" w:type="dxa"/>
          </w:tcPr>
          <w:p w:rsidR="007022BE" w:rsidRDefault="007022BE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850304" w:rsidRDefault="00850304" w:rsidP="00850304">
            <w:pPr>
              <w:pStyle w:val="HTMLPreformatted"/>
            </w:pPr>
            <w:r>
              <w:t>&lt;</w:t>
            </w:r>
            <w:proofErr w:type="gramStart"/>
            <w:r>
              <w:t>definitions ....</w:t>
            </w:r>
            <w:proofErr w:type="gramEnd"/>
            <w:r>
              <w:t xml:space="preserve"> &gt;</w:t>
            </w:r>
          </w:p>
          <w:p w:rsidR="00850304" w:rsidRDefault="00850304" w:rsidP="00850304">
            <w:pPr>
              <w:pStyle w:val="HTMLPreformatted"/>
            </w:pPr>
            <w:r>
              <w:t xml:space="preserve">    &lt;</w:t>
            </w:r>
            <w:proofErr w:type="gramStart"/>
            <w:r>
              <w:t>service ....</w:t>
            </w:r>
            <w:proofErr w:type="gramEnd"/>
            <w:r>
              <w:t xml:space="preserve"> &gt; *</w:t>
            </w:r>
          </w:p>
          <w:p w:rsidR="00850304" w:rsidRDefault="00850304" w:rsidP="00850304">
            <w:pPr>
              <w:pStyle w:val="HTMLPreformatted"/>
            </w:pPr>
            <w:r>
              <w:t xml:space="preserve">        &lt;port name="</w:t>
            </w:r>
            <w:proofErr w:type="spellStart"/>
            <w:r>
              <w:t>nmtoken</w:t>
            </w:r>
            <w:proofErr w:type="spellEnd"/>
            <w:r>
              <w:t>" binding="</w:t>
            </w:r>
            <w:proofErr w:type="spellStart"/>
            <w:r>
              <w:t>qname</w:t>
            </w:r>
            <w:proofErr w:type="spellEnd"/>
            <w:r>
              <w:t>"&gt; *</w:t>
            </w:r>
          </w:p>
          <w:p w:rsidR="00850304" w:rsidRDefault="00850304" w:rsidP="00850304">
            <w:pPr>
              <w:pStyle w:val="HTMLPreformatted"/>
            </w:pPr>
            <w:r>
              <w:t xml:space="preserve">           &lt;-- extensibility element defines address details --&gt;</w:t>
            </w:r>
          </w:p>
          <w:p w:rsidR="00850304" w:rsidRDefault="00850304" w:rsidP="00850304">
            <w:pPr>
              <w:pStyle w:val="HTMLPreformatted"/>
            </w:pPr>
            <w:r>
              <w:t xml:space="preserve">        &lt;/port&gt;</w:t>
            </w:r>
          </w:p>
          <w:p w:rsidR="00850304" w:rsidRDefault="00850304" w:rsidP="00850304">
            <w:pPr>
              <w:pStyle w:val="HTMLPreformatted"/>
            </w:pPr>
            <w:r>
              <w:t xml:space="preserve">    &lt;/service&gt;</w:t>
            </w:r>
          </w:p>
          <w:p w:rsidR="00850304" w:rsidRDefault="00850304" w:rsidP="00850304">
            <w:pPr>
              <w:pStyle w:val="HTMLPreformatted"/>
            </w:pPr>
            <w:r>
              <w:t>&lt;/definitions&gt;</w:t>
            </w:r>
          </w:p>
          <w:p w:rsidR="00BD1C5C" w:rsidRDefault="00BD1C5C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BD1C5C" w:rsidRDefault="00BD1C5C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AA36B0" w:rsidRDefault="00AA36B0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850304" w:rsidRDefault="009B3FE5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Трябва да се зададе на всеки интерфейс име и определен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. След това, в рамките на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interface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 елемента, можете да използвате разширяващ елемент за определяне на данните за адрес, специфични за свързване. Например, следния пример, определя услуга, наречена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MathService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 който излага </w:t>
      </w:r>
      <w:proofErr w:type="spellStart"/>
      <w:r w:rsidRPr="009B3FE5">
        <w:rPr>
          <w:rFonts w:ascii="Times New Roman" w:hAnsi="Times New Roman" w:cs="Times New Roman"/>
          <w:sz w:val="24"/>
          <w:szCs w:val="24"/>
          <w:lang w:val="bg-BG"/>
        </w:rPr>
        <w:t>MathSoapHttpBinding</w:t>
      </w:r>
      <w:proofErr w:type="spellEnd"/>
      <w:r w:rsidRPr="009B3FE5">
        <w:rPr>
          <w:rFonts w:ascii="Times New Roman" w:hAnsi="Times New Roman" w:cs="Times New Roman"/>
          <w:sz w:val="24"/>
          <w:szCs w:val="24"/>
          <w:lang w:val="bg-BG"/>
        </w:rPr>
        <w:t xml:space="preserve"> на URL адреса на </w:t>
      </w:r>
      <w:hyperlink r:id="rId15" w:history="1">
        <w:r w:rsidRPr="00947FBD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http://localhost/math/math.asmx</w:t>
        </w:r>
      </w:hyperlink>
      <w:r w:rsidRPr="009B3FE5">
        <w:rPr>
          <w:rFonts w:ascii="Times New Roman" w:hAnsi="Times New Roman" w:cs="Times New Roman"/>
          <w:sz w:val="24"/>
          <w:szCs w:val="24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332" w:rsidTr="00B42332">
        <w:tc>
          <w:tcPr>
            <w:tcW w:w="9350" w:type="dxa"/>
          </w:tcPr>
          <w:p w:rsidR="00B0152B" w:rsidRDefault="00B0152B" w:rsidP="00E8137F">
            <w:pPr>
              <w:pStyle w:val="HTMLPreformatted"/>
            </w:pPr>
          </w:p>
          <w:p w:rsidR="00E8137F" w:rsidRDefault="00E8137F" w:rsidP="00E8137F">
            <w:pPr>
              <w:pStyle w:val="HTMLPreformatted"/>
            </w:pPr>
            <w:r>
              <w:t xml:space="preserve">&lt;definitions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xmlns:soap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>/soap/"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E8137F" w:rsidRDefault="00E8137F" w:rsidP="00E8137F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E8137F" w:rsidRDefault="00E8137F" w:rsidP="00E8137F">
            <w:pPr>
              <w:pStyle w:val="HTMLPreformatted"/>
            </w:pPr>
            <w:r>
              <w:t>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...</w:t>
            </w:r>
          </w:p>
          <w:p w:rsidR="00E8137F" w:rsidRDefault="00E8137F" w:rsidP="00E8137F">
            <w:pPr>
              <w:pStyle w:val="HTMLPreformatted"/>
            </w:pPr>
            <w:r>
              <w:t xml:space="preserve">   &lt;service name="</w:t>
            </w:r>
            <w:proofErr w:type="spellStart"/>
            <w:r>
              <w:t>MathService</w:t>
            </w:r>
            <w:proofErr w:type="spellEnd"/>
            <w:r>
              <w:t>"&gt;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&lt;port name="</w:t>
            </w:r>
            <w:proofErr w:type="spellStart"/>
            <w:r>
              <w:t>MathEndpoint</w:t>
            </w:r>
            <w:proofErr w:type="spellEnd"/>
            <w:r>
              <w:t>" binding="y:MathSoapHttpBinding"&gt;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  &lt;</w:t>
            </w:r>
            <w:proofErr w:type="spellStart"/>
            <w:r>
              <w:t>soap:address</w:t>
            </w:r>
            <w:proofErr w:type="spellEnd"/>
            <w:r>
              <w:t xml:space="preserve"> 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     location="http://localhost/math/math.asmx"/&gt;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    &lt;/port&gt;</w:t>
            </w:r>
          </w:p>
          <w:p w:rsidR="00E8137F" w:rsidRDefault="00E8137F" w:rsidP="00E8137F">
            <w:pPr>
              <w:pStyle w:val="HTMLPreformatted"/>
            </w:pPr>
            <w:r>
              <w:t xml:space="preserve">   &lt;/service&gt;</w:t>
            </w:r>
          </w:p>
          <w:p w:rsidR="00E8137F" w:rsidRDefault="00E8137F" w:rsidP="00E8137F">
            <w:pPr>
              <w:pStyle w:val="HTMLPreformatted"/>
            </w:pPr>
            <w:r>
              <w:t>&lt;/definitions&gt;</w:t>
            </w:r>
          </w:p>
          <w:p w:rsidR="00B42332" w:rsidRDefault="00B42332" w:rsidP="00AA36B0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850304" w:rsidRPr="00AA36B0" w:rsidRDefault="00850304" w:rsidP="00AA36B0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33422C" w:rsidRPr="00E03EB3" w:rsidRDefault="0033422C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87162458"/>
      <w:r>
        <w:rPr>
          <w:rFonts w:ascii="Times New Roman" w:hAnsi="Times New Roman" w:cs="Times New Roman"/>
          <w:sz w:val="24"/>
          <w:szCs w:val="24"/>
          <w:lang w:val="bg-BG"/>
        </w:rPr>
        <w:t>История</w:t>
      </w:r>
      <w:bookmarkEnd w:id="10"/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WSDL 1.0 (септември 2000) е разработен от IBM, Microsoft и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Ariba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,за да опишат своите инструменти SOAP уеб услуги.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Реализацията е чрез комбиниране на два езика за описание: NASSL (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Network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Application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Service </w:t>
      </w:r>
      <w:proofErr w:type="spellStart"/>
      <w:r w:rsidR="005C4583">
        <w:rPr>
          <w:rFonts w:ascii="Times New Roman" w:hAnsi="Times New Roman" w:cs="Times New Roman"/>
          <w:sz w:val="24"/>
          <w:szCs w:val="24"/>
          <w:lang w:val="bg-BG"/>
        </w:rPr>
        <w:t>Specification</w:t>
      </w:r>
      <w:proofErr w:type="spellEnd"/>
      <w:r w:rsidR="005C458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C4583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) от IBM и SDL (Service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>) от Microsoft.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1.1, публикуван през март 2001 г., е формализирането на WSDL 1.0.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Няма сериозни промени въведени между 1.0 и 1.1.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(юни 2003 г.) все още е работен проект на W3C. Според W3C: WSDL 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е по-лесен и по-гъвкав от предишната версия. WSDL 1.2 прави опит за премахване на оперативно съвместими функции.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не е поддържан от голямата част от SOAP сървърни / доставчиците.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2.0 на W3C излиза юни 2007 година. WSDL 1.2 е преименувано на WSDL 2.0,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тъй като има съществени различия от WSDL</w:t>
      </w:r>
      <w:r w:rsidR="001055CC">
        <w:rPr>
          <w:rFonts w:ascii="Times New Roman" w:hAnsi="Times New Roman" w:cs="Times New Roman"/>
          <w:sz w:val="24"/>
          <w:szCs w:val="24"/>
          <w:lang w:val="bg-BG"/>
        </w:rPr>
        <w:t xml:space="preserve">, като </w:t>
      </w:r>
      <w:r w:rsidR="00635635">
        <w:rPr>
          <w:rFonts w:ascii="Times New Roman" w:hAnsi="Times New Roman" w:cs="Times New Roman"/>
          <w:sz w:val="24"/>
          <w:szCs w:val="24"/>
          <w:lang w:val="bg-BG"/>
        </w:rPr>
        <w:t>например:</w:t>
      </w:r>
    </w:p>
    <w:p w:rsidR="0018389D" w:rsidRPr="00E12A5F" w:rsidRDefault="00E12A5F" w:rsidP="0018389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Подобрена семантика на описателния език</w:t>
      </w:r>
    </w:p>
    <w:p w:rsidR="0018389D" w:rsidRPr="00E12A5F" w:rsidRDefault="00255DD1" w:rsidP="0018389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Премахване</w:t>
      </w:r>
      <w:r w:rsidR="0018389D" w:rsidRPr="00E12A5F">
        <w:rPr>
          <w:rFonts w:ascii="Times New Roman" w:hAnsi="Times New Roman" w:cs="Times New Roman"/>
          <w:sz w:val="24"/>
          <w:szCs w:val="24"/>
        </w:rPr>
        <w:t xml:space="preserve"> message </w:t>
      </w:r>
      <w:r>
        <w:rPr>
          <w:rFonts w:ascii="Times New Roman" w:hAnsi="Times New Roman" w:cs="Times New Roman"/>
          <w:sz w:val="24"/>
          <w:szCs w:val="24"/>
          <w:lang w:val="bg-BG"/>
        </w:rPr>
        <w:t>конструкциите</w:t>
      </w:r>
    </w:p>
    <w:p w:rsidR="0018389D" w:rsidRPr="00E12A5F" w:rsidRDefault="00C66D8B" w:rsidP="0018389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Премахване поддръжката на презаписването на оператори</w:t>
      </w:r>
    </w:p>
    <w:p w:rsidR="0018389D" w:rsidRPr="00E12A5F" w:rsidRDefault="00D833ED" w:rsidP="0018389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PortTypes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9E7">
        <w:rPr>
          <w:rFonts w:ascii="Times New Roman" w:hAnsi="Times New Roman" w:cs="Times New Roman"/>
          <w:sz w:val="24"/>
          <w:szCs w:val="24"/>
          <w:lang w:val="bg-BG"/>
        </w:rPr>
        <w:t>са преименувани на</w:t>
      </w:r>
      <w:r w:rsidR="0018389D" w:rsidRPr="00CB09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8389D" w:rsidRPr="00E12A5F">
        <w:rPr>
          <w:rFonts w:ascii="Times New Roman" w:hAnsi="Times New Roman" w:cs="Times New Roman"/>
          <w:sz w:val="24"/>
          <w:szCs w:val="24"/>
        </w:rPr>
        <w:t>interfaces</w:t>
      </w:r>
    </w:p>
    <w:p w:rsidR="00635635" w:rsidRPr="00E12A5F" w:rsidRDefault="0018389D" w:rsidP="0018389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A5F">
        <w:rPr>
          <w:rFonts w:ascii="Times New Roman" w:hAnsi="Times New Roman" w:cs="Times New Roman"/>
          <w:sz w:val="24"/>
          <w:szCs w:val="24"/>
        </w:rPr>
        <w:t xml:space="preserve">Ports </w:t>
      </w:r>
      <w:r w:rsidR="003F70A6">
        <w:rPr>
          <w:rFonts w:ascii="Times New Roman" w:hAnsi="Times New Roman" w:cs="Times New Roman"/>
          <w:sz w:val="24"/>
          <w:szCs w:val="24"/>
          <w:lang w:val="bg-BG"/>
        </w:rPr>
        <w:t>са преименувани на</w:t>
      </w:r>
      <w:r w:rsidRPr="00E12A5F">
        <w:rPr>
          <w:rFonts w:ascii="Times New Roman" w:hAnsi="Times New Roman" w:cs="Times New Roman"/>
          <w:sz w:val="24"/>
          <w:szCs w:val="24"/>
        </w:rPr>
        <w:t xml:space="preserve"> endpoints</w:t>
      </w:r>
    </w:p>
    <w:p w:rsidR="00AD131F" w:rsidRPr="00DD029A" w:rsidRDefault="00AD131F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387162460"/>
      <w:r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bookmarkEnd w:id="11"/>
    </w:p>
    <w:p w:rsidR="00641A5A" w:rsidRDefault="00641A5A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W3C Specification: </w:t>
      </w:r>
      <w:hyperlink r:id="rId16" w:history="1">
        <w:r w:rsidRPr="00641A5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http://www.w3.org/TR/wsdl20/</w:t>
        </w:r>
      </w:hyperlink>
    </w:p>
    <w:p w:rsidR="00DD029A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Wikipedia (BG): </w:t>
      </w:r>
      <w:hyperlink r:id="rId17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http://bg.wikipedia.org/wiki/WSDL</w:t>
        </w:r>
      </w:hyperlink>
    </w:p>
    <w:p w:rsidR="000A7222" w:rsidRDefault="000A7222" w:rsidP="00584A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(EN): </w:t>
      </w:r>
      <w:hyperlink r:id="rId18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http://en.wikipedia.org/wiki/Web_Services_Description_Language</w:t>
        </w:r>
      </w:hyperlink>
    </w:p>
    <w:p w:rsidR="00641A5A" w:rsidRPr="00641A5A" w:rsidRDefault="00FA5B5E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MSDN - </w:t>
      </w:r>
      <w:hyperlink r:id="rId19" w:history="1">
        <w:r w:rsidRPr="00FA5B5E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</w:t>
        </w:r>
      </w:hyperlink>
    </w:p>
    <w:sectPr w:rsidR="00641A5A" w:rsidRPr="00641A5A" w:rsidSect="007160A0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0A9" w:rsidRDefault="00F220A9" w:rsidP="007160A0">
      <w:pPr>
        <w:spacing w:after="0" w:line="240" w:lineRule="auto"/>
      </w:pPr>
      <w:r>
        <w:separator/>
      </w:r>
    </w:p>
  </w:endnote>
  <w:endnote w:type="continuationSeparator" w:id="0">
    <w:p w:rsidR="00F220A9" w:rsidRDefault="00F220A9" w:rsidP="0071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326913"/>
      <w:docPartObj>
        <w:docPartGallery w:val="Page Numbers (Bottom of Page)"/>
        <w:docPartUnique/>
      </w:docPartObj>
    </w:sdtPr>
    <w:sdtEndPr/>
    <w:sdtContent>
      <w:p w:rsidR="007160A0" w:rsidRDefault="007160A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60A0" w:rsidRDefault="00716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E7B4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160A0" w:rsidRDefault="00716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E7B4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F7DB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0A9" w:rsidRDefault="00F220A9" w:rsidP="007160A0">
      <w:pPr>
        <w:spacing w:after="0" w:line="240" w:lineRule="auto"/>
      </w:pPr>
      <w:r>
        <w:separator/>
      </w:r>
    </w:p>
  </w:footnote>
  <w:footnote w:type="continuationSeparator" w:id="0">
    <w:p w:rsidR="00F220A9" w:rsidRDefault="00F220A9" w:rsidP="00716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2DFF"/>
    <w:multiLevelType w:val="hybridMultilevel"/>
    <w:tmpl w:val="82F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0"/>
    <w:rsid w:val="0000052B"/>
    <w:rsid w:val="00011B03"/>
    <w:rsid w:val="000149A1"/>
    <w:rsid w:val="00022C4E"/>
    <w:rsid w:val="00025E81"/>
    <w:rsid w:val="00030D07"/>
    <w:rsid w:val="00030D23"/>
    <w:rsid w:val="00036B1E"/>
    <w:rsid w:val="00036CE6"/>
    <w:rsid w:val="00044A65"/>
    <w:rsid w:val="00055557"/>
    <w:rsid w:val="00065730"/>
    <w:rsid w:val="00065995"/>
    <w:rsid w:val="00087505"/>
    <w:rsid w:val="000A7222"/>
    <w:rsid w:val="000B60B7"/>
    <w:rsid w:val="000D138A"/>
    <w:rsid w:val="000D5319"/>
    <w:rsid w:val="000E19DA"/>
    <w:rsid w:val="000F0EA0"/>
    <w:rsid w:val="000F6BB6"/>
    <w:rsid w:val="0010505A"/>
    <w:rsid w:val="001055CC"/>
    <w:rsid w:val="001079E6"/>
    <w:rsid w:val="00107CDD"/>
    <w:rsid w:val="00113DF6"/>
    <w:rsid w:val="0011655A"/>
    <w:rsid w:val="00126117"/>
    <w:rsid w:val="001311C8"/>
    <w:rsid w:val="0013234E"/>
    <w:rsid w:val="00144DA7"/>
    <w:rsid w:val="001637E5"/>
    <w:rsid w:val="00171D26"/>
    <w:rsid w:val="00173051"/>
    <w:rsid w:val="0018093B"/>
    <w:rsid w:val="0018389D"/>
    <w:rsid w:val="001934EE"/>
    <w:rsid w:val="001B1C00"/>
    <w:rsid w:val="001D598C"/>
    <w:rsid w:val="001D60C9"/>
    <w:rsid w:val="00201869"/>
    <w:rsid w:val="002536F8"/>
    <w:rsid w:val="00255DD1"/>
    <w:rsid w:val="00266354"/>
    <w:rsid w:val="0027524C"/>
    <w:rsid w:val="00281F96"/>
    <w:rsid w:val="002A7F34"/>
    <w:rsid w:val="002F7249"/>
    <w:rsid w:val="00313561"/>
    <w:rsid w:val="00316D83"/>
    <w:rsid w:val="0033422C"/>
    <w:rsid w:val="0034469C"/>
    <w:rsid w:val="00353931"/>
    <w:rsid w:val="00355A6D"/>
    <w:rsid w:val="003625C4"/>
    <w:rsid w:val="00382537"/>
    <w:rsid w:val="003A6C91"/>
    <w:rsid w:val="003C799D"/>
    <w:rsid w:val="003E7B43"/>
    <w:rsid w:val="003F4949"/>
    <w:rsid w:val="003F70A6"/>
    <w:rsid w:val="004034B7"/>
    <w:rsid w:val="004038CD"/>
    <w:rsid w:val="00410DE1"/>
    <w:rsid w:val="0042682D"/>
    <w:rsid w:val="00426D8D"/>
    <w:rsid w:val="004821B9"/>
    <w:rsid w:val="004A3FC0"/>
    <w:rsid w:val="004A525E"/>
    <w:rsid w:val="004C26DF"/>
    <w:rsid w:val="004C7D47"/>
    <w:rsid w:val="004E2857"/>
    <w:rsid w:val="00500258"/>
    <w:rsid w:val="00500E69"/>
    <w:rsid w:val="0056161B"/>
    <w:rsid w:val="00570D61"/>
    <w:rsid w:val="00584AE5"/>
    <w:rsid w:val="0059533A"/>
    <w:rsid w:val="005A1429"/>
    <w:rsid w:val="005A46B9"/>
    <w:rsid w:val="005B0DF5"/>
    <w:rsid w:val="005C4583"/>
    <w:rsid w:val="005F79A5"/>
    <w:rsid w:val="00635635"/>
    <w:rsid w:val="00641A5A"/>
    <w:rsid w:val="00642948"/>
    <w:rsid w:val="00650319"/>
    <w:rsid w:val="00654FE0"/>
    <w:rsid w:val="00663267"/>
    <w:rsid w:val="006702B2"/>
    <w:rsid w:val="00672A05"/>
    <w:rsid w:val="006B61F8"/>
    <w:rsid w:val="006C356A"/>
    <w:rsid w:val="006D7C3C"/>
    <w:rsid w:val="006E583D"/>
    <w:rsid w:val="007022BE"/>
    <w:rsid w:val="00707BEE"/>
    <w:rsid w:val="007106B3"/>
    <w:rsid w:val="00712055"/>
    <w:rsid w:val="00715AFA"/>
    <w:rsid w:val="007160A0"/>
    <w:rsid w:val="00716D21"/>
    <w:rsid w:val="00734FF2"/>
    <w:rsid w:val="00757419"/>
    <w:rsid w:val="007652CF"/>
    <w:rsid w:val="007928F1"/>
    <w:rsid w:val="007A0C22"/>
    <w:rsid w:val="007B0B08"/>
    <w:rsid w:val="007B42EE"/>
    <w:rsid w:val="008066C1"/>
    <w:rsid w:val="0082465D"/>
    <w:rsid w:val="00824FFE"/>
    <w:rsid w:val="00840000"/>
    <w:rsid w:val="00850304"/>
    <w:rsid w:val="00864659"/>
    <w:rsid w:val="00867134"/>
    <w:rsid w:val="008743C2"/>
    <w:rsid w:val="00891D54"/>
    <w:rsid w:val="00892037"/>
    <w:rsid w:val="008B47E0"/>
    <w:rsid w:val="0090753E"/>
    <w:rsid w:val="009156D4"/>
    <w:rsid w:val="00921360"/>
    <w:rsid w:val="00927773"/>
    <w:rsid w:val="00927774"/>
    <w:rsid w:val="00927D5D"/>
    <w:rsid w:val="009412D1"/>
    <w:rsid w:val="00993DC9"/>
    <w:rsid w:val="009A55B5"/>
    <w:rsid w:val="009B3FE5"/>
    <w:rsid w:val="009C3F1B"/>
    <w:rsid w:val="009D4466"/>
    <w:rsid w:val="009F4E86"/>
    <w:rsid w:val="009F786C"/>
    <w:rsid w:val="00A31691"/>
    <w:rsid w:val="00A41B82"/>
    <w:rsid w:val="00A66696"/>
    <w:rsid w:val="00A76D18"/>
    <w:rsid w:val="00A85F7F"/>
    <w:rsid w:val="00AA36B0"/>
    <w:rsid w:val="00AA4935"/>
    <w:rsid w:val="00AB197F"/>
    <w:rsid w:val="00AD131F"/>
    <w:rsid w:val="00AE078A"/>
    <w:rsid w:val="00AF4619"/>
    <w:rsid w:val="00B0152B"/>
    <w:rsid w:val="00B03FFF"/>
    <w:rsid w:val="00B05AB9"/>
    <w:rsid w:val="00B10538"/>
    <w:rsid w:val="00B24B70"/>
    <w:rsid w:val="00B32FD1"/>
    <w:rsid w:val="00B42332"/>
    <w:rsid w:val="00B55C02"/>
    <w:rsid w:val="00B57405"/>
    <w:rsid w:val="00B63CFD"/>
    <w:rsid w:val="00B65016"/>
    <w:rsid w:val="00B815D2"/>
    <w:rsid w:val="00BA6B13"/>
    <w:rsid w:val="00BC4696"/>
    <w:rsid w:val="00BC4747"/>
    <w:rsid w:val="00BC5314"/>
    <w:rsid w:val="00BD1C5C"/>
    <w:rsid w:val="00BD6777"/>
    <w:rsid w:val="00BE2B95"/>
    <w:rsid w:val="00BE566A"/>
    <w:rsid w:val="00C16335"/>
    <w:rsid w:val="00C61477"/>
    <w:rsid w:val="00C65A38"/>
    <w:rsid w:val="00C66D8B"/>
    <w:rsid w:val="00C750AC"/>
    <w:rsid w:val="00C77AB5"/>
    <w:rsid w:val="00C949FA"/>
    <w:rsid w:val="00CB09E7"/>
    <w:rsid w:val="00CB18F0"/>
    <w:rsid w:val="00CB7D07"/>
    <w:rsid w:val="00D32E1D"/>
    <w:rsid w:val="00D33C3A"/>
    <w:rsid w:val="00D35CB9"/>
    <w:rsid w:val="00D42472"/>
    <w:rsid w:val="00D55DA1"/>
    <w:rsid w:val="00D66CD3"/>
    <w:rsid w:val="00D7101D"/>
    <w:rsid w:val="00D833ED"/>
    <w:rsid w:val="00DB22F1"/>
    <w:rsid w:val="00DB3BBC"/>
    <w:rsid w:val="00DC6325"/>
    <w:rsid w:val="00DD029A"/>
    <w:rsid w:val="00DF0F17"/>
    <w:rsid w:val="00DF25B5"/>
    <w:rsid w:val="00DF5E4B"/>
    <w:rsid w:val="00E00B27"/>
    <w:rsid w:val="00E03EB3"/>
    <w:rsid w:val="00E05DCC"/>
    <w:rsid w:val="00E12A5F"/>
    <w:rsid w:val="00E13086"/>
    <w:rsid w:val="00E23C4A"/>
    <w:rsid w:val="00E41B72"/>
    <w:rsid w:val="00E6590C"/>
    <w:rsid w:val="00E8137F"/>
    <w:rsid w:val="00E90F3A"/>
    <w:rsid w:val="00E923BB"/>
    <w:rsid w:val="00EB083E"/>
    <w:rsid w:val="00EB62AD"/>
    <w:rsid w:val="00EB7E63"/>
    <w:rsid w:val="00EC4932"/>
    <w:rsid w:val="00ED2C44"/>
    <w:rsid w:val="00EF4E8C"/>
    <w:rsid w:val="00EF564E"/>
    <w:rsid w:val="00F04E38"/>
    <w:rsid w:val="00F102C0"/>
    <w:rsid w:val="00F146CD"/>
    <w:rsid w:val="00F220A9"/>
    <w:rsid w:val="00F26489"/>
    <w:rsid w:val="00F41ACF"/>
    <w:rsid w:val="00F50D1A"/>
    <w:rsid w:val="00F63216"/>
    <w:rsid w:val="00F702AA"/>
    <w:rsid w:val="00F755E7"/>
    <w:rsid w:val="00F84698"/>
    <w:rsid w:val="00F85A57"/>
    <w:rsid w:val="00F87806"/>
    <w:rsid w:val="00FA324A"/>
    <w:rsid w:val="00FA5B5E"/>
    <w:rsid w:val="00FB061C"/>
    <w:rsid w:val="00FB09A8"/>
    <w:rsid w:val="00FC0745"/>
    <w:rsid w:val="00FC0C0C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C3E2A-3B3F-4535-A31D-10F439D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2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BEE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C2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A0"/>
  </w:style>
  <w:style w:type="paragraph" w:styleId="Footer">
    <w:name w:val="footer"/>
    <w:basedOn w:val="Normal"/>
    <w:link w:val="Foot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A0"/>
  </w:style>
  <w:style w:type="character" w:customStyle="1" w:styleId="Heading3Char">
    <w:name w:val="Heading 3 Char"/>
    <w:basedOn w:val="DefaultParagraphFont"/>
    <w:link w:val="Heading3"/>
    <w:uiPriority w:val="9"/>
    <w:semiHidden/>
    <w:rsid w:val="00B55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7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2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C4E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2682D"/>
  </w:style>
  <w:style w:type="character" w:customStyle="1" w:styleId="Heading2Char">
    <w:name w:val="Heading 2 Char"/>
    <w:basedOn w:val="DefaultParagraphFont"/>
    <w:link w:val="Heading2"/>
    <w:uiPriority w:val="9"/>
    <w:semiHidden/>
    <w:rsid w:val="007B0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12D1"/>
    <w:pPr>
      <w:spacing w:after="100"/>
      <w:ind w:left="220"/>
    </w:pPr>
  </w:style>
  <w:style w:type="character" w:customStyle="1" w:styleId="sc3">
    <w:name w:val="sc3"/>
    <w:basedOn w:val="DefaultParagraphFont"/>
    <w:rsid w:val="000B60B7"/>
  </w:style>
  <w:style w:type="character" w:customStyle="1" w:styleId="re1">
    <w:name w:val="re1"/>
    <w:basedOn w:val="DefaultParagraphFont"/>
    <w:rsid w:val="000B60B7"/>
  </w:style>
  <w:style w:type="character" w:customStyle="1" w:styleId="re0">
    <w:name w:val="re0"/>
    <w:basedOn w:val="DefaultParagraphFont"/>
    <w:rsid w:val="000B60B7"/>
  </w:style>
  <w:style w:type="character" w:customStyle="1" w:styleId="st0">
    <w:name w:val="st0"/>
    <w:basedOn w:val="DefaultParagraphFont"/>
    <w:rsid w:val="000B60B7"/>
  </w:style>
  <w:style w:type="character" w:customStyle="1" w:styleId="re2">
    <w:name w:val="re2"/>
    <w:basedOn w:val="DefaultParagraphFont"/>
    <w:rsid w:val="000B60B7"/>
  </w:style>
  <w:style w:type="character" w:customStyle="1" w:styleId="sc-1">
    <w:name w:val="sc-1"/>
    <w:basedOn w:val="DefaultParagraphFont"/>
    <w:rsid w:val="000B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://en.wikipedia.org/wiki/Web_Services_Description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bg.wikipedia.org/wiki/WS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.org/TR/wsdl20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localhost/math/math.asmx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msdn.microso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schemas.xmlsoap.org/wsd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FDFD-2773-4B0E-BBF7-E3F2831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18</Pages>
  <Words>4095</Words>
  <Characters>23343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222</cp:revision>
  <dcterms:created xsi:type="dcterms:W3CDTF">2014-03-23T18:20:00Z</dcterms:created>
  <dcterms:modified xsi:type="dcterms:W3CDTF">2014-05-09T21:35:00Z</dcterms:modified>
</cp:coreProperties>
</file>