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Exercises: Classes and Their Members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Pr="002A6FEE">
          <w:rPr>
            <w:rStyle w:val="Hyperlink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:rsidR="00781625" w:rsidRPr="009B73FC" w:rsidRDefault="00781625" w:rsidP="00781625">
      <w:pPr>
        <w:pStyle w:val="Heading2"/>
        <w:numPr>
          <w:ilvl w:val="0"/>
          <w:numId w:val="23"/>
        </w:numPr>
        <w:ind w:left="357" w:hanging="357"/>
        <w:rPr>
          <w:highlight w:val="green"/>
        </w:rPr>
      </w:pPr>
      <w:r w:rsidRPr="009B73FC">
        <w:rPr>
          <w:highlight w:val="green"/>
        </w:rP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  <w:lang w:val="en-GB" w:eastAsia="en-GB"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  <w:lang w:val="en-GB" w:eastAsia="en-GB"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  <w:lang w:val="en-GB" w:eastAsia="en-GB"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Pr="009B73FC" w:rsidRDefault="00781625" w:rsidP="00781625">
      <w:pPr>
        <w:pStyle w:val="Heading2"/>
        <w:numPr>
          <w:ilvl w:val="0"/>
          <w:numId w:val="23"/>
        </w:numPr>
        <w:ind w:left="357" w:hanging="357"/>
        <w:rPr>
          <w:highlight w:val="green"/>
        </w:rPr>
      </w:pPr>
      <w:r w:rsidRPr="009B73FC">
        <w:rPr>
          <w:highlight w:val="green"/>
        </w:rP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 w:rsidRPr="00E60BAF">
        <w:rPr>
          <w:rStyle w:val="Strong"/>
          <w:highlight w:val="green"/>
        </w:rPr>
        <w:t>two argument</w:t>
      </w:r>
      <w:r>
        <w:t xml:space="preserve"> – the first is an </w:t>
      </w:r>
      <w:r w:rsidRPr="00E60BAF">
        <w:rPr>
          <w:rStyle w:val="Strong"/>
          <w:highlight w:val="green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 w:rsidRPr="00E60BAF">
        <w:rPr>
          <w:rStyle w:val="Strong"/>
          <w:highlight w:val="green"/>
        </w:rPr>
        <w:t>sorting criteria</w:t>
      </w:r>
      <w:r>
        <w:t>. The ticket descriptions have the following format:</w:t>
      </w:r>
    </w:p>
    <w:p w:rsidR="00781625" w:rsidRDefault="00781625" w:rsidP="00781625">
      <w:r w:rsidRPr="00E60BAF">
        <w:rPr>
          <w:rStyle w:val="CodeChar"/>
          <w:highlight w:val="green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>
        <w:rPr>
          <w:rStyle w:val="Strong"/>
        </w:rPr>
        <w:t>destination</w:t>
      </w:r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Pr="009B73FC" w:rsidRDefault="00781625" w:rsidP="00781625">
      <w:pPr>
        <w:pStyle w:val="Heading2"/>
        <w:rPr>
          <w:highlight w:val="green"/>
          <w:lang w:val="bg-BG"/>
        </w:rPr>
      </w:pPr>
      <w:r w:rsidRPr="009B73FC">
        <w:rPr>
          <w:highlight w:val="green"/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AC31FF">
        <w:rPr>
          <w:b/>
          <w:highlight w:val="green"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AB1B9F">
        <w:rPr>
          <w:rStyle w:val="CodeChar"/>
          <w:highlight w:val="green"/>
        </w:rPr>
        <w:t>unite(otherRat)</w:t>
      </w:r>
      <w:r>
        <w:t xml:space="preserve">, which unites the </w:t>
      </w:r>
      <w:r w:rsidRPr="00AC31FF">
        <w:rPr>
          <w:b/>
          <w:highlight w:val="green"/>
        </w:rPr>
        <w:t>first object</w:t>
      </w:r>
      <w:r>
        <w:t xml:space="preserve"> with the </w:t>
      </w:r>
      <w:r w:rsidRPr="00AC31FF">
        <w:rPr>
          <w:b/>
          <w:highlight w:val="green"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AC31FF">
        <w:rPr>
          <w:rStyle w:val="CodeChar"/>
          <w:highlight w:val="green"/>
        </w:rPr>
        <w:t>Rat</w:t>
      </w:r>
      <w:r>
        <w:t xml:space="preserve">. In any other case it should </w:t>
      </w:r>
      <w:r w:rsidRPr="00AC31FF">
        <w:rPr>
          <w:b/>
          <w:highlight w:val="green"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AC31FF">
        <w:rPr>
          <w:rStyle w:val="CodeChar"/>
          <w:highlight w:val="green"/>
        </w:rPr>
        <w:t>getRats()</w:t>
      </w:r>
      <w:r>
        <w:t xml:space="preserve"> which returns all the rats it has united to, in a list.</w:t>
      </w:r>
    </w:p>
    <w:p w:rsidR="00781625" w:rsidRPr="0075050A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 xml:space="preserve">and all of the objects </w:t>
      </w:r>
      <w:proofErr w:type="gramStart"/>
      <w:r w:rsidRPr="00833644">
        <w:rPr>
          <w:lang w:val="en-AU"/>
        </w:rPr>
        <w:t>its</w:t>
      </w:r>
      <w:proofErr w:type="gramEnd"/>
      <w:r w:rsidRPr="00833644">
        <w:rPr>
          <w:lang w:val="en-AU"/>
        </w:rPr>
        <w:t xml:space="preserve">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781625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9A149C">
        <w:rPr>
          <w:rStyle w:val="CodeChar"/>
          <w:highlight w:val="green"/>
        </w:rPr>
        <w:t>Stringer</w:t>
      </w:r>
      <w:r>
        <w:t xml:space="preserve">, which holds </w:t>
      </w:r>
      <w:r w:rsidRPr="009A149C">
        <w:rPr>
          <w:b/>
          <w:highlight w:val="green"/>
        </w:rPr>
        <w:t>single string</w:t>
      </w:r>
      <w:r>
        <w:t xml:space="preserve"> and a </w:t>
      </w:r>
      <w:r w:rsidRPr="009A149C">
        <w:rPr>
          <w:b/>
          <w:highlight w:val="green"/>
        </w:rPr>
        <w:t>length</w:t>
      </w:r>
      <w:r>
        <w:t xml:space="preserve"> property. The class should be initialized with a </w:t>
      </w:r>
      <w:r w:rsidRPr="009A149C">
        <w:rPr>
          <w:b/>
          <w:highlight w:val="green"/>
        </w:rPr>
        <w:t>string</w:t>
      </w:r>
      <w:r>
        <w:t xml:space="preserve">, and an </w:t>
      </w:r>
      <w:r w:rsidRPr="009A149C">
        <w:rPr>
          <w:b/>
          <w:highlight w:val="green"/>
        </w:rPr>
        <w:t>initial length</w:t>
      </w:r>
      <w:r>
        <w:rPr>
          <w:b/>
        </w:rPr>
        <w:t xml:space="preserve">. </w:t>
      </w:r>
      <w:r w:rsidRPr="000A1FEB">
        <w:t>T</w:t>
      </w:r>
      <w:r>
        <w:t xml:space="preserve">he class should always keep the </w:t>
      </w:r>
      <w:r w:rsidRPr="009A149C">
        <w:rPr>
          <w:b/>
          <w:highlight w:val="green"/>
        </w:rPr>
        <w:t>initial state</w:t>
      </w:r>
      <w:r>
        <w:t xml:space="preserve"> of its </w:t>
      </w:r>
      <w:r w:rsidRPr="009A149C">
        <w:rPr>
          <w:b/>
          <w:highlight w:val="green"/>
        </w:rPr>
        <w:t>given</w:t>
      </w:r>
      <w:r w:rsidRPr="009A149C">
        <w:rPr>
          <w:highlight w:val="green"/>
        </w:rPr>
        <w:t xml:space="preserve"> </w:t>
      </w:r>
      <w:r w:rsidRPr="009A149C">
        <w:rPr>
          <w:b/>
          <w:highlight w:val="green"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9A149C">
        <w:rPr>
          <w:rStyle w:val="CodeChar"/>
          <w:highlight w:val="green"/>
        </w:rPr>
        <w:t>innerString</w:t>
      </w:r>
      <w:r>
        <w:t xml:space="preserve"> and </w:t>
      </w:r>
      <w:r w:rsidRPr="009A149C">
        <w:rPr>
          <w:rStyle w:val="CodeChar"/>
          <w:highlight w:val="green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9A149C">
        <w:rPr>
          <w:b/>
          <w:highlight w:val="green"/>
        </w:rPr>
        <w:t>length</w:t>
      </w:r>
      <w:r>
        <w:t xml:space="preserve"> property.</w:t>
      </w:r>
      <w:r>
        <w:br/>
        <w:t xml:space="preserve">Implement function </w:t>
      </w:r>
      <w:r w:rsidRPr="009A149C">
        <w:rPr>
          <w:rStyle w:val="CodeChar"/>
          <w:highlight w:val="green"/>
        </w:rPr>
        <w:t>increase(length)</w:t>
      </w:r>
      <w:r>
        <w:t xml:space="preserve"> and </w:t>
      </w:r>
      <w:r w:rsidRPr="009A149C">
        <w:rPr>
          <w:rStyle w:val="CodeChar"/>
          <w:highlight w:val="green"/>
        </w:rPr>
        <w:t>decrease(length)</w:t>
      </w:r>
      <w:r>
        <w:t xml:space="preserve">, which manipulate the length property with the </w:t>
      </w:r>
      <w:r w:rsidRPr="009A149C">
        <w:rPr>
          <w:b/>
          <w:highlight w:val="green"/>
        </w:rPr>
        <w:t>given value</w:t>
      </w:r>
      <w:r w:rsidRPr="009A149C">
        <w:rPr>
          <w:highlight w:val="green"/>
        </w:rPr>
        <w:t>.</w:t>
      </w:r>
    </w:p>
    <w:p w:rsidR="00781625" w:rsidRDefault="00781625" w:rsidP="00781625">
      <w:r>
        <w:t xml:space="preserve">The length property is </w:t>
      </w:r>
      <w:r w:rsidRPr="009A149C">
        <w:rPr>
          <w:b/>
          <w:highlight w:val="green"/>
        </w:rPr>
        <w:t>a numeric value</w:t>
      </w:r>
      <w:r>
        <w:t xml:space="preserve"> and should not fall below </w:t>
      </w:r>
      <w:r w:rsidRPr="009A149C">
        <w:rPr>
          <w:b/>
          <w:highlight w:val="green"/>
        </w:rPr>
        <w:t>0</w:t>
      </w:r>
      <w:r>
        <w:t xml:space="preserve">. It should not throw any errors, but if an attempt to decrease it below 3 is done, it should be automatically set to </w:t>
      </w:r>
      <w:r w:rsidRPr="009A149C">
        <w:rPr>
          <w:b/>
          <w:highlight w:val="green"/>
        </w:rPr>
        <w:t>0</w:t>
      </w:r>
      <w:r>
        <w:t>.</w:t>
      </w:r>
    </w:p>
    <w:p w:rsidR="00781625" w:rsidRDefault="00781625" w:rsidP="00781625">
      <w:r>
        <w:t>You should also implement functio</w:t>
      </w:r>
      <w:bookmarkStart w:id="0" w:name="_GoBack"/>
      <w:bookmarkEnd w:id="0"/>
      <w:r>
        <w:t xml:space="preserve">nality for </w:t>
      </w:r>
      <w:r w:rsidRPr="009A149C">
        <w:rPr>
          <w:rStyle w:val="CodeChar"/>
          <w:highlight w:val="green"/>
        </w:rPr>
        <w:t>toString()</w:t>
      </w:r>
      <w:r w:rsidRPr="009F70B5">
        <w:rPr>
          <w:rStyle w:val="CodeChar"/>
        </w:rPr>
        <w:t xml:space="preserve"> </w:t>
      </w:r>
      <w:r>
        <w:t xml:space="preserve">function, which returns the string, the object was initialized with. If the length of the string is greater than the </w:t>
      </w:r>
      <w:r w:rsidRPr="009A149C">
        <w:rPr>
          <w:b/>
          <w:highlight w:val="green"/>
        </w:rPr>
        <w:t>length property</w:t>
      </w:r>
      <w:r>
        <w:t xml:space="preserve">, the string should be cut to from right to left, so that it has the </w:t>
      </w:r>
      <w:r w:rsidRPr="009A149C">
        <w:rPr>
          <w:b/>
          <w:highlight w:val="green"/>
        </w:rPr>
        <w:t>same length</w:t>
      </w:r>
      <w:r>
        <w:t xml:space="preserve"> as the </w:t>
      </w:r>
      <w:r w:rsidRPr="009A149C">
        <w:rPr>
          <w:b/>
          <w:highlight w:val="green"/>
        </w:rPr>
        <w:t>length property</w:t>
      </w:r>
      <w:r>
        <w:t xml:space="preserve">, and you should add </w:t>
      </w:r>
      <w:r w:rsidRPr="009A149C">
        <w:rPr>
          <w:b/>
          <w:highlight w:val="green"/>
        </w:rPr>
        <w:t>3 dots</w:t>
      </w:r>
      <w:r>
        <w:t xml:space="preserve"> after it, if such </w:t>
      </w:r>
      <w:r w:rsidRPr="009A149C">
        <w:rPr>
          <w:b/>
          <w:highlight w:val="green"/>
        </w:rPr>
        <w:t>truncation</w:t>
      </w:r>
      <w:r w:rsidRPr="009A149C">
        <w:rPr>
          <w:highlight w:val="green"/>
        </w:rPr>
        <w:t xml:space="preserve"> was </w:t>
      </w:r>
      <w:r w:rsidRPr="009A149C">
        <w:rPr>
          <w:b/>
          <w:highlight w:val="green"/>
        </w:rPr>
        <w:t>done</w:t>
      </w:r>
      <w:r>
        <w:t>.</w:t>
      </w:r>
    </w:p>
    <w:p w:rsidR="00781625" w:rsidRPr="00C20B26" w:rsidRDefault="00781625" w:rsidP="00781625">
      <w:r>
        <w:t xml:space="preserve">If the length property is </w:t>
      </w:r>
      <w:r w:rsidRPr="009A149C">
        <w:rPr>
          <w:b/>
          <w:highlight w:val="green"/>
        </w:rPr>
        <w:t>0</w:t>
      </w:r>
      <w:r>
        <w:t xml:space="preserve">, just return </w:t>
      </w:r>
      <w:r w:rsidRPr="009A149C">
        <w:rPr>
          <w:b/>
          <w:highlight w:val="green"/>
        </w:rPr>
        <w:t>3 dots</w:t>
      </w:r>
      <w:r>
        <w:rPr>
          <w:b/>
        </w:rPr>
        <w:t>.</w:t>
      </w:r>
    </w:p>
    <w:p w:rsidR="00781625" w:rsidRDefault="00781625" w:rsidP="00781625">
      <w:pPr>
        <w:pStyle w:val="Heading3"/>
      </w:pPr>
      <w:r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9A149C">
        <w:rPr>
          <w:b/>
          <w:highlight w:val="green"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CC3A9C" w:rsidRDefault="00781625" w:rsidP="00781625">
      <w:pPr>
        <w:pStyle w:val="Heading2"/>
        <w:rPr>
          <w:noProof/>
          <w:highlight w:val="yellow"/>
        </w:rPr>
      </w:pPr>
      <w:r w:rsidRPr="00CC3A9C">
        <w:rPr>
          <w:noProof/>
          <w:highlight w:val="yellow"/>
        </w:rPr>
        <w:t>Extensible Class</w:t>
      </w:r>
    </w:p>
    <w:p w:rsidR="00781625" w:rsidRPr="002A6FEE" w:rsidRDefault="00781625" w:rsidP="00781625">
      <w:pPr>
        <w:rPr>
          <w:noProof/>
        </w:rPr>
      </w:pPr>
      <w:r w:rsidRPr="002A6FEE">
        <w:rPr>
          <w:rStyle w:val="Strong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Strong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Strong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Strong"/>
          <w:noProof/>
        </w:rPr>
        <w:t>prototype</w:t>
      </w:r>
      <w:r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C210E3" w:rsidRDefault="00C210E3" w:rsidP="00781625">
      <w:pPr>
        <w:rPr>
          <w:noProof/>
        </w:rPr>
      </w:pPr>
    </w:p>
    <w:p w:rsidR="00C210E3" w:rsidRPr="002A6FEE" w:rsidRDefault="00C210E3" w:rsidP="00781625">
      <w:pPr>
        <w:rPr>
          <w:noProof/>
        </w:rPr>
      </w:pP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A53D5D" w:rsidRDefault="00781625" w:rsidP="00781625">
      <w:pPr>
        <w:pStyle w:val="Heading2"/>
        <w:rPr>
          <w:noProof/>
          <w:highlight w:val="yellow"/>
        </w:rPr>
      </w:pPr>
      <w:r w:rsidRPr="00A53D5D">
        <w:rPr>
          <w:noProof/>
          <w:highlight w:val="yellow"/>
        </w:rPr>
        <w:t>Sorted List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Strong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Strong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lastRenderedPageBreak/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9E37EA" w:rsidRDefault="009E37EA" w:rsidP="009E37EA">
      <w:pPr>
        <w:pStyle w:val="Heading1"/>
      </w:pPr>
      <w:r>
        <w:t>Classes Interacting with DOM Elements</w:t>
      </w:r>
    </w:p>
    <w:p w:rsidR="009E37EA" w:rsidRDefault="009E37EA" w:rsidP="009E37EA">
      <w:r>
        <w:t>Note: You need to submit the following solutions using the DOM unit testing strategy</w:t>
      </w:r>
    </w:p>
    <w:p w:rsidR="009E37EA" w:rsidRPr="009B73FC" w:rsidRDefault="009E37EA" w:rsidP="009E37EA">
      <w:pPr>
        <w:pStyle w:val="Heading2"/>
        <w:numPr>
          <w:ilvl w:val="0"/>
          <w:numId w:val="23"/>
        </w:numPr>
        <w:ind w:left="357" w:hanging="357"/>
        <w:rPr>
          <w:highlight w:val="red"/>
        </w:rPr>
      </w:pPr>
      <w:r w:rsidRPr="009B73FC">
        <w:rPr>
          <w:highlight w:val="red"/>
        </w:rPr>
        <w:t>View Model</w:t>
      </w:r>
    </w:p>
    <w:p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state.</w:t>
      </w:r>
    </w:p>
    <w:p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:rsidR="009E37EA" w:rsidRDefault="009E37EA" w:rsidP="009E37EA">
      <w:r>
        <w:t>Textbox elements created from the class should have: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(no getters and no setters) containing the set of elements matching the selector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:rsidR="009E37EA" w:rsidRDefault="009E37EA" w:rsidP="009E37EA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lastRenderedPageBreak/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</w:p>
        </w:tc>
      </w:tr>
    </w:tbl>
    <w:p w:rsidR="009E37EA" w:rsidRDefault="009E37EA" w:rsidP="009E37EA">
      <w:r>
        <w:t>Here is an example output in the browser:</w:t>
      </w:r>
    </w:p>
    <w:p w:rsidR="009E37EA" w:rsidRDefault="009E37EA" w:rsidP="009E37EA">
      <w:r>
        <w:rPr>
          <w:noProof/>
          <w:lang w:val="en-GB" w:eastAsia="en-GB"/>
        </w:rPr>
        <w:drawing>
          <wp:inline distT="0" distB="0" distL="0" distR="0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:rsidR="009E37EA" w:rsidRDefault="009E37EA" w:rsidP="009E37EA">
      <w:r>
        <w:rPr>
          <w:noProof/>
          <w:lang w:val="en-GB" w:eastAsia="en-GB"/>
        </w:rPr>
        <w:drawing>
          <wp:inline distT="0" distB="0" distL="0" distR="0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lastRenderedPageBreak/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:rsidR="009E37EA" w:rsidRDefault="009E37EA" w:rsidP="009E37EA">
      <w:pPr>
        <w:pStyle w:val="Heading3"/>
      </w:pPr>
      <w:r>
        <w:t>Hints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>Pay attention to what event you use, different events trigger on different conditions. You want an event that is directly linked to changes in the value of an input element.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:rsidR="009E37EA" w:rsidRPr="009B73FC" w:rsidRDefault="009E37EA" w:rsidP="009E37EA">
      <w:pPr>
        <w:pStyle w:val="Heading2"/>
        <w:numPr>
          <w:ilvl w:val="0"/>
          <w:numId w:val="23"/>
        </w:numPr>
        <w:ind w:left="357" w:hanging="357"/>
        <w:rPr>
          <w:highlight w:val="red"/>
        </w:rPr>
      </w:pPr>
      <w:r w:rsidRPr="009B73FC">
        <w:rPr>
          <w:highlight w:val="red"/>
        </w:rPr>
        <w:t>*Custom Form</w:t>
      </w:r>
    </w:p>
    <w:p w:rsidR="009E37EA" w:rsidRDefault="009E37EA" w:rsidP="009E37EA">
      <w:r>
        <w:t xml:space="preserve">Using the </w:t>
      </w:r>
      <w:r>
        <w:rPr>
          <w:rStyle w:val="CodeChar"/>
        </w:rPr>
        <w:t>Textbox</w:t>
      </w:r>
      <w:r>
        <w:t xml:space="preserve"> class from last task, create a class </w:t>
      </w:r>
      <w:r>
        <w:rPr>
          <w:rStyle w:val="CodeChar"/>
        </w:rPr>
        <w:t>Form</w:t>
      </w:r>
      <w:r>
        <w:t xml:space="preserve"> that takes as parameters elements from class </w:t>
      </w:r>
      <w:r>
        <w:rPr>
          <w:rStyle w:val="CodeChar"/>
        </w:rPr>
        <w:t>Textbox</w:t>
      </w:r>
      <w:r>
        <w:t>.</w:t>
      </w:r>
    </w:p>
    <w:p w:rsidR="009E37EA" w:rsidRDefault="009E37EA" w:rsidP="009E37EA">
      <w:r>
        <w:t xml:space="preserve">The </w:t>
      </w:r>
      <w:r>
        <w:rPr>
          <w:rStyle w:val="CodeChar"/>
        </w:rPr>
        <w:t>Form</w:t>
      </w:r>
      <w:r>
        <w:t xml:space="preserve"> class should follow these requirements: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a private property </w:t>
      </w:r>
      <w:r>
        <w:rPr>
          <w:rStyle w:val="CodeChar"/>
        </w:rPr>
        <w:t>_element</w:t>
      </w:r>
      <w:r>
        <w:t xml:space="preserve"> consisting of a </w:t>
      </w:r>
      <w:r>
        <w:rPr>
          <w:rStyle w:val="CodeChar"/>
        </w:rPr>
        <w:t>div</w:t>
      </w:r>
      <w:r>
        <w:t xml:space="preserve"> element with </w:t>
      </w:r>
      <w:r>
        <w:rPr>
          <w:rStyle w:val="CodeChar"/>
        </w:rPr>
        <w:t>class="form"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be able to take different amount of </w:t>
      </w:r>
      <w:r>
        <w:rPr>
          <w:rStyle w:val="CodeChar"/>
        </w:rPr>
        <w:t>Textbox</w:t>
      </w:r>
      <w:r>
        <w:t xml:space="preserve"> objects.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validate that the objects are indeed of class </w:t>
      </w:r>
      <w:r>
        <w:rPr>
          <w:rStyle w:val="CodeChar"/>
        </w:rPr>
        <w:t>Textbox</w:t>
      </w:r>
      <w:r>
        <w:t xml:space="preserve">, if an invalid parameter is passed an </w:t>
      </w:r>
      <w:r>
        <w:rPr>
          <w:rStyle w:val="CodeChar"/>
        </w:rPr>
        <w:t>Error</w:t>
      </w:r>
      <w:r>
        <w:t xml:space="preserve"> should be </w:t>
      </w:r>
      <w:r>
        <w:rPr>
          <w:rStyle w:val="CodeChar"/>
        </w:rPr>
        <w:t>thrown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In case all passed objects are correct, the </w:t>
      </w:r>
      <w:r>
        <w:rPr>
          <w:rStyle w:val="CodeChar"/>
        </w:rPr>
        <w:t>Form</w:t>
      </w:r>
      <w:r>
        <w:t xml:space="preserve"> should </w:t>
      </w:r>
      <w:r>
        <w:rPr>
          <w:b/>
        </w:rPr>
        <w:t>append</w:t>
      </w:r>
      <w:r>
        <w:t xml:space="preserve"> each of them to its </w:t>
      </w:r>
      <w:r>
        <w:rPr>
          <w:rStyle w:val="CodeChar"/>
        </w:rPr>
        <w:t>_element</w:t>
      </w:r>
      <w:r>
        <w:t xml:space="preserve"> - in order of receiving them.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private property </w:t>
      </w:r>
      <w:r>
        <w:rPr>
          <w:rStyle w:val="CodeChar"/>
        </w:rPr>
        <w:t>_textboxes</w:t>
      </w:r>
      <w:r>
        <w:t xml:space="preserve"> containing all textboxes passed in.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</w:t>
      </w:r>
      <w:r>
        <w:rPr>
          <w:rStyle w:val="CodeChar"/>
        </w:rPr>
        <w:t>submit()</w:t>
      </w:r>
      <w:r>
        <w:t xml:space="preserve"> method, when the </w:t>
      </w:r>
      <w:r>
        <w:rPr>
          <w:rStyle w:val="CodeChar"/>
        </w:rPr>
        <w:t>submit</w:t>
      </w:r>
      <w:r>
        <w:t xml:space="preserve"> method is called the following should happen: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The method should set all valid Textboxes (textboxes whose </w:t>
      </w:r>
      <w:r>
        <w:rPr>
          <w:rStyle w:val="CodeChar"/>
        </w:rPr>
        <w:t>isValid</w:t>
      </w:r>
      <w:r>
        <w:t xml:space="preserve"> method returns </w:t>
      </w:r>
      <w:r>
        <w:rPr>
          <w:b/>
        </w:rPr>
        <w:t>true</w:t>
      </w:r>
      <w:r>
        <w:t xml:space="preserve">) borders to </w:t>
      </w:r>
      <w:r>
        <w:rPr>
          <w:rStyle w:val="CodeChar"/>
        </w:rPr>
        <w:t>"2px solid green"</w:t>
      </w:r>
      <w:r>
        <w:t xml:space="preserve"> while setting all invalid Textboxes borders to </w:t>
      </w:r>
      <w:r>
        <w:rPr>
          <w:rStyle w:val="CodeChar"/>
        </w:rPr>
        <w:t>"2px solid red"</w:t>
      </w:r>
      <w:r>
        <w:t xml:space="preserve">. 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If all Textboxes are valid - returns </w:t>
      </w:r>
      <w:r>
        <w:rPr>
          <w:b/>
        </w:rPr>
        <w:t>true</w:t>
      </w:r>
      <w:r>
        <w:t xml:space="preserve">, otherwise returns </w:t>
      </w:r>
      <w:r>
        <w:rPr>
          <w:b/>
        </w:rPr>
        <w:t>false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</w:t>
      </w:r>
      <w:r>
        <w:rPr>
          <w:noProof/>
        </w:rPr>
        <w:t xml:space="preserve">an </w:t>
      </w:r>
      <w:r>
        <w:rPr>
          <w:rStyle w:val="CodeChar"/>
        </w:rPr>
        <w:t>attach(selector)</w:t>
      </w:r>
      <w:r>
        <w:rPr>
          <w:noProof/>
        </w:rPr>
        <w:t xml:space="preserve"> method</w:t>
      </w:r>
      <w:r>
        <w:t xml:space="preserve"> which attaches it to a passed in </w:t>
      </w:r>
      <w:r>
        <w:rPr>
          <w:rStyle w:val="CodeChar"/>
        </w:rPr>
        <w:t>selector</w:t>
      </w:r>
      <w:r>
        <w:t>.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form.html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&gt;Form&lt;/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Wrapper&lt;/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"password"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"root"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Root&lt;/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"form.js"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lastRenderedPageBreak/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C244E5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result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2247C6">
              <w:rPr>
                <w:rFonts w:ascii="Consolas" w:hAnsi="Consolas" w:cs="Consolas"/>
                <w:bCs/>
                <w:noProof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 {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 {...}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Textbox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Textbox,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Form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}</w:t>
            </w:r>
          </w:p>
          <w:p w:rsidR="00C244E5" w:rsidRPr="00C244E5" w:rsidRDefault="009E37EA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</w:t>
            </w:r>
            <w:r w:rsidR="00C244E5"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())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C244E5" w:rsidRPr="00C244E5" w:rsidRDefault="00C244E5" w:rsidP="00C244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Textbox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Textbox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Form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="009E37EA" w:rsidRPr="00C244E5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username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"#username"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/[^a-zA-Z0-9]/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Pr="00C244E5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password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"#password"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"username"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"password2"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attach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"#root"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9E37EA" w:rsidRDefault="009E37EA" w:rsidP="009E37EA">
      <w:r>
        <w:t>And here's an example in the browser:</w:t>
      </w:r>
    </w:p>
    <w:p w:rsidR="009E37EA" w:rsidRDefault="009E37EA" w:rsidP="009E37EA">
      <w:r>
        <w:rPr>
          <w:noProof/>
          <w:lang w:val="en-GB" w:eastAsia="en-GB"/>
        </w:rPr>
        <w:drawing>
          <wp:inline distT="0" distB="0" distL="0" distR="0">
            <wp:extent cx="4501835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after using </w:t>
      </w:r>
      <w:r>
        <w:rPr>
          <w:rStyle w:val="CodeChar"/>
        </w:rPr>
        <w:t>Form.attach()</w:t>
      </w:r>
    </w:p>
    <w:p w:rsidR="009E37EA" w:rsidRDefault="009E37EA" w:rsidP="009E37EA">
      <w:r>
        <w:rPr>
          <w:noProof/>
          <w:lang w:val="en-GB" w:eastAsia="en-GB"/>
        </w:rPr>
        <w:lastRenderedPageBreak/>
        <w:drawing>
          <wp:inline distT="0" distB="0" distL="0" distR="0">
            <wp:extent cx="4219575" cy="2610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C" w:rsidRPr="00781625" w:rsidRDefault="009E37EA" w:rsidP="00781625">
      <w:r>
        <w:t xml:space="preserve">You need to submit </w:t>
      </w:r>
      <w:r w:rsidR="00C244E5" w:rsidRPr="00C244E5">
        <w:rPr>
          <w:b/>
        </w:rPr>
        <w:t>ONLY the IIFE</w:t>
      </w:r>
      <w:r w:rsidR="00C244E5">
        <w:rPr>
          <w:b/>
        </w:rPr>
        <w:t xml:space="preserve"> </w:t>
      </w:r>
      <w:r w:rsidR="00C244E5">
        <w:t xml:space="preserve">(without the </w:t>
      </w:r>
      <w:r w:rsidR="00C244E5" w:rsidRPr="00C244E5">
        <w:rPr>
          <w:rStyle w:val="CodeChar"/>
        </w:rPr>
        <w:t>"let result ="</w:t>
      </w:r>
      <w:r w:rsidR="00C244E5" w:rsidRPr="00C244E5">
        <w:t>)</w:t>
      </w:r>
      <w:r w:rsidR="00C244E5">
        <w:t xml:space="preserve"> </w:t>
      </w:r>
      <w:r>
        <w:t xml:space="preserve">which returns an object with two properties </w:t>
      </w:r>
      <w:r>
        <w:rPr>
          <w:rStyle w:val="CodeChar"/>
        </w:rPr>
        <w:t>Textbox</w:t>
      </w:r>
      <w:r>
        <w:t xml:space="preserve"> and </w:t>
      </w:r>
      <w:r>
        <w:rPr>
          <w:rStyle w:val="CodeChar"/>
        </w:rPr>
        <w:t>Form</w:t>
      </w:r>
      <w:r>
        <w:t xml:space="preserve"> representing the above mentioned classes.</w:t>
      </w:r>
    </w:p>
    <w:sectPr w:rsidR="008956FC" w:rsidRPr="0078162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A94" w:rsidRDefault="001C6A94" w:rsidP="008068A2">
      <w:pPr>
        <w:spacing w:after="0" w:line="240" w:lineRule="auto"/>
      </w:pPr>
      <w:r>
        <w:separator/>
      </w:r>
    </w:p>
  </w:endnote>
  <w:endnote w:type="continuationSeparator" w:id="0">
    <w:p w:rsidR="001C6A94" w:rsidRDefault="001C6A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Pr="00AC77AD" w:rsidRDefault="006E57FB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4D5A4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0E4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0E4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0E4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0E4E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A94" w:rsidRDefault="001C6A94" w:rsidP="008068A2">
      <w:pPr>
        <w:spacing w:after="0" w:line="240" w:lineRule="auto"/>
      </w:pPr>
      <w:r>
        <w:separator/>
      </w:r>
    </w:p>
  </w:footnote>
  <w:footnote w:type="continuationSeparator" w:id="0">
    <w:p w:rsidR="001C6A94" w:rsidRDefault="001C6A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9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8"/>
  </w:num>
  <w:num w:numId="9">
    <w:abstractNumId w:val="1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17"/>
  </w:num>
  <w:num w:numId="15">
    <w:abstractNumId w:val="15"/>
  </w:num>
  <w:num w:numId="16">
    <w:abstractNumId w:val="20"/>
  </w:num>
  <w:num w:numId="17">
    <w:abstractNumId w:val="23"/>
  </w:num>
  <w:num w:numId="18">
    <w:abstractNumId w:val="5"/>
  </w:num>
  <w:num w:numId="19">
    <w:abstractNumId w:val="14"/>
  </w:num>
  <w:num w:numId="20">
    <w:abstractNumId w:val="1"/>
  </w:num>
  <w:num w:numId="21">
    <w:abstractNumId w:val="24"/>
  </w:num>
  <w:num w:numId="22">
    <w:abstractNumId w:val="11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22"/>
  </w:num>
  <w:num w:numId="26">
    <w:abstractNumId w:val="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A0025"/>
    <w:rsid w:val="000B39E6"/>
    <w:rsid w:val="000B56F0"/>
    <w:rsid w:val="000C3DAF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C6A94"/>
    <w:rsid w:val="001D2464"/>
    <w:rsid w:val="001E1161"/>
    <w:rsid w:val="001E2ACE"/>
    <w:rsid w:val="001E3FEF"/>
    <w:rsid w:val="00202683"/>
    <w:rsid w:val="00202CC2"/>
    <w:rsid w:val="00215FCE"/>
    <w:rsid w:val="002247C6"/>
    <w:rsid w:val="00262B43"/>
    <w:rsid w:val="00264287"/>
    <w:rsid w:val="0026589D"/>
    <w:rsid w:val="002664E1"/>
    <w:rsid w:val="002A2D2D"/>
    <w:rsid w:val="002A6FEE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1909"/>
    <w:rsid w:val="003E2A2C"/>
    <w:rsid w:val="003E6334"/>
    <w:rsid w:val="003E6BFB"/>
    <w:rsid w:val="003F1864"/>
    <w:rsid w:val="0042080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5F5284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0FC4"/>
    <w:rsid w:val="00936BC0"/>
    <w:rsid w:val="00941FFF"/>
    <w:rsid w:val="0095466F"/>
    <w:rsid w:val="00955691"/>
    <w:rsid w:val="00961157"/>
    <w:rsid w:val="00976E46"/>
    <w:rsid w:val="009A149C"/>
    <w:rsid w:val="009B73FC"/>
    <w:rsid w:val="009C0C39"/>
    <w:rsid w:val="009C6304"/>
    <w:rsid w:val="009D1805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3D5D"/>
    <w:rsid w:val="00A55F03"/>
    <w:rsid w:val="00A66DE2"/>
    <w:rsid w:val="00A70227"/>
    <w:rsid w:val="00A826E2"/>
    <w:rsid w:val="00AA3772"/>
    <w:rsid w:val="00AB106E"/>
    <w:rsid w:val="00AB1B9F"/>
    <w:rsid w:val="00AB2224"/>
    <w:rsid w:val="00AC31FF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210E3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C3A9C"/>
    <w:rsid w:val="00CD5181"/>
    <w:rsid w:val="00CD748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0BAF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630B1"/>
    <w:rsid w:val="00F7033C"/>
    <w:rsid w:val="00F80E4E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D291A4-A839-40E2-A450-B60E4362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0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A4F84-BA0B-490E-86EF-9D8CA0EB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Inspiron</cp:lastModifiedBy>
  <cp:revision>57</cp:revision>
  <cp:lastPrinted>2015-10-26T22:35:00Z</cp:lastPrinted>
  <dcterms:created xsi:type="dcterms:W3CDTF">2016-06-17T07:37:00Z</dcterms:created>
  <dcterms:modified xsi:type="dcterms:W3CDTF">2016-11-01T20:00:00Z</dcterms:modified>
  <cp:category>programming, education, software engineering, software development</cp:category>
</cp:coreProperties>
</file>