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444D" w14:textId="77777777" w:rsidR="002D7766" w:rsidRPr="002D7766" w:rsidRDefault="002D7766" w:rsidP="002D7766">
      <w:pPr>
        <w:pStyle w:val="Heading1"/>
        <w:spacing w:line="240" w:lineRule="auto"/>
        <w:jc w:val="center"/>
        <w:rPr>
          <w:sz w:val="52"/>
          <w:lang w:val="bg-BG"/>
        </w:rPr>
      </w:pPr>
      <w:bookmarkStart w:id="0" w:name="_GoBack"/>
      <w:bookmarkEnd w:id="0"/>
      <w:r w:rsidRPr="002D7766">
        <w:rPr>
          <w:sz w:val="52"/>
        </w:rPr>
        <w:t>Exercise: Multidimensional Arrays</w:t>
      </w:r>
    </w:p>
    <w:p w14:paraId="760B0CCC" w14:textId="5FF9A81D" w:rsidR="004A3CFE" w:rsidRPr="002D7766" w:rsidRDefault="002D7766" w:rsidP="00E56AF0">
      <w:pPr>
        <w:jc w:val="center"/>
        <w:rPr>
          <w:lang w:val="bg-BG"/>
        </w:rPr>
      </w:pPr>
      <w:r w:rsidRPr="002D7766">
        <w:t xml:space="preserve">Problems for the </w:t>
      </w:r>
      <w:hyperlink r:id="rId9"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10"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3" w:anchor="rank" w:history="1">
        <w:r w:rsidRPr="002D7766">
          <w:rPr>
            <w:rStyle w:val="apple-converted-space"/>
            <w:b/>
          </w:rPr>
          <w:t>row</w:t>
        </w:r>
      </w:hyperlink>
      <w:r w:rsidRPr="002D7766">
        <w:rPr>
          <w:rStyle w:val="apple-converted-space"/>
        </w:rPr>
        <w:t>, </w:t>
      </w:r>
      <w:hyperlink r:id="rId14" w:anchor="file" w:history="1">
        <w:r w:rsidRPr="002D7766">
          <w:rPr>
            <w:rStyle w:val="apple-converted-space"/>
            <w:b/>
          </w:rPr>
          <w:t>column</w:t>
        </w:r>
      </w:hyperlink>
      <w:r w:rsidRPr="002D7766">
        <w:rPr>
          <w:rStyle w:val="apple-converted-space"/>
        </w:rPr>
        <w:t xml:space="preserve"> or </w:t>
      </w:r>
      <w:hyperlink r:id="rId15"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Strong"/>
              </w:rPr>
            </w:pPr>
            <w:r w:rsidRPr="00BF5586">
              <w:rPr>
                <w:rStyle w:val="Strong"/>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Strong"/>
              </w:rPr>
            </w:pPr>
            <w:r w:rsidRPr="00BF5586">
              <w:rPr>
                <w:rStyle w:val="Strong"/>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Strong"/>
              </w:rPr>
            </w:pPr>
            <w:r w:rsidRPr="00BF5586">
              <w:rPr>
                <w:rStyle w:val="Strong"/>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lastRenderedPageBreak/>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3"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4" w:name="_Hlk505101742"/>
            <w:bookmarkEnd w:id="3"/>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4"/>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Strong"/>
              </w:rPr>
            </w:pPr>
            <w:r w:rsidRPr="00BF5586">
              <w:rPr>
                <w:rStyle w:val="Strong"/>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Strong"/>
              </w:rPr>
            </w:pPr>
            <w:r w:rsidRPr="00BF5586">
              <w:rPr>
                <w:rStyle w:val="Strong"/>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11AED" w14:textId="77777777" w:rsidR="00226FB5" w:rsidRDefault="00226FB5" w:rsidP="008068A2">
      <w:pPr>
        <w:spacing w:after="0" w:line="240" w:lineRule="auto"/>
      </w:pPr>
      <w:r>
        <w:separator/>
      </w:r>
    </w:p>
  </w:endnote>
  <w:endnote w:type="continuationSeparator" w:id="0">
    <w:p w14:paraId="4FFE65B1" w14:textId="77777777" w:rsidR="00226FB5" w:rsidRDefault="00226F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2CB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2CB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2CB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2CB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44137" w14:textId="77777777" w:rsidR="00226FB5" w:rsidRDefault="00226FB5" w:rsidP="008068A2">
      <w:pPr>
        <w:spacing w:after="0" w:line="240" w:lineRule="auto"/>
      </w:pPr>
      <w:r>
        <w:separator/>
      </w:r>
    </w:p>
  </w:footnote>
  <w:footnote w:type="continuationSeparator" w:id="0">
    <w:p w14:paraId="13EED22D" w14:textId="77777777" w:rsidR="00226FB5" w:rsidRDefault="00226F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0"/>
  </w:num>
  <w:num w:numId="5">
    <w:abstractNumId w:val="7"/>
  </w:num>
  <w:num w:numId="6">
    <w:abstractNumId w:val="15"/>
  </w:num>
  <w:num w:numId="7">
    <w:abstractNumId w:val="19"/>
  </w:num>
  <w:num w:numId="8">
    <w:abstractNumId w:val="3"/>
  </w:num>
  <w:num w:numId="9">
    <w:abstractNumId w:val="11"/>
  </w:num>
  <w:num w:numId="10">
    <w:abstractNumId w:val="12"/>
  </w:num>
  <w:num w:numId="11">
    <w:abstractNumId w:val="9"/>
  </w:num>
  <w:num w:numId="12">
    <w:abstractNumId w:val="1"/>
  </w:num>
  <w:num w:numId="13">
    <w:abstractNumId w:val="17"/>
  </w:num>
  <w:num w:numId="14">
    <w:abstractNumId w:val="18"/>
  </w:num>
  <w:num w:numId="15">
    <w:abstractNumId w:val="5"/>
  </w:num>
  <w:num w:numId="16">
    <w:abstractNumId w:val="2"/>
  </w:num>
  <w:num w:numId="17">
    <w:abstractNumId w:val="13"/>
  </w:num>
  <w:num w:numId="18">
    <w:abstractNumId w:val="16"/>
  </w:num>
  <w:num w:numId="19">
    <w:abstractNumId w:val="20"/>
  </w:num>
  <w:num w:numId="20">
    <w:abstractNumId w:val="14"/>
  </w:num>
  <w:num w:numId="21">
    <w:abstractNumId w:val="21"/>
  </w:num>
  <w:num w:numId="2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3C85"/>
    <w:rsid w:val="001D50AE"/>
    <w:rsid w:val="001E1161"/>
    <w:rsid w:val="001E3FEF"/>
    <w:rsid w:val="002023B5"/>
    <w:rsid w:val="00202683"/>
    <w:rsid w:val="0021513F"/>
    <w:rsid w:val="00215FCE"/>
    <w:rsid w:val="002237B0"/>
    <w:rsid w:val="00226FB5"/>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82CB8"/>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lossary_of_ch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en.wikipedia.org/wiki/Glossary_of_chess" TargetMode="External"/><Relationship Id="rId10" Type="http://schemas.openxmlformats.org/officeDocument/2006/relationships/hyperlink" Target="https://judge.softuni.org/Contests/1455/Multidimensional-Array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76FB-F99C-4D35-98B3-4057EB2D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2023-04-24T06:31:00Z</cp:lastPrinted>
  <dcterms:created xsi:type="dcterms:W3CDTF">2024-01-10T16:36:00Z</dcterms:created>
  <dcterms:modified xsi:type="dcterms:W3CDTF">2024-01-10T16:36:00Z</dcterms:modified>
  <cp:category>programming;education;software engineering;software development</cp:category>
</cp:coreProperties>
</file>