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8927612"/>
        <w:docPartObj>
          <w:docPartGallery w:val="Cover Pages"/>
          <w:docPartUnique/>
        </w:docPartObj>
      </w:sdtPr>
      <w:sdtEndPr>
        <w:rPr>
          <w:rFonts w:ascii="Times New Roman" w:eastAsia="Times New Roman" w:hAnsi="Times New Roman" w:cs="Times New Roman"/>
          <w:sz w:val="26"/>
          <w:szCs w:val="26"/>
          <w:lang w:val="bg-BG"/>
        </w:rPr>
      </w:sdtEndPr>
      <w:sdtContent>
        <w:p w:rsidR="00840638" w:rsidRDefault="00840638" w:rsidP="00343743">
          <w:pPr>
            <w:jc w:val="center"/>
          </w:pPr>
        </w:p>
        <w:p w:rsidR="00840638" w:rsidRDefault="00AA7CD8" w:rsidP="00343743">
          <w:pPr>
            <w:jc w:val="center"/>
          </w:pPr>
          <w:r>
            <w:rPr>
              <w:noProof/>
              <w:lang w:val="bg-BG" w:eastAsia="bg-BG"/>
            </w:rPr>
            <w:drawing>
              <wp:inline distT="0" distB="0" distL="0" distR="0" wp14:anchorId="70F73295" wp14:editId="565C63F5">
                <wp:extent cx="6591300" cy="1809750"/>
                <wp:effectExtent l="57150" t="152400" r="0" b="800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6591300" cy="180975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840638" w:rsidRPr="00B2073D" w:rsidRDefault="00840638" w:rsidP="00DC25E3">
          <w:pPr>
            <w:jc w:val="center"/>
            <w:rPr>
              <w:rFonts w:ascii="Times New Roman" w:eastAsia="Times New Roman" w:hAnsi="Times New Roman" w:cs="Times New Roman"/>
              <w:b/>
              <w:bCs/>
              <w:smallCaps/>
              <w:spacing w:val="5"/>
              <w:sz w:val="28"/>
              <w:szCs w:val="28"/>
            </w:rPr>
          </w:pPr>
          <w:proofErr w:type="spellStart"/>
          <w:r>
            <w:rPr>
              <w:rFonts w:ascii="Times New Roman" w:eastAsia="Times New Roman" w:hAnsi="Times New Roman" w:cs="Times New Roman"/>
              <w:b/>
              <w:bCs/>
              <w:smallCaps/>
              <w:spacing w:val="5"/>
              <w:sz w:val="28"/>
              <w:szCs w:val="28"/>
            </w:rPr>
            <w:t>Факултет</w:t>
          </w:r>
          <w:proofErr w:type="spellEnd"/>
          <w:r w:rsidRPr="00B2073D">
            <w:rPr>
              <w:rFonts w:ascii="Times New Roman" w:eastAsia="Times New Roman" w:hAnsi="Times New Roman" w:cs="Times New Roman"/>
              <w:b/>
              <w:bCs/>
              <w:smallCaps/>
              <w:spacing w:val="5"/>
              <w:sz w:val="28"/>
              <w:szCs w:val="28"/>
            </w:rPr>
            <w:t xml:space="preserve">: </w:t>
          </w:r>
          <w:proofErr w:type="spellStart"/>
          <w:r w:rsidRPr="00B2073D">
            <w:rPr>
              <w:rFonts w:ascii="Times New Roman" w:eastAsia="Times New Roman" w:hAnsi="Times New Roman" w:cs="Times New Roman"/>
              <w:b/>
              <w:bCs/>
              <w:smallCaps/>
              <w:spacing w:val="5"/>
              <w:sz w:val="28"/>
              <w:szCs w:val="28"/>
            </w:rPr>
            <w:t>Мениджмънт</w:t>
          </w:r>
          <w:proofErr w:type="spellEnd"/>
          <w:r w:rsidRPr="00B2073D">
            <w:rPr>
              <w:rFonts w:ascii="Times New Roman" w:eastAsia="Times New Roman" w:hAnsi="Times New Roman" w:cs="Times New Roman"/>
              <w:b/>
              <w:bCs/>
              <w:smallCaps/>
              <w:spacing w:val="5"/>
              <w:sz w:val="28"/>
              <w:szCs w:val="28"/>
            </w:rPr>
            <w:t xml:space="preserve"> и </w:t>
          </w:r>
          <w:proofErr w:type="spellStart"/>
          <w:r w:rsidRPr="00B2073D">
            <w:rPr>
              <w:rFonts w:ascii="Times New Roman" w:eastAsia="Times New Roman" w:hAnsi="Times New Roman" w:cs="Times New Roman"/>
              <w:b/>
              <w:bCs/>
              <w:smallCaps/>
              <w:spacing w:val="5"/>
              <w:sz w:val="28"/>
              <w:szCs w:val="28"/>
            </w:rPr>
            <w:t>Маркетинг</w:t>
          </w:r>
          <w:bookmarkStart w:id="0" w:name="_GoBack"/>
          <w:bookmarkEnd w:id="0"/>
          <w:proofErr w:type="spellEnd"/>
        </w:p>
        <w:p w:rsidR="00840638" w:rsidRPr="00343743" w:rsidRDefault="00840638" w:rsidP="00343743">
          <w:pPr>
            <w:jc w:val="center"/>
            <w:rPr>
              <w:rFonts w:ascii="Times New Roman" w:eastAsia="Times New Roman" w:hAnsi="Times New Roman" w:cs="Times New Roman"/>
              <w:b/>
              <w:bCs/>
              <w:smallCaps/>
              <w:spacing w:val="5"/>
              <w:sz w:val="28"/>
              <w:szCs w:val="28"/>
            </w:rPr>
          </w:pPr>
          <w:proofErr w:type="spellStart"/>
          <w:r w:rsidRPr="00B2073D">
            <w:rPr>
              <w:rFonts w:ascii="Times New Roman" w:eastAsia="Times New Roman" w:hAnsi="Times New Roman" w:cs="Times New Roman"/>
              <w:b/>
              <w:bCs/>
              <w:smallCaps/>
              <w:spacing w:val="5"/>
              <w:sz w:val="28"/>
              <w:szCs w:val="28"/>
            </w:rPr>
            <w:t>Специалност</w:t>
          </w:r>
          <w:proofErr w:type="spellEnd"/>
          <w:r w:rsidRPr="00B2073D">
            <w:rPr>
              <w:rFonts w:ascii="Times New Roman" w:eastAsia="Times New Roman" w:hAnsi="Times New Roman" w:cs="Times New Roman"/>
              <w:b/>
              <w:bCs/>
              <w:smallCaps/>
              <w:spacing w:val="5"/>
              <w:sz w:val="28"/>
              <w:szCs w:val="28"/>
            </w:rPr>
            <w:t xml:space="preserve">: </w:t>
          </w:r>
          <w:proofErr w:type="spellStart"/>
          <w:r w:rsidRPr="00B2073D">
            <w:rPr>
              <w:rFonts w:ascii="Times New Roman" w:eastAsia="Times New Roman" w:hAnsi="Times New Roman" w:cs="Times New Roman"/>
              <w:b/>
              <w:bCs/>
              <w:smallCaps/>
              <w:spacing w:val="5"/>
              <w:sz w:val="28"/>
              <w:szCs w:val="28"/>
            </w:rPr>
            <w:t>Бизнес</w:t>
          </w:r>
          <w:proofErr w:type="spellEnd"/>
          <w:r w:rsidRPr="00B2073D">
            <w:rPr>
              <w:rFonts w:ascii="Times New Roman" w:eastAsia="Times New Roman" w:hAnsi="Times New Roman" w:cs="Times New Roman"/>
              <w:b/>
              <w:bCs/>
              <w:smallCaps/>
              <w:spacing w:val="5"/>
              <w:sz w:val="28"/>
              <w:szCs w:val="28"/>
            </w:rPr>
            <w:t xml:space="preserve"> </w:t>
          </w:r>
          <w:proofErr w:type="spellStart"/>
          <w:r w:rsidRPr="00B2073D">
            <w:rPr>
              <w:rFonts w:ascii="Times New Roman" w:eastAsia="Times New Roman" w:hAnsi="Times New Roman" w:cs="Times New Roman"/>
              <w:b/>
              <w:bCs/>
              <w:smallCaps/>
              <w:spacing w:val="5"/>
              <w:sz w:val="28"/>
              <w:szCs w:val="28"/>
            </w:rPr>
            <w:t>информатика</w:t>
          </w:r>
          <w:proofErr w:type="spellEnd"/>
        </w:p>
        <w:p w:rsidR="00840638" w:rsidRPr="00343743" w:rsidRDefault="00343743" w:rsidP="00343743">
          <w:pPr>
            <w:keepNext/>
            <w:keepLines/>
            <w:spacing w:before="480"/>
            <w:jc w:val="center"/>
            <w:outlineLvl w:val="0"/>
            <w:rPr>
              <w:rFonts w:ascii="Cambria" w:eastAsia="Times New Roman" w:hAnsi="Cambria" w:cs="Times New Roman"/>
              <w:smallCaps/>
              <w:color w:val="1F497D"/>
              <w:spacing w:val="5"/>
              <w:sz w:val="60"/>
              <w:szCs w:val="60"/>
              <w:lang w:val="bg-BG"/>
            </w:rPr>
          </w:pPr>
          <w:r>
            <w:rPr>
              <w:rFonts w:ascii="Cambria" w:eastAsia="Times New Roman" w:hAnsi="Cambria" w:cs="Times New Roman"/>
              <w:smallCaps/>
              <w:color w:val="1F497D"/>
              <w:spacing w:val="5"/>
              <w:sz w:val="60"/>
              <w:szCs w:val="60"/>
              <w:lang w:val="bg-BG"/>
            </w:rPr>
            <w:t>Доклад</w:t>
          </w:r>
        </w:p>
        <w:p w:rsidR="00840638" w:rsidRPr="00B2073D" w:rsidRDefault="00840638" w:rsidP="00343743">
          <w:pPr>
            <w:jc w:val="center"/>
            <w:rPr>
              <w:rFonts w:ascii="Times New Roman" w:eastAsia="Times New Roman" w:hAnsi="Times New Roman" w:cs="Times New Roman"/>
            </w:rPr>
          </w:pPr>
        </w:p>
        <w:p w:rsidR="00840638" w:rsidRPr="00B2073D" w:rsidRDefault="00840638" w:rsidP="00343743">
          <w:pPr>
            <w:jc w:val="center"/>
            <w:rPr>
              <w:rFonts w:ascii="Times New Roman" w:eastAsia="Times New Roman" w:hAnsi="Times New Roman" w:cs="Times New Roman"/>
              <w:b/>
              <w:bCs/>
              <w:i/>
              <w:iCs/>
              <w:color w:val="4F81BD"/>
            </w:rPr>
          </w:pPr>
          <w:proofErr w:type="spellStart"/>
          <w:r w:rsidRPr="00B2073D">
            <w:rPr>
              <w:rFonts w:ascii="Times New Roman" w:eastAsia="Times New Roman" w:hAnsi="Times New Roman" w:cs="Times New Roman"/>
              <w:b/>
              <w:bCs/>
              <w:i/>
              <w:iCs/>
              <w:color w:val="4F81BD"/>
            </w:rPr>
            <w:t>На</w:t>
          </w:r>
          <w:proofErr w:type="spellEnd"/>
          <w:r w:rsidRPr="00B2073D">
            <w:rPr>
              <w:rFonts w:ascii="Times New Roman" w:eastAsia="Times New Roman" w:hAnsi="Times New Roman" w:cs="Times New Roman"/>
              <w:b/>
              <w:bCs/>
              <w:i/>
              <w:iCs/>
              <w:color w:val="4F81BD"/>
            </w:rPr>
            <w:t xml:space="preserve"> </w:t>
          </w:r>
          <w:proofErr w:type="spellStart"/>
          <w:r w:rsidRPr="00B2073D">
            <w:rPr>
              <w:rFonts w:ascii="Times New Roman" w:eastAsia="Times New Roman" w:hAnsi="Times New Roman" w:cs="Times New Roman"/>
              <w:b/>
              <w:bCs/>
              <w:i/>
              <w:iCs/>
              <w:color w:val="4F81BD"/>
            </w:rPr>
            <w:t>Тема</w:t>
          </w:r>
          <w:proofErr w:type="spellEnd"/>
        </w:p>
        <w:p w:rsidR="00840638" w:rsidRPr="007D4396" w:rsidRDefault="007D4396" w:rsidP="007D4396">
          <w:pPr>
            <w:pBdr>
              <w:bottom w:val="single" w:sz="8" w:space="4" w:color="4F81BD"/>
            </w:pBdr>
            <w:spacing w:after="300"/>
            <w:contextualSpacing/>
            <w:jc w:val="center"/>
            <w:rPr>
              <w:rFonts w:ascii="Cambria" w:eastAsia="Times New Roman" w:hAnsi="Cambria" w:cs="Times New Roman"/>
              <w:color w:val="17365D"/>
              <w:spacing w:val="5"/>
              <w:kern w:val="28"/>
              <w:sz w:val="52"/>
              <w:szCs w:val="52"/>
            </w:rPr>
          </w:pPr>
          <w:proofErr w:type="spellStart"/>
          <w:r w:rsidRPr="007D4396">
            <w:rPr>
              <w:rFonts w:ascii="Cambria" w:eastAsia="Times New Roman" w:hAnsi="Cambria" w:cs="Times New Roman"/>
              <w:color w:val="17365D"/>
              <w:spacing w:val="5"/>
              <w:kern w:val="28"/>
              <w:sz w:val="52"/>
              <w:szCs w:val="52"/>
            </w:rPr>
            <w:t>Маршрутизиращи</w:t>
          </w:r>
          <w:proofErr w:type="spellEnd"/>
          <w:r w:rsidRPr="007D4396">
            <w:rPr>
              <w:rFonts w:ascii="Cambria" w:eastAsia="Times New Roman" w:hAnsi="Cambria" w:cs="Times New Roman"/>
              <w:color w:val="17365D"/>
              <w:spacing w:val="5"/>
              <w:kern w:val="28"/>
              <w:sz w:val="52"/>
              <w:szCs w:val="52"/>
            </w:rPr>
            <w:t xml:space="preserve"> </w:t>
          </w:r>
          <w:proofErr w:type="spellStart"/>
          <w:r w:rsidRPr="007D4396">
            <w:rPr>
              <w:rFonts w:ascii="Cambria" w:eastAsia="Times New Roman" w:hAnsi="Cambria" w:cs="Times New Roman"/>
              <w:color w:val="17365D"/>
              <w:spacing w:val="5"/>
              <w:kern w:val="28"/>
              <w:sz w:val="52"/>
              <w:szCs w:val="52"/>
            </w:rPr>
            <w:t>протоколи</w:t>
          </w:r>
          <w:proofErr w:type="spellEnd"/>
        </w:p>
        <w:p w:rsidR="00840638" w:rsidRPr="00B2073D" w:rsidRDefault="00840638" w:rsidP="00343743">
          <w:pPr>
            <w:jc w:val="center"/>
            <w:rPr>
              <w:rFonts w:ascii="Times New Roman" w:eastAsia="Times New Roman" w:hAnsi="Times New Roman" w:cs="Times New Roman"/>
            </w:rPr>
          </w:pPr>
        </w:p>
        <w:p w:rsidR="00343743" w:rsidRDefault="00343743" w:rsidP="00343743">
          <w:pPr>
            <w:ind w:left="708"/>
            <w:jc w:val="center"/>
            <w:rPr>
              <w:rFonts w:ascii="Times New Roman" w:eastAsia="Times New Roman" w:hAnsi="Times New Roman" w:cs="Times New Roman"/>
              <w:b/>
              <w:bCs/>
              <w:i/>
              <w:iCs/>
              <w:color w:val="1F497D"/>
              <w:sz w:val="32"/>
              <w:szCs w:val="32"/>
              <w:lang w:val="bg-BG"/>
            </w:rPr>
          </w:pPr>
        </w:p>
        <w:p w:rsidR="00343743" w:rsidRPr="00B2073D" w:rsidRDefault="00343743" w:rsidP="00343743">
          <w:pPr>
            <w:rPr>
              <w:rFonts w:ascii="Times New Roman" w:eastAsia="Times New Roman" w:hAnsi="Times New Roman" w:cs="Times New Roman"/>
              <w:b/>
              <w:bCs/>
              <w:i/>
              <w:iCs/>
              <w:color w:val="1F497D"/>
              <w:sz w:val="32"/>
              <w:szCs w:val="32"/>
            </w:rPr>
          </w:pPr>
          <w:r>
            <w:rPr>
              <w:rFonts w:ascii="Times New Roman" w:eastAsia="Times New Roman" w:hAnsi="Times New Roman" w:cs="Times New Roman"/>
              <w:b/>
              <w:bCs/>
              <w:i/>
              <w:iCs/>
              <w:color w:val="1F497D"/>
              <w:sz w:val="32"/>
              <w:szCs w:val="32"/>
              <w:lang w:val="bg-BG"/>
            </w:rPr>
            <w:t xml:space="preserve">                           </w:t>
          </w:r>
          <w:proofErr w:type="spellStart"/>
          <w:r w:rsidR="00840638" w:rsidRPr="00B2073D">
            <w:rPr>
              <w:rFonts w:ascii="Times New Roman" w:eastAsia="Times New Roman" w:hAnsi="Times New Roman" w:cs="Times New Roman"/>
              <w:b/>
              <w:bCs/>
              <w:i/>
              <w:iCs/>
              <w:color w:val="1F497D"/>
              <w:sz w:val="32"/>
              <w:szCs w:val="32"/>
            </w:rPr>
            <w:t>Изготвил</w:t>
          </w:r>
          <w:proofErr w:type="spellEnd"/>
          <w:r w:rsidR="00840638" w:rsidRPr="00B2073D">
            <w:rPr>
              <w:rFonts w:ascii="Times New Roman" w:eastAsia="Times New Roman" w:hAnsi="Times New Roman" w:cs="Times New Roman"/>
              <w:b/>
              <w:bCs/>
              <w:i/>
              <w:iCs/>
              <w:color w:val="1F497D"/>
              <w:sz w:val="32"/>
              <w:szCs w:val="32"/>
            </w:rPr>
            <w:t xml:space="preserve">: </w:t>
          </w:r>
          <w:proofErr w:type="spellStart"/>
          <w:r w:rsidR="00840638" w:rsidRPr="00B2073D">
            <w:rPr>
              <w:rFonts w:ascii="Times New Roman" w:eastAsia="Times New Roman" w:hAnsi="Times New Roman" w:cs="Times New Roman"/>
              <w:b/>
              <w:bCs/>
              <w:i/>
              <w:iCs/>
              <w:color w:val="1F497D"/>
              <w:sz w:val="32"/>
              <w:szCs w:val="32"/>
            </w:rPr>
            <w:t>Теодор</w:t>
          </w:r>
          <w:proofErr w:type="spellEnd"/>
          <w:r w:rsidR="00840638" w:rsidRPr="00B2073D">
            <w:rPr>
              <w:rFonts w:ascii="Times New Roman" w:eastAsia="Times New Roman" w:hAnsi="Times New Roman" w:cs="Times New Roman"/>
              <w:b/>
              <w:bCs/>
              <w:i/>
              <w:iCs/>
              <w:color w:val="1F497D"/>
              <w:sz w:val="32"/>
              <w:szCs w:val="32"/>
            </w:rPr>
            <w:t xml:space="preserve"> </w:t>
          </w:r>
          <w:proofErr w:type="spellStart"/>
          <w:r w:rsidR="00840638" w:rsidRPr="00B2073D">
            <w:rPr>
              <w:rFonts w:ascii="Times New Roman" w:eastAsia="Times New Roman" w:hAnsi="Times New Roman" w:cs="Times New Roman"/>
              <w:b/>
              <w:bCs/>
              <w:i/>
              <w:iCs/>
              <w:color w:val="1F497D"/>
              <w:sz w:val="32"/>
              <w:szCs w:val="32"/>
            </w:rPr>
            <w:t>Георгиев</w:t>
          </w:r>
          <w:proofErr w:type="spellEnd"/>
          <w:r w:rsidR="00840638" w:rsidRPr="00B2073D">
            <w:rPr>
              <w:rFonts w:ascii="Times New Roman" w:eastAsia="Times New Roman" w:hAnsi="Times New Roman" w:cs="Times New Roman"/>
              <w:b/>
              <w:bCs/>
              <w:i/>
              <w:iCs/>
              <w:color w:val="1F497D"/>
              <w:sz w:val="32"/>
              <w:szCs w:val="32"/>
            </w:rPr>
            <w:t xml:space="preserve"> </w:t>
          </w:r>
          <w:proofErr w:type="spellStart"/>
          <w:r w:rsidR="00840638" w:rsidRPr="00B2073D">
            <w:rPr>
              <w:rFonts w:ascii="Times New Roman" w:eastAsia="Times New Roman" w:hAnsi="Times New Roman" w:cs="Times New Roman"/>
              <w:b/>
              <w:bCs/>
              <w:i/>
              <w:iCs/>
              <w:color w:val="1F497D"/>
              <w:sz w:val="32"/>
              <w:szCs w:val="32"/>
            </w:rPr>
            <w:t>Пенев</w:t>
          </w:r>
          <w:proofErr w:type="spellEnd"/>
          <w:r>
            <w:rPr>
              <w:rFonts w:ascii="Times New Roman" w:eastAsia="Times New Roman" w:hAnsi="Times New Roman" w:cs="Times New Roman"/>
              <w:b/>
              <w:bCs/>
              <w:i/>
              <w:iCs/>
              <w:color w:val="1F497D"/>
              <w:sz w:val="32"/>
              <w:szCs w:val="32"/>
              <w:lang w:val="bg-BG"/>
            </w:rPr>
            <w:t xml:space="preserve">  </w:t>
          </w:r>
          <w:r>
            <w:rPr>
              <w:rFonts w:ascii="Times New Roman" w:eastAsia="Times New Roman" w:hAnsi="Times New Roman" w:cs="Times New Roman"/>
              <w:b/>
              <w:bCs/>
              <w:i/>
              <w:iCs/>
              <w:color w:val="1F497D"/>
              <w:sz w:val="32"/>
              <w:szCs w:val="32"/>
              <w:lang w:val="bg-BG"/>
            </w:rPr>
            <w:br/>
            <w:t xml:space="preserve">                                             </w:t>
          </w:r>
          <w:proofErr w:type="spellStart"/>
          <w:r w:rsidRPr="00B2073D">
            <w:rPr>
              <w:rFonts w:ascii="Times New Roman" w:eastAsia="Times New Roman" w:hAnsi="Times New Roman" w:cs="Times New Roman"/>
              <w:b/>
              <w:bCs/>
              <w:i/>
              <w:iCs/>
              <w:color w:val="1F497D"/>
              <w:sz w:val="32"/>
              <w:szCs w:val="32"/>
            </w:rPr>
            <w:t>Фак</w:t>
          </w:r>
          <w:proofErr w:type="spellEnd"/>
          <w:r w:rsidRPr="00B2073D">
            <w:rPr>
              <w:rFonts w:ascii="Times New Roman" w:eastAsia="Times New Roman" w:hAnsi="Times New Roman" w:cs="Times New Roman"/>
              <w:b/>
              <w:bCs/>
              <w:i/>
              <w:iCs/>
              <w:color w:val="1F497D"/>
              <w:sz w:val="32"/>
              <w:szCs w:val="32"/>
            </w:rPr>
            <w:t xml:space="preserve"> № 115013</w:t>
          </w:r>
        </w:p>
        <w:p w:rsidR="00840638" w:rsidRPr="00343743" w:rsidRDefault="00840638" w:rsidP="00AA7CD8">
          <w:pPr>
            <w:rPr>
              <w:rFonts w:ascii="Times New Roman" w:eastAsia="Times New Roman" w:hAnsi="Times New Roman" w:cs="Times New Roman"/>
              <w:b/>
              <w:bCs/>
              <w:i/>
              <w:iCs/>
              <w:color w:val="1F497D"/>
              <w:sz w:val="32"/>
              <w:szCs w:val="32"/>
              <w:lang w:val="bg-BG"/>
            </w:rPr>
          </w:pPr>
        </w:p>
        <w:p w:rsidR="00343743" w:rsidRPr="00B2073D" w:rsidRDefault="007D4396" w:rsidP="00AA7CD8">
          <w:pPr>
            <w:ind w:left="2880" w:firstLine="720"/>
            <w:rPr>
              <w:rFonts w:ascii="Times New Roman" w:eastAsia="Times New Roman" w:hAnsi="Times New Roman" w:cs="Times New Roman"/>
              <w:b/>
              <w:bCs/>
              <w:i/>
              <w:iCs/>
              <w:color w:val="4F81BD"/>
            </w:rPr>
          </w:pPr>
          <w:proofErr w:type="spellStart"/>
          <w:r>
            <w:rPr>
              <w:rFonts w:ascii="Times New Roman" w:eastAsia="Times New Roman" w:hAnsi="Times New Roman" w:cs="Times New Roman"/>
              <w:b/>
              <w:bCs/>
              <w:i/>
              <w:iCs/>
              <w:color w:val="4F81BD"/>
            </w:rPr>
            <w:t>Учебна</w:t>
          </w:r>
          <w:proofErr w:type="spellEnd"/>
          <w:r>
            <w:rPr>
              <w:rFonts w:ascii="Times New Roman" w:eastAsia="Times New Roman" w:hAnsi="Times New Roman" w:cs="Times New Roman"/>
              <w:b/>
              <w:bCs/>
              <w:i/>
              <w:iCs/>
              <w:color w:val="4F81BD"/>
            </w:rPr>
            <w:t xml:space="preserve"> </w:t>
          </w:r>
          <w:proofErr w:type="spellStart"/>
          <w:r>
            <w:rPr>
              <w:rFonts w:ascii="Times New Roman" w:eastAsia="Times New Roman" w:hAnsi="Times New Roman" w:cs="Times New Roman"/>
              <w:b/>
              <w:bCs/>
              <w:i/>
              <w:iCs/>
              <w:color w:val="4F81BD"/>
            </w:rPr>
            <w:t>година</w:t>
          </w:r>
          <w:proofErr w:type="spellEnd"/>
          <w:r>
            <w:rPr>
              <w:rFonts w:ascii="Times New Roman" w:eastAsia="Times New Roman" w:hAnsi="Times New Roman" w:cs="Times New Roman"/>
              <w:b/>
              <w:bCs/>
              <w:i/>
              <w:iCs/>
              <w:color w:val="4F81BD"/>
            </w:rPr>
            <w:t>: 2013/2014</w:t>
          </w:r>
          <w:r w:rsidR="00343743">
            <w:rPr>
              <w:rFonts w:ascii="Times New Roman" w:eastAsia="Times New Roman" w:hAnsi="Times New Roman" w:cs="Times New Roman"/>
              <w:b/>
              <w:bCs/>
              <w:i/>
              <w:iCs/>
              <w:color w:val="4F81BD"/>
            </w:rPr>
            <w:br/>
          </w:r>
          <w:r w:rsidR="00AA7CD8">
            <w:rPr>
              <w:rFonts w:ascii="Times New Roman" w:eastAsia="Times New Roman" w:hAnsi="Times New Roman" w:cs="Times New Roman"/>
              <w:b/>
              <w:bCs/>
              <w:i/>
              <w:iCs/>
              <w:color w:val="4F81BD"/>
              <w:lang w:val="bg-BG"/>
            </w:rPr>
            <w:t xml:space="preserve">                        </w:t>
          </w:r>
          <w:proofErr w:type="spellStart"/>
          <w:r w:rsidR="00343743" w:rsidRPr="00B2073D">
            <w:rPr>
              <w:rFonts w:ascii="Times New Roman" w:eastAsia="Times New Roman" w:hAnsi="Times New Roman" w:cs="Times New Roman"/>
              <w:b/>
              <w:bCs/>
              <w:i/>
              <w:iCs/>
              <w:color w:val="4F81BD"/>
            </w:rPr>
            <w:t>Гр</w:t>
          </w:r>
          <w:proofErr w:type="spellEnd"/>
          <w:r w:rsidR="00343743" w:rsidRPr="00B2073D">
            <w:rPr>
              <w:rFonts w:ascii="Times New Roman" w:eastAsia="Times New Roman" w:hAnsi="Times New Roman" w:cs="Times New Roman"/>
              <w:b/>
              <w:bCs/>
              <w:i/>
              <w:iCs/>
              <w:color w:val="4F81BD"/>
            </w:rPr>
            <w:t xml:space="preserve">. </w:t>
          </w:r>
          <w:proofErr w:type="spellStart"/>
          <w:r w:rsidR="00343743" w:rsidRPr="00B2073D">
            <w:rPr>
              <w:rFonts w:ascii="Times New Roman" w:eastAsia="Times New Roman" w:hAnsi="Times New Roman" w:cs="Times New Roman"/>
              <w:b/>
              <w:bCs/>
              <w:i/>
              <w:iCs/>
              <w:color w:val="4F81BD"/>
            </w:rPr>
            <w:t>Свищов</w:t>
          </w:r>
          <w:proofErr w:type="spellEnd"/>
        </w:p>
        <w:p w:rsidR="00840638" w:rsidRPr="00B2073D" w:rsidRDefault="00840638" w:rsidP="00343743">
          <w:pPr>
            <w:ind w:left="708"/>
            <w:jc w:val="center"/>
            <w:rPr>
              <w:rFonts w:ascii="Times New Roman" w:eastAsia="Times New Roman" w:hAnsi="Times New Roman" w:cs="Times New Roman"/>
              <w:b/>
              <w:bCs/>
              <w:i/>
              <w:iCs/>
              <w:color w:val="4F81BD"/>
            </w:rPr>
          </w:pPr>
        </w:p>
        <w:p w:rsidR="007D4396" w:rsidRDefault="00D41737" w:rsidP="007D4396">
          <w:pPr>
            <w:pStyle w:val="PlainText"/>
            <w:jc w:val="both"/>
            <w:rPr>
              <w:rFonts w:ascii="Times New Roman" w:eastAsia="MS Mincho" w:hAnsi="Times New Roman" w:cs="Arial"/>
              <w:color w:val="000000"/>
              <w:sz w:val="24"/>
              <w:szCs w:val="24"/>
            </w:rPr>
          </w:pPr>
        </w:p>
      </w:sdtContent>
    </w:sdt>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Default="007D4396" w:rsidP="007D4396">
      <w:pPr>
        <w:pStyle w:val="PlainText"/>
        <w:jc w:val="both"/>
        <w:rPr>
          <w:rFonts w:ascii="Times New Roman" w:eastAsia="MS Mincho" w:hAnsi="Times New Roman" w:cs="Arial"/>
          <w:color w:val="000000"/>
          <w:sz w:val="24"/>
          <w:szCs w:val="24"/>
        </w:rPr>
      </w:pPr>
    </w:p>
    <w:p w:rsidR="007D4396" w:rsidRPr="003D1E6D" w:rsidRDefault="007D4396" w:rsidP="007D4396">
      <w:pPr>
        <w:pStyle w:val="PlainText"/>
        <w:jc w:val="both"/>
        <w:rPr>
          <w:rFonts w:ascii="Times New Roman" w:eastAsia="MS Mincho" w:hAnsi="Times New Roman" w:cs="Arial"/>
          <w:color w:val="000000"/>
          <w:sz w:val="24"/>
          <w:szCs w:val="24"/>
        </w:rPr>
      </w:pPr>
      <w:proofErr w:type="spellStart"/>
      <w:r w:rsidRPr="003D1E6D">
        <w:rPr>
          <w:rFonts w:ascii="Times New Roman" w:eastAsia="MS Mincho" w:hAnsi="Times New Roman" w:cs="Arial"/>
          <w:color w:val="000000"/>
          <w:sz w:val="24"/>
          <w:szCs w:val="24"/>
        </w:rPr>
        <w:t>Маршрутизиращите</w:t>
      </w:r>
      <w:proofErr w:type="spellEnd"/>
      <w:r w:rsidRPr="003D1E6D">
        <w:rPr>
          <w:rFonts w:ascii="Times New Roman" w:eastAsia="MS Mincho" w:hAnsi="Times New Roman" w:cs="Arial"/>
          <w:color w:val="000000"/>
          <w:sz w:val="24"/>
          <w:szCs w:val="24"/>
        </w:rPr>
        <w:t xml:space="preserve"> протоколи дават възможност на маршрутизаторите динамично да научават пътищата до хостовете-местоназначения и мрежите-местоназначения. Това динамично научаване позволява на маршрутизаторите да се адаптират към промените в мрежата. Без да притежават някакъв </w:t>
      </w:r>
      <w:proofErr w:type="spellStart"/>
      <w:r w:rsidRPr="003D1E6D">
        <w:rPr>
          <w:rFonts w:ascii="Times New Roman" w:eastAsia="MS Mincho" w:hAnsi="Times New Roman" w:cs="Arial"/>
          <w:color w:val="000000"/>
          <w:sz w:val="24"/>
          <w:szCs w:val="24"/>
        </w:rPr>
        <w:t>маршрутизиращ</w:t>
      </w:r>
      <w:proofErr w:type="spellEnd"/>
      <w:r w:rsidRPr="003D1E6D">
        <w:rPr>
          <w:rFonts w:ascii="Times New Roman" w:eastAsia="MS Mincho" w:hAnsi="Times New Roman" w:cs="Arial"/>
          <w:color w:val="000000"/>
          <w:sz w:val="24"/>
          <w:szCs w:val="24"/>
        </w:rPr>
        <w:t xml:space="preserve"> механизъм, с помощта на който да научават за нови или неработещи сегменти, маршрутизаторите не могат да препращат </w:t>
      </w:r>
      <w:proofErr w:type="spellStart"/>
      <w:r>
        <w:rPr>
          <w:rFonts w:ascii="Times New Roman" w:eastAsia="MS Mincho" w:hAnsi="Times New Roman" w:cs="Arial"/>
          <w:color w:val="000000"/>
          <w:sz w:val="24"/>
          <w:szCs w:val="24"/>
        </w:rPr>
        <w:t>фреймове</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Целта на всеки </w:t>
      </w:r>
      <w:proofErr w:type="spellStart"/>
      <w:r w:rsidRPr="003D1E6D">
        <w:rPr>
          <w:rFonts w:ascii="Times New Roman" w:eastAsia="MS Mincho" w:hAnsi="Times New Roman" w:cs="Arial"/>
          <w:color w:val="000000"/>
          <w:sz w:val="24"/>
          <w:szCs w:val="24"/>
        </w:rPr>
        <w:t>маршрутизиращ</w:t>
      </w:r>
      <w:proofErr w:type="spellEnd"/>
      <w:r w:rsidRPr="003D1E6D">
        <w:rPr>
          <w:rFonts w:ascii="Times New Roman" w:eastAsia="MS Mincho" w:hAnsi="Times New Roman" w:cs="Arial"/>
          <w:color w:val="000000"/>
          <w:sz w:val="24"/>
          <w:szCs w:val="24"/>
        </w:rPr>
        <w:t xml:space="preserve"> протокол, независимо от неговия тип, е една и съща: да препраща </w:t>
      </w:r>
      <w:proofErr w:type="spellStart"/>
      <w:r>
        <w:rPr>
          <w:rFonts w:ascii="Times New Roman" w:eastAsia="MS Mincho" w:hAnsi="Times New Roman" w:cs="Arial"/>
          <w:color w:val="000000"/>
          <w:sz w:val="24"/>
          <w:szCs w:val="24"/>
        </w:rPr>
        <w:t>фреймове</w:t>
      </w:r>
      <w:proofErr w:type="spellEnd"/>
      <w:r w:rsidRPr="003D1E6D">
        <w:rPr>
          <w:rFonts w:ascii="Times New Roman" w:eastAsia="MS Mincho" w:hAnsi="Times New Roman" w:cs="Arial"/>
          <w:color w:val="000000"/>
          <w:sz w:val="24"/>
          <w:szCs w:val="24"/>
        </w:rPr>
        <w:t xml:space="preserve"> до </w:t>
      </w:r>
      <w:r>
        <w:rPr>
          <w:rFonts w:ascii="Times New Roman" w:eastAsia="MS Mincho" w:hAnsi="Times New Roman" w:cs="Arial"/>
          <w:color w:val="000000"/>
          <w:sz w:val="24"/>
          <w:szCs w:val="24"/>
        </w:rPr>
        <w:t>получателя</w:t>
      </w:r>
      <w:r w:rsidRPr="003D1E6D">
        <w:rPr>
          <w:rFonts w:ascii="Times New Roman" w:eastAsia="MS Mincho" w:hAnsi="Times New Roman" w:cs="Arial"/>
          <w:color w:val="000000"/>
          <w:sz w:val="24"/>
          <w:szCs w:val="24"/>
        </w:rPr>
        <w:t xml:space="preserve">. Когато даден маршрутизатор приеме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w:t>
      </w:r>
      <w:proofErr w:type="spellEnd"/>
      <w:r w:rsidRPr="003D1E6D">
        <w:rPr>
          <w:rFonts w:ascii="Times New Roman" w:eastAsia="MS Mincho" w:hAnsi="Times New Roman" w:cs="Arial"/>
          <w:color w:val="000000"/>
          <w:sz w:val="24"/>
          <w:szCs w:val="24"/>
        </w:rPr>
        <w:t>, той идентифицира мрежата или хоста на нейното местоназначение. Пътят в маршрутната таблица идентифицира локалния изходящ интерфейс, който маршрутизаторът трябва да използва, както и адреса на маршрутизатора, изпълняващ следващия скок за достигане на местоназначението.</w:t>
      </w:r>
    </w:p>
    <w:p w:rsidR="007D4396" w:rsidRDefault="007D4396" w:rsidP="007D4396">
      <w:pPr>
        <w:rPr>
          <w:rFonts w:eastAsia="MS Mincho" w:cs="Arial"/>
          <w:color w:val="000000"/>
          <w:lang w:val="bg-BG"/>
        </w:rPr>
      </w:pPr>
      <w:proofErr w:type="spellStart"/>
      <w:r w:rsidRPr="003D1E6D">
        <w:rPr>
          <w:rFonts w:eastAsia="MS Mincho" w:cs="Arial"/>
          <w:color w:val="000000"/>
        </w:rPr>
        <w:t>Протоколите</w:t>
      </w:r>
      <w:proofErr w:type="spellEnd"/>
      <w:r w:rsidRPr="003D1E6D">
        <w:rPr>
          <w:rFonts w:eastAsia="MS Mincho" w:cs="Arial"/>
          <w:color w:val="000000"/>
        </w:rPr>
        <w:t xml:space="preserve"> </w:t>
      </w:r>
      <w:proofErr w:type="spellStart"/>
      <w:r w:rsidRPr="003D1E6D">
        <w:rPr>
          <w:rFonts w:eastAsia="MS Mincho" w:cs="Arial"/>
          <w:color w:val="000000"/>
        </w:rPr>
        <w:t>за</w:t>
      </w:r>
      <w:proofErr w:type="spellEnd"/>
      <w:r w:rsidRPr="003D1E6D">
        <w:rPr>
          <w:rFonts w:eastAsia="MS Mincho" w:cs="Arial"/>
          <w:color w:val="000000"/>
        </w:rPr>
        <w:t xml:space="preserve"> </w:t>
      </w:r>
      <w:proofErr w:type="spellStart"/>
      <w:r w:rsidRPr="003D1E6D">
        <w:rPr>
          <w:rFonts w:eastAsia="MS Mincho" w:cs="Arial"/>
          <w:color w:val="000000"/>
        </w:rPr>
        <w:t>динамична</w:t>
      </w:r>
      <w:proofErr w:type="spellEnd"/>
      <w:r w:rsidRPr="003D1E6D">
        <w:rPr>
          <w:rFonts w:eastAsia="MS Mincho" w:cs="Arial"/>
          <w:color w:val="000000"/>
        </w:rPr>
        <w:t xml:space="preserve"> </w:t>
      </w:r>
      <w:proofErr w:type="spellStart"/>
      <w:r w:rsidRPr="003D1E6D">
        <w:rPr>
          <w:rFonts w:eastAsia="MS Mincho" w:cs="Arial"/>
          <w:color w:val="000000"/>
        </w:rPr>
        <w:t>маршрутизация</w:t>
      </w:r>
      <w:proofErr w:type="spellEnd"/>
      <w:r w:rsidRPr="003D1E6D">
        <w:rPr>
          <w:rFonts w:eastAsia="MS Mincho" w:cs="Arial"/>
          <w:color w:val="000000"/>
        </w:rPr>
        <w:t xml:space="preserve"> </w:t>
      </w:r>
      <w:proofErr w:type="spellStart"/>
      <w:r w:rsidRPr="003D1E6D">
        <w:rPr>
          <w:rFonts w:eastAsia="MS Mincho" w:cs="Arial"/>
          <w:color w:val="000000"/>
        </w:rPr>
        <w:t>позволяват</w:t>
      </w:r>
      <w:proofErr w:type="spellEnd"/>
      <w:r w:rsidRPr="003D1E6D">
        <w:rPr>
          <w:rFonts w:eastAsia="MS Mincho" w:cs="Arial"/>
          <w:color w:val="000000"/>
        </w:rPr>
        <w:t xml:space="preserve"> </w:t>
      </w:r>
      <w:proofErr w:type="spellStart"/>
      <w:r w:rsidRPr="003D1E6D">
        <w:rPr>
          <w:rFonts w:eastAsia="MS Mincho" w:cs="Arial"/>
          <w:color w:val="000000"/>
        </w:rPr>
        <w:t>на</w:t>
      </w:r>
      <w:proofErr w:type="spellEnd"/>
      <w:r w:rsidRPr="003D1E6D">
        <w:rPr>
          <w:rFonts w:eastAsia="MS Mincho" w:cs="Arial"/>
          <w:color w:val="000000"/>
        </w:rPr>
        <w:t xml:space="preserve"> </w:t>
      </w:r>
      <w:proofErr w:type="spellStart"/>
      <w:r w:rsidRPr="003D1E6D">
        <w:rPr>
          <w:rFonts w:eastAsia="MS Mincho" w:cs="Arial"/>
          <w:color w:val="000000"/>
        </w:rPr>
        <w:t>устройства</w:t>
      </w:r>
      <w:proofErr w:type="spellEnd"/>
      <w:r w:rsidRPr="003D1E6D">
        <w:rPr>
          <w:rFonts w:eastAsia="MS Mincho" w:cs="Arial"/>
          <w:color w:val="000000"/>
        </w:rPr>
        <w:t xml:space="preserve"> </w:t>
      </w:r>
      <w:proofErr w:type="spellStart"/>
      <w:r w:rsidRPr="003D1E6D">
        <w:rPr>
          <w:rFonts w:eastAsia="MS Mincho" w:cs="Arial"/>
          <w:color w:val="000000"/>
        </w:rPr>
        <w:t>от</w:t>
      </w:r>
      <w:proofErr w:type="spellEnd"/>
      <w:r w:rsidRPr="003D1E6D">
        <w:rPr>
          <w:rFonts w:eastAsia="MS Mincho" w:cs="Arial"/>
          <w:color w:val="000000"/>
        </w:rPr>
        <w:t xml:space="preserve"> </w:t>
      </w:r>
      <w:proofErr w:type="spellStart"/>
      <w:r w:rsidRPr="003D1E6D">
        <w:rPr>
          <w:rFonts w:eastAsia="MS Mincho" w:cs="Arial"/>
          <w:color w:val="000000"/>
        </w:rPr>
        <w:t>слой</w:t>
      </w:r>
      <w:proofErr w:type="spellEnd"/>
      <w:r w:rsidRPr="003D1E6D">
        <w:rPr>
          <w:rFonts w:eastAsia="MS Mincho" w:cs="Arial"/>
          <w:color w:val="000000"/>
        </w:rPr>
        <w:t xml:space="preserve"> 3, </w:t>
      </w:r>
      <w:proofErr w:type="spellStart"/>
      <w:r w:rsidRPr="003D1E6D">
        <w:rPr>
          <w:rFonts w:eastAsia="MS Mincho" w:cs="Arial"/>
          <w:color w:val="000000"/>
        </w:rPr>
        <w:t>познати</w:t>
      </w:r>
      <w:proofErr w:type="spellEnd"/>
      <w:r w:rsidRPr="003D1E6D">
        <w:rPr>
          <w:rFonts w:eastAsia="MS Mincho" w:cs="Arial"/>
          <w:color w:val="000000"/>
        </w:rPr>
        <w:t xml:space="preserve"> </w:t>
      </w:r>
      <w:proofErr w:type="spellStart"/>
      <w:r w:rsidRPr="003D1E6D">
        <w:rPr>
          <w:rFonts w:eastAsia="MS Mincho" w:cs="Arial"/>
          <w:color w:val="000000"/>
        </w:rPr>
        <w:t>като</w:t>
      </w:r>
      <w:proofErr w:type="spellEnd"/>
      <w:r w:rsidRPr="003D1E6D">
        <w:rPr>
          <w:rFonts w:eastAsia="MS Mincho" w:cs="Arial"/>
          <w:color w:val="000000"/>
        </w:rPr>
        <w:t xml:space="preserve"> </w:t>
      </w:r>
      <w:proofErr w:type="spellStart"/>
      <w:r w:rsidRPr="003D1E6D">
        <w:rPr>
          <w:rFonts w:eastAsia="MS Mincho" w:cs="Arial"/>
          <w:color w:val="000000"/>
        </w:rPr>
        <w:t>интермрежови</w:t>
      </w:r>
      <w:proofErr w:type="spellEnd"/>
      <w:r w:rsidRPr="003D1E6D">
        <w:rPr>
          <w:rFonts w:eastAsia="MS Mincho" w:cs="Arial"/>
          <w:color w:val="000000"/>
        </w:rPr>
        <w:t xml:space="preserve"> </w:t>
      </w:r>
      <w:proofErr w:type="spellStart"/>
      <w:r w:rsidRPr="003D1E6D">
        <w:rPr>
          <w:rFonts w:eastAsia="MS Mincho" w:cs="Arial"/>
          <w:color w:val="000000"/>
        </w:rPr>
        <w:t>шлюзове</w:t>
      </w:r>
      <w:proofErr w:type="spellEnd"/>
      <w:r w:rsidRPr="003D1E6D">
        <w:rPr>
          <w:rFonts w:eastAsia="MS Mincho" w:cs="Arial"/>
          <w:color w:val="000000"/>
        </w:rPr>
        <w:t xml:space="preserve"> </w:t>
      </w:r>
      <w:proofErr w:type="spellStart"/>
      <w:r w:rsidRPr="003D1E6D">
        <w:rPr>
          <w:rFonts w:eastAsia="MS Mincho" w:cs="Arial"/>
          <w:color w:val="000000"/>
        </w:rPr>
        <w:t>или</w:t>
      </w:r>
      <w:proofErr w:type="spellEnd"/>
      <w:r w:rsidRPr="003D1E6D">
        <w:rPr>
          <w:rFonts w:eastAsia="MS Mincho" w:cs="Arial"/>
          <w:color w:val="000000"/>
        </w:rPr>
        <w:t xml:space="preserve"> </w:t>
      </w:r>
      <w:proofErr w:type="spellStart"/>
      <w:r w:rsidRPr="003D1E6D">
        <w:rPr>
          <w:rFonts w:eastAsia="MS Mincho" w:cs="Arial"/>
          <w:color w:val="000000"/>
        </w:rPr>
        <w:t>маршрутизатори</w:t>
      </w:r>
      <w:proofErr w:type="spellEnd"/>
      <w:r w:rsidRPr="003D1E6D">
        <w:rPr>
          <w:rFonts w:eastAsia="MS Mincho" w:cs="Arial"/>
          <w:color w:val="000000"/>
        </w:rPr>
        <w:t xml:space="preserve">, </w:t>
      </w:r>
      <w:proofErr w:type="spellStart"/>
      <w:r w:rsidRPr="003D1E6D">
        <w:rPr>
          <w:rFonts w:eastAsia="MS Mincho" w:cs="Arial"/>
          <w:color w:val="000000"/>
        </w:rPr>
        <w:t>да</w:t>
      </w:r>
      <w:proofErr w:type="spellEnd"/>
      <w:r w:rsidRPr="003D1E6D">
        <w:rPr>
          <w:rFonts w:eastAsia="MS Mincho" w:cs="Arial"/>
          <w:color w:val="000000"/>
        </w:rPr>
        <w:t xml:space="preserve"> </w:t>
      </w:r>
      <w:proofErr w:type="spellStart"/>
      <w:r w:rsidRPr="003D1E6D">
        <w:rPr>
          <w:rFonts w:eastAsia="MS Mincho" w:cs="Arial"/>
          <w:color w:val="000000"/>
        </w:rPr>
        <w:t>правят</w:t>
      </w:r>
      <w:proofErr w:type="spellEnd"/>
      <w:r w:rsidRPr="003D1E6D">
        <w:rPr>
          <w:rFonts w:eastAsia="MS Mincho" w:cs="Arial"/>
          <w:color w:val="000000"/>
        </w:rPr>
        <w:t xml:space="preserve"> </w:t>
      </w:r>
      <w:proofErr w:type="spellStart"/>
      <w:r w:rsidRPr="003D1E6D">
        <w:rPr>
          <w:rFonts w:eastAsia="MS Mincho" w:cs="Arial"/>
          <w:color w:val="000000"/>
        </w:rPr>
        <w:t>интелигентен</w:t>
      </w:r>
      <w:proofErr w:type="spellEnd"/>
      <w:r w:rsidRPr="003D1E6D">
        <w:rPr>
          <w:rFonts w:eastAsia="MS Mincho" w:cs="Arial"/>
          <w:color w:val="000000"/>
        </w:rPr>
        <w:t xml:space="preserve"> и </w:t>
      </w:r>
      <w:proofErr w:type="spellStart"/>
      <w:r w:rsidRPr="003D1E6D">
        <w:rPr>
          <w:rFonts w:eastAsia="MS Mincho" w:cs="Arial"/>
          <w:color w:val="000000"/>
        </w:rPr>
        <w:t>динамичен</w:t>
      </w:r>
      <w:proofErr w:type="spellEnd"/>
      <w:r w:rsidRPr="003D1E6D">
        <w:rPr>
          <w:rFonts w:eastAsia="MS Mincho" w:cs="Arial"/>
          <w:color w:val="000000"/>
        </w:rPr>
        <w:t xml:space="preserve"> </w:t>
      </w:r>
      <w:proofErr w:type="spellStart"/>
      <w:r w:rsidRPr="003D1E6D">
        <w:rPr>
          <w:rFonts w:eastAsia="MS Mincho" w:cs="Arial"/>
          <w:color w:val="000000"/>
        </w:rPr>
        <w:t>избор</w:t>
      </w:r>
      <w:proofErr w:type="spellEnd"/>
      <w:r w:rsidRPr="003D1E6D">
        <w:rPr>
          <w:rFonts w:eastAsia="MS Mincho" w:cs="Arial"/>
          <w:color w:val="000000"/>
        </w:rPr>
        <w:t xml:space="preserve"> </w:t>
      </w:r>
      <w:proofErr w:type="spellStart"/>
      <w:r w:rsidRPr="003D1E6D">
        <w:rPr>
          <w:rFonts w:eastAsia="MS Mincho" w:cs="Arial"/>
          <w:color w:val="000000"/>
        </w:rPr>
        <w:t>на</w:t>
      </w:r>
      <w:proofErr w:type="spellEnd"/>
      <w:r w:rsidRPr="003D1E6D">
        <w:rPr>
          <w:rFonts w:eastAsia="MS Mincho" w:cs="Arial"/>
          <w:color w:val="000000"/>
        </w:rPr>
        <w:t xml:space="preserve"> </w:t>
      </w:r>
      <w:proofErr w:type="spellStart"/>
      <w:r w:rsidRPr="003D1E6D">
        <w:rPr>
          <w:rFonts w:eastAsia="MS Mincho" w:cs="Arial"/>
          <w:color w:val="000000"/>
        </w:rPr>
        <w:t>път</w:t>
      </w:r>
      <w:proofErr w:type="spellEnd"/>
      <w:r w:rsidRPr="003D1E6D">
        <w:rPr>
          <w:rFonts w:eastAsia="MS Mincho" w:cs="Arial"/>
          <w:color w:val="000000"/>
        </w:rPr>
        <w:t>.</w:t>
      </w:r>
    </w:p>
    <w:p w:rsidR="007D4396" w:rsidRPr="007D4396" w:rsidRDefault="007D4396" w:rsidP="007D4396">
      <w:pPr>
        <w:jc w:val="center"/>
        <w:rPr>
          <w:rFonts w:eastAsia="MS Mincho" w:cs="Arial"/>
          <w:b/>
          <w:color w:val="000000"/>
          <w:lang w:val="bg-BG"/>
        </w:rPr>
      </w:pPr>
      <w:r w:rsidRPr="007D4396">
        <w:rPr>
          <w:rFonts w:ascii="Times New Roman" w:eastAsia="MS Mincho" w:hAnsi="Times New Roman" w:cs="Arial"/>
          <w:b/>
          <w:color w:val="000000"/>
          <w:sz w:val="24"/>
          <w:szCs w:val="24"/>
        </w:rPr>
        <w:t>RIP (Routing Information Protocol)</w:t>
      </w:r>
    </w:p>
    <w:p w:rsidR="007D4396" w:rsidRDefault="007D4396" w:rsidP="007D4396">
      <w:pPr>
        <w:pStyle w:val="PlainText"/>
        <w:jc w:val="both"/>
        <w:rPr>
          <w:rFonts w:ascii="Times New Roman" w:eastAsia="MS Mincho" w:hAnsi="Times New Roman" w:cs="Arial"/>
          <w:color w:val="000000"/>
          <w:sz w:val="24"/>
          <w:szCs w:val="24"/>
          <w:lang w:val="en-US"/>
        </w:rPr>
      </w:pPr>
      <w:r>
        <w:rPr>
          <w:rFonts w:ascii="Times New Roman" w:eastAsia="MS Mincho" w:hAnsi="Times New Roman" w:cs="Arial"/>
          <w:color w:val="000000"/>
          <w:sz w:val="24"/>
          <w:szCs w:val="24"/>
        </w:rPr>
        <w:t>Може</w:t>
      </w:r>
      <w:r w:rsidRPr="003D1E6D">
        <w:rPr>
          <w:rFonts w:ascii="Times New Roman" w:eastAsia="MS Mincho" w:hAnsi="Times New Roman" w:cs="Arial"/>
          <w:color w:val="000000"/>
          <w:sz w:val="24"/>
          <w:szCs w:val="24"/>
        </w:rPr>
        <w:t xml:space="preserve"> да се изпълнява на крайни хостове или шлюзове</w:t>
      </w:r>
      <w:r>
        <w:rPr>
          <w:rFonts w:eastAsia="MS Mincho" w:cs="Arial"/>
          <w:color w:val="000000"/>
        </w:rPr>
        <w:t xml:space="preserve">. </w:t>
      </w:r>
      <w:r w:rsidRPr="003D1E6D">
        <w:rPr>
          <w:rFonts w:ascii="Times New Roman" w:eastAsia="MS Mincho" w:hAnsi="Times New Roman" w:cs="Arial"/>
          <w:color w:val="000000"/>
          <w:sz w:val="24"/>
          <w:szCs w:val="24"/>
        </w:rPr>
        <w:t>RIP функционира като IGP</w:t>
      </w:r>
      <w:r>
        <w:rPr>
          <w:rFonts w:ascii="Times New Roman" w:eastAsia="MS Mincho" w:hAnsi="Times New Roman" w:cs="Arial"/>
          <w:color w:val="000000"/>
          <w:sz w:val="24"/>
          <w:szCs w:val="24"/>
        </w:rPr>
        <w:t xml:space="preserve"> </w:t>
      </w:r>
      <w:r>
        <w:rPr>
          <w:rFonts w:ascii="Times New Roman" w:eastAsia="MS Mincho" w:hAnsi="Times New Roman" w:cs="Arial"/>
          <w:color w:val="000000"/>
          <w:sz w:val="24"/>
          <w:szCs w:val="24"/>
          <w:lang w:val="en-US"/>
        </w:rPr>
        <w:t>(Interior Gateway Protocol)</w:t>
      </w:r>
      <w:r w:rsidRPr="003D1E6D">
        <w:rPr>
          <w:rFonts w:ascii="Times New Roman" w:eastAsia="MS Mincho" w:hAnsi="Times New Roman" w:cs="Arial"/>
          <w:color w:val="000000"/>
          <w:sz w:val="24"/>
          <w:szCs w:val="24"/>
        </w:rPr>
        <w:t xml:space="preserve">, осигурявайки определяне на маршрути в автономна система. RIP работи най-добре когато е имплементиран в мрежи с малък размер, поради неговите ограничения, които ще разгледаме по-късно. </w:t>
      </w:r>
    </w:p>
    <w:p w:rsidR="007D4396"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имплементира алгоритъма </w:t>
      </w:r>
      <w:proofErr w:type="spellStart"/>
      <w:r w:rsidRPr="003D1E6D">
        <w:rPr>
          <w:rFonts w:ascii="Times New Roman" w:eastAsia="MS Mincho" w:hAnsi="Times New Roman" w:cs="Arial"/>
          <w:color w:val="000000"/>
          <w:sz w:val="24"/>
          <w:szCs w:val="24"/>
        </w:rPr>
        <w:t>Белман</w:t>
      </w:r>
      <w:proofErr w:type="spellEnd"/>
      <w:r w:rsidRPr="003D1E6D">
        <w:rPr>
          <w:rFonts w:ascii="Times New Roman" w:eastAsia="MS Mincho" w:hAnsi="Times New Roman" w:cs="Arial"/>
          <w:color w:val="000000"/>
          <w:sz w:val="24"/>
          <w:szCs w:val="24"/>
        </w:rPr>
        <w:t>-Форд (означаван също като Форд-</w:t>
      </w:r>
      <w:proofErr w:type="spellStart"/>
      <w:r w:rsidRPr="003D1E6D">
        <w:rPr>
          <w:rFonts w:ascii="Times New Roman" w:eastAsia="MS Mincho" w:hAnsi="Times New Roman" w:cs="Arial"/>
          <w:color w:val="000000"/>
          <w:sz w:val="24"/>
          <w:szCs w:val="24"/>
        </w:rPr>
        <w:t>Фалкерстон</w:t>
      </w:r>
      <w:proofErr w:type="spellEnd"/>
      <w:r w:rsidRPr="003D1E6D">
        <w:rPr>
          <w:rFonts w:ascii="Times New Roman" w:eastAsia="MS Mincho" w:hAnsi="Times New Roman" w:cs="Arial"/>
          <w:color w:val="000000"/>
          <w:sz w:val="24"/>
          <w:szCs w:val="24"/>
        </w:rPr>
        <w:t xml:space="preserve">) за определяне на най-добрия избор на път. RIP определя най-добрия избор на път до дадено местоназначение на базата на най-късото разстояние (дистанция), измерено в скокове, между източника и местоназначението. Макар че днес има много други </w:t>
      </w:r>
      <w:proofErr w:type="spellStart"/>
      <w:r w:rsidRPr="003D1E6D">
        <w:rPr>
          <w:rFonts w:ascii="Times New Roman" w:eastAsia="MS Mincho" w:hAnsi="Times New Roman" w:cs="Arial"/>
          <w:color w:val="000000"/>
          <w:sz w:val="24"/>
          <w:szCs w:val="24"/>
        </w:rPr>
        <w:t>маршрутизиращи</w:t>
      </w:r>
      <w:proofErr w:type="spellEnd"/>
      <w:r w:rsidRPr="003D1E6D">
        <w:rPr>
          <w:rFonts w:ascii="Times New Roman" w:eastAsia="MS Mincho" w:hAnsi="Times New Roman" w:cs="Arial"/>
          <w:color w:val="000000"/>
          <w:sz w:val="24"/>
          <w:szCs w:val="24"/>
        </w:rPr>
        <w:t xml:space="preserve"> протоколи, способни на по-интелигентен и ефективен избор на маршрут, RIPv1 остава един от най-популярните протоко</w:t>
      </w:r>
      <w:r>
        <w:rPr>
          <w:rFonts w:ascii="Times New Roman" w:eastAsia="MS Mincho" w:hAnsi="Times New Roman" w:cs="Arial"/>
          <w:color w:val="000000"/>
          <w:sz w:val="24"/>
          <w:szCs w:val="24"/>
        </w:rPr>
        <w:t>ли.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Крайните хостове или шлюзове имплементират RIPv1, за да проследяват маршрути до местоназначения, като хостове, мрежи, подмрежи и подразбиращи се маршрути. Крайните хостове или шлюзове научават маршрути до местоназначения посредством актуализациите на маршрут, които устройствата обменят динамично в локалния сегмент с помощта на периодично предавани </w:t>
      </w:r>
      <w:proofErr w:type="spellStart"/>
      <w:r w:rsidRPr="003D1E6D">
        <w:rPr>
          <w:rFonts w:ascii="Times New Roman" w:eastAsia="MS Mincho" w:hAnsi="Times New Roman" w:cs="Arial"/>
          <w:color w:val="000000"/>
          <w:sz w:val="24"/>
          <w:szCs w:val="24"/>
        </w:rPr>
        <w:t>бродкасти</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Всички устройства, които изпълняват RIPv1 „слушат" по UDP порт 520 и предават по същия UDP порт. В мрежи, базирани на </w:t>
      </w:r>
      <w:proofErr w:type="spellStart"/>
      <w:r w:rsidRPr="003D1E6D">
        <w:rPr>
          <w:rFonts w:ascii="Times New Roman" w:eastAsia="MS Mincho" w:hAnsi="Times New Roman" w:cs="Arial"/>
          <w:color w:val="000000"/>
          <w:sz w:val="24"/>
          <w:szCs w:val="24"/>
        </w:rPr>
        <w:t>бродкасти</w:t>
      </w:r>
      <w:proofErr w:type="spellEnd"/>
      <w:r>
        <w:rPr>
          <w:rFonts w:ascii="Times New Roman" w:eastAsia="MS Mincho" w:hAnsi="Times New Roman" w:cs="Arial"/>
          <w:color w:val="000000"/>
          <w:sz w:val="24"/>
          <w:szCs w:val="24"/>
        </w:rPr>
        <w:t xml:space="preserve"> </w:t>
      </w:r>
      <w:r>
        <w:rPr>
          <w:rFonts w:ascii="Times New Roman" w:eastAsia="MS Mincho" w:hAnsi="Times New Roman" w:cs="Arial"/>
          <w:color w:val="000000"/>
          <w:sz w:val="24"/>
          <w:szCs w:val="24"/>
          <w:lang w:val="en-US"/>
        </w:rPr>
        <w:t>(</w:t>
      </w:r>
      <w:r>
        <w:rPr>
          <w:rFonts w:ascii="Times New Roman" w:eastAsia="MS Mincho" w:hAnsi="Times New Roman" w:cs="Arial"/>
          <w:color w:val="000000"/>
          <w:sz w:val="24"/>
          <w:szCs w:val="24"/>
        </w:rPr>
        <w:t>един към всички</w:t>
      </w:r>
      <w:r>
        <w:rPr>
          <w:rFonts w:ascii="Times New Roman" w:eastAsia="MS Mincho" w:hAnsi="Times New Roman" w:cs="Arial"/>
          <w:color w:val="000000"/>
          <w:sz w:val="24"/>
          <w:szCs w:val="24"/>
          <w:lang w:val="en-US"/>
        </w:rPr>
        <w:t>)</w:t>
      </w:r>
      <w:r w:rsidRPr="003D1E6D">
        <w:rPr>
          <w:rFonts w:ascii="Times New Roman" w:eastAsia="MS Mincho" w:hAnsi="Times New Roman" w:cs="Arial"/>
          <w:color w:val="000000"/>
          <w:sz w:val="24"/>
          <w:szCs w:val="24"/>
        </w:rPr>
        <w:t xml:space="preserve">, като </w:t>
      </w:r>
      <w:proofErr w:type="spellStart"/>
      <w:r w:rsidRPr="003D1E6D">
        <w:rPr>
          <w:rFonts w:ascii="Times New Roman" w:eastAsia="MS Mincho" w:hAnsi="Times New Roman" w:cs="Arial"/>
          <w:color w:val="000000"/>
          <w:sz w:val="24"/>
          <w:szCs w:val="24"/>
        </w:rPr>
        <w:t>Ethernet</w:t>
      </w:r>
      <w:proofErr w:type="spellEnd"/>
      <w:r w:rsidRPr="003D1E6D">
        <w:rPr>
          <w:rFonts w:ascii="Times New Roman" w:eastAsia="MS Mincho" w:hAnsi="Times New Roman" w:cs="Arial"/>
          <w:color w:val="000000"/>
          <w:sz w:val="24"/>
          <w:szCs w:val="24"/>
        </w:rPr>
        <w:t xml:space="preserve"> и </w:t>
      </w:r>
      <w:proofErr w:type="spellStart"/>
      <w:r w:rsidRPr="003D1E6D">
        <w:rPr>
          <w:rFonts w:ascii="Times New Roman" w:eastAsia="MS Mincho" w:hAnsi="Times New Roman" w:cs="Arial"/>
          <w:color w:val="000000"/>
          <w:sz w:val="24"/>
          <w:szCs w:val="24"/>
        </w:rPr>
        <w:t>Token</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Ring</w:t>
      </w:r>
      <w:proofErr w:type="spellEnd"/>
      <w:r w:rsidRPr="003D1E6D">
        <w:rPr>
          <w:rFonts w:ascii="Times New Roman" w:eastAsia="MS Mincho" w:hAnsi="Times New Roman" w:cs="Arial"/>
          <w:color w:val="000000"/>
          <w:sz w:val="24"/>
          <w:szCs w:val="24"/>
        </w:rPr>
        <w:t xml:space="preserve">, всички устройства приемат тези </w:t>
      </w:r>
      <w:proofErr w:type="spellStart"/>
      <w:r>
        <w:rPr>
          <w:rFonts w:ascii="Times New Roman" w:eastAsia="MS Mincho" w:hAnsi="Times New Roman" w:cs="Arial"/>
          <w:color w:val="000000"/>
          <w:sz w:val="24"/>
          <w:szCs w:val="24"/>
        </w:rPr>
        <w:t>фреймове</w:t>
      </w:r>
      <w:proofErr w:type="spellEnd"/>
      <w:r w:rsidRPr="003D1E6D">
        <w:rPr>
          <w:rFonts w:ascii="Times New Roman" w:eastAsia="MS Mincho" w:hAnsi="Times New Roman" w:cs="Arial"/>
          <w:color w:val="000000"/>
          <w:sz w:val="24"/>
          <w:szCs w:val="24"/>
        </w:rPr>
        <w:t xml:space="preserve">, но само устройствата, слушащи по UDP порт 520, обработват тези </w:t>
      </w:r>
      <w:proofErr w:type="spellStart"/>
      <w:r>
        <w:rPr>
          <w:rFonts w:ascii="Times New Roman" w:eastAsia="MS Mincho" w:hAnsi="Times New Roman" w:cs="Arial"/>
          <w:color w:val="000000"/>
          <w:sz w:val="24"/>
          <w:szCs w:val="24"/>
        </w:rPr>
        <w:t>фреймове</w:t>
      </w:r>
      <w:proofErr w:type="spellEnd"/>
      <w:r w:rsidRPr="003D1E6D">
        <w:rPr>
          <w:rFonts w:ascii="Times New Roman" w:eastAsia="MS Mincho" w:hAnsi="Times New Roman" w:cs="Arial"/>
          <w:color w:val="000000"/>
          <w:sz w:val="24"/>
          <w:szCs w:val="24"/>
        </w:rPr>
        <w:t xml:space="preserve">. За да може да бъде осъществяван такъв обмен и по WAN (Wide </w:t>
      </w:r>
      <w:proofErr w:type="spellStart"/>
      <w:r w:rsidRPr="003D1E6D">
        <w:rPr>
          <w:rFonts w:ascii="Times New Roman" w:eastAsia="MS Mincho" w:hAnsi="Times New Roman" w:cs="Arial"/>
          <w:color w:val="000000"/>
          <w:sz w:val="24"/>
          <w:szCs w:val="24"/>
        </w:rPr>
        <w:t>Area</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Network</w:t>
      </w:r>
      <w:proofErr w:type="spellEnd"/>
      <w:r w:rsidRPr="003D1E6D">
        <w:rPr>
          <w:rFonts w:ascii="Times New Roman" w:eastAsia="MS Mincho" w:hAnsi="Times New Roman" w:cs="Arial"/>
          <w:color w:val="000000"/>
          <w:sz w:val="24"/>
          <w:szCs w:val="24"/>
        </w:rPr>
        <w:t xml:space="preserve">) връзки, например по връзки от точка до точка, които не поддържат </w:t>
      </w:r>
      <w:proofErr w:type="spellStart"/>
      <w:r w:rsidRPr="003D1E6D">
        <w:rPr>
          <w:rFonts w:ascii="Times New Roman" w:eastAsia="MS Mincho" w:hAnsi="Times New Roman" w:cs="Arial"/>
          <w:color w:val="000000"/>
          <w:sz w:val="24"/>
          <w:szCs w:val="24"/>
        </w:rPr>
        <w:t>бродкасти</w:t>
      </w:r>
      <w:proofErr w:type="spellEnd"/>
      <w:r w:rsidRPr="003D1E6D">
        <w:rPr>
          <w:rFonts w:ascii="Times New Roman" w:eastAsia="MS Mincho" w:hAnsi="Times New Roman" w:cs="Arial"/>
          <w:color w:val="000000"/>
          <w:sz w:val="24"/>
          <w:szCs w:val="24"/>
        </w:rPr>
        <w:t>, трябва конкретно да идентифицирате и конфигурирате съседи (</w:t>
      </w:r>
      <w:proofErr w:type="spellStart"/>
      <w:r w:rsidRPr="003D1E6D">
        <w:rPr>
          <w:rFonts w:ascii="Times New Roman" w:eastAsia="MS Mincho" w:hAnsi="Times New Roman" w:cs="Arial"/>
          <w:color w:val="000000"/>
          <w:sz w:val="24"/>
          <w:szCs w:val="24"/>
        </w:rPr>
        <w:t>т.е</w:t>
      </w:r>
      <w:proofErr w:type="spellEnd"/>
      <w:r w:rsidRPr="003D1E6D">
        <w:rPr>
          <w:rFonts w:ascii="Times New Roman" w:eastAsia="MS Mincho" w:hAnsi="Times New Roman" w:cs="Arial"/>
          <w:color w:val="000000"/>
          <w:sz w:val="24"/>
          <w:szCs w:val="24"/>
        </w:rPr>
        <w:t>, шлюзове) с IP адресите на всички комуникиращи страни.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Устройства с разрешен RIP поддържат </w:t>
      </w:r>
      <w:r w:rsidRPr="0048049D">
        <w:rPr>
          <w:rFonts w:ascii="Times New Roman" w:eastAsia="MS Mincho" w:hAnsi="Times New Roman" w:cs="Arial"/>
          <w:color w:val="FF0000"/>
          <w:sz w:val="24"/>
          <w:szCs w:val="24"/>
        </w:rPr>
        <w:t>локални маршрутни бази данни (познати като маршрутни таблици)</w:t>
      </w:r>
      <w:r w:rsidRPr="003D1E6D">
        <w:rPr>
          <w:rFonts w:ascii="Times New Roman" w:eastAsia="MS Mincho" w:hAnsi="Times New Roman" w:cs="Arial"/>
          <w:color w:val="000000"/>
          <w:sz w:val="24"/>
          <w:szCs w:val="24"/>
        </w:rPr>
        <w:t>, съдържащи списък на всички локално свързани мрежи, както и мрежи, които биват научавани както статично, така и динамично посредством RIP съседи. Първоначално този списък съдържа само записи за локално или директно свързани мрежи</w:t>
      </w:r>
      <w:r>
        <w:rPr>
          <w:rFonts w:ascii="Times New Roman" w:eastAsia="MS Mincho" w:hAnsi="Times New Roman" w:cs="Arial"/>
          <w:color w:val="000000"/>
          <w:sz w:val="24"/>
          <w:szCs w:val="24"/>
        </w:rPr>
        <w:t xml:space="preserve"> </w:t>
      </w:r>
      <w:r w:rsidRPr="0048049D">
        <w:rPr>
          <w:rFonts w:ascii="Times New Roman" w:eastAsia="MS Mincho" w:hAnsi="Times New Roman" w:cs="Arial"/>
          <w:color w:val="FF0000"/>
          <w:sz w:val="24"/>
          <w:szCs w:val="24"/>
          <w:lang w:val="en-US"/>
        </w:rPr>
        <w:t>(</w:t>
      </w:r>
      <w:r w:rsidRPr="0048049D">
        <w:rPr>
          <w:rFonts w:ascii="Times New Roman" w:eastAsia="MS Mincho" w:hAnsi="Times New Roman" w:cs="Arial"/>
          <w:color w:val="FF0000"/>
          <w:sz w:val="24"/>
          <w:szCs w:val="24"/>
        </w:rPr>
        <w:t xml:space="preserve">опростена </w:t>
      </w:r>
      <w:proofErr w:type="spellStart"/>
      <w:r w:rsidRPr="0048049D">
        <w:rPr>
          <w:rFonts w:ascii="Times New Roman" w:eastAsia="MS Mincho" w:hAnsi="Times New Roman" w:cs="Arial"/>
          <w:color w:val="FF0000"/>
          <w:sz w:val="24"/>
          <w:szCs w:val="24"/>
        </w:rPr>
        <w:t>рутинг</w:t>
      </w:r>
      <w:proofErr w:type="spellEnd"/>
      <w:r w:rsidRPr="0048049D">
        <w:rPr>
          <w:rFonts w:ascii="Times New Roman" w:eastAsia="MS Mincho" w:hAnsi="Times New Roman" w:cs="Arial"/>
          <w:color w:val="FF0000"/>
          <w:sz w:val="24"/>
          <w:szCs w:val="24"/>
        </w:rPr>
        <w:t xml:space="preserve"> таблица</w:t>
      </w:r>
      <w:r>
        <w:rPr>
          <w:rFonts w:ascii="Times New Roman" w:eastAsia="MS Mincho" w:hAnsi="Times New Roman" w:cs="Arial"/>
          <w:color w:val="000000"/>
          <w:sz w:val="24"/>
          <w:szCs w:val="24"/>
          <w:lang w:val="en-US"/>
        </w:rPr>
        <w:t>)</w:t>
      </w:r>
      <w:r w:rsidRPr="003D1E6D">
        <w:rPr>
          <w:rFonts w:ascii="Times New Roman" w:eastAsia="MS Mincho" w:hAnsi="Times New Roman" w:cs="Arial"/>
          <w:color w:val="000000"/>
          <w:sz w:val="24"/>
          <w:szCs w:val="24"/>
        </w:rPr>
        <w:t xml:space="preserve">, но след като обмени маршрутни актуализации с неговите </w:t>
      </w:r>
      <w:r w:rsidRPr="003D1E6D">
        <w:rPr>
          <w:rFonts w:ascii="Times New Roman" w:eastAsia="MS Mincho" w:hAnsi="Times New Roman" w:cs="Arial"/>
          <w:color w:val="000000"/>
          <w:sz w:val="24"/>
          <w:szCs w:val="24"/>
        </w:rPr>
        <w:lastRenderedPageBreak/>
        <w:t>съседи, маршрутизаторът модифицира своята маршрутна таблица, за да включи в нея отдалечени маршрутизатори, научени от неговите съседи.</w:t>
      </w:r>
    </w:p>
    <w:p w:rsidR="007D4396" w:rsidRPr="0048049D" w:rsidRDefault="007D4396" w:rsidP="007D4396">
      <w:pPr>
        <w:pStyle w:val="PlainText"/>
        <w:jc w:val="both"/>
        <w:rPr>
          <w:rFonts w:ascii="Times New Roman" w:eastAsia="MS Mincho" w:hAnsi="Times New Roman" w:cs="Arial"/>
          <w:color w:val="000000"/>
          <w:sz w:val="24"/>
          <w:szCs w:val="24"/>
          <w:lang w:val="en-US"/>
        </w:rPr>
      </w:pPr>
      <w:r w:rsidRPr="003D1E6D">
        <w:rPr>
          <w:rFonts w:ascii="Times New Roman" w:eastAsia="MS Mincho" w:hAnsi="Times New Roman" w:cs="Arial"/>
          <w:color w:val="000000"/>
          <w:sz w:val="24"/>
          <w:szCs w:val="24"/>
        </w:rPr>
        <w:t>Маршрутната таблица включва следната информация:</w:t>
      </w:r>
      <w:r>
        <w:rPr>
          <w:rFonts w:ascii="Times New Roman" w:eastAsia="MS Mincho" w:hAnsi="Times New Roman" w:cs="Arial"/>
          <w:color w:val="000000"/>
          <w:sz w:val="24"/>
          <w:szCs w:val="24"/>
          <w:lang w:val="en-US"/>
        </w:rPr>
        <w:t xml:space="preserve"> </w:t>
      </w:r>
      <w:r w:rsidRPr="0048049D">
        <w:rPr>
          <w:rFonts w:ascii="Times New Roman" w:eastAsia="MS Mincho" w:hAnsi="Times New Roman" w:cs="Arial"/>
          <w:color w:val="FF0000"/>
          <w:sz w:val="24"/>
          <w:szCs w:val="24"/>
          <w:lang w:val="en-US"/>
        </w:rPr>
        <w:t>(</w:t>
      </w:r>
      <w:r w:rsidRPr="0048049D">
        <w:rPr>
          <w:rFonts w:ascii="Times New Roman" w:eastAsia="MS Mincho" w:hAnsi="Times New Roman" w:cs="Arial"/>
          <w:color w:val="FF0000"/>
          <w:sz w:val="24"/>
          <w:szCs w:val="24"/>
        </w:rPr>
        <w:t xml:space="preserve">Анализ на комплексна </w:t>
      </w:r>
      <w:proofErr w:type="spellStart"/>
      <w:r w:rsidRPr="0048049D">
        <w:rPr>
          <w:rFonts w:ascii="Times New Roman" w:eastAsia="MS Mincho" w:hAnsi="Times New Roman" w:cs="Arial"/>
          <w:color w:val="FF0000"/>
          <w:sz w:val="24"/>
          <w:szCs w:val="24"/>
        </w:rPr>
        <w:t>рутинг</w:t>
      </w:r>
      <w:proofErr w:type="spellEnd"/>
      <w:r w:rsidRPr="0048049D">
        <w:rPr>
          <w:rFonts w:ascii="Times New Roman" w:eastAsia="MS Mincho" w:hAnsi="Times New Roman" w:cs="Arial"/>
          <w:color w:val="FF0000"/>
          <w:sz w:val="24"/>
          <w:szCs w:val="24"/>
        </w:rPr>
        <w:t xml:space="preserve"> таблица</w:t>
      </w:r>
      <w:r w:rsidRPr="0048049D">
        <w:rPr>
          <w:rFonts w:ascii="Times New Roman" w:eastAsia="MS Mincho" w:hAnsi="Times New Roman" w:cs="Arial"/>
          <w:color w:val="FF0000"/>
          <w:sz w:val="24"/>
          <w:szCs w:val="24"/>
          <w:lang w:val="en-US"/>
        </w:rPr>
        <w:t>)</w:t>
      </w:r>
    </w:p>
    <w:p w:rsidR="007D4396" w:rsidRPr="003D1E6D" w:rsidRDefault="007D4396" w:rsidP="007D4396">
      <w:pPr>
        <w:pStyle w:val="PlainText"/>
        <w:numPr>
          <w:ilvl w:val="0"/>
          <w:numId w:val="18"/>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IP адресът на хост, мрежа, подмрежа или подразбиращ се маршрут (0.0.0.0) на местоназначението.</w:t>
      </w:r>
    </w:p>
    <w:p w:rsidR="007D4396" w:rsidRPr="003D1E6D" w:rsidRDefault="007D4396" w:rsidP="007D4396">
      <w:pPr>
        <w:pStyle w:val="PlainText"/>
        <w:numPr>
          <w:ilvl w:val="0"/>
          <w:numId w:val="18"/>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IP адресът на маршрутизатора при следващия скок по пътя до местоназначението.</w:t>
      </w:r>
    </w:p>
    <w:p w:rsidR="007D4396" w:rsidRPr="003D1E6D" w:rsidRDefault="007D4396" w:rsidP="007D4396">
      <w:pPr>
        <w:pStyle w:val="PlainText"/>
        <w:numPr>
          <w:ilvl w:val="0"/>
          <w:numId w:val="18"/>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Метричната (или ценовата) стойност, изразена като цяло число от 1 до 15 скока, дефинираща колко далече е мрежата от устройството.</w:t>
      </w:r>
    </w:p>
    <w:p w:rsidR="007D4396" w:rsidRPr="003D1E6D" w:rsidRDefault="007D4396" w:rsidP="007D4396">
      <w:pPr>
        <w:pStyle w:val="PlainText"/>
        <w:numPr>
          <w:ilvl w:val="0"/>
          <w:numId w:val="18"/>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Локалният интерфейс, който използва хостът, за да препрати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ата</w:t>
      </w:r>
      <w:proofErr w:type="spellEnd"/>
      <w:r w:rsidRPr="003D1E6D">
        <w:rPr>
          <w:rFonts w:ascii="Times New Roman" w:eastAsia="MS Mincho" w:hAnsi="Times New Roman" w:cs="Arial"/>
          <w:color w:val="000000"/>
          <w:sz w:val="24"/>
          <w:szCs w:val="24"/>
        </w:rPr>
        <w:t xml:space="preserve"> до местоназначението.</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Всеки RIP хост слуша за актуализации и изгражда своята база данни като добавя по един запис за всяко научено местоназначение.</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Шлюзовете рекламират цялата си маршрутна таблица с помощта на </w:t>
      </w:r>
      <w:proofErr w:type="spellStart"/>
      <w:r w:rsidRPr="003D1E6D">
        <w:rPr>
          <w:rFonts w:ascii="Times New Roman" w:eastAsia="MS Mincho" w:hAnsi="Times New Roman" w:cs="Arial"/>
          <w:color w:val="000000"/>
          <w:sz w:val="24"/>
          <w:szCs w:val="24"/>
        </w:rPr>
        <w:t>бродкасти</w:t>
      </w:r>
      <w:proofErr w:type="spellEnd"/>
      <w:r w:rsidRPr="003D1E6D">
        <w:rPr>
          <w:rFonts w:ascii="Times New Roman" w:eastAsia="MS Mincho" w:hAnsi="Times New Roman" w:cs="Arial"/>
          <w:color w:val="000000"/>
          <w:sz w:val="24"/>
          <w:szCs w:val="24"/>
        </w:rPr>
        <w:t>, изпращани на всеки 30 секунди. Всеки шлюз поддържа свой собствен механизъм за тактово синхронизиране, който определя кога шлюзът изпраща актуализации. В своите актуализации шлюзът включва  всички познати маршрути, в допълнение към разстоянието в скокове до всяко местоназначение. Даден шлюз може да включи до 25 записа във всяка актуализация. Ако има повече от 25 записа, той трябва да изпрати допълнителни актуализации, за да изпрати и останалите записи.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Въпреки че и хостовете поддържат RIP, обикновено ще го откриете разрешен само на шлюзовете.</w:t>
      </w:r>
    </w:p>
    <w:p w:rsidR="007D4396" w:rsidRPr="003D1E6D" w:rsidRDefault="007D4396" w:rsidP="007D4396">
      <w:pPr>
        <w:pStyle w:val="PlainText"/>
        <w:jc w:val="both"/>
        <w:rPr>
          <w:rFonts w:ascii="Times New Roman" w:eastAsia="MS Mincho" w:hAnsi="Times New Roman" w:cs="Arial"/>
          <w:color w:val="000000"/>
          <w:sz w:val="24"/>
          <w:szCs w:val="24"/>
        </w:rPr>
      </w:pPr>
      <w:proofErr w:type="spellStart"/>
      <w:r w:rsidRPr="003D1E6D">
        <w:rPr>
          <w:rFonts w:ascii="Times New Roman" w:eastAsia="MS Mincho" w:hAnsi="Times New Roman" w:cs="Arial"/>
          <w:color w:val="000000"/>
          <w:sz w:val="24"/>
          <w:szCs w:val="24"/>
        </w:rPr>
        <w:t>Бродкастната</w:t>
      </w:r>
      <w:proofErr w:type="spellEnd"/>
      <w:r w:rsidRPr="003D1E6D">
        <w:rPr>
          <w:rFonts w:ascii="Times New Roman" w:eastAsia="MS Mincho" w:hAnsi="Times New Roman" w:cs="Arial"/>
          <w:color w:val="000000"/>
          <w:sz w:val="24"/>
          <w:szCs w:val="24"/>
        </w:rPr>
        <w:t xml:space="preserve"> същност на RIP и фактът, че една актуализация може да не е достатъчна, за да рекламира всички маршрути, добавя допълнително мрежово натоварване и увеличава мрежовия трафик. Още повече, че шлюзовете предават </w:t>
      </w:r>
      <w:proofErr w:type="spellStart"/>
      <w:r w:rsidRPr="003D1E6D">
        <w:rPr>
          <w:rFonts w:ascii="Times New Roman" w:eastAsia="MS Mincho" w:hAnsi="Times New Roman" w:cs="Arial"/>
          <w:color w:val="000000"/>
          <w:sz w:val="24"/>
          <w:szCs w:val="24"/>
        </w:rPr>
        <w:t>бродкастно</w:t>
      </w:r>
      <w:proofErr w:type="spellEnd"/>
      <w:r w:rsidRPr="003D1E6D">
        <w:rPr>
          <w:rFonts w:ascii="Times New Roman" w:eastAsia="MS Mincho" w:hAnsi="Times New Roman" w:cs="Arial"/>
          <w:color w:val="000000"/>
          <w:sz w:val="24"/>
          <w:szCs w:val="24"/>
        </w:rPr>
        <w:t xml:space="preserve"> цялата си таблица на всеки 30 секунди, независимо дали е променена някаква маршрутна информация. Когато даден шлюз приеме такава актуализация, той изпълнява следните стъпки: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1. Добавя всички непознати маршрути към своята маршрутна таблица и </w:t>
      </w:r>
      <w:proofErr w:type="spellStart"/>
      <w:r w:rsidRPr="003D1E6D">
        <w:rPr>
          <w:rFonts w:ascii="Times New Roman" w:eastAsia="MS Mincho" w:hAnsi="Times New Roman" w:cs="Arial"/>
          <w:color w:val="000000"/>
          <w:sz w:val="24"/>
          <w:szCs w:val="24"/>
        </w:rPr>
        <w:t>инкрементира</w:t>
      </w:r>
      <w:proofErr w:type="spellEnd"/>
      <w:r w:rsidRPr="003D1E6D">
        <w:rPr>
          <w:rFonts w:ascii="Times New Roman" w:eastAsia="MS Mincho" w:hAnsi="Times New Roman" w:cs="Arial"/>
          <w:color w:val="000000"/>
          <w:sz w:val="24"/>
          <w:szCs w:val="24"/>
        </w:rPr>
        <w:t xml:space="preserve"> стойността на брояча на скокове с единица.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2. Заменя предишни маршрути с маршрути, които имат по-малка метрика, където това е приложимо.</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3. Премахва провалени или недосегаеми маршрути.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4. Подготвя тази информация за рекламиране до своите съседи от съседни сегменти.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Подобно на начина, по който можете да се обадите на приятели по Вашия мобилен телефон, за да им кажете каква е обстановката по пътищата (например кои пътища са достъпни и на какво разстояние се намира даден път), маршрутизаторът рекламира кои маршрути са достъпни до различни местоназначения. Когато даден шлюз рекламира  маршрут, той указва IP адреса на местоназначението и разстоянието (дистанцията) в скокове. Приемащите страни слушат тези рекламирания, научават от тях нови маршрути и инкорпорират информацията в своите локални маршрутни таблици. Когато шлюзовете добавят даден маршрут в тяхната маршрутна таблица, те винаги </w:t>
      </w:r>
      <w:proofErr w:type="spellStart"/>
      <w:r w:rsidRPr="003D1E6D">
        <w:rPr>
          <w:rFonts w:ascii="Times New Roman" w:eastAsia="MS Mincho" w:hAnsi="Times New Roman" w:cs="Arial"/>
          <w:color w:val="000000"/>
          <w:sz w:val="24"/>
          <w:szCs w:val="24"/>
        </w:rPr>
        <w:t>инкрементират</w:t>
      </w:r>
      <w:proofErr w:type="spellEnd"/>
      <w:r w:rsidRPr="003D1E6D">
        <w:rPr>
          <w:rFonts w:ascii="Times New Roman" w:eastAsia="MS Mincho" w:hAnsi="Times New Roman" w:cs="Arial"/>
          <w:color w:val="000000"/>
          <w:sz w:val="24"/>
          <w:szCs w:val="24"/>
        </w:rPr>
        <w:t xml:space="preserve"> стойността за разстояние с един скок, </w:t>
      </w:r>
      <w:proofErr w:type="spellStart"/>
      <w:r w:rsidRPr="003D1E6D">
        <w:rPr>
          <w:rFonts w:ascii="Times New Roman" w:eastAsia="MS Mincho" w:hAnsi="Times New Roman" w:cs="Arial"/>
          <w:color w:val="000000"/>
          <w:sz w:val="24"/>
          <w:szCs w:val="24"/>
        </w:rPr>
        <w:t>индицирайки</w:t>
      </w:r>
      <w:proofErr w:type="spellEnd"/>
      <w:r w:rsidRPr="003D1E6D">
        <w:rPr>
          <w:rFonts w:ascii="Times New Roman" w:eastAsia="MS Mincho" w:hAnsi="Times New Roman" w:cs="Arial"/>
          <w:color w:val="000000"/>
          <w:sz w:val="24"/>
          <w:szCs w:val="24"/>
        </w:rPr>
        <w:t>, че наученото разстояние се намира с един скок по-далече от този шлюз, отколкото от шлюза, от който е научен маршрута. След като включи тази информация в своята маршрутна таблица, шлюзът рекламира маршрутите, съдържащи се в неговата маршрутна таблица до всички други съседи, свързани към локалните сегменти и връзки от точка до точка, рекламирайки всичките маршрути, които знае.</w:t>
      </w:r>
    </w:p>
    <w:p w:rsidR="007D4396" w:rsidRPr="003D1E6D" w:rsidRDefault="007D4396" w:rsidP="007D4396">
      <w:pPr>
        <w:pStyle w:val="PlainText"/>
        <w:jc w:val="both"/>
        <w:rPr>
          <w:rFonts w:ascii="Times New Roman" w:eastAsia="MS Mincho" w:hAnsi="Times New Roman" w:cs="Arial"/>
          <w:color w:val="000000"/>
          <w:sz w:val="24"/>
          <w:szCs w:val="24"/>
        </w:rPr>
      </w:pPr>
    </w:p>
    <w:p w:rsidR="007D4396" w:rsidRPr="007413BA" w:rsidRDefault="007D4396" w:rsidP="007D4396">
      <w:pPr>
        <w:pStyle w:val="PlainText"/>
        <w:jc w:val="both"/>
        <w:rPr>
          <w:rFonts w:ascii="Times New Roman" w:eastAsia="MS Mincho" w:hAnsi="Times New Roman" w:cs="Arial"/>
          <w:b/>
          <w:bCs/>
          <w:color w:val="000000"/>
          <w:sz w:val="24"/>
          <w:szCs w:val="24"/>
        </w:rPr>
      </w:pPr>
      <w:r w:rsidRPr="007413BA">
        <w:rPr>
          <w:rFonts w:ascii="Times New Roman" w:eastAsia="MS Mincho" w:hAnsi="Times New Roman" w:cs="Arial"/>
          <w:b/>
          <w:bCs/>
          <w:color w:val="000000"/>
          <w:sz w:val="24"/>
          <w:szCs w:val="24"/>
        </w:rPr>
        <w:t>Избор на път</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използва разстоянието като основната характеристика за определяне на най-добрия маршрут - колкото по-късо е разстоянието, толкова по-добър е маршрутът. Когато по пътя до местоназначението има множество маршрутизатори, маршрутизаторът, изпълняващ RIP, избира маршрута, който има най-късо разстояние (измерено в скокове) за най-добър маршрут и го инсталира в маршрутната таблица; след това използва тази информация за препращане на бъдещи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и</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Опростеният подход на RIP към избора на път не винаги избира най-добрия маршрут до местоназначение. Например да приемем, че има два маршрута до дадено местоназначение:</w:t>
      </w:r>
    </w:p>
    <w:p w:rsidR="007D4396" w:rsidRPr="003D1E6D" w:rsidRDefault="007D4396" w:rsidP="007D4396">
      <w:pPr>
        <w:pStyle w:val="PlainText"/>
        <w:numPr>
          <w:ilvl w:val="0"/>
          <w:numId w:val="19"/>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Единият от пътищата е на дистанция четири скока и се състои от три 100Mbps </w:t>
      </w:r>
      <w:proofErr w:type="spellStart"/>
      <w:r w:rsidRPr="003D1E6D">
        <w:rPr>
          <w:rFonts w:ascii="Times New Roman" w:eastAsia="MS Mincho" w:hAnsi="Times New Roman" w:cs="Arial"/>
          <w:color w:val="000000"/>
          <w:sz w:val="24"/>
          <w:szCs w:val="24"/>
        </w:rPr>
        <w:t>Ethernet</w:t>
      </w:r>
      <w:proofErr w:type="spellEnd"/>
      <w:r w:rsidRPr="003D1E6D">
        <w:rPr>
          <w:rFonts w:ascii="Times New Roman" w:eastAsia="MS Mincho" w:hAnsi="Times New Roman" w:cs="Arial"/>
          <w:color w:val="000000"/>
          <w:sz w:val="24"/>
          <w:szCs w:val="24"/>
        </w:rPr>
        <w:t xml:space="preserve"> връзки и една WAN връзка Т1.</w:t>
      </w:r>
    </w:p>
    <w:p w:rsidR="007D4396" w:rsidRPr="003D1E6D" w:rsidRDefault="007D4396" w:rsidP="007D4396">
      <w:pPr>
        <w:pStyle w:val="PlainText"/>
        <w:numPr>
          <w:ilvl w:val="0"/>
          <w:numId w:val="19"/>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Другият път е на дистанция три скока и се състои от две 100Mbps </w:t>
      </w:r>
      <w:proofErr w:type="spellStart"/>
      <w:r w:rsidRPr="003D1E6D">
        <w:rPr>
          <w:rFonts w:ascii="Times New Roman" w:eastAsia="MS Mincho" w:hAnsi="Times New Roman" w:cs="Arial"/>
          <w:color w:val="000000"/>
          <w:sz w:val="24"/>
          <w:szCs w:val="24"/>
        </w:rPr>
        <w:t>Ethernet</w:t>
      </w:r>
      <w:proofErr w:type="spellEnd"/>
      <w:r w:rsidRPr="003D1E6D">
        <w:rPr>
          <w:rFonts w:ascii="Times New Roman" w:eastAsia="MS Mincho" w:hAnsi="Times New Roman" w:cs="Arial"/>
          <w:color w:val="000000"/>
          <w:sz w:val="24"/>
          <w:szCs w:val="24"/>
        </w:rPr>
        <w:t xml:space="preserve"> връзки и една 19.2 </w:t>
      </w:r>
      <w:proofErr w:type="spellStart"/>
      <w:r w:rsidRPr="003D1E6D">
        <w:rPr>
          <w:rFonts w:ascii="Times New Roman" w:eastAsia="MS Mincho" w:hAnsi="Times New Roman" w:cs="Arial"/>
          <w:color w:val="000000"/>
          <w:sz w:val="24"/>
          <w:szCs w:val="24"/>
        </w:rPr>
        <w:t>Kbps</w:t>
      </w:r>
      <w:proofErr w:type="spellEnd"/>
      <w:r w:rsidRPr="003D1E6D">
        <w:rPr>
          <w:rFonts w:ascii="Times New Roman" w:eastAsia="MS Mincho" w:hAnsi="Times New Roman" w:cs="Arial"/>
          <w:color w:val="000000"/>
          <w:sz w:val="24"/>
          <w:szCs w:val="24"/>
        </w:rPr>
        <w:t xml:space="preserve"> WAN връзка.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Тъй като RIP стриктно използва разстоянието, за да определи най-добрия път, той избира пътя с три скока, вместо най-добрият път - маршрутът от четири скока, който има по-висока обща скорост на трансфер от край до край. Ако и двата пътя имат три скока, RIP щеше да съобрази само факта, че и двата пътя имат един и същ брой скокове. В този случай RIP би се опитал да постигне балансирано натоварване между тези два пътя, изпращайки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и</w:t>
      </w:r>
      <w:proofErr w:type="spellEnd"/>
      <w:r w:rsidRPr="003D1E6D">
        <w:rPr>
          <w:rFonts w:ascii="Times New Roman" w:eastAsia="MS Mincho" w:hAnsi="Times New Roman" w:cs="Arial"/>
          <w:color w:val="000000"/>
          <w:sz w:val="24"/>
          <w:szCs w:val="24"/>
        </w:rPr>
        <w:t xml:space="preserve"> и по двете връзки. В тази ситуация, поради нееднаквите скорости на трансфер между връзките,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ите</w:t>
      </w:r>
      <w:proofErr w:type="spellEnd"/>
      <w:r w:rsidRPr="003D1E6D">
        <w:rPr>
          <w:rFonts w:ascii="Times New Roman" w:eastAsia="MS Mincho" w:hAnsi="Times New Roman" w:cs="Arial"/>
          <w:color w:val="000000"/>
          <w:sz w:val="24"/>
          <w:szCs w:val="24"/>
        </w:rPr>
        <w:t xml:space="preserve">, изпратени по връзката 19.2 </w:t>
      </w:r>
      <w:proofErr w:type="spellStart"/>
      <w:r w:rsidRPr="003D1E6D">
        <w:rPr>
          <w:rFonts w:ascii="Times New Roman" w:eastAsia="MS Mincho" w:hAnsi="Times New Roman" w:cs="Arial"/>
          <w:color w:val="000000"/>
          <w:sz w:val="24"/>
          <w:szCs w:val="24"/>
        </w:rPr>
        <w:t>Kbps</w:t>
      </w:r>
      <w:proofErr w:type="spellEnd"/>
      <w:r w:rsidRPr="003D1E6D">
        <w:rPr>
          <w:rFonts w:ascii="Times New Roman" w:eastAsia="MS Mincho" w:hAnsi="Times New Roman" w:cs="Arial"/>
          <w:color w:val="000000"/>
          <w:sz w:val="24"/>
          <w:szCs w:val="24"/>
        </w:rPr>
        <w:t xml:space="preserve"> (горния път) биха забавили процеса на предаване между отдалечени хостове и може дори да предизвикат таймаут и проваляне на връзки.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За разлика от маршрутните протоколи, отчитащи състоянието на връзките, RIP не отчита други фактори, освен броя на скоковете; такива фактори са:</w:t>
      </w:r>
    </w:p>
    <w:p w:rsidR="007D4396" w:rsidRPr="003D1E6D" w:rsidRDefault="007D4396" w:rsidP="007D4396">
      <w:pPr>
        <w:pStyle w:val="PlainText"/>
        <w:numPr>
          <w:ilvl w:val="0"/>
          <w:numId w:val="20"/>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Капацитетът на пропускателната способност на връзката</w:t>
      </w:r>
    </w:p>
    <w:p w:rsidR="007D4396" w:rsidRPr="003D1E6D" w:rsidRDefault="007D4396" w:rsidP="007D4396">
      <w:pPr>
        <w:pStyle w:val="PlainText"/>
        <w:numPr>
          <w:ilvl w:val="0"/>
          <w:numId w:val="20"/>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Надеждност</w:t>
      </w:r>
    </w:p>
    <w:p w:rsidR="007D4396" w:rsidRPr="003D1E6D" w:rsidRDefault="007D4396" w:rsidP="007D4396">
      <w:pPr>
        <w:pStyle w:val="PlainText"/>
        <w:numPr>
          <w:ilvl w:val="0"/>
          <w:numId w:val="20"/>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Натоварване</w:t>
      </w:r>
    </w:p>
    <w:p w:rsidR="007D4396" w:rsidRPr="003D1E6D" w:rsidRDefault="007D4396" w:rsidP="007D4396">
      <w:pPr>
        <w:pStyle w:val="PlainText"/>
        <w:numPr>
          <w:ilvl w:val="0"/>
          <w:numId w:val="20"/>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Закъснение</w:t>
      </w:r>
    </w:p>
    <w:p w:rsidR="007D4396" w:rsidRPr="003D1E6D" w:rsidRDefault="007D4396" w:rsidP="007D4396">
      <w:pPr>
        <w:pStyle w:val="PlainText"/>
        <w:numPr>
          <w:ilvl w:val="0"/>
          <w:numId w:val="20"/>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MTU (максимална предавана единица)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RIP взема решения на базата на ограничено количество данни - разстоянието - и това може да предизвика проблем. Представете си пътя до вашето работно място. Може да имате по-къс път (по отношение на разстоянието), ако изберете малките улички. Но може би имате възможност да изберете по-дълъг път по някой булевард и да стигнете до вашето местоназначение по-бързо (съобразявайки се с пропускателната способност, т.е. с капацитета на връзката). Но на булеварда може да има задръстване и може да ви е необходимо четири пъти повече време да стигнете до работата си. Когато определя най-добрия път, RIP не се съобразява с никакви други данни, освен с разстоянието.</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И двете версии на RIP имат максимално ограничение за разстоянието 15 скока, равно на броя на шлюзовете, през които трябва да премине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ата</w:t>
      </w:r>
      <w:proofErr w:type="spellEnd"/>
      <w:r w:rsidRPr="003D1E6D">
        <w:rPr>
          <w:rFonts w:ascii="Times New Roman" w:eastAsia="MS Mincho" w:hAnsi="Times New Roman" w:cs="Arial"/>
          <w:color w:val="000000"/>
          <w:sz w:val="24"/>
          <w:szCs w:val="24"/>
        </w:rPr>
        <w:t xml:space="preserve">. RIP счита местоназначение, отдалечено на 16 и повече скока, за недосегаемо. Ако дадена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w:t>
      </w:r>
      <w:proofErr w:type="spellEnd"/>
      <w:r w:rsidRPr="003D1E6D">
        <w:rPr>
          <w:rFonts w:ascii="Times New Roman" w:eastAsia="MS Mincho" w:hAnsi="Times New Roman" w:cs="Arial"/>
          <w:color w:val="000000"/>
          <w:sz w:val="24"/>
          <w:szCs w:val="24"/>
        </w:rPr>
        <w:t xml:space="preserve"> премине през 15 шлюза, 16-ият шлюз отхвърля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ата</w:t>
      </w:r>
      <w:proofErr w:type="spellEnd"/>
      <w:r w:rsidRPr="003D1E6D">
        <w:rPr>
          <w:rFonts w:ascii="Times New Roman" w:eastAsia="MS Mincho" w:hAnsi="Times New Roman" w:cs="Arial"/>
          <w:color w:val="000000"/>
          <w:sz w:val="24"/>
          <w:szCs w:val="24"/>
        </w:rPr>
        <w:t xml:space="preserve"> и връща на изпращащата страна съобщение „</w:t>
      </w:r>
      <w:proofErr w:type="spellStart"/>
      <w:r w:rsidRPr="003D1E6D">
        <w:rPr>
          <w:rFonts w:ascii="Times New Roman" w:eastAsia="MS Mincho" w:hAnsi="Times New Roman" w:cs="Arial"/>
          <w:color w:val="000000"/>
          <w:sz w:val="24"/>
          <w:szCs w:val="24"/>
        </w:rPr>
        <w:t>destination</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unreachable</w:t>
      </w:r>
      <w:proofErr w:type="spellEnd"/>
      <w:r w:rsidRPr="003D1E6D">
        <w:rPr>
          <w:rFonts w:ascii="Times New Roman" w:eastAsia="MS Mincho" w:hAnsi="Times New Roman" w:cs="Arial"/>
          <w:color w:val="000000"/>
          <w:sz w:val="24"/>
          <w:szCs w:val="24"/>
        </w:rPr>
        <w:t xml:space="preserve">" (местоназначението не може да де достигнато); съобщението е на протокола ICMP (Internet </w:t>
      </w:r>
      <w:proofErr w:type="spellStart"/>
      <w:r w:rsidRPr="003D1E6D">
        <w:rPr>
          <w:rFonts w:ascii="Times New Roman" w:eastAsia="MS Mincho" w:hAnsi="Times New Roman" w:cs="Arial"/>
          <w:color w:val="000000"/>
          <w:sz w:val="24"/>
          <w:szCs w:val="24"/>
        </w:rPr>
        <w:t>Control</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Message</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Protocol</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Когато даден шлюз научи за промяна в мрежата, например добавяне на нова връзка или уведомяване за пропаднала връзка, той преминава през следния процес:</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lastRenderedPageBreak/>
        <w:t xml:space="preserve">1. </w:t>
      </w:r>
      <w:r w:rsidRPr="003D1E6D">
        <w:rPr>
          <w:rFonts w:ascii="Times New Roman" w:eastAsia="MS Mincho" w:hAnsi="Times New Roman" w:cs="Arial"/>
          <w:color w:val="000000"/>
          <w:sz w:val="24"/>
          <w:szCs w:val="24"/>
        </w:rPr>
        <w:tab/>
        <w:t xml:space="preserve">Приемащият шлюз инкорпорира новата информация в своята таблица и </w:t>
      </w:r>
      <w:r w:rsidRPr="003D1E6D">
        <w:rPr>
          <w:rFonts w:ascii="Times New Roman" w:eastAsia="MS Mincho" w:hAnsi="Times New Roman" w:cs="Arial"/>
          <w:color w:val="000000"/>
          <w:sz w:val="24"/>
          <w:szCs w:val="24"/>
        </w:rPr>
        <w:tab/>
      </w:r>
      <w:proofErr w:type="spellStart"/>
      <w:r w:rsidRPr="003D1E6D">
        <w:rPr>
          <w:rFonts w:ascii="Times New Roman" w:eastAsia="MS Mincho" w:hAnsi="Times New Roman" w:cs="Arial"/>
          <w:color w:val="000000"/>
          <w:sz w:val="24"/>
          <w:szCs w:val="24"/>
        </w:rPr>
        <w:t>инкрементира</w:t>
      </w:r>
      <w:proofErr w:type="spellEnd"/>
      <w:r w:rsidRPr="003D1E6D">
        <w:rPr>
          <w:rFonts w:ascii="Times New Roman" w:eastAsia="MS Mincho" w:hAnsi="Times New Roman" w:cs="Arial"/>
          <w:color w:val="000000"/>
          <w:sz w:val="24"/>
          <w:szCs w:val="24"/>
        </w:rPr>
        <w:t xml:space="preserve"> брояча на скокове с единица. Това </w:t>
      </w:r>
      <w:proofErr w:type="spellStart"/>
      <w:r w:rsidRPr="003D1E6D">
        <w:rPr>
          <w:rFonts w:ascii="Times New Roman" w:eastAsia="MS Mincho" w:hAnsi="Times New Roman" w:cs="Arial"/>
          <w:color w:val="000000"/>
          <w:sz w:val="24"/>
          <w:szCs w:val="24"/>
        </w:rPr>
        <w:t>индицира</w:t>
      </w:r>
      <w:proofErr w:type="spellEnd"/>
      <w:r w:rsidRPr="003D1E6D">
        <w:rPr>
          <w:rFonts w:ascii="Times New Roman" w:eastAsia="MS Mincho" w:hAnsi="Times New Roman" w:cs="Arial"/>
          <w:color w:val="000000"/>
          <w:sz w:val="24"/>
          <w:szCs w:val="24"/>
        </w:rPr>
        <w:t xml:space="preserve">, че шлюзът </w:t>
      </w:r>
      <w:r w:rsidRPr="003D1E6D">
        <w:rPr>
          <w:rFonts w:ascii="Times New Roman" w:eastAsia="MS Mincho" w:hAnsi="Times New Roman" w:cs="Arial"/>
          <w:color w:val="000000"/>
          <w:sz w:val="24"/>
          <w:szCs w:val="24"/>
        </w:rPr>
        <w:tab/>
        <w:t>се намира с един скок по-далече от шлюза, от който е научил маршрута.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2. </w:t>
      </w:r>
      <w:r w:rsidRPr="003D1E6D">
        <w:rPr>
          <w:rFonts w:ascii="Times New Roman" w:eastAsia="MS Mincho" w:hAnsi="Times New Roman" w:cs="Arial"/>
          <w:color w:val="000000"/>
          <w:sz w:val="24"/>
          <w:szCs w:val="24"/>
        </w:rPr>
        <w:tab/>
        <w:t xml:space="preserve">Ако шлюзът научи за пропадане, той актуализира записа с брояч на </w:t>
      </w:r>
      <w:r w:rsidRPr="003D1E6D">
        <w:rPr>
          <w:rFonts w:ascii="Times New Roman" w:eastAsia="MS Mincho" w:hAnsi="Times New Roman" w:cs="Arial"/>
          <w:color w:val="000000"/>
          <w:sz w:val="24"/>
          <w:szCs w:val="24"/>
        </w:rPr>
        <w:tab/>
        <w:t>скокове, равен на 16 и се подготвя да премахне маршрута.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3.</w:t>
      </w:r>
      <w:r w:rsidRPr="003D1E6D">
        <w:rPr>
          <w:rFonts w:ascii="Times New Roman" w:eastAsia="MS Mincho" w:hAnsi="Times New Roman" w:cs="Arial"/>
          <w:color w:val="000000"/>
          <w:sz w:val="24"/>
          <w:szCs w:val="24"/>
        </w:rPr>
        <w:tab/>
        <w:t xml:space="preserve">Шлюзът изчаква да изтече неговия периодичен таймер преди да </w:t>
      </w:r>
      <w:r w:rsidRPr="003D1E6D">
        <w:rPr>
          <w:rFonts w:ascii="Times New Roman" w:eastAsia="MS Mincho" w:hAnsi="Times New Roman" w:cs="Arial"/>
          <w:color w:val="000000"/>
          <w:sz w:val="24"/>
          <w:szCs w:val="24"/>
        </w:rPr>
        <w:tab/>
        <w:t xml:space="preserve">рекламира, т.е. да изпрати тази информация с неговите регулярни </w:t>
      </w:r>
      <w:r w:rsidRPr="003D1E6D">
        <w:rPr>
          <w:rFonts w:ascii="Times New Roman" w:eastAsia="MS Mincho" w:hAnsi="Times New Roman" w:cs="Arial"/>
          <w:color w:val="000000"/>
          <w:sz w:val="24"/>
          <w:szCs w:val="24"/>
        </w:rPr>
        <w:tab/>
        <w:t>актуализации.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Ако мрежата има множество шлюзове и сегменти, достигането на новата информация до всички шлюзове в мрежата може да отнеме доста време. Междувременно шлюзовете работят с остаряла и неправилна информация. Освен това, максималното разстояние между две комуникиращи устройства в </w:t>
      </w:r>
      <w:proofErr w:type="spellStart"/>
      <w:r w:rsidRPr="003D1E6D">
        <w:rPr>
          <w:rFonts w:ascii="Times New Roman" w:eastAsia="MS Mincho" w:hAnsi="Times New Roman" w:cs="Arial"/>
          <w:color w:val="000000"/>
          <w:sz w:val="24"/>
          <w:szCs w:val="24"/>
        </w:rPr>
        <w:t>интермрежа</w:t>
      </w:r>
      <w:proofErr w:type="spellEnd"/>
      <w:r w:rsidRPr="003D1E6D">
        <w:rPr>
          <w:rFonts w:ascii="Times New Roman" w:eastAsia="MS Mincho" w:hAnsi="Times New Roman" w:cs="Arial"/>
          <w:color w:val="000000"/>
          <w:sz w:val="24"/>
          <w:szCs w:val="24"/>
        </w:rPr>
        <w:t xml:space="preserve"> е 15 скока, което ограничава диаметъра на мрежата и прави RIP неприемлив </w:t>
      </w:r>
      <w:proofErr w:type="spellStart"/>
      <w:r w:rsidRPr="003D1E6D">
        <w:rPr>
          <w:rFonts w:ascii="Times New Roman" w:eastAsia="MS Mincho" w:hAnsi="Times New Roman" w:cs="Arial"/>
          <w:color w:val="000000"/>
          <w:sz w:val="24"/>
          <w:szCs w:val="24"/>
        </w:rPr>
        <w:t>маршрутизиращ</w:t>
      </w:r>
      <w:proofErr w:type="spellEnd"/>
      <w:r w:rsidRPr="003D1E6D">
        <w:rPr>
          <w:rFonts w:ascii="Times New Roman" w:eastAsia="MS Mincho" w:hAnsi="Times New Roman" w:cs="Arial"/>
          <w:color w:val="000000"/>
          <w:sz w:val="24"/>
          <w:szCs w:val="24"/>
        </w:rPr>
        <w:t xml:space="preserve"> протокол по преносната среда до големи мрежи. Маршрутизаторите не могат да препращат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и</w:t>
      </w:r>
      <w:proofErr w:type="spellEnd"/>
      <w:r w:rsidRPr="003D1E6D">
        <w:rPr>
          <w:rFonts w:ascii="Times New Roman" w:eastAsia="MS Mincho" w:hAnsi="Times New Roman" w:cs="Arial"/>
          <w:color w:val="000000"/>
          <w:sz w:val="24"/>
          <w:szCs w:val="24"/>
        </w:rPr>
        <w:t xml:space="preserve">, които преминават (биват препращани) през повече от 15 шлюза. Когато даден маршрутизатор приеме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w:t>
      </w:r>
      <w:proofErr w:type="spellEnd"/>
      <w:r w:rsidRPr="003D1E6D">
        <w:rPr>
          <w:rFonts w:ascii="Times New Roman" w:eastAsia="MS Mincho" w:hAnsi="Times New Roman" w:cs="Arial"/>
          <w:color w:val="000000"/>
          <w:sz w:val="24"/>
          <w:szCs w:val="24"/>
        </w:rPr>
        <w:t>, преминала през повече от 15 скока, той изпраща обратно на изпращащата страна ICMP съобщението „</w:t>
      </w:r>
      <w:proofErr w:type="spellStart"/>
      <w:r w:rsidRPr="003D1E6D">
        <w:rPr>
          <w:rFonts w:ascii="Times New Roman" w:eastAsia="MS Mincho" w:hAnsi="Times New Roman" w:cs="Arial"/>
          <w:color w:val="000000"/>
          <w:sz w:val="24"/>
          <w:szCs w:val="24"/>
        </w:rPr>
        <w:t>destination</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unreachable</w:t>
      </w:r>
      <w:proofErr w:type="spellEnd"/>
      <w:r w:rsidRPr="003D1E6D">
        <w:rPr>
          <w:rFonts w:ascii="Times New Roman" w:eastAsia="MS Mincho" w:hAnsi="Times New Roman" w:cs="Arial"/>
          <w:color w:val="000000"/>
          <w:sz w:val="24"/>
          <w:szCs w:val="24"/>
        </w:rPr>
        <w:t>" (местоназначението не може да бъде достигнато), предупреждавайки я за проблема.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подобно на други дистанционни векторни </w:t>
      </w:r>
      <w:proofErr w:type="spellStart"/>
      <w:r w:rsidRPr="003D1E6D">
        <w:rPr>
          <w:rFonts w:ascii="Times New Roman" w:eastAsia="MS Mincho" w:hAnsi="Times New Roman" w:cs="Arial"/>
          <w:color w:val="000000"/>
          <w:sz w:val="24"/>
          <w:szCs w:val="24"/>
        </w:rPr>
        <w:t>маршрутизиращи</w:t>
      </w:r>
      <w:proofErr w:type="spellEnd"/>
      <w:r w:rsidRPr="003D1E6D">
        <w:rPr>
          <w:rFonts w:ascii="Times New Roman" w:eastAsia="MS Mincho" w:hAnsi="Times New Roman" w:cs="Arial"/>
          <w:color w:val="000000"/>
          <w:sz w:val="24"/>
          <w:szCs w:val="24"/>
        </w:rPr>
        <w:t xml:space="preserve"> протоколи, е предразположен към маршрутни цикли. Имплементациите на RIP обикновено използват комбинация от механизми за предотвратяване на маршрутните цикли, включваща следните:</w:t>
      </w:r>
    </w:p>
    <w:p w:rsidR="007D4396" w:rsidRPr="003D1E6D" w:rsidRDefault="007D4396" w:rsidP="007D4396">
      <w:pPr>
        <w:pStyle w:val="PlainText"/>
        <w:numPr>
          <w:ilvl w:val="0"/>
          <w:numId w:val="21"/>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Броене до безкрайност - Дистанционните векторни </w:t>
      </w:r>
      <w:proofErr w:type="spellStart"/>
      <w:r w:rsidRPr="003D1E6D">
        <w:rPr>
          <w:rFonts w:ascii="Times New Roman" w:eastAsia="MS Mincho" w:hAnsi="Times New Roman" w:cs="Arial"/>
          <w:color w:val="000000"/>
          <w:sz w:val="24"/>
          <w:szCs w:val="24"/>
        </w:rPr>
        <w:t>маршрутизиращи</w:t>
      </w:r>
      <w:proofErr w:type="spellEnd"/>
      <w:r w:rsidRPr="003D1E6D">
        <w:rPr>
          <w:rFonts w:ascii="Times New Roman" w:eastAsia="MS Mincho" w:hAnsi="Times New Roman" w:cs="Arial"/>
          <w:color w:val="000000"/>
          <w:sz w:val="24"/>
          <w:szCs w:val="24"/>
        </w:rPr>
        <w:t xml:space="preserve"> протоколи ограничават разстоянието (в скокове), което трябва да премине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ата</w:t>
      </w:r>
      <w:proofErr w:type="spellEnd"/>
      <w:r w:rsidRPr="003D1E6D">
        <w:rPr>
          <w:rFonts w:ascii="Times New Roman" w:eastAsia="MS Mincho" w:hAnsi="Times New Roman" w:cs="Arial"/>
          <w:color w:val="000000"/>
          <w:sz w:val="24"/>
          <w:szCs w:val="24"/>
        </w:rPr>
        <w:t xml:space="preserve">. Ако в топологията съществува маршрутен цикъл, маршрутизаторът автоматично отхвърля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ата</w:t>
      </w:r>
      <w:proofErr w:type="spellEnd"/>
      <w:r w:rsidRPr="003D1E6D">
        <w:rPr>
          <w:rFonts w:ascii="Times New Roman" w:eastAsia="MS Mincho" w:hAnsi="Times New Roman" w:cs="Arial"/>
          <w:color w:val="000000"/>
          <w:sz w:val="24"/>
          <w:szCs w:val="24"/>
        </w:rPr>
        <w:t xml:space="preserve"> когато тя надхвърля максималния брой скокове (в този случай 15), спирайки броенето до безкрайност.</w:t>
      </w:r>
    </w:p>
    <w:p w:rsidR="007D4396" w:rsidRPr="003D1E6D" w:rsidRDefault="007D4396" w:rsidP="007D4396">
      <w:pPr>
        <w:pStyle w:val="PlainText"/>
        <w:numPr>
          <w:ilvl w:val="0"/>
          <w:numId w:val="21"/>
        </w:numPr>
        <w:jc w:val="both"/>
        <w:rPr>
          <w:rFonts w:ascii="Times New Roman" w:eastAsia="MS Mincho" w:hAnsi="Times New Roman" w:cs="Arial"/>
          <w:color w:val="000000"/>
          <w:sz w:val="24"/>
          <w:szCs w:val="24"/>
        </w:rPr>
      </w:pP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 xml:space="preserve"> на премахване - Запазва маршрута в маршрутната таблица, въпреки че е маркиран като недосегаем или евентуално пропаднал. Когато е в състояние на </w:t>
      </w: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holddown</w:t>
      </w:r>
      <w:proofErr w:type="spellEnd"/>
      <w:r w:rsidRPr="003D1E6D">
        <w:rPr>
          <w:rFonts w:ascii="Times New Roman" w:eastAsia="MS Mincho" w:hAnsi="Times New Roman" w:cs="Arial"/>
          <w:color w:val="000000"/>
          <w:sz w:val="24"/>
          <w:szCs w:val="24"/>
        </w:rPr>
        <w:t>) мрежата не отчита никакви следващи актуализации. Когато маршрутизаторът изчисли състоянието на маршрута, той или премахва (</w:t>
      </w:r>
      <w:proofErr w:type="spellStart"/>
      <w:r w:rsidRPr="003D1E6D">
        <w:rPr>
          <w:rFonts w:ascii="Times New Roman" w:eastAsia="MS Mincho" w:hAnsi="Times New Roman" w:cs="Arial"/>
          <w:color w:val="000000"/>
          <w:sz w:val="24"/>
          <w:szCs w:val="24"/>
        </w:rPr>
        <w:t>т.е</w:t>
      </w:r>
      <w:proofErr w:type="spellEnd"/>
      <w:r w:rsidRPr="003D1E6D">
        <w:rPr>
          <w:rFonts w:ascii="Times New Roman" w:eastAsia="MS Mincho" w:hAnsi="Times New Roman" w:cs="Arial"/>
          <w:color w:val="000000"/>
          <w:sz w:val="24"/>
          <w:szCs w:val="24"/>
        </w:rPr>
        <w:t>, отхвърля) маршрута или го възстановява отново.</w:t>
      </w:r>
    </w:p>
    <w:p w:rsidR="007D4396" w:rsidRPr="003D1E6D" w:rsidRDefault="007D4396" w:rsidP="007D4396">
      <w:pPr>
        <w:pStyle w:val="PlainText"/>
        <w:numPr>
          <w:ilvl w:val="0"/>
          <w:numId w:val="21"/>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Разделен хоризонт - Правилото на разделения хоризонт гласи, че шлюз или хост, изпълняващ RIP, не може да рекламира изходяща маршрутна информация по същия интерфейс, от който е приел тази информация.</w:t>
      </w:r>
    </w:p>
    <w:p w:rsidR="007D4396" w:rsidRPr="003D1E6D" w:rsidRDefault="007D4396" w:rsidP="007D4396">
      <w:pPr>
        <w:pStyle w:val="PlainText"/>
        <w:numPr>
          <w:ilvl w:val="0"/>
          <w:numId w:val="21"/>
        </w:numPr>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Порочно обръщане - порочното обръщане позволява на шлюзове да нарушават правилото на разделения хоризонт като рекламират информация, научена от даден интерфейс, предавайки я по същия интерфейс, по който са я научили. Този механизъм рекламира до маршрутизаторите стойност на безкраен брой скокове, </w:t>
      </w:r>
      <w:proofErr w:type="spellStart"/>
      <w:r w:rsidRPr="003D1E6D">
        <w:rPr>
          <w:rFonts w:ascii="Times New Roman" w:eastAsia="MS Mincho" w:hAnsi="Times New Roman" w:cs="Arial"/>
          <w:color w:val="000000"/>
          <w:sz w:val="24"/>
          <w:szCs w:val="24"/>
        </w:rPr>
        <w:t>индицираща</w:t>
      </w:r>
      <w:proofErr w:type="spellEnd"/>
      <w:r w:rsidRPr="003D1E6D">
        <w:rPr>
          <w:rFonts w:ascii="Times New Roman" w:eastAsia="MS Mincho" w:hAnsi="Times New Roman" w:cs="Arial"/>
          <w:color w:val="000000"/>
          <w:sz w:val="24"/>
          <w:szCs w:val="24"/>
        </w:rPr>
        <w:t>, че маршрутът е недосегаем и по този начин  опорочава маршрута. Така маршрутизатори, които притежават маршрут с по-добра метрика (т.е. с по-малък брой скокове) до въпросната мрежа, игнорират актуализацията „</w:t>
      </w:r>
      <w:proofErr w:type="spellStart"/>
      <w:r w:rsidRPr="003D1E6D">
        <w:rPr>
          <w:rFonts w:ascii="Times New Roman" w:eastAsia="MS Mincho" w:hAnsi="Times New Roman" w:cs="Arial"/>
          <w:color w:val="000000"/>
          <w:sz w:val="24"/>
          <w:szCs w:val="24"/>
        </w:rPr>
        <w:t>destination</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unreachable</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Имплементациите варират в зависимост от поддръжката на производителя и вашата конкретна конфигурация на RIP в мрежата.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RIPv1, който е класен </w:t>
      </w:r>
      <w:proofErr w:type="spellStart"/>
      <w:r w:rsidRPr="003D1E6D">
        <w:rPr>
          <w:rFonts w:ascii="Times New Roman" w:eastAsia="MS Mincho" w:hAnsi="Times New Roman" w:cs="Arial"/>
          <w:color w:val="000000"/>
          <w:sz w:val="24"/>
          <w:szCs w:val="24"/>
        </w:rPr>
        <w:t>маршрутизиращ</w:t>
      </w:r>
      <w:proofErr w:type="spellEnd"/>
      <w:r w:rsidRPr="003D1E6D">
        <w:rPr>
          <w:rFonts w:ascii="Times New Roman" w:eastAsia="MS Mincho" w:hAnsi="Times New Roman" w:cs="Arial"/>
          <w:color w:val="000000"/>
          <w:sz w:val="24"/>
          <w:szCs w:val="24"/>
        </w:rPr>
        <w:t xml:space="preserve"> протокол, разпознава само класни IP адреси, като адреси от клас А, В или С. Той не разпознава подмрежите и не може да идентифицира подмрежи в рамките на дадена мрежа, защото рекламиранията на маршрути не включват </w:t>
      </w:r>
      <w:proofErr w:type="spellStart"/>
      <w:r w:rsidRPr="003D1E6D">
        <w:rPr>
          <w:rFonts w:ascii="Times New Roman" w:eastAsia="MS Mincho" w:hAnsi="Times New Roman" w:cs="Arial"/>
          <w:color w:val="000000"/>
          <w:sz w:val="24"/>
          <w:szCs w:val="24"/>
        </w:rPr>
        <w:lastRenderedPageBreak/>
        <w:t>подмрежовата</w:t>
      </w:r>
      <w:proofErr w:type="spellEnd"/>
      <w:r w:rsidRPr="003D1E6D">
        <w:rPr>
          <w:rFonts w:ascii="Times New Roman" w:eastAsia="MS Mincho" w:hAnsi="Times New Roman" w:cs="Arial"/>
          <w:color w:val="000000"/>
          <w:sz w:val="24"/>
          <w:szCs w:val="24"/>
        </w:rPr>
        <w:t xml:space="preserve"> маска. Тъй като рекламиранията на маршрути не включват </w:t>
      </w:r>
      <w:proofErr w:type="spellStart"/>
      <w:r w:rsidRPr="003D1E6D">
        <w:rPr>
          <w:rFonts w:ascii="Times New Roman" w:eastAsia="MS Mincho" w:hAnsi="Times New Roman" w:cs="Arial"/>
          <w:color w:val="000000"/>
          <w:sz w:val="24"/>
          <w:szCs w:val="24"/>
        </w:rPr>
        <w:t>подмрежовата</w:t>
      </w:r>
      <w:proofErr w:type="spellEnd"/>
      <w:r w:rsidRPr="003D1E6D">
        <w:rPr>
          <w:rFonts w:ascii="Times New Roman" w:eastAsia="MS Mincho" w:hAnsi="Times New Roman" w:cs="Arial"/>
          <w:color w:val="000000"/>
          <w:sz w:val="24"/>
          <w:szCs w:val="24"/>
        </w:rPr>
        <w:t xml:space="preserve"> маска на рекламираното местоназначение, приемащите шлюзове могат да приемат само подразбиращата се маска, базирана на рекламирания адресен клас. </w:t>
      </w:r>
    </w:p>
    <w:p w:rsidR="007D4396" w:rsidRPr="003D1E6D" w:rsidRDefault="007D4396" w:rsidP="007D4396">
      <w:pPr>
        <w:pStyle w:val="PlainText"/>
        <w:jc w:val="both"/>
        <w:rPr>
          <w:rFonts w:ascii="Times New Roman" w:eastAsia="MS Mincho" w:hAnsi="Times New Roman" w:cs="Arial"/>
          <w:color w:val="000000"/>
          <w:sz w:val="24"/>
          <w:szCs w:val="24"/>
        </w:rPr>
      </w:pPr>
    </w:p>
    <w:p w:rsidR="007D4396" w:rsidRPr="0048049D" w:rsidRDefault="007D4396" w:rsidP="007D4396">
      <w:pPr>
        <w:pStyle w:val="PlainText"/>
        <w:jc w:val="both"/>
        <w:rPr>
          <w:rFonts w:ascii="Times New Roman" w:eastAsia="MS Mincho" w:hAnsi="Times New Roman" w:cs="Arial"/>
          <w:b/>
          <w:bCs/>
          <w:color w:val="000000"/>
          <w:sz w:val="24"/>
          <w:szCs w:val="24"/>
          <w:lang w:val="en-US"/>
        </w:rPr>
      </w:pPr>
      <w:r w:rsidRPr="007413BA">
        <w:rPr>
          <w:rFonts w:ascii="Times New Roman" w:eastAsia="MS Mincho" w:hAnsi="Times New Roman" w:cs="Arial"/>
          <w:b/>
          <w:bCs/>
          <w:color w:val="000000"/>
          <w:sz w:val="24"/>
          <w:szCs w:val="24"/>
        </w:rPr>
        <w:t>RIP таймери</w:t>
      </w:r>
      <w:r>
        <w:rPr>
          <w:rFonts w:ascii="Times New Roman" w:eastAsia="MS Mincho" w:hAnsi="Times New Roman" w:cs="Arial"/>
          <w:b/>
          <w:bCs/>
          <w:color w:val="000000"/>
          <w:sz w:val="24"/>
          <w:szCs w:val="24"/>
          <w:lang w:val="en-US"/>
        </w:rPr>
        <w:t xml:space="preserve"> </w:t>
      </w:r>
      <w:r w:rsidRPr="0048049D">
        <w:rPr>
          <w:rFonts w:ascii="Times New Roman" w:eastAsia="MS Mincho" w:hAnsi="Times New Roman" w:cs="Arial"/>
          <w:b/>
          <w:bCs/>
          <w:color w:val="FF0000"/>
          <w:sz w:val="24"/>
          <w:szCs w:val="24"/>
          <w:lang w:val="en-US"/>
        </w:rPr>
        <w:t>(</w:t>
      </w:r>
      <w:r w:rsidRPr="0048049D">
        <w:rPr>
          <w:rFonts w:ascii="Times New Roman" w:eastAsia="MS Mincho" w:hAnsi="Times New Roman" w:cs="Arial"/>
          <w:b/>
          <w:bCs/>
          <w:color w:val="FF0000"/>
          <w:sz w:val="24"/>
          <w:szCs w:val="24"/>
        </w:rPr>
        <w:t xml:space="preserve">Таймери при </w:t>
      </w:r>
      <w:proofErr w:type="spellStart"/>
      <w:r w:rsidRPr="0048049D">
        <w:rPr>
          <w:rFonts w:ascii="Times New Roman" w:eastAsia="MS Mincho" w:hAnsi="Times New Roman" w:cs="Arial"/>
          <w:b/>
          <w:bCs/>
          <w:color w:val="FF0000"/>
          <w:sz w:val="24"/>
          <w:szCs w:val="24"/>
        </w:rPr>
        <w:t>рутиране</w:t>
      </w:r>
      <w:proofErr w:type="spellEnd"/>
      <w:r w:rsidRPr="0048049D">
        <w:rPr>
          <w:rFonts w:ascii="Times New Roman" w:eastAsia="MS Mincho" w:hAnsi="Times New Roman" w:cs="Arial"/>
          <w:b/>
          <w:bCs/>
          <w:color w:val="FF0000"/>
          <w:sz w:val="24"/>
          <w:szCs w:val="24"/>
          <w:lang w:val="en-US"/>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използва три таймера за контрол по време на маршрутните актуализации: таймер за периодична актуализация, таймер за невалидност и таймер за </w:t>
      </w: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изпраща периодична актуализация на всеки 30 секунди. Той предава </w:t>
      </w:r>
      <w:proofErr w:type="spellStart"/>
      <w:r w:rsidRPr="003D1E6D">
        <w:rPr>
          <w:rFonts w:ascii="Times New Roman" w:eastAsia="MS Mincho" w:hAnsi="Times New Roman" w:cs="Arial"/>
          <w:color w:val="000000"/>
          <w:sz w:val="24"/>
          <w:szCs w:val="24"/>
        </w:rPr>
        <w:t>бродкастно</w:t>
      </w:r>
      <w:proofErr w:type="spellEnd"/>
      <w:r w:rsidRPr="003D1E6D">
        <w:rPr>
          <w:rFonts w:ascii="Times New Roman" w:eastAsia="MS Mincho" w:hAnsi="Times New Roman" w:cs="Arial"/>
          <w:color w:val="000000"/>
          <w:sz w:val="24"/>
          <w:szCs w:val="24"/>
        </w:rPr>
        <w:t xml:space="preserve"> цялата си маршрутна таблица, независимо дали е настъпила някаква промяна.</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RIP използва своя таймер за невалидност на всеки 180 секунди. Ако даден шлюз не приеме маршрутно рекламиране, свързано с маршрут в неговата маршрутна таблица в рамките на 180 секунди, той счита маршрута за невалиден и го маркира като такъв.</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RIP използва своя таймер за </w:t>
      </w: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 xml:space="preserve"> на всеки 180 секунди. След като маршрутизаторът маркира маршрута като невалиден, поради това, че открива пропадане на връзка или приема липса на актуализации, шлюзът стартира таймера за </w:t>
      </w: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 xml:space="preserve">. Това </w:t>
      </w:r>
      <w:proofErr w:type="spellStart"/>
      <w:r w:rsidRPr="003D1E6D">
        <w:rPr>
          <w:rFonts w:ascii="Times New Roman" w:eastAsia="MS Mincho" w:hAnsi="Times New Roman" w:cs="Arial"/>
          <w:color w:val="000000"/>
          <w:sz w:val="24"/>
          <w:szCs w:val="24"/>
        </w:rPr>
        <w:t>подтиска</w:t>
      </w:r>
      <w:proofErr w:type="spellEnd"/>
      <w:r w:rsidRPr="003D1E6D">
        <w:rPr>
          <w:rFonts w:ascii="Times New Roman" w:eastAsia="MS Mincho" w:hAnsi="Times New Roman" w:cs="Arial"/>
          <w:color w:val="000000"/>
          <w:sz w:val="24"/>
          <w:szCs w:val="24"/>
        </w:rPr>
        <w:t xml:space="preserve"> приемането на актуализации, свързани с този маршрут до изтичане на таймера. По време на периода на </w:t>
      </w:r>
      <w:proofErr w:type="spellStart"/>
      <w:r w:rsidRPr="003D1E6D">
        <w:rPr>
          <w:rFonts w:ascii="Times New Roman" w:eastAsia="MS Mincho" w:hAnsi="Times New Roman" w:cs="Arial"/>
          <w:color w:val="000000"/>
          <w:sz w:val="24"/>
          <w:szCs w:val="24"/>
        </w:rPr>
        <w:t>подтискане</w:t>
      </w:r>
      <w:proofErr w:type="spellEnd"/>
      <w:r w:rsidRPr="003D1E6D">
        <w:rPr>
          <w:rFonts w:ascii="Times New Roman" w:eastAsia="MS Mincho" w:hAnsi="Times New Roman" w:cs="Arial"/>
          <w:color w:val="000000"/>
          <w:sz w:val="24"/>
          <w:szCs w:val="24"/>
        </w:rPr>
        <w:t xml:space="preserve"> шлюзът слуша за рекламирания от други шлюзове за повторно възстановяване на маршрута. Когато таймерът изтече, шлюзът или изхвърля (т.е. премахва) маршрута, или го възстановява отново. Ако не приеме рекламиране от друг шлюз, указващо, че маршрутът е валиден, шлюзът го игнорира. Ако шлюзът приеме рекламиране от друг шлюз, указващо, че маршрутът е валиден, той го възстановява отново.</w:t>
      </w:r>
    </w:p>
    <w:p w:rsidR="007D4396" w:rsidRPr="003D1E6D" w:rsidRDefault="007D4396" w:rsidP="007D4396">
      <w:pPr>
        <w:pStyle w:val="PlainText"/>
        <w:jc w:val="both"/>
        <w:rPr>
          <w:rFonts w:ascii="Times New Roman" w:eastAsia="MS Mincho" w:hAnsi="Times New Roman" w:cs="Arial"/>
          <w:color w:val="000000"/>
          <w:sz w:val="24"/>
          <w:szCs w:val="24"/>
        </w:rPr>
      </w:pPr>
    </w:p>
    <w:p w:rsidR="007D4396" w:rsidRPr="007413BA" w:rsidRDefault="007D4396" w:rsidP="007D4396">
      <w:pPr>
        <w:pStyle w:val="PlainText"/>
        <w:jc w:val="both"/>
        <w:rPr>
          <w:rFonts w:ascii="Times New Roman" w:eastAsia="MS Mincho" w:hAnsi="Times New Roman" w:cs="Arial"/>
          <w:b/>
          <w:bCs/>
          <w:color w:val="000000"/>
          <w:sz w:val="24"/>
          <w:szCs w:val="24"/>
        </w:rPr>
      </w:pPr>
      <w:r w:rsidRPr="007413BA">
        <w:rPr>
          <w:rFonts w:ascii="Times New Roman" w:eastAsia="MS Mincho" w:hAnsi="Times New Roman" w:cs="Arial"/>
          <w:b/>
          <w:bCs/>
          <w:color w:val="000000"/>
          <w:sz w:val="24"/>
          <w:szCs w:val="24"/>
        </w:rPr>
        <w:t>Контролиране на трафика от актуализации на маршрути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Някои имплементации на RIP дават възможност на администратора да контролира количеството RIP трафик от актуализации, генериран в мрежата. Имплементациите могат да бъдат различни, затова трябва да се консултирате с вашия производител за конкретните параметри на приложение и конфигуриране. За да контролирате RIP трафика от актуализации, можете да:</w:t>
      </w:r>
    </w:p>
    <w:p w:rsidR="007D4396" w:rsidRPr="003D1E6D" w:rsidRDefault="007D4396" w:rsidP="007D4396">
      <w:pPr>
        <w:pStyle w:val="PlainText"/>
        <w:numPr>
          <w:ilvl w:val="0"/>
          <w:numId w:val="22"/>
        </w:numPr>
        <w:jc w:val="both"/>
        <w:rPr>
          <w:rFonts w:ascii="Times New Roman" w:eastAsia="MS Mincho" w:hAnsi="Times New Roman" w:cs="Arial"/>
          <w:color w:val="000000"/>
          <w:sz w:val="24"/>
          <w:szCs w:val="24"/>
        </w:rPr>
      </w:pPr>
      <w:proofErr w:type="spellStart"/>
      <w:r w:rsidRPr="003D1E6D">
        <w:rPr>
          <w:rFonts w:ascii="Times New Roman" w:eastAsia="MS Mincho" w:hAnsi="Times New Roman" w:cs="Arial"/>
          <w:bCs/>
          <w:i/>
          <w:iCs/>
          <w:color w:val="000000"/>
          <w:sz w:val="24"/>
          <w:szCs w:val="24"/>
        </w:rPr>
        <w:t>Пренастроите</w:t>
      </w:r>
      <w:proofErr w:type="spellEnd"/>
      <w:r w:rsidRPr="003D1E6D">
        <w:rPr>
          <w:rFonts w:ascii="Times New Roman" w:eastAsia="MS Mincho" w:hAnsi="Times New Roman" w:cs="Arial"/>
          <w:bCs/>
          <w:i/>
          <w:iCs/>
          <w:color w:val="000000"/>
          <w:sz w:val="24"/>
          <w:szCs w:val="24"/>
        </w:rPr>
        <w:t xml:space="preserve"> RIP таймерите</w:t>
      </w:r>
      <w:r w:rsidRPr="003D1E6D">
        <w:rPr>
          <w:rFonts w:ascii="Times New Roman" w:eastAsia="MS Mincho" w:hAnsi="Times New Roman" w:cs="Arial"/>
          <w:color w:val="000000"/>
          <w:sz w:val="24"/>
          <w:szCs w:val="24"/>
        </w:rPr>
        <w:t xml:space="preserve"> - Можете да </w:t>
      </w:r>
      <w:proofErr w:type="spellStart"/>
      <w:r w:rsidRPr="003D1E6D">
        <w:rPr>
          <w:rFonts w:ascii="Times New Roman" w:eastAsia="MS Mincho" w:hAnsi="Times New Roman" w:cs="Arial"/>
          <w:color w:val="000000"/>
          <w:sz w:val="24"/>
          <w:szCs w:val="24"/>
        </w:rPr>
        <w:t>пренастроите</w:t>
      </w:r>
      <w:proofErr w:type="spellEnd"/>
      <w:r w:rsidRPr="003D1E6D">
        <w:rPr>
          <w:rFonts w:ascii="Times New Roman" w:eastAsia="MS Mincho" w:hAnsi="Times New Roman" w:cs="Arial"/>
          <w:color w:val="000000"/>
          <w:sz w:val="24"/>
          <w:szCs w:val="24"/>
        </w:rPr>
        <w:t xml:space="preserve"> RIP таймери на устройствата с разрешен RIP; например можете да </w:t>
      </w:r>
      <w:proofErr w:type="spellStart"/>
      <w:r w:rsidRPr="003D1E6D">
        <w:rPr>
          <w:rFonts w:ascii="Times New Roman" w:eastAsia="MS Mincho" w:hAnsi="Times New Roman" w:cs="Arial"/>
          <w:color w:val="000000"/>
          <w:sz w:val="24"/>
          <w:szCs w:val="24"/>
        </w:rPr>
        <w:t>пренастроите</w:t>
      </w:r>
      <w:proofErr w:type="spellEnd"/>
      <w:r w:rsidRPr="003D1E6D">
        <w:rPr>
          <w:rFonts w:ascii="Times New Roman" w:eastAsia="MS Mincho" w:hAnsi="Times New Roman" w:cs="Arial"/>
          <w:color w:val="000000"/>
          <w:sz w:val="24"/>
          <w:szCs w:val="24"/>
        </w:rPr>
        <w:t xml:space="preserve"> таймера за периодична актуализация от 30 секунди на по-голяма стойност. Увеличаването на интервала между актуализациите намалява количеството на </w:t>
      </w:r>
      <w:proofErr w:type="spellStart"/>
      <w:r w:rsidRPr="003D1E6D">
        <w:rPr>
          <w:rFonts w:ascii="Times New Roman" w:eastAsia="MS Mincho" w:hAnsi="Times New Roman" w:cs="Arial"/>
          <w:color w:val="000000"/>
          <w:sz w:val="24"/>
          <w:szCs w:val="24"/>
        </w:rPr>
        <w:t>бродкастния</w:t>
      </w:r>
      <w:proofErr w:type="spellEnd"/>
      <w:r w:rsidRPr="003D1E6D">
        <w:rPr>
          <w:rFonts w:ascii="Times New Roman" w:eastAsia="MS Mincho" w:hAnsi="Times New Roman" w:cs="Arial"/>
          <w:color w:val="000000"/>
          <w:sz w:val="24"/>
          <w:szCs w:val="24"/>
        </w:rPr>
        <w:t xml:space="preserve"> трафик по мрежата, но забавя времената за конвергенция. Ако намалите интервала, </w:t>
      </w:r>
      <w:proofErr w:type="spellStart"/>
      <w:r w:rsidRPr="003D1E6D">
        <w:rPr>
          <w:rFonts w:ascii="Times New Roman" w:eastAsia="MS Mincho" w:hAnsi="Times New Roman" w:cs="Arial"/>
          <w:color w:val="000000"/>
          <w:sz w:val="24"/>
          <w:szCs w:val="24"/>
        </w:rPr>
        <w:t>бродкастния</w:t>
      </w:r>
      <w:proofErr w:type="spellEnd"/>
      <w:r w:rsidRPr="003D1E6D">
        <w:rPr>
          <w:rFonts w:ascii="Times New Roman" w:eastAsia="MS Mincho" w:hAnsi="Times New Roman" w:cs="Arial"/>
          <w:color w:val="000000"/>
          <w:sz w:val="24"/>
          <w:szCs w:val="24"/>
        </w:rPr>
        <w:t xml:space="preserve"> трафик се увеличава, но времената за конвергенция биват редуцирани.</w:t>
      </w:r>
    </w:p>
    <w:p w:rsidR="007D4396" w:rsidRPr="003D1E6D" w:rsidRDefault="007D4396" w:rsidP="007D4396">
      <w:pPr>
        <w:pStyle w:val="PlainText"/>
        <w:jc w:val="both"/>
        <w:rPr>
          <w:rFonts w:ascii="Times New Roman" w:eastAsia="MS Mincho" w:hAnsi="Times New Roman" w:cs="Arial"/>
          <w:color w:val="000000"/>
          <w:sz w:val="24"/>
          <w:szCs w:val="24"/>
        </w:rPr>
      </w:pPr>
      <w:r w:rsidRPr="003D1E6D">
        <w:rPr>
          <w:rFonts w:ascii="Times New Roman" w:eastAsia="MS Mincho" w:hAnsi="Times New Roman" w:cs="Arial"/>
          <w:color w:val="000000"/>
          <w:sz w:val="24"/>
          <w:szCs w:val="24"/>
        </w:rPr>
        <w:t xml:space="preserve">Изключително важно е да имате предвид, че всички хостове и шлюзове, изпълняващи RIP, трябва да имат съгласувани стойности на таймерите, за да може да бъде извършена конвергенцията. В </w:t>
      </w:r>
      <w:proofErr w:type="spellStart"/>
      <w:r w:rsidRPr="003D1E6D">
        <w:rPr>
          <w:rFonts w:ascii="Times New Roman" w:eastAsia="MS Mincho" w:hAnsi="Times New Roman" w:cs="Arial"/>
          <w:color w:val="000000"/>
          <w:sz w:val="24"/>
          <w:szCs w:val="24"/>
        </w:rPr>
        <w:t>небродкастни</w:t>
      </w:r>
      <w:proofErr w:type="spellEnd"/>
      <w:r w:rsidRPr="003D1E6D">
        <w:rPr>
          <w:rFonts w:ascii="Times New Roman" w:eastAsia="MS Mincho" w:hAnsi="Times New Roman" w:cs="Arial"/>
          <w:color w:val="000000"/>
          <w:sz w:val="24"/>
          <w:szCs w:val="24"/>
        </w:rPr>
        <w:t xml:space="preserve"> мрежи, като WAN връзки от точка до точка или многоточкови WAN връзки, всеки шлюз трябва да знае IP адреса на всички други шлюзове, с които този шлюз ще обменя RIP актуализации.</w:t>
      </w:r>
    </w:p>
    <w:p w:rsidR="007D4396" w:rsidRPr="003D1E6D" w:rsidRDefault="007D4396" w:rsidP="007D4396">
      <w:pPr>
        <w:pStyle w:val="PlainText"/>
        <w:numPr>
          <w:ilvl w:val="0"/>
          <w:numId w:val="22"/>
        </w:numPr>
        <w:jc w:val="both"/>
        <w:rPr>
          <w:rFonts w:ascii="Times New Roman" w:eastAsia="MS Mincho" w:hAnsi="Times New Roman" w:cs="Arial"/>
          <w:color w:val="000000"/>
          <w:sz w:val="24"/>
          <w:szCs w:val="24"/>
        </w:rPr>
      </w:pPr>
      <w:r w:rsidRPr="003D1E6D">
        <w:rPr>
          <w:rFonts w:ascii="Times New Roman" w:eastAsia="MS Mincho" w:hAnsi="Times New Roman" w:cs="Arial"/>
          <w:bCs/>
          <w:i/>
          <w:iCs/>
          <w:color w:val="000000"/>
          <w:sz w:val="24"/>
          <w:szCs w:val="24"/>
        </w:rPr>
        <w:t xml:space="preserve">Конфигурирате шлюзове в </w:t>
      </w:r>
      <w:proofErr w:type="spellStart"/>
      <w:r w:rsidRPr="003D1E6D">
        <w:rPr>
          <w:rFonts w:ascii="Times New Roman" w:eastAsia="MS Mincho" w:hAnsi="Times New Roman" w:cs="Arial"/>
          <w:bCs/>
          <w:i/>
          <w:iCs/>
          <w:color w:val="000000"/>
          <w:sz w:val="24"/>
          <w:szCs w:val="24"/>
        </w:rPr>
        <w:t>бродкастна</w:t>
      </w:r>
      <w:proofErr w:type="spellEnd"/>
      <w:r w:rsidRPr="003D1E6D">
        <w:rPr>
          <w:rFonts w:ascii="Times New Roman" w:eastAsia="MS Mincho" w:hAnsi="Times New Roman" w:cs="Arial"/>
          <w:bCs/>
          <w:i/>
          <w:iCs/>
          <w:color w:val="000000"/>
          <w:sz w:val="24"/>
          <w:szCs w:val="24"/>
        </w:rPr>
        <w:t xml:space="preserve"> мрежа с помощта на съседни твърдения (</w:t>
      </w:r>
      <w:proofErr w:type="spellStart"/>
      <w:r w:rsidRPr="003D1E6D">
        <w:rPr>
          <w:rFonts w:ascii="Times New Roman" w:eastAsia="MS Mincho" w:hAnsi="Times New Roman" w:cs="Arial"/>
          <w:bCs/>
          <w:i/>
          <w:iCs/>
          <w:color w:val="000000"/>
          <w:sz w:val="24"/>
          <w:szCs w:val="24"/>
        </w:rPr>
        <w:t>statements</w:t>
      </w:r>
      <w:proofErr w:type="spellEnd"/>
      <w:r w:rsidRPr="003D1E6D">
        <w:rPr>
          <w:rFonts w:ascii="Times New Roman" w:eastAsia="MS Mincho" w:hAnsi="Times New Roman" w:cs="Arial"/>
          <w:bCs/>
          <w:i/>
          <w:iCs/>
          <w:color w:val="000000"/>
          <w:sz w:val="24"/>
          <w:szCs w:val="24"/>
        </w:rPr>
        <w:t>)</w:t>
      </w:r>
      <w:r w:rsidRPr="003D1E6D">
        <w:rPr>
          <w:rFonts w:ascii="Times New Roman" w:eastAsia="MS Mincho" w:hAnsi="Times New Roman" w:cs="Arial"/>
          <w:color w:val="000000"/>
          <w:sz w:val="24"/>
          <w:szCs w:val="24"/>
        </w:rPr>
        <w:t xml:space="preserve"> - Въпреки че това се практикува рядко, можете да конфигурирате шлюзове в </w:t>
      </w:r>
      <w:proofErr w:type="spellStart"/>
      <w:r w:rsidRPr="003D1E6D">
        <w:rPr>
          <w:rFonts w:ascii="Times New Roman" w:eastAsia="MS Mincho" w:hAnsi="Times New Roman" w:cs="Arial"/>
          <w:color w:val="000000"/>
          <w:sz w:val="24"/>
          <w:szCs w:val="24"/>
        </w:rPr>
        <w:t>бродкастна</w:t>
      </w:r>
      <w:proofErr w:type="spellEnd"/>
      <w:r w:rsidRPr="003D1E6D">
        <w:rPr>
          <w:rFonts w:ascii="Times New Roman" w:eastAsia="MS Mincho" w:hAnsi="Times New Roman" w:cs="Arial"/>
          <w:color w:val="000000"/>
          <w:sz w:val="24"/>
          <w:szCs w:val="24"/>
        </w:rPr>
        <w:t xml:space="preserve"> мрежа, като </w:t>
      </w:r>
      <w:proofErr w:type="spellStart"/>
      <w:r w:rsidRPr="003D1E6D">
        <w:rPr>
          <w:rFonts w:ascii="Times New Roman" w:eastAsia="MS Mincho" w:hAnsi="Times New Roman" w:cs="Arial"/>
          <w:color w:val="000000"/>
          <w:sz w:val="24"/>
          <w:szCs w:val="24"/>
        </w:rPr>
        <w:t>Ethernet</w:t>
      </w:r>
      <w:proofErr w:type="spellEnd"/>
      <w:r w:rsidRPr="003D1E6D">
        <w:rPr>
          <w:rFonts w:ascii="Times New Roman" w:eastAsia="MS Mincho" w:hAnsi="Times New Roman" w:cs="Arial"/>
          <w:color w:val="000000"/>
          <w:sz w:val="24"/>
          <w:szCs w:val="24"/>
        </w:rPr>
        <w:t xml:space="preserve"> или </w:t>
      </w:r>
      <w:proofErr w:type="spellStart"/>
      <w:r w:rsidRPr="003D1E6D">
        <w:rPr>
          <w:rFonts w:ascii="Times New Roman" w:eastAsia="MS Mincho" w:hAnsi="Times New Roman" w:cs="Arial"/>
          <w:color w:val="000000"/>
          <w:sz w:val="24"/>
          <w:szCs w:val="24"/>
        </w:rPr>
        <w:t>Token</w:t>
      </w:r>
      <w:proofErr w:type="spellEnd"/>
      <w:r w:rsidRPr="003D1E6D">
        <w:rPr>
          <w:rFonts w:ascii="Times New Roman" w:eastAsia="MS Mincho" w:hAnsi="Times New Roman" w:cs="Arial"/>
          <w:color w:val="000000"/>
          <w:sz w:val="24"/>
          <w:szCs w:val="24"/>
        </w:rPr>
        <w:t xml:space="preserve"> </w:t>
      </w:r>
      <w:proofErr w:type="spellStart"/>
      <w:r w:rsidRPr="003D1E6D">
        <w:rPr>
          <w:rFonts w:ascii="Times New Roman" w:eastAsia="MS Mincho" w:hAnsi="Times New Roman" w:cs="Arial"/>
          <w:color w:val="000000"/>
          <w:sz w:val="24"/>
          <w:szCs w:val="24"/>
        </w:rPr>
        <w:t>Ring</w:t>
      </w:r>
      <w:proofErr w:type="spellEnd"/>
      <w:r w:rsidRPr="003D1E6D">
        <w:rPr>
          <w:rFonts w:ascii="Times New Roman" w:eastAsia="MS Mincho" w:hAnsi="Times New Roman" w:cs="Arial"/>
          <w:color w:val="000000"/>
          <w:sz w:val="24"/>
          <w:szCs w:val="24"/>
        </w:rPr>
        <w:t xml:space="preserve">, със съседни твърдения, което кара шлюзовете да обменят актуализации като насочени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и</w:t>
      </w:r>
      <w:proofErr w:type="spellEnd"/>
      <w:r w:rsidRPr="003D1E6D">
        <w:rPr>
          <w:rFonts w:ascii="Times New Roman" w:eastAsia="MS Mincho" w:hAnsi="Times New Roman" w:cs="Arial"/>
          <w:color w:val="000000"/>
          <w:sz w:val="24"/>
          <w:szCs w:val="24"/>
        </w:rPr>
        <w:t xml:space="preserve">, вместо като </w:t>
      </w:r>
      <w:proofErr w:type="spellStart"/>
      <w:r w:rsidRPr="003D1E6D">
        <w:rPr>
          <w:rFonts w:ascii="Times New Roman" w:eastAsia="MS Mincho" w:hAnsi="Times New Roman" w:cs="Arial"/>
          <w:color w:val="000000"/>
          <w:sz w:val="24"/>
          <w:szCs w:val="24"/>
        </w:rPr>
        <w:t>бродкасти</w:t>
      </w:r>
      <w:proofErr w:type="spellEnd"/>
      <w:r w:rsidRPr="003D1E6D">
        <w:rPr>
          <w:rFonts w:ascii="Times New Roman" w:eastAsia="MS Mincho" w:hAnsi="Times New Roman" w:cs="Arial"/>
          <w:color w:val="000000"/>
          <w:sz w:val="24"/>
          <w:szCs w:val="24"/>
        </w:rPr>
        <w:t>. Но това означава, че ако към мрежата бъде добавен или премахнат шлюз, трябва ръчно да промените тези твърдения, за да улесните обмена на маршрутна информация.</w:t>
      </w:r>
    </w:p>
    <w:p w:rsidR="007D4396" w:rsidRPr="003D1E6D" w:rsidRDefault="007D4396" w:rsidP="007D4396">
      <w:pPr>
        <w:pStyle w:val="PlainText"/>
        <w:numPr>
          <w:ilvl w:val="0"/>
          <w:numId w:val="22"/>
        </w:numPr>
        <w:jc w:val="both"/>
        <w:rPr>
          <w:rFonts w:ascii="Times New Roman" w:eastAsia="MS Mincho" w:hAnsi="Times New Roman" w:cs="Arial"/>
          <w:color w:val="000000"/>
          <w:sz w:val="24"/>
          <w:szCs w:val="24"/>
        </w:rPr>
      </w:pPr>
      <w:r w:rsidRPr="003D1E6D">
        <w:rPr>
          <w:rFonts w:ascii="Times New Roman" w:eastAsia="MS Mincho" w:hAnsi="Times New Roman" w:cs="Arial"/>
          <w:bCs/>
          <w:i/>
          <w:iCs/>
          <w:color w:val="000000"/>
          <w:sz w:val="24"/>
          <w:szCs w:val="24"/>
        </w:rPr>
        <w:lastRenderedPageBreak/>
        <w:t>Конфигурирате филтри на маршрутни актуализации</w:t>
      </w:r>
      <w:r w:rsidRPr="003D1E6D">
        <w:rPr>
          <w:rFonts w:ascii="Times New Roman" w:eastAsia="MS Mincho" w:hAnsi="Times New Roman" w:cs="Arial"/>
          <w:color w:val="000000"/>
          <w:sz w:val="24"/>
          <w:szCs w:val="24"/>
        </w:rPr>
        <w:t xml:space="preserve"> - Вероятно най-често използвания и ефективен начин за минимизиране на трафика от актуализации на маршрути е да конфигурирате филтри на маршрутни актуализации на устройства, изпълняващи RIP, за да филтрирате входящи или изходящи актуализации по даден интерфейс. Филтрите обикновено се състоят от разрешаващи и забраняващи твърдения, които разрешават или забраняват приемане или разпространяване на маршрутната информация. Тъй като всяка RIP </w:t>
      </w:r>
      <w:proofErr w:type="spellStart"/>
      <w:r>
        <w:rPr>
          <w:rFonts w:ascii="Times New Roman" w:eastAsia="MS Mincho" w:hAnsi="Times New Roman" w:cs="Arial"/>
          <w:color w:val="000000"/>
          <w:sz w:val="24"/>
          <w:szCs w:val="24"/>
        </w:rPr>
        <w:t>фрейм</w:t>
      </w:r>
      <w:r w:rsidRPr="003D1E6D">
        <w:rPr>
          <w:rFonts w:ascii="Times New Roman" w:eastAsia="MS Mincho" w:hAnsi="Times New Roman" w:cs="Arial"/>
          <w:color w:val="000000"/>
          <w:sz w:val="24"/>
          <w:szCs w:val="24"/>
        </w:rPr>
        <w:t>а</w:t>
      </w:r>
      <w:proofErr w:type="spellEnd"/>
      <w:r w:rsidRPr="003D1E6D">
        <w:rPr>
          <w:rFonts w:ascii="Times New Roman" w:eastAsia="MS Mincho" w:hAnsi="Times New Roman" w:cs="Arial"/>
          <w:color w:val="000000"/>
          <w:sz w:val="24"/>
          <w:szCs w:val="24"/>
        </w:rPr>
        <w:t xml:space="preserve"> може да включва максимум 25 маршрута, шлюз с 27 маршрута за рекламиране трябва да изпрати два RIP </w:t>
      </w:r>
      <w:proofErr w:type="spellStart"/>
      <w:r w:rsidRPr="003D1E6D">
        <w:rPr>
          <w:rFonts w:ascii="Times New Roman" w:eastAsia="MS Mincho" w:hAnsi="Times New Roman" w:cs="Arial"/>
          <w:color w:val="000000"/>
          <w:sz w:val="24"/>
          <w:szCs w:val="24"/>
        </w:rPr>
        <w:t>бродкаста</w:t>
      </w:r>
      <w:proofErr w:type="spellEnd"/>
      <w:r w:rsidRPr="003D1E6D">
        <w:rPr>
          <w:rFonts w:ascii="Times New Roman" w:eastAsia="MS Mincho" w:hAnsi="Times New Roman" w:cs="Arial"/>
          <w:color w:val="000000"/>
          <w:sz w:val="24"/>
          <w:szCs w:val="24"/>
        </w:rPr>
        <w:t xml:space="preserve">. Ако можете да филтрирате 2 от 27-те маршрута, бихте могли ефективно да намалите наполовина броя на </w:t>
      </w:r>
      <w:proofErr w:type="spellStart"/>
      <w:r w:rsidRPr="003D1E6D">
        <w:rPr>
          <w:rFonts w:ascii="Times New Roman" w:eastAsia="MS Mincho" w:hAnsi="Times New Roman" w:cs="Arial"/>
          <w:color w:val="000000"/>
          <w:sz w:val="24"/>
          <w:szCs w:val="24"/>
        </w:rPr>
        <w:t>бродкастите</w:t>
      </w:r>
      <w:proofErr w:type="spellEnd"/>
      <w:r w:rsidRPr="003D1E6D">
        <w:rPr>
          <w:rFonts w:ascii="Times New Roman" w:eastAsia="MS Mincho" w:hAnsi="Times New Roman" w:cs="Arial"/>
          <w:color w:val="000000"/>
          <w:sz w:val="24"/>
          <w:szCs w:val="24"/>
        </w:rPr>
        <w:t>. Имплементацията на филтри зависи от конкретния производител.</w:t>
      </w:r>
    </w:p>
    <w:p w:rsidR="007D4396" w:rsidRDefault="007D4396" w:rsidP="007D4396">
      <w:pPr>
        <w:pStyle w:val="PlainText"/>
        <w:jc w:val="both"/>
        <w:rPr>
          <w:rFonts w:ascii="Times New Roman" w:eastAsia="MS Mincho" w:hAnsi="Times New Roman" w:cs="Arial"/>
          <w:color w:val="000000"/>
          <w:sz w:val="24"/>
          <w:szCs w:val="24"/>
          <w:lang w:val="en-US"/>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OSPF</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OSPF (</w:t>
      </w:r>
      <w:proofErr w:type="spellStart"/>
      <w:r w:rsidRPr="00E50DC4">
        <w:rPr>
          <w:rFonts w:ascii="Times New Roman" w:eastAsia="MS Mincho" w:hAnsi="Times New Roman" w:cs="Arial"/>
          <w:color w:val="000000"/>
          <w:sz w:val="24"/>
          <w:szCs w:val="24"/>
        </w:rPr>
        <w:t>Open</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Shortest</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Path</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First</w:t>
      </w:r>
      <w:proofErr w:type="spellEnd"/>
      <w:r w:rsidRPr="00E50DC4">
        <w:rPr>
          <w:rFonts w:ascii="Times New Roman" w:eastAsia="MS Mincho" w:hAnsi="Times New Roman" w:cs="Arial"/>
          <w:color w:val="000000"/>
          <w:sz w:val="24"/>
          <w:szCs w:val="24"/>
        </w:rPr>
        <w:t>) използва алгоритъм за отчитане на състоянието на връзките (</w:t>
      </w:r>
      <w:proofErr w:type="spellStart"/>
      <w:r w:rsidRPr="00E50DC4">
        <w:rPr>
          <w:rFonts w:ascii="Times New Roman" w:eastAsia="MS Mincho" w:hAnsi="Times New Roman" w:cs="Arial"/>
          <w:color w:val="000000"/>
          <w:sz w:val="24"/>
          <w:szCs w:val="24"/>
        </w:rPr>
        <w:t>Link-state</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Algorithm</w:t>
      </w:r>
      <w:proofErr w:type="spellEnd"/>
      <w:r w:rsidRPr="00E50DC4">
        <w:rPr>
          <w:rFonts w:ascii="Times New Roman" w:eastAsia="MS Mincho" w:hAnsi="Times New Roman" w:cs="Arial"/>
          <w:color w:val="000000"/>
          <w:sz w:val="24"/>
          <w:szCs w:val="24"/>
        </w:rPr>
        <w:t xml:space="preserve"> - LSA) и следователно, прави по-интелигентен избор на път, отколкото дистанционните векторни </w:t>
      </w:r>
      <w:proofErr w:type="spellStart"/>
      <w:r w:rsidRPr="00E50DC4">
        <w:rPr>
          <w:rFonts w:ascii="Times New Roman" w:eastAsia="MS Mincho" w:hAnsi="Times New Roman" w:cs="Arial"/>
          <w:color w:val="000000"/>
          <w:sz w:val="24"/>
          <w:szCs w:val="24"/>
        </w:rPr>
        <w:t>маршрутизиращи</w:t>
      </w:r>
      <w:proofErr w:type="spellEnd"/>
      <w:r w:rsidRPr="00E50DC4">
        <w:rPr>
          <w:rFonts w:ascii="Times New Roman" w:eastAsia="MS Mincho" w:hAnsi="Times New Roman" w:cs="Arial"/>
          <w:color w:val="000000"/>
          <w:sz w:val="24"/>
          <w:szCs w:val="24"/>
        </w:rPr>
        <w:t xml:space="preserve"> протоколи. Когато взема решения за </w:t>
      </w:r>
      <w:proofErr w:type="spellStart"/>
      <w:r w:rsidRPr="00E50DC4">
        <w:rPr>
          <w:rFonts w:ascii="Times New Roman" w:eastAsia="MS Mincho" w:hAnsi="Times New Roman" w:cs="Arial"/>
          <w:color w:val="000000"/>
          <w:sz w:val="24"/>
          <w:szCs w:val="24"/>
        </w:rPr>
        <w:t>маршрутизация</w:t>
      </w:r>
      <w:proofErr w:type="spellEnd"/>
      <w:r w:rsidRPr="00E50DC4">
        <w:rPr>
          <w:rFonts w:ascii="Times New Roman" w:eastAsia="MS Mincho" w:hAnsi="Times New Roman" w:cs="Arial"/>
          <w:color w:val="000000"/>
          <w:sz w:val="24"/>
          <w:szCs w:val="24"/>
        </w:rPr>
        <w:t>, OSPF, подобно на всички протоколи отчитащи състоянието на връзките, взема предвид или се съобразява със следното:</w:t>
      </w:r>
    </w:p>
    <w:p w:rsidR="007D4396" w:rsidRPr="00E50DC4" w:rsidRDefault="007D4396" w:rsidP="007D4396">
      <w:pPr>
        <w:pStyle w:val="PlainText"/>
        <w:numPr>
          <w:ilvl w:val="0"/>
          <w:numId w:val="23"/>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Капацитет на връзката (пропускателна способност)</w:t>
      </w:r>
    </w:p>
    <w:p w:rsidR="007D4396" w:rsidRPr="00E50DC4" w:rsidRDefault="007D4396" w:rsidP="007D4396">
      <w:pPr>
        <w:pStyle w:val="PlainText"/>
        <w:numPr>
          <w:ilvl w:val="0"/>
          <w:numId w:val="23"/>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Закъснение</w:t>
      </w:r>
    </w:p>
    <w:p w:rsidR="007D4396" w:rsidRPr="00E50DC4" w:rsidRDefault="007D4396" w:rsidP="007D4396">
      <w:pPr>
        <w:pStyle w:val="PlainText"/>
        <w:numPr>
          <w:ilvl w:val="0"/>
          <w:numId w:val="23"/>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Надеждност</w:t>
      </w:r>
    </w:p>
    <w:p w:rsidR="007D4396" w:rsidRPr="00E50DC4" w:rsidRDefault="007D4396" w:rsidP="007D4396">
      <w:pPr>
        <w:pStyle w:val="PlainText"/>
        <w:numPr>
          <w:ilvl w:val="0"/>
          <w:numId w:val="23"/>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Натоварване</w:t>
      </w:r>
    </w:p>
    <w:p w:rsidR="007D4396" w:rsidRPr="00E50DC4" w:rsidRDefault="007D4396" w:rsidP="007D4396">
      <w:pPr>
        <w:pStyle w:val="PlainText"/>
        <w:numPr>
          <w:ilvl w:val="0"/>
          <w:numId w:val="23"/>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MTU</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Допълнително OSPF предлага няколко предимства пред дистанционните векторни </w:t>
      </w:r>
      <w:proofErr w:type="spellStart"/>
      <w:r w:rsidRPr="00E50DC4">
        <w:rPr>
          <w:rFonts w:ascii="Times New Roman" w:eastAsia="MS Mincho" w:hAnsi="Times New Roman" w:cs="Arial"/>
          <w:color w:val="000000"/>
          <w:sz w:val="24"/>
          <w:szCs w:val="24"/>
        </w:rPr>
        <w:t>маршрутизиращи</w:t>
      </w:r>
      <w:proofErr w:type="spellEnd"/>
      <w:r w:rsidRPr="00E50DC4">
        <w:rPr>
          <w:rFonts w:ascii="Times New Roman" w:eastAsia="MS Mincho" w:hAnsi="Times New Roman" w:cs="Arial"/>
          <w:color w:val="000000"/>
          <w:sz w:val="24"/>
          <w:szCs w:val="24"/>
        </w:rPr>
        <w:t xml:space="preserve"> протоколи, а именно:</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Има възможност да конфигурира йерархични (а не плоски)    </w:t>
      </w:r>
      <w:proofErr w:type="spellStart"/>
      <w:r w:rsidRPr="00E50DC4">
        <w:rPr>
          <w:rFonts w:ascii="Times New Roman" w:eastAsia="MS Mincho" w:hAnsi="Times New Roman" w:cs="Arial"/>
          <w:color w:val="000000"/>
          <w:sz w:val="24"/>
          <w:szCs w:val="24"/>
        </w:rPr>
        <w:t>маршрутизирани</w:t>
      </w:r>
      <w:proofErr w:type="spellEnd"/>
      <w:r w:rsidRPr="00E50DC4">
        <w:rPr>
          <w:rFonts w:ascii="Times New Roman" w:eastAsia="MS Mincho" w:hAnsi="Times New Roman" w:cs="Arial"/>
          <w:color w:val="000000"/>
          <w:sz w:val="24"/>
          <w:szCs w:val="24"/>
        </w:rPr>
        <w:t xml:space="preserve"> домейни като подразделя автономната система на множество области. Това изолира промените, </w:t>
      </w:r>
      <w:proofErr w:type="spellStart"/>
      <w:r w:rsidRPr="00E50DC4">
        <w:rPr>
          <w:rFonts w:ascii="Times New Roman" w:eastAsia="MS Mincho" w:hAnsi="Times New Roman" w:cs="Arial"/>
          <w:color w:val="000000"/>
          <w:sz w:val="24"/>
          <w:szCs w:val="24"/>
        </w:rPr>
        <w:t>маршрутизира</w:t>
      </w:r>
      <w:proofErr w:type="spellEnd"/>
      <w:r w:rsidRPr="00E50DC4">
        <w:rPr>
          <w:rFonts w:ascii="Times New Roman" w:eastAsia="MS Mincho" w:hAnsi="Times New Roman" w:cs="Arial"/>
          <w:color w:val="000000"/>
          <w:sz w:val="24"/>
          <w:szCs w:val="24"/>
        </w:rPr>
        <w:t xml:space="preserve"> трафика от актуализации към различни области и намалява натоварването, причинено от преизчисления на маршрутни таблици.</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Има възможност да се адаптира бързо към промени на </w:t>
      </w:r>
      <w:proofErr w:type="spellStart"/>
      <w:r w:rsidRPr="00E50DC4">
        <w:rPr>
          <w:rFonts w:ascii="Times New Roman" w:eastAsia="MS Mincho" w:hAnsi="Times New Roman" w:cs="Arial"/>
          <w:color w:val="000000"/>
          <w:sz w:val="24"/>
          <w:szCs w:val="24"/>
        </w:rPr>
        <w:t>интермрежата</w:t>
      </w:r>
      <w:proofErr w:type="spellEnd"/>
      <w:r w:rsidRPr="00E50DC4">
        <w:rPr>
          <w:rFonts w:ascii="Times New Roman" w:eastAsia="MS Mincho" w:hAnsi="Times New Roman" w:cs="Arial"/>
          <w:color w:val="000000"/>
          <w:sz w:val="24"/>
          <w:szCs w:val="24"/>
        </w:rPr>
        <w:t xml:space="preserve"> с </w:t>
      </w:r>
      <w:proofErr w:type="spellStart"/>
      <w:r w:rsidRPr="00E50DC4">
        <w:rPr>
          <w:rFonts w:ascii="Times New Roman" w:eastAsia="MS Mincho" w:hAnsi="Times New Roman" w:cs="Arial"/>
          <w:color w:val="000000"/>
          <w:sz w:val="24"/>
          <w:szCs w:val="24"/>
        </w:rPr>
        <w:t>тригерирани</w:t>
      </w:r>
      <w:proofErr w:type="spellEnd"/>
      <w:r w:rsidRPr="00E50DC4">
        <w:rPr>
          <w:rFonts w:ascii="Times New Roman" w:eastAsia="MS Mincho" w:hAnsi="Times New Roman" w:cs="Arial"/>
          <w:color w:val="000000"/>
          <w:sz w:val="24"/>
          <w:szCs w:val="24"/>
        </w:rPr>
        <w:t xml:space="preserve"> актуализации.</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Изпраща само промените, а не цялата таблица.</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Поддържа големи мрежи.</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Поддържа балансирано натоварване на трафик по пътища с излишък с равна и неравна цена.</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color w:val="000000"/>
          <w:sz w:val="24"/>
          <w:szCs w:val="24"/>
        </w:rPr>
        <w:t>Автентицира</w:t>
      </w:r>
      <w:proofErr w:type="spellEnd"/>
      <w:r w:rsidRPr="00E50DC4">
        <w:rPr>
          <w:rFonts w:ascii="Times New Roman" w:eastAsia="MS Mincho" w:hAnsi="Times New Roman" w:cs="Arial"/>
          <w:color w:val="000000"/>
          <w:sz w:val="24"/>
          <w:szCs w:val="24"/>
        </w:rPr>
        <w:t xml:space="preserve"> обмена на информация за маршрутни таблици.</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Поддържа VLSM маски.</w:t>
      </w:r>
    </w:p>
    <w:p w:rsidR="007D4396" w:rsidRPr="00E50DC4" w:rsidRDefault="007D4396" w:rsidP="007D4396">
      <w:pPr>
        <w:pStyle w:val="PlainText"/>
        <w:numPr>
          <w:ilvl w:val="0"/>
          <w:numId w:val="24"/>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Използва </w:t>
      </w:r>
      <w:proofErr w:type="spellStart"/>
      <w:r w:rsidRPr="00E50DC4">
        <w:rPr>
          <w:rFonts w:ascii="Times New Roman" w:eastAsia="MS Mincho" w:hAnsi="Times New Roman" w:cs="Arial"/>
          <w:color w:val="000000"/>
          <w:sz w:val="24"/>
          <w:szCs w:val="24"/>
        </w:rPr>
        <w:t>мултикасти</w:t>
      </w:r>
      <w:proofErr w:type="spellEnd"/>
      <w:r w:rsidRPr="00E50DC4">
        <w:rPr>
          <w:rFonts w:ascii="Times New Roman" w:eastAsia="MS Mincho" w:hAnsi="Times New Roman" w:cs="Arial"/>
          <w:color w:val="000000"/>
          <w:sz w:val="24"/>
          <w:szCs w:val="24"/>
        </w:rPr>
        <w:t xml:space="preserve"> вместо </w:t>
      </w:r>
      <w:proofErr w:type="spellStart"/>
      <w:r w:rsidRPr="00E50DC4">
        <w:rPr>
          <w:rFonts w:ascii="Times New Roman" w:eastAsia="MS Mincho" w:hAnsi="Times New Roman" w:cs="Arial"/>
          <w:color w:val="000000"/>
          <w:sz w:val="24"/>
          <w:szCs w:val="24"/>
        </w:rPr>
        <w:t>бродкасти</w:t>
      </w:r>
      <w:proofErr w:type="spellEnd"/>
      <w:r w:rsidRPr="00E50DC4">
        <w:rPr>
          <w:rFonts w:ascii="Times New Roman" w:eastAsia="MS Mincho" w:hAnsi="Times New Roman" w:cs="Arial"/>
          <w:color w:val="000000"/>
          <w:sz w:val="24"/>
          <w:szCs w:val="24"/>
        </w:rPr>
        <w:t>.</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Проектиран като IGP протокол, OSPF може да поддържа преносна среда до големи мрежи в рамките на една автономна система. OSPF автономната система, в контекста на това разглеждане, означава една или множество OSPF области и маршрутизаторите в тези области, които се използват в </w:t>
      </w:r>
      <w:proofErr w:type="spellStart"/>
      <w:r w:rsidRPr="00E50DC4">
        <w:rPr>
          <w:rFonts w:ascii="Times New Roman" w:eastAsia="MS Mincho" w:hAnsi="Times New Roman" w:cs="Arial"/>
          <w:color w:val="000000"/>
          <w:sz w:val="24"/>
          <w:szCs w:val="24"/>
        </w:rPr>
        <w:t>интермрежата</w:t>
      </w:r>
      <w:proofErr w:type="spellEnd"/>
      <w:r w:rsidRPr="00E50DC4">
        <w:rPr>
          <w:rFonts w:ascii="Times New Roman" w:eastAsia="MS Mincho" w:hAnsi="Times New Roman" w:cs="Arial"/>
          <w:color w:val="000000"/>
          <w:sz w:val="24"/>
          <w:szCs w:val="24"/>
        </w:rPr>
        <w:t xml:space="preserve"> на дадена организация.</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OSPF взема решения за </w:t>
      </w:r>
      <w:proofErr w:type="spellStart"/>
      <w:r w:rsidRPr="00E50DC4">
        <w:rPr>
          <w:rFonts w:ascii="Times New Roman" w:eastAsia="MS Mincho" w:hAnsi="Times New Roman" w:cs="Arial"/>
          <w:color w:val="000000"/>
          <w:sz w:val="24"/>
          <w:szCs w:val="24"/>
        </w:rPr>
        <w:t>маршрутизация</w:t>
      </w:r>
      <w:proofErr w:type="spellEnd"/>
      <w:r w:rsidRPr="00E50DC4">
        <w:rPr>
          <w:rFonts w:ascii="Times New Roman" w:eastAsia="MS Mincho" w:hAnsi="Times New Roman" w:cs="Arial"/>
          <w:color w:val="000000"/>
          <w:sz w:val="24"/>
          <w:szCs w:val="24"/>
        </w:rPr>
        <w:t xml:space="preserve"> на базата на логическия адрес от мрежовия слой на местоназначението и на битовете за тип на услугата (</w:t>
      </w:r>
      <w:proofErr w:type="spellStart"/>
      <w:r w:rsidRPr="00E50DC4">
        <w:rPr>
          <w:rFonts w:ascii="Times New Roman" w:eastAsia="MS Mincho" w:hAnsi="Times New Roman" w:cs="Arial"/>
          <w:color w:val="000000"/>
          <w:sz w:val="24"/>
          <w:szCs w:val="24"/>
        </w:rPr>
        <w:t>ToS</w:t>
      </w:r>
      <w:proofErr w:type="spellEnd"/>
      <w:r w:rsidRPr="00E50DC4">
        <w:rPr>
          <w:rFonts w:ascii="Times New Roman" w:eastAsia="MS Mincho" w:hAnsi="Times New Roman" w:cs="Arial"/>
          <w:color w:val="000000"/>
          <w:sz w:val="24"/>
          <w:szCs w:val="24"/>
        </w:rPr>
        <w:t xml:space="preserve"> – </w:t>
      </w:r>
      <w:proofErr w:type="spellStart"/>
      <w:r w:rsidRPr="00E50DC4">
        <w:rPr>
          <w:rFonts w:ascii="Times New Roman" w:eastAsia="MS Mincho" w:hAnsi="Times New Roman" w:cs="Arial"/>
          <w:color w:val="000000"/>
          <w:sz w:val="24"/>
          <w:szCs w:val="24"/>
        </w:rPr>
        <w:t>Type</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of</w:t>
      </w:r>
      <w:proofErr w:type="spellEnd"/>
      <w:r w:rsidRPr="00E50DC4">
        <w:rPr>
          <w:rFonts w:ascii="Times New Roman" w:eastAsia="MS Mincho" w:hAnsi="Times New Roman" w:cs="Arial"/>
          <w:color w:val="000000"/>
          <w:sz w:val="24"/>
          <w:szCs w:val="24"/>
        </w:rPr>
        <w:t xml:space="preserve"> Service) в IP </w:t>
      </w:r>
      <w:proofErr w:type="spellStart"/>
      <w:r w:rsidRPr="00E50DC4">
        <w:rPr>
          <w:rFonts w:ascii="Times New Roman" w:eastAsia="MS Mincho" w:hAnsi="Times New Roman" w:cs="Arial"/>
          <w:color w:val="000000"/>
          <w:sz w:val="24"/>
          <w:szCs w:val="24"/>
        </w:rPr>
        <w:t>хедъра</w:t>
      </w:r>
      <w:proofErr w:type="spellEnd"/>
      <w:r w:rsidRPr="00E50DC4">
        <w:rPr>
          <w:rFonts w:ascii="Times New Roman" w:eastAsia="MS Mincho" w:hAnsi="Times New Roman" w:cs="Arial"/>
          <w:color w:val="000000"/>
          <w:sz w:val="24"/>
          <w:szCs w:val="24"/>
        </w:rPr>
        <w:t xml:space="preserve">, което осигурява </w:t>
      </w:r>
      <w:proofErr w:type="spellStart"/>
      <w:r w:rsidRPr="00E50DC4">
        <w:rPr>
          <w:rFonts w:ascii="Times New Roman" w:eastAsia="MS Mincho" w:hAnsi="Times New Roman" w:cs="Arial"/>
          <w:color w:val="000000"/>
          <w:sz w:val="24"/>
          <w:szCs w:val="24"/>
        </w:rPr>
        <w:t>маршрутизация</w:t>
      </w:r>
      <w:proofErr w:type="spellEnd"/>
      <w:r w:rsidRPr="00E50DC4">
        <w:rPr>
          <w:rFonts w:ascii="Times New Roman" w:eastAsia="MS Mincho" w:hAnsi="Times New Roman" w:cs="Arial"/>
          <w:color w:val="000000"/>
          <w:sz w:val="24"/>
          <w:szCs w:val="24"/>
        </w:rPr>
        <w:t xml:space="preserve"> от тип Quality </w:t>
      </w:r>
      <w:proofErr w:type="spellStart"/>
      <w:r w:rsidRPr="00E50DC4">
        <w:rPr>
          <w:rFonts w:ascii="Times New Roman" w:eastAsia="MS Mincho" w:hAnsi="Times New Roman" w:cs="Arial"/>
          <w:color w:val="000000"/>
          <w:sz w:val="24"/>
          <w:szCs w:val="24"/>
        </w:rPr>
        <w:t>of</w:t>
      </w:r>
      <w:proofErr w:type="spellEnd"/>
      <w:r w:rsidRPr="00E50DC4">
        <w:rPr>
          <w:rFonts w:ascii="Times New Roman" w:eastAsia="MS Mincho" w:hAnsi="Times New Roman" w:cs="Arial"/>
          <w:color w:val="000000"/>
          <w:sz w:val="24"/>
          <w:szCs w:val="24"/>
        </w:rPr>
        <w:t xml:space="preserve"> Service (</w:t>
      </w:r>
      <w:proofErr w:type="spellStart"/>
      <w:r w:rsidRPr="00E50DC4">
        <w:rPr>
          <w:rFonts w:ascii="Times New Roman" w:eastAsia="MS Mincho" w:hAnsi="Times New Roman" w:cs="Arial"/>
          <w:color w:val="000000"/>
          <w:sz w:val="24"/>
          <w:szCs w:val="24"/>
        </w:rPr>
        <w:t>QoS</w:t>
      </w:r>
      <w:proofErr w:type="spellEnd"/>
      <w:r w:rsidRPr="00E50DC4">
        <w:rPr>
          <w:rFonts w:ascii="Times New Roman" w:eastAsia="MS Mincho" w:hAnsi="Times New Roman" w:cs="Arial"/>
          <w:color w:val="000000"/>
          <w:sz w:val="24"/>
          <w:szCs w:val="24"/>
        </w:rPr>
        <w:t xml:space="preserve">) към приложения и услуги от по-горен слой, ако е необходимо. </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lastRenderedPageBreak/>
        <w:t xml:space="preserve">OSPF маршрутизаторите откриват пропадания на маршрути и бързо се адаптират към промените в мрежата. Когато даден маршрутизатор открие пропадане на връзка, той </w:t>
      </w:r>
      <w:proofErr w:type="spellStart"/>
      <w:r w:rsidRPr="00E50DC4">
        <w:rPr>
          <w:rFonts w:ascii="Times New Roman" w:eastAsia="MS Mincho" w:hAnsi="Times New Roman" w:cs="Arial"/>
          <w:color w:val="000000"/>
          <w:sz w:val="24"/>
          <w:szCs w:val="24"/>
        </w:rPr>
        <w:t>тригерира</w:t>
      </w:r>
      <w:proofErr w:type="spellEnd"/>
      <w:r w:rsidRPr="00E50DC4">
        <w:rPr>
          <w:rFonts w:ascii="Times New Roman" w:eastAsia="MS Mincho" w:hAnsi="Times New Roman" w:cs="Arial"/>
          <w:color w:val="000000"/>
          <w:sz w:val="24"/>
          <w:szCs w:val="24"/>
        </w:rPr>
        <w:t xml:space="preserve"> актуализация, която се разпространява до всички маршрутизатори в OSPF областта, за да ги уведоми за пропадането. За разлика от това, дистанционните векторни </w:t>
      </w:r>
      <w:proofErr w:type="spellStart"/>
      <w:r w:rsidRPr="00E50DC4">
        <w:rPr>
          <w:rFonts w:ascii="Times New Roman" w:eastAsia="MS Mincho" w:hAnsi="Times New Roman" w:cs="Arial"/>
          <w:color w:val="000000"/>
          <w:sz w:val="24"/>
          <w:szCs w:val="24"/>
        </w:rPr>
        <w:t>маршрутизиращи</w:t>
      </w:r>
      <w:proofErr w:type="spellEnd"/>
      <w:r w:rsidRPr="00E50DC4">
        <w:rPr>
          <w:rFonts w:ascii="Times New Roman" w:eastAsia="MS Mincho" w:hAnsi="Times New Roman" w:cs="Arial"/>
          <w:color w:val="000000"/>
          <w:sz w:val="24"/>
          <w:szCs w:val="24"/>
        </w:rPr>
        <w:t xml:space="preserve"> протоколи изчакват да изтекат техните периодични таймери, преди да изпратят актуализации. Когато възникне проблем, OSPF маршрутизаторът незабавно генерира </w:t>
      </w:r>
      <w:proofErr w:type="spellStart"/>
      <w:r w:rsidRPr="00E50DC4">
        <w:rPr>
          <w:rFonts w:ascii="Times New Roman" w:eastAsia="MS Mincho" w:hAnsi="Times New Roman" w:cs="Arial"/>
          <w:color w:val="000000"/>
          <w:sz w:val="24"/>
          <w:szCs w:val="24"/>
        </w:rPr>
        <w:t>мултикастно</w:t>
      </w:r>
      <w:proofErr w:type="spellEnd"/>
      <w:r w:rsidRPr="00E50DC4">
        <w:rPr>
          <w:rFonts w:ascii="Times New Roman" w:eastAsia="MS Mincho" w:hAnsi="Times New Roman" w:cs="Arial"/>
          <w:color w:val="000000"/>
          <w:sz w:val="24"/>
          <w:szCs w:val="24"/>
        </w:rPr>
        <w:t xml:space="preserve"> рекламиране и го разпространява навън през всички OSPF портове, уведомявайки всички маршрутизатори в неговата област за пропадналата връзка. Всички маршрутизатори изчисляват маршрутните промени паралелно, което ускорява времената за конвергенция.</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Действието на OSPF ще разгледаме по начина, по който се осъществява в една област, а след това ще преминем към по-сложна автономна система, която включва множество области в йерархична структура.</w:t>
      </w:r>
    </w:p>
    <w:p w:rsidR="007D4396" w:rsidRDefault="007D4396" w:rsidP="007D4396">
      <w:pPr>
        <w:pStyle w:val="PlainText"/>
        <w:jc w:val="both"/>
        <w:rPr>
          <w:rFonts w:ascii="Times New Roman" w:eastAsia="MS Mincho" w:hAnsi="Times New Roman" w:cs="Arial"/>
          <w:bCs/>
          <w:color w:val="000000"/>
          <w:sz w:val="24"/>
          <w:szCs w:val="24"/>
          <w:lang w:val="en-US"/>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OSPF характеристики</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OSPF се характеризира със следното:</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bCs/>
          <w:color w:val="000000"/>
          <w:sz w:val="24"/>
          <w:szCs w:val="24"/>
        </w:rPr>
        <w:t>Мултикастен</w:t>
      </w:r>
      <w:proofErr w:type="spellEnd"/>
      <w:r w:rsidRPr="00E50DC4">
        <w:rPr>
          <w:rFonts w:ascii="Times New Roman" w:eastAsia="MS Mincho" w:hAnsi="Times New Roman" w:cs="Arial"/>
          <w:bCs/>
          <w:color w:val="000000"/>
          <w:sz w:val="24"/>
          <w:szCs w:val="24"/>
        </w:rPr>
        <w:t xml:space="preserve"> </w:t>
      </w:r>
      <w:r w:rsidRPr="00E50DC4">
        <w:rPr>
          <w:rFonts w:ascii="Times New Roman" w:eastAsia="MS Mincho" w:hAnsi="Times New Roman" w:cs="Arial"/>
          <w:color w:val="000000"/>
          <w:sz w:val="24"/>
          <w:szCs w:val="24"/>
        </w:rPr>
        <w:t>- 224.0.0.5 за всички OSPF маршрутизатори и 224.0.0.6 за специализиран маршрутизатор (</w:t>
      </w:r>
      <w:proofErr w:type="spellStart"/>
      <w:r w:rsidRPr="00E50DC4">
        <w:rPr>
          <w:rFonts w:ascii="Times New Roman" w:eastAsia="MS Mincho" w:hAnsi="Times New Roman" w:cs="Arial"/>
          <w:color w:val="000000"/>
          <w:sz w:val="24"/>
          <w:szCs w:val="24"/>
        </w:rPr>
        <w:t>designated</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router</w:t>
      </w:r>
      <w:proofErr w:type="spellEnd"/>
      <w:r w:rsidRPr="00E50DC4">
        <w:rPr>
          <w:rFonts w:ascii="Times New Roman" w:eastAsia="MS Mincho" w:hAnsi="Times New Roman" w:cs="Arial"/>
          <w:color w:val="000000"/>
          <w:sz w:val="24"/>
          <w:szCs w:val="24"/>
        </w:rPr>
        <w:t xml:space="preserve"> – DR)/резервен специализиран маршрутизатор (</w:t>
      </w:r>
      <w:proofErr w:type="spellStart"/>
      <w:r w:rsidRPr="00E50DC4">
        <w:rPr>
          <w:rFonts w:ascii="Times New Roman" w:eastAsia="MS Mincho" w:hAnsi="Times New Roman" w:cs="Arial"/>
          <w:color w:val="000000"/>
          <w:sz w:val="24"/>
          <w:szCs w:val="24"/>
        </w:rPr>
        <w:t>backup</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designated</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router</w:t>
      </w:r>
      <w:proofErr w:type="spellEnd"/>
      <w:r w:rsidRPr="00E50DC4">
        <w:rPr>
          <w:rFonts w:ascii="Times New Roman" w:eastAsia="MS Mincho" w:hAnsi="Times New Roman" w:cs="Arial"/>
          <w:color w:val="000000"/>
          <w:sz w:val="24"/>
          <w:szCs w:val="24"/>
        </w:rPr>
        <w:t xml:space="preserve"> - BDR).</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r w:rsidRPr="00E50DC4">
        <w:rPr>
          <w:rFonts w:ascii="Times New Roman" w:eastAsia="MS Mincho" w:hAnsi="Times New Roman" w:cs="Arial"/>
          <w:bCs/>
          <w:color w:val="000000"/>
          <w:sz w:val="24"/>
          <w:szCs w:val="24"/>
        </w:rPr>
        <w:t>Бърза конвергенция</w:t>
      </w:r>
      <w:r w:rsidRPr="00E50DC4">
        <w:rPr>
          <w:rFonts w:ascii="Times New Roman" w:eastAsia="MS Mincho" w:hAnsi="Times New Roman" w:cs="Arial"/>
          <w:color w:val="000000"/>
          <w:sz w:val="24"/>
          <w:szCs w:val="24"/>
        </w:rPr>
        <w:t xml:space="preserve"> - Маршрутизаторите веднага разпространяват актуализациите когато настъпват промени и извършват изчисленията паралелно.</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bCs/>
          <w:color w:val="000000"/>
          <w:sz w:val="24"/>
          <w:szCs w:val="24"/>
        </w:rPr>
        <w:t>Тригерирани</w:t>
      </w:r>
      <w:proofErr w:type="spellEnd"/>
      <w:r w:rsidRPr="00E50DC4">
        <w:rPr>
          <w:rFonts w:ascii="Times New Roman" w:eastAsia="MS Mincho" w:hAnsi="Times New Roman" w:cs="Arial"/>
          <w:bCs/>
          <w:color w:val="000000"/>
          <w:sz w:val="24"/>
          <w:szCs w:val="24"/>
        </w:rPr>
        <w:t xml:space="preserve"> актуализации</w:t>
      </w:r>
      <w:r w:rsidRPr="00E50DC4">
        <w:rPr>
          <w:rFonts w:ascii="Times New Roman" w:eastAsia="MS Mincho" w:hAnsi="Times New Roman" w:cs="Arial"/>
          <w:color w:val="000000"/>
          <w:sz w:val="24"/>
          <w:szCs w:val="24"/>
        </w:rPr>
        <w:t xml:space="preserve"> - маршрутизаторите изпращат промените незабавно, без да изчакват изтичането на периодичен таймер.</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r w:rsidRPr="00E50DC4">
        <w:rPr>
          <w:rFonts w:ascii="Times New Roman" w:eastAsia="MS Mincho" w:hAnsi="Times New Roman" w:cs="Arial"/>
          <w:bCs/>
          <w:color w:val="000000"/>
          <w:sz w:val="24"/>
          <w:szCs w:val="24"/>
        </w:rPr>
        <w:t xml:space="preserve">Безкласова </w:t>
      </w:r>
      <w:proofErr w:type="spellStart"/>
      <w:r w:rsidRPr="00E50DC4">
        <w:rPr>
          <w:rFonts w:ascii="Times New Roman" w:eastAsia="MS Mincho" w:hAnsi="Times New Roman" w:cs="Arial"/>
          <w:bCs/>
          <w:color w:val="000000"/>
          <w:sz w:val="24"/>
          <w:szCs w:val="24"/>
        </w:rPr>
        <w:t>маршрутизация</w:t>
      </w:r>
      <w:proofErr w:type="spellEnd"/>
      <w:r w:rsidRPr="00E50DC4">
        <w:rPr>
          <w:rFonts w:ascii="Times New Roman" w:eastAsia="MS Mincho" w:hAnsi="Times New Roman" w:cs="Arial"/>
          <w:color w:val="000000"/>
          <w:sz w:val="24"/>
          <w:szCs w:val="24"/>
        </w:rPr>
        <w:t xml:space="preserve"> - OSPF поддържа VLSM маски.</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bCs/>
          <w:color w:val="000000"/>
          <w:sz w:val="24"/>
          <w:szCs w:val="24"/>
        </w:rPr>
        <w:t>ToS</w:t>
      </w:r>
      <w:proofErr w:type="spellEnd"/>
      <w:r w:rsidRPr="00E50DC4">
        <w:rPr>
          <w:rFonts w:ascii="Times New Roman" w:eastAsia="MS Mincho" w:hAnsi="Times New Roman" w:cs="Arial"/>
          <w:bCs/>
          <w:color w:val="000000"/>
          <w:sz w:val="24"/>
          <w:szCs w:val="24"/>
        </w:rPr>
        <w:t xml:space="preserve"> или </w:t>
      </w:r>
      <w:proofErr w:type="spellStart"/>
      <w:r w:rsidRPr="00E50DC4">
        <w:rPr>
          <w:rFonts w:ascii="Times New Roman" w:eastAsia="MS Mincho" w:hAnsi="Times New Roman" w:cs="Arial"/>
          <w:bCs/>
          <w:color w:val="000000"/>
          <w:sz w:val="24"/>
          <w:szCs w:val="24"/>
        </w:rPr>
        <w:t>QoS</w:t>
      </w:r>
      <w:proofErr w:type="spellEnd"/>
      <w:r w:rsidRPr="00E50DC4">
        <w:rPr>
          <w:rFonts w:ascii="Times New Roman" w:eastAsia="MS Mincho" w:hAnsi="Times New Roman" w:cs="Arial"/>
          <w:bCs/>
          <w:color w:val="000000"/>
          <w:sz w:val="24"/>
          <w:szCs w:val="24"/>
        </w:rPr>
        <w:t xml:space="preserve"> </w:t>
      </w:r>
      <w:r w:rsidRPr="00E50DC4">
        <w:rPr>
          <w:rFonts w:ascii="Times New Roman" w:eastAsia="MS Mincho" w:hAnsi="Times New Roman" w:cs="Arial"/>
          <w:color w:val="000000"/>
          <w:sz w:val="24"/>
          <w:szCs w:val="24"/>
        </w:rPr>
        <w:t xml:space="preserve">- OSPF маршрутизаторите могат да препращат </w:t>
      </w:r>
      <w:proofErr w:type="spellStart"/>
      <w:r w:rsidRPr="00E50DC4">
        <w:rPr>
          <w:rFonts w:ascii="Times New Roman" w:eastAsia="MS Mincho" w:hAnsi="Times New Roman" w:cs="Arial"/>
          <w:color w:val="000000"/>
          <w:sz w:val="24"/>
          <w:szCs w:val="24"/>
        </w:rPr>
        <w:t>дейтаграми</w:t>
      </w:r>
      <w:proofErr w:type="spellEnd"/>
      <w:r w:rsidRPr="00E50DC4">
        <w:rPr>
          <w:rFonts w:ascii="Times New Roman" w:eastAsia="MS Mincho" w:hAnsi="Times New Roman" w:cs="Arial"/>
          <w:color w:val="000000"/>
          <w:sz w:val="24"/>
          <w:szCs w:val="24"/>
        </w:rPr>
        <w:t xml:space="preserve"> до местоназначението според нивото на услугата, изисквана от приложението.</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bCs/>
          <w:color w:val="000000"/>
          <w:sz w:val="24"/>
          <w:szCs w:val="24"/>
        </w:rPr>
        <w:t>Автентикация</w:t>
      </w:r>
      <w:proofErr w:type="spellEnd"/>
      <w:r w:rsidRPr="00E50DC4">
        <w:rPr>
          <w:rFonts w:ascii="Times New Roman" w:eastAsia="MS Mincho" w:hAnsi="Times New Roman" w:cs="Arial"/>
          <w:color w:val="000000"/>
          <w:sz w:val="24"/>
          <w:szCs w:val="24"/>
        </w:rPr>
        <w:t xml:space="preserve"> - Маршрутизаторите могат да използват защита с парола, което им позволява да обменят информация само с оторизирани маршрутизатори.</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r w:rsidRPr="00E50DC4">
        <w:rPr>
          <w:rFonts w:ascii="Times New Roman" w:eastAsia="MS Mincho" w:hAnsi="Times New Roman" w:cs="Arial"/>
          <w:bCs/>
          <w:color w:val="000000"/>
          <w:sz w:val="24"/>
          <w:szCs w:val="24"/>
        </w:rPr>
        <w:t>Маршрути с равна и неравна цена</w:t>
      </w:r>
      <w:r w:rsidRPr="00E50DC4">
        <w:rPr>
          <w:rFonts w:ascii="Times New Roman" w:eastAsia="MS Mincho" w:hAnsi="Times New Roman" w:cs="Arial"/>
          <w:color w:val="000000"/>
          <w:sz w:val="24"/>
          <w:szCs w:val="24"/>
        </w:rPr>
        <w:t xml:space="preserve"> - Маршрутизаторите могат да препращат </w:t>
      </w:r>
      <w:proofErr w:type="spellStart"/>
      <w:r w:rsidRPr="00E50DC4">
        <w:rPr>
          <w:rFonts w:ascii="Times New Roman" w:eastAsia="MS Mincho" w:hAnsi="Times New Roman" w:cs="Arial"/>
          <w:color w:val="000000"/>
          <w:sz w:val="24"/>
          <w:szCs w:val="24"/>
        </w:rPr>
        <w:t>дейтаграми</w:t>
      </w:r>
      <w:proofErr w:type="spellEnd"/>
      <w:r w:rsidRPr="00E50DC4">
        <w:rPr>
          <w:rFonts w:ascii="Times New Roman" w:eastAsia="MS Mincho" w:hAnsi="Times New Roman" w:cs="Arial"/>
          <w:color w:val="000000"/>
          <w:sz w:val="24"/>
          <w:szCs w:val="24"/>
        </w:rPr>
        <w:t xml:space="preserve"> през пътища с излишък, с равна или неравна цена, към местоназначение, за да балансират натоварването от трафик.</w:t>
      </w:r>
    </w:p>
    <w:p w:rsidR="007D4396" w:rsidRPr="00E50DC4" w:rsidRDefault="007D4396" w:rsidP="007D4396">
      <w:pPr>
        <w:pStyle w:val="PlainText"/>
        <w:numPr>
          <w:ilvl w:val="0"/>
          <w:numId w:val="25"/>
        </w:numPr>
        <w:jc w:val="both"/>
        <w:rPr>
          <w:rFonts w:ascii="Times New Roman" w:eastAsia="MS Mincho" w:hAnsi="Times New Roman" w:cs="Arial"/>
          <w:color w:val="000000"/>
          <w:sz w:val="24"/>
          <w:szCs w:val="24"/>
        </w:rPr>
      </w:pPr>
      <w:r w:rsidRPr="00E50DC4">
        <w:rPr>
          <w:rFonts w:ascii="Times New Roman" w:eastAsia="MS Mincho" w:hAnsi="Times New Roman" w:cs="Arial"/>
          <w:bCs/>
          <w:color w:val="000000"/>
          <w:sz w:val="24"/>
          <w:szCs w:val="24"/>
        </w:rPr>
        <w:t>Области</w:t>
      </w:r>
      <w:r w:rsidRPr="00E50DC4">
        <w:rPr>
          <w:rFonts w:ascii="Times New Roman" w:eastAsia="MS Mincho" w:hAnsi="Times New Roman" w:cs="Arial"/>
          <w:color w:val="000000"/>
          <w:sz w:val="24"/>
          <w:szCs w:val="24"/>
        </w:rPr>
        <w:t xml:space="preserve"> – OSPF може да бъде имплементиран в една област или да бъде разделен в множество области. Подразделянето на автономната система на области намалява количеството на трафика за актуализации. </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OSPF поддържа VLSM маски като включва </w:t>
      </w:r>
      <w:proofErr w:type="spellStart"/>
      <w:r w:rsidRPr="00E50DC4">
        <w:rPr>
          <w:rFonts w:ascii="Times New Roman" w:eastAsia="MS Mincho" w:hAnsi="Times New Roman" w:cs="Arial"/>
          <w:color w:val="000000"/>
          <w:sz w:val="24"/>
          <w:szCs w:val="24"/>
        </w:rPr>
        <w:t>подмрежовите</w:t>
      </w:r>
      <w:proofErr w:type="spellEnd"/>
      <w:r w:rsidRPr="00E50DC4">
        <w:rPr>
          <w:rFonts w:ascii="Times New Roman" w:eastAsia="MS Mincho" w:hAnsi="Times New Roman" w:cs="Arial"/>
          <w:color w:val="000000"/>
          <w:sz w:val="24"/>
          <w:szCs w:val="24"/>
        </w:rPr>
        <w:t xml:space="preserve"> маски в актуализациите. OSPF маршрутизаторите не само рекламират мрежата- местоназначение или хоста-местоназначение, а включват </w:t>
      </w:r>
      <w:proofErr w:type="spellStart"/>
      <w:r w:rsidRPr="00E50DC4">
        <w:rPr>
          <w:rFonts w:ascii="Times New Roman" w:eastAsia="MS Mincho" w:hAnsi="Times New Roman" w:cs="Arial"/>
          <w:color w:val="000000"/>
          <w:sz w:val="24"/>
          <w:szCs w:val="24"/>
        </w:rPr>
        <w:t>подмрежовата</w:t>
      </w:r>
      <w:proofErr w:type="spellEnd"/>
      <w:r w:rsidRPr="00E50DC4">
        <w:rPr>
          <w:rFonts w:ascii="Times New Roman" w:eastAsia="MS Mincho" w:hAnsi="Times New Roman" w:cs="Arial"/>
          <w:color w:val="000000"/>
          <w:sz w:val="24"/>
          <w:szCs w:val="24"/>
        </w:rPr>
        <w:t xml:space="preserve"> маска, давайки възможност на приемащата страна да идентифицира мрежите, разделени на подмрежи.</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OSPF поддържа IP </w:t>
      </w:r>
      <w:proofErr w:type="spellStart"/>
      <w:r w:rsidRPr="00E50DC4">
        <w:rPr>
          <w:rFonts w:ascii="Times New Roman" w:eastAsia="MS Mincho" w:hAnsi="Times New Roman" w:cs="Arial"/>
          <w:color w:val="000000"/>
          <w:sz w:val="24"/>
          <w:szCs w:val="24"/>
        </w:rPr>
        <w:t>ToS</w:t>
      </w:r>
      <w:proofErr w:type="spellEnd"/>
      <w:r w:rsidRPr="00E50DC4">
        <w:rPr>
          <w:rFonts w:ascii="Times New Roman" w:eastAsia="MS Mincho" w:hAnsi="Times New Roman" w:cs="Arial"/>
          <w:color w:val="000000"/>
          <w:sz w:val="24"/>
          <w:szCs w:val="24"/>
        </w:rPr>
        <w:t xml:space="preserve"> като разпознава набора от битове в IP </w:t>
      </w:r>
      <w:proofErr w:type="spellStart"/>
      <w:r w:rsidRPr="00E50DC4">
        <w:rPr>
          <w:rFonts w:ascii="Times New Roman" w:eastAsia="MS Mincho" w:hAnsi="Times New Roman" w:cs="Arial"/>
          <w:color w:val="000000"/>
          <w:sz w:val="24"/>
          <w:szCs w:val="24"/>
        </w:rPr>
        <w:t>хедъра</w:t>
      </w:r>
      <w:proofErr w:type="spellEnd"/>
      <w:r w:rsidRPr="00E50DC4">
        <w:rPr>
          <w:rFonts w:ascii="Times New Roman" w:eastAsia="MS Mincho" w:hAnsi="Times New Roman" w:cs="Arial"/>
          <w:color w:val="000000"/>
          <w:sz w:val="24"/>
          <w:szCs w:val="24"/>
        </w:rPr>
        <w:t xml:space="preserve">, което дава възможност на OSPF маршрутизаторите да препращат </w:t>
      </w:r>
      <w:proofErr w:type="spellStart"/>
      <w:r w:rsidRPr="00E50DC4">
        <w:rPr>
          <w:rFonts w:ascii="Times New Roman" w:eastAsia="MS Mincho" w:hAnsi="Times New Roman" w:cs="Arial"/>
          <w:color w:val="000000"/>
          <w:sz w:val="24"/>
          <w:szCs w:val="24"/>
        </w:rPr>
        <w:t>дейтаграми</w:t>
      </w:r>
      <w:proofErr w:type="spellEnd"/>
      <w:r w:rsidRPr="00E50DC4">
        <w:rPr>
          <w:rFonts w:ascii="Times New Roman" w:eastAsia="MS Mincho" w:hAnsi="Times New Roman" w:cs="Arial"/>
          <w:color w:val="000000"/>
          <w:sz w:val="24"/>
          <w:szCs w:val="24"/>
        </w:rPr>
        <w:t xml:space="preserve"> до дадено местоназначение според нивото или класа на услугата, изисквана от приложението. OSPF поддръжката за IP </w:t>
      </w:r>
      <w:proofErr w:type="spellStart"/>
      <w:r w:rsidRPr="00E50DC4">
        <w:rPr>
          <w:rFonts w:ascii="Times New Roman" w:eastAsia="MS Mincho" w:hAnsi="Times New Roman" w:cs="Arial"/>
          <w:color w:val="000000"/>
          <w:sz w:val="24"/>
          <w:szCs w:val="24"/>
        </w:rPr>
        <w:t>ToS</w:t>
      </w:r>
      <w:proofErr w:type="spellEnd"/>
      <w:r w:rsidRPr="00E50DC4">
        <w:rPr>
          <w:rFonts w:ascii="Times New Roman" w:eastAsia="MS Mincho" w:hAnsi="Times New Roman" w:cs="Arial"/>
          <w:color w:val="000000"/>
          <w:sz w:val="24"/>
          <w:szCs w:val="24"/>
        </w:rPr>
        <w:t xml:space="preserve"> е специфична за конкретния производител. При избора на път OSPF отчита преди всичко следните комплексни характеристики:</w:t>
      </w:r>
    </w:p>
    <w:p w:rsidR="007D4396" w:rsidRPr="00E50DC4" w:rsidRDefault="007D4396" w:rsidP="007D4396">
      <w:pPr>
        <w:pStyle w:val="PlainText"/>
        <w:numPr>
          <w:ilvl w:val="0"/>
          <w:numId w:val="26"/>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Пропускателна способност (честотна лента)</w:t>
      </w:r>
    </w:p>
    <w:p w:rsidR="007D4396" w:rsidRPr="00E50DC4" w:rsidRDefault="007D4396" w:rsidP="007D4396">
      <w:pPr>
        <w:pStyle w:val="PlainText"/>
        <w:numPr>
          <w:ilvl w:val="0"/>
          <w:numId w:val="26"/>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Закъснение</w:t>
      </w:r>
    </w:p>
    <w:p w:rsidR="007D4396" w:rsidRPr="00E50DC4" w:rsidRDefault="007D4396" w:rsidP="007D4396">
      <w:pPr>
        <w:pStyle w:val="PlainText"/>
        <w:numPr>
          <w:ilvl w:val="0"/>
          <w:numId w:val="26"/>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Надеждност</w:t>
      </w:r>
    </w:p>
    <w:p w:rsidR="007D4396" w:rsidRPr="00E50DC4" w:rsidRDefault="007D4396" w:rsidP="007D4396">
      <w:pPr>
        <w:pStyle w:val="PlainText"/>
        <w:numPr>
          <w:ilvl w:val="0"/>
          <w:numId w:val="26"/>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Натоварване</w:t>
      </w:r>
    </w:p>
    <w:p w:rsidR="007D4396" w:rsidRPr="00E50DC4" w:rsidRDefault="007D4396" w:rsidP="007D4396">
      <w:pPr>
        <w:pStyle w:val="PlainText"/>
        <w:numPr>
          <w:ilvl w:val="0"/>
          <w:numId w:val="26"/>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lastRenderedPageBreak/>
        <w:t>MTU (максимална предавана единица)</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Макар че OSPF маршрутизаторите могат да поддържат всяка от тези характеристики или всички характеристики, ако не са конфигурирани изрично да правят това, маршрутизаторите обикновено отчитат по подразбиране само пропускателната способност. Можете да модифицирате всяка от метричните стойности, за да идентифицирате ценовия параметър, по който даден маршрутизатор да определя най-добрия път - колкото по-ниска е цената, толкова по-добър е маршрутът. Администраторът може да конфигурира различни ценови стойности по различни интерфейси на даден маршрутизатор. Ако до дадено местоназначение съществуват множество пътища с различни метрики, пътищата с по-ниски цени се записват в маршрутната таблица като предпочитан маршрут. Когато IP </w:t>
      </w:r>
      <w:proofErr w:type="spellStart"/>
      <w:r w:rsidRPr="00E50DC4">
        <w:rPr>
          <w:rFonts w:ascii="Times New Roman" w:eastAsia="MS Mincho" w:hAnsi="Times New Roman" w:cs="Arial"/>
          <w:color w:val="000000"/>
          <w:sz w:val="24"/>
          <w:szCs w:val="24"/>
        </w:rPr>
        <w:t>ToS</w:t>
      </w:r>
      <w:proofErr w:type="spellEnd"/>
      <w:r w:rsidRPr="00E50DC4">
        <w:rPr>
          <w:rFonts w:ascii="Times New Roman" w:eastAsia="MS Mincho" w:hAnsi="Times New Roman" w:cs="Arial"/>
          <w:color w:val="000000"/>
          <w:sz w:val="24"/>
          <w:szCs w:val="24"/>
        </w:rPr>
        <w:t xml:space="preserve"> се използва за пътища с излишък, които предлагат различни типове на услуга, маршрутизаторите записват множество маршрути в маршрутната таблица - по един за всеки тип на услуга То8. Когато съществуват множество пътища и тези пътища имат една и съща цена, маршрутизаторите могат да ги използват едновременно за препращане на </w:t>
      </w:r>
      <w:proofErr w:type="spellStart"/>
      <w:r w:rsidRPr="00E50DC4">
        <w:rPr>
          <w:rFonts w:ascii="Times New Roman" w:eastAsia="MS Mincho" w:hAnsi="Times New Roman" w:cs="Arial"/>
          <w:color w:val="000000"/>
          <w:sz w:val="24"/>
          <w:szCs w:val="24"/>
        </w:rPr>
        <w:t>дейтаграми</w:t>
      </w:r>
      <w:proofErr w:type="spellEnd"/>
      <w:r w:rsidRPr="00E50DC4">
        <w:rPr>
          <w:rFonts w:ascii="Times New Roman" w:eastAsia="MS Mincho" w:hAnsi="Times New Roman" w:cs="Arial"/>
          <w:color w:val="000000"/>
          <w:sz w:val="24"/>
          <w:szCs w:val="24"/>
        </w:rPr>
        <w:t>; това се нарича балансиране на натоварването (</w:t>
      </w:r>
      <w:proofErr w:type="spellStart"/>
      <w:r w:rsidRPr="00E50DC4">
        <w:rPr>
          <w:rFonts w:ascii="Times New Roman" w:eastAsia="MS Mincho" w:hAnsi="Times New Roman" w:cs="Arial"/>
          <w:color w:val="000000"/>
          <w:sz w:val="24"/>
          <w:szCs w:val="24"/>
        </w:rPr>
        <w:t>load</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balancing</w:t>
      </w:r>
      <w:proofErr w:type="spellEnd"/>
      <w:r w:rsidRPr="00E50DC4">
        <w:rPr>
          <w:rFonts w:ascii="Times New Roman" w:eastAsia="MS Mincho" w:hAnsi="Times New Roman" w:cs="Arial"/>
          <w:color w:val="000000"/>
          <w:sz w:val="24"/>
          <w:szCs w:val="24"/>
        </w:rPr>
        <w:t>).</w:t>
      </w:r>
    </w:p>
    <w:p w:rsidR="007D4396" w:rsidRPr="00E50DC4" w:rsidRDefault="007D4396" w:rsidP="007D4396">
      <w:pPr>
        <w:pStyle w:val="PlainText"/>
        <w:jc w:val="both"/>
        <w:rPr>
          <w:rFonts w:ascii="Times New Roman" w:eastAsia="MS Mincho" w:hAnsi="Times New Roman" w:cs="Arial"/>
          <w:color w:val="000000"/>
          <w:sz w:val="24"/>
          <w:szCs w:val="24"/>
        </w:rPr>
      </w:pPr>
    </w:p>
    <w:p w:rsidR="007D4396" w:rsidRPr="0048049D"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OSPF бази данни</w:t>
      </w:r>
      <w:r>
        <w:rPr>
          <w:rFonts w:ascii="Times New Roman" w:eastAsia="MS Mincho" w:hAnsi="Times New Roman" w:cs="Arial"/>
          <w:b/>
          <w:bCs/>
          <w:color w:val="000000"/>
          <w:sz w:val="24"/>
          <w:szCs w:val="24"/>
          <w:lang w:val="en-US"/>
        </w:rPr>
        <w:t xml:space="preserve"> (</w:t>
      </w:r>
      <w:r w:rsidRPr="005D61A3">
        <w:rPr>
          <w:rFonts w:ascii="Times New Roman" w:eastAsia="MS Mincho" w:hAnsi="Times New Roman" w:cs="Arial"/>
          <w:b/>
          <w:bCs/>
          <w:color w:val="FF0000"/>
          <w:sz w:val="24"/>
          <w:szCs w:val="24"/>
        </w:rPr>
        <w:t xml:space="preserve">Към </w:t>
      </w:r>
      <w:proofErr w:type="spellStart"/>
      <w:r w:rsidRPr="005D61A3">
        <w:rPr>
          <w:rFonts w:ascii="Times New Roman" w:eastAsia="MS Mincho" w:hAnsi="Times New Roman" w:cs="Arial"/>
          <w:b/>
          <w:bCs/>
          <w:color w:val="FF0000"/>
          <w:sz w:val="24"/>
          <w:szCs w:val="24"/>
        </w:rPr>
        <w:t>рутинг</w:t>
      </w:r>
      <w:proofErr w:type="spellEnd"/>
      <w:r w:rsidRPr="005D61A3">
        <w:rPr>
          <w:rFonts w:ascii="Times New Roman" w:eastAsia="MS Mincho" w:hAnsi="Times New Roman" w:cs="Arial"/>
          <w:b/>
          <w:bCs/>
          <w:color w:val="FF0000"/>
          <w:sz w:val="24"/>
          <w:szCs w:val="24"/>
        </w:rPr>
        <w:t xml:space="preserve"> таблици</w:t>
      </w:r>
      <w:r w:rsidRPr="005D61A3">
        <w:rPr>
          <w:rFonts w:ascii="Times New Roman" w:eastAsia="MS Mincho" w:hAnsi="Times New Roman" w:cs="Arial"/>
          <w:b/>
          <w:bCs/>
          <w:color w:val="FF0000"/>
          <w:sz w:val="24"/>
          <w:szCs w:val="24"/>
          <w:lang w:val="en-US"/>
        </w:rPr>
        <w:t>)</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Всички OSPF маршрутизатори поддържат и създават три отделни бази данни:</w:t>
      </w:r>
    </w:p>
    <w:p w:rsidR="007D4396" w:rsidRPr="00E50DC4" w:rsidRDefault="007D4396" w:rsidP="007D4396">
      <w:pPr>
        <w:pStyle w:val="PlainText"/>
        <w:numPr>
          <w:ilvl w:val="0"/>
          <w:numId w:val="27"/>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База данни за съседство (таблица на съседите)</w:t>
      </w:r>
    </w:p>
    <w:p w:rsidR="007D4396" w:rsidRPr="00E50DC4" w:rsidRDefault="007D4396" w:rsidP="007D4396">
      <w:pPr>
        <w:pStyle w:val="PlainText"/>
        <w:numPr>
          <w:ilvl w:val="0"/>
          <w:numId w:val="27"/>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База данни за състоянието на връзките (карта на топологията)</w:t>
      </w:r>
    </w:p>
    <w:p w:rsidR="007D4396" w:rsidRPr="00E50DC4" w:rsidRDefault="007D4396" w:rsidP="007D4396">
      <w:pPr>
        <w:pStyle w:val="PlainText"/>
        <w:numPr>
          <w:ilvl w:val="0"/>
          <w:numId w:val="27"/>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База данни за препращане (маршрутна таблица)</w:t>
      </w:r>
    </w:p>
    <w:p w:rsidR="007D4396" w:rsidRDefault="007D4396" w:rsidP="007D4396">
      <w:pPr>
        <w:pStyle w:val="PlainText"/>
        <w:jc w:val="both"/>
        <w:rPr>
          <w:rFonts w:ascii="Times New Roman" w:eastAsia="MS Mincho" w:hAnsi="Times New Roman" w:cs="Arial"/>
          <w:bCs/>
          <w:color w:val="000000"/>
          <w:sz w:val="24"/>
          <w:szCs w:val="24"/>
          <w:lang w:val="en-US"/>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База данни за съседство</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За да може OSPF маршрутизатор да научава за маршрутизатори и да извършва обмен с тях, той първо формира съседство с неговите директно свързани съседи в локалния сегмент. Ако не формира тази релационна връзка, той не може да участва в OSPF </w:t>
      </w:r>
      <w:proofErr w:type="spellStart"/>
      <w:r w:rsidRPr="00E50DC4">
        <w:rPr>
          <w:rFonts w:ascii="Times New Roman" w:eastAsia="MS Mincho" w:hAnsi="Times New Roman" w:cs="Arial"/>
          <w:color w:val="000000"/>
          <w:sz w:val="24"/>
          <w:szCs w:val="24"/>
        </w:rPr>
        <w:t>маршрутизацията</w:t>
      </w:r>
      <w:proofErr w:type="spellEnd"/>
      <w:r w:rsidRPr="00E50DC4">
        <w:rPr>
          <w:rFonts w:ascii="Times New Roman" w:eastAsia="MS Mincho" w:hAnsi="Times New Roman" w:cs="Arial"/>
          <w:color w:val="000000"/>
          <w:sz w:val="24"/>
          <w:szCs w:val="24"/>
        </w:rPr>
        <w:t>.</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За да формира съседство когато влиза онлайн за първи път, OSPF маршрутизаторът преминава през следните стъпки:</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1. Предава </w:t>
      </w:r>
      <w:proofErr w:type="spellStart"/>
      <w:r w:rsidRPr="00E50DC4">
        <w:rPr>
          <w:rFonts w:ascii="Times New Roman" w:eastAsia="MS Mincho" w:hAnsi="Times New Roman" w:cs="Arial"/>
          <w:color w:val="000000"/>
          <w:sz w:val="24"/>
          <w:szCs w:val="24"/>
        </w:rPr>
        <w:t>Hello</w:t>
      </w:r>
      <w:proofErr w:type="spellEnd"/>
      <w:r w:rsidRPr="00E50DC4">
        <w:rPr>
          <w:rFonts w:ascii="Times New Roman" w:eastAsia="MS Mincho" w:hAnsi="Times New Roman" w:cs="Arial"/>
          <w:color w:val="000000"/>
          <w:sz w:val="24"/>
          <w:szCs w:val="24"/>
        </w:rPr>
        <w:t xml:space="preserve"> пакети навън по локалния кабел, за да се идентифицира пред своите съседи.</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2. Приемащите OSPF маршрутизатори добавят новия маршрутизатор към техните бази данни за съседство и отговарят на </w:t>
      </w:r>
      <w:proofErr w:type="spellStart"/>
      <w:r w:rsidRPr="00E50DC4">
        <w:rPr>
          <w:rFonts w:ascii="Times New Roman" w:eastAsia="MS Mincho" w:hAnsi="Times New Roman" w:cs="Arial"/>
          <w:color w:val="000000"/>
          <w:sz w:val="24"/>
          <w:szCs w:val="24"/>
        </w:rPr>
        <w:t>Hello</w:t>
      </w:r>
      <w:proofErr w:type="spellEnd"/>
      <w:r w:rsidRPr="00E50DC4">
        <w:rPr>
          <w:rFonts w:ascii="Times New Roman" w:eastAsia="MS Mincho" w:hAnsi="Times New Roman" w:cs="Arial"/>
          <w:color w:val="000000"/>
          <w:sz w:val="24"/>
          <w:szCs w:val="24"/>
        </w:rPr>
        <w:t xml:space="preserve"> пакета с техен собствен </w:t>
      </w:r>
      <w:proofErr w:type="spellStart"/>
      <w:r w:rsidRPr="00E50DC4">
        <w:rPr>
          <w:rFonts w:ascii="Times New Roman" w:eastAsia="MS Mincho" w:hAnsi="Times New Roman" w:cs="Arial"/>
          <w:color w:val="000000"/>
          <w:sz w:val="24"/>
          <w:szCs w:val="24"/>
        </w:rPr>
        <w:t>Hello</w:t>
      </w:r>
      <w:proofErr w:type="spellEnd"/>
      <w:r w:rsidRPr="00E50DC4">
        <w:rPr>
          <w:rFonts w:ascii="Times New Roman" w:eastAsia="MS Mincho" w:hAnsi="Times New Roman" w:cs="Arial"/>
          <w:color w:val="000000"/>
          <w:sz w:val="24"/>
          <w:szCs w:val="24"/>
        </w:rPr>
        <w:t xml:space="preserve"> пакет, за да се идентифицират.</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 xml:space="preserve">Всички съседи трябва да знаят един за друг и да имат теоретично формирана съседска релационна връзка. Това е много опростено представяне на процеса, защото в него се приема, че всички изисквани параметри в </w:t>
      </w:r>
      <w:proofErr w:type="spellStart"/>
      <w:r w:rsidRPr="00E50DC4">
        <w:rPr>
          <w:rFonts w:ascii="Times New Roman" w:eastAsia="MS Mincho" w:hAnsi="Times New Roman" w:cs="Arial"/>
          <w:color w:val="000000"/>
          <w:sz w:val="24"/>
          <w:szCs w:val="24"/>
        </w:rPr>
        <w:t>Hello</w:t>
      </w:r>
      <w:proofErr w:type="spellEnd"/>
      <w:r w:rsidRPr="00E50DC4">
        <w:rPr>
          <w:rFonts w:ascii="Times New Roman" w:eastAsia="MS Mincho" w:hAnsi="Times New Roman" w:cs="Arial"/>
          <w:color w:val="000000"/>
          <w:sz w:val="24"/>
          <w:szCs w:val="24"/>
        </w:rPr>
        <w:t xml:space="preserve"> пакета съвпадат и че съседите са съгласни с тях. Ако това не е така, съседите няма да формират съседство. </w:t>
      </w:r>
      <w:proofErr w:type="spellStart"/>
      <w:r w:rsidRPr="00E50DC4">
        <w:rPr>
          <w:rFonts w:ascii="Times New Roman" w:eastAsia="MS Mincho" w:hAnsi="Times New Roman" w:cs="Arial"/>
          <w:color w:val="000000"/>
          <w:sz w:val="24"/>
          <w:szCs w:val="24"/>
        </w:rPr>
        <w:t>Hello</w:t>
      </w:r>
      <w:proofErr w:type="spellEnd"/>
      <w:r w:rsidRPr="00E50DC4">
        <w:rPr>
          <w:rFonts w:ascii="Times New Roman" w:eastAsia="MS Mincho" w:hAnsi="Times New Roman" w:cs="Arial"/>
          <w:color w:val="000000"/>
          <w:sz w:val="24"/>
          <w:szCs w:val="24"/>
        </w:rPr>
        <w:t xml:space="preserve"> пакетът и други типове пакети ще разгледаме по-късно.</w:t>
      </w:r>
    </w:p>
    <w:p w:rsidR="007D4396" w:rsidRPr="00E50DC4" w:rsidRDefault="007D4396" w:rsidP="007D4396">
      <w:pPr>
        <w:pStyle w:val="PlainText"/>
        <w:jc w:val="both"/>
        <w:rPr>
          <w:rFonts w:ascii="Times New Roman" w:eastAsia="MS Mincho" w:hAnsi="Times New Roman" w:cs="Arial"/>
          <w:color w:val="000000"/>
          <w:sz w:val="24"/>
          <w:szCs w:val="24"/>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База данни за състоянието на връзките</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Когато OSPF маршрутизаторите знаят с кои маршрутизатори да обменят информация, те могат да построят състоянието на връзките (</w:t>
      </w:r>
      <w:proofErr w:type="spellStart"/>
      <w:r w:rsidRPr="00E50DC4">
        <w:rPr>
          <w:rFonts w:ascii="Times New Roman" w:eastAsia="MS Mincho" w:hAnsi="Times New Roman" w:cs="Arial"/>
          <w:color w:val="000000"/>
          <w:sz w:val="24"/>
          <w:szCs w:val="24"/>
        </w:rPr>
        <w:t>Link</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state</w:t>
      </w:r>
      <w:proofErr w:type="spellEnd"/>
      <w:r w:rsidRPr="00E50DC4">
        <w:rPr>
          <w:rFonts w:ascii="Times New Roman" w:eastAsia="MS Mincho" w:hAnsi="Times New Roman" w:cs="Arial"/>
          <w:color w:val="000000"/>
          <w:sz w:val="24"/>
          <w:szCs w:val="24"/>
        </w:rPr>
        <w:t xml:space="preserve">), което представлява пълна карта на топологията на </w:t>
      </w:r>
      <w:proofErr w:type="spellStart"/>
      <w:r w:rsidRPr="00E50DC4">
        <w:rPr>
          <w:rFonts w:ascii="Times New Roman" w:eastAsia="MS Mincho" w:hAnsi="Times New Roman" w:cs="Arial"/>
          <w:color w:val="000000"/>
          <w:sz w:val="24"/>
          <w:szCs w:val="24"/>
        </w:rPr>
        <w:t>интермрежата</w:t>
      </w:r>
      <w:proofErr w:type="spellEnd"/>
      <w:r w:rsidRPr="00E50DC4">
        <w:rPr>
          <w:rFonts w:ascii="Times New Roman" w:eastAsia="MS Mincho" w:hAnsi="Times New Roman" w:cs="Arial"/>
          <w:color w:val="000000"/>
          <w:sz w:val="24"/>
          <w:szCs w:val="24"/>
        </w:rPr>
        <w:t xml:space="preserve"> в OSPF областта, за да идентифицират всяка мрежа и подмрежа и пътя до всяка от тях. От тази база данни всеки маршрутизатор създава дървовидна структура, идентифицирайки себе си като корен, свързан към всяко местоназначение по най-късия път.</w:t>
      </w:r>
    </w:p>
    <w:p w:rsidR="007D4396" w:rsidRPr="00E50DC4" w:rsidRDefault="007D4396" w:rsidP="007D4396">
      <w:pPr>
        <w:pStyle w:val="PlainText"/>
        <w:jc w:val="both"/>
        <w:rPr>
          <w:rFonts w:ascii="Times New Roman" w:eastAsia="MS Mincho" w:hAnsi="Times New Roman" w:cs="Arial"/>
          <w:color w:val="000000"/>
          <w:sz w:val="24"/>
          <w:szCs w:val="24"/>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База данни за препращане</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Базата данни за препращане или маршрутната таблица, използва базата данни за състоянието на връзките, за да формира своя база данни. Когато всеки маршрутизатор има пълна карта на топологията, той може да изпълнява SPF алгоритъма, за да определи най-добрия маршрут до всяко познато местоназначение. След това той записва тези маршрути в неговата локална маршрутна таблица, за да може да препраща данни.</w:t>
      </w:r>
    </w:p>
    <w:p w:rsidR="007D4396" w:rsidRDefault="007D4396" w:rsidP="007D4396">
      <w:pPr>
        <w:pStyle w:val="PlainText"/>
        <w:jc w:val="both"/>
        <w:rPr>
          <w:rFonts w:ascii="Times New Roman" w:eastAsia="MS Mincho" w:hAnsi="Times New Roman" w:cs="Arial"/>
          <w:bCs/>
          <w:color w:val="000000"/>
          <w:sz w:val="24"/>
          <w:szCs w:val="24"/>
          <w:lang w:val="en-US"/>
        </w:rPr>
      </w:pPr>
    </w:p>
    <w:p w:rsidR="007D4396" w:rsidRPr="00E50DC4" w:rsidRDefault="007D4396" w:rsidP="007D4396">
      <w:pPr>
        <w:pStyle w:val="PlainText"/>
        <w:jc w:val="both"/>
        <w:rPr>
          <w:rFonts w:ascii="Times New Roman" w:eastAsia="MS Mincho" w:hAnsi="Times New Roman" w:cs="Arial"/>
          <w:b/>
          <w:bCs/>
          <w:color w:val="000000"/>
          <w:sz w:val="24"/>
          <w:szCs w:val="24"/>
        </w:rPr>
      </w:pPr>
      <w:r w:rsidRPr="00E50DC4">
        <w:rPr>
          <w:rFonts w:ascii="Times New Roman" w:eastAsia="MS Mincho" w:hAnsi="Times New Roman" w:cs="Arial"/>
          <w:b/>
          <w:bCs/>
          <w:color w:val="000000"/>
          <w:sz w:val="24"/>
          <w:szCs w:val="24"/>
        </w:rPr>
        <w:t>Действие на OSPF</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OSPF може да поддържа различни архитектури от каналния слой, например LAN и WAN връзки. Начинът на осъществяване на обмена на съседства и бази данни зависи от архитектурата, в която се изпълнява OSPF. В тази секция ще се спрем на архитектури, базирани на LAN (</w:t>
      </w:r>
      <w:proofErr w:type="spellStart"/>
      <w:r w:rsidRPr="00E50DC4">
        <w:rPr>
          <w:rFonts w:ascii="Times New Roman" w:eastAsia="MS Mincho" w:hAnsi="Times New Roman" w:cs="Arial"/>
          <w:color w:val="000000"/>
          <w:sz w:val="24"/>
          <w:szCs w:val="24"/>
        </w:rPr>
        <w:t>бродкасти</w:t>
      </w:r>
      <w:proofErr w:type="spellEnd"/>
      <w:r w:rsidRPr="00E50DC4">
        <w:rPr>
          <w:rFonts w:ascii="Times New Roman" w:eastAsia="MS Mincho" w:hAnsi="Times New Roman" w:cs="Arial"/>
          <w:color w:val="000000"/>
          <w:sz w:val="24"/>
          <w:szCs w:val="24"/>
        </w:rPr>
        <w:t>). Други архитектури ще опишем по-късно.</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Нека да започнем с разглеждане на действието на OSPF само в една област. Когато съществува само една област, OSPF автономната система и областта са едно и също. Всички маршрутизатори в OSPF областта поддържат копие на една и съща база данни за състоянието на връзките. Когато съществуват множество области, маршрутизаторите се свързват към всички области, поддържащи отделни бази данни за всяка област.</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OSPF има шест различни рекламирания на състоянието на връзките (</w:t>
      </w:r>
      <w:proofErr w:type="spellStart"/>
      <w:r w:rsidRPr="00E50DC4">
        <w:rPr>
          <w:rFonts w:ascii="Times New Roman" w:eastAsia="MS Mincho" w:hAnsi="Times New Roman" w:cs="Arial"/>
          <w:color w:val="000000"/>
          <w:sz w:val="24"/>
          <w:szCs w:val="24"/>
        </w:rPr>
        <w:t>Link-state</w:t>
      </w:r>
      <w:proofErr w:type="spellEnd"/>
      <w:r w:rsidRPr="00E50DC4">
        <w:rPr>
          <w:rFonts w:ascii="Times New Roman" w:eastAsia="MS Mincho" w:hAnsi="Times New Roman" w:cs="Arial"/>
          <w:color w:val="000000"/>
          <w:sz w:val="24"/>
          <w:szCs w:val="24"/>
        </w:rPr>
        <w:t xml:space="preserve"> </w:t>
      </w:r>
      <w:proofErr w:type="spellStart"/>
      <w:r w:rsidRPr="00E50DC4">
        <w:rPr>
          <w:rFonts w:ascii="Times New Roman" w:eastAsia="MS Mincho" w:hAnsi="Times New Roman" w:cs="Arial"/>
          <w:color w:val="000000"/>
          <w:sz w:val="24"/>
          <w:szCs w:val="24"/>
        </w:rPr>
        <w:t>Advertisements</w:t>
      </w:r>
      <w:proofErr w:type="spellEnd"/>
      <w:r w:rsidRPr="00E50DC4">
        <w:rPr>
          <w:rFonts w:ascii="Times New Roman" w:eastAsia="MS Mincho" w:hAnsi="Times New Roman" w:cs="Arial"/>
          <w:color w:val="000000"/>
          <w:sz w:val="24"/>
          <w:szCs w:val="24"/>
        </w:rPr>
        <w:t xml:space="preserve"> - LSA), групирани в три категории:</w:t>
      </w:r>
    </w:p>
    <w:p w:rsidR="007D4396" w:rsidRPr="00E50DC4" w:rsidRDefault="007D4396" w:rsidP="007D4396">
      <w:pPr>
        <w:pStyle w:val="PlainText"/>
        <w:numPr>
          <w:ilvl w:val="0"/>
          <w:numId w:val="28"/>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color w:val="000000"/>
          <w:sz w:val="24"/>
          <w:szCs w:val="24"/>
        </w:rPr>
        <w:t>Вътрешнообластно</w:t>
      </w:r>
      <w:proofErr w:type="spellEnd"/>
      <w:r w:rsidRPr="00E50DC4">
        <w:rPr>
          <w:rFonts w:ascii="Times New Roman" w:eastAsia="MS Mincho" w:hAnsi="Times New Roman" w:cs="Arial"/>
          <w:color w:val="000000"/>
          <w:sz w:val="24"/>
          <w:szCs w:val="24"/>
        </w:rPr>
        <w:t xml:space="preserve">  рекламиране</w:t>
      </w:r>
    </w:p>
    <w:p w:rsidR="007D4396" w:rsidRPr="00E50DC4" w:rsidRDefault="007D4396" w:rsidP="007D4396">
      <w:pPr>
        <w:pStyle w:val="PlainText"/>
        <w:numPr>
          <w:ilvl w:val="0"/>
          <w:numId w:val="28"/>
        </w:numPr>
        <w:jc w:val="both"/>
        <w:rPr>
          <w:rFonts w:ascii="Times New Roman" w:eastAsia="MS Mincho" w:hAnsi="Times New Roman" w:cs="Arial"/>
          <w:color w:val="000000"/>
          <w:sz w:val="24"/>
          <w:szCs w:val="24"/>
        </w:rPr>
      </w:pPr>
      <w:proofErr w:type="spellStart"/>
      <w:r w:rsidRPr="00E50DC4">
        <w:rPr>
          <w:rFonts w:ascii="Times New Roman" w:eastAsia="MS Mincho" w:hAnsi="Times New Roman" w:cs="Arial"/>
          <w:color w:val="000000"/>
          <w:sz w:val="24"/>
          <w:szCs w:val="24"/>
        </w:rPr>
        <w:t>Междуобластно</w:t>
      </w:r>
      <w:proofErr w:type="spellEnd"/>
      <w:r w:rsidRPr="00E50DC4">
        <w:rPr>
          <w:rFonts w:ascii="Times New Roman" w:eastAsia="MS Mincho" w:hAnsi="Times New Roman" w:cs="Arial"/>
          <w:color w:val="000000"/>
          <w:sz w:val="24"/>
          <w:szCs w:val="24"/>
        </w:rPr>
        <w:t xml:space="preserve"> рекламиране</w:t>
      </w:r>
    </w:p>
    <w:p w:rsidR="007D4396" w:rsidRPr="00E50DC4" w:rsidRDefault="007D4396" w:rsidP="007D4396">
      <w:pPr>
        <w:pStyle w:val="PlainText"/>
        <w:numPr>
          <w:ilvl w:val="0"/>
          <w:numId w:val="28"/>
        </w:numPr>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Външно рекламиране</w:t>
      </w:r>
    </w:p>
    <w:p w:rsidR="007D4396" w:rsidRPr="00E50DC4" w:rsidRDefault="007D4396" w:rsidP="007D4396">
      <w:pPr>
        <w:pStyle w:val="PlainText"/>
        <w:jc w:val="both"/>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Всяка от тези категории описва типа на рекламирането и мястото на неговото разпространение. В таблицата са описани шестте различни типа пакети: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2612"/>
        <w:gridCol w:w="5235"/>
      </w:tblGrid>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bCs/>
                <w:color w:val="000000"/>
                <w:sz w:val="24"/>
                <w:szCs w:val="24"/>
              </w:rPr>
            </w:pPr>
            <w:r w:rsidRPr="00E50DC4">
              <w:rPr>
                <w:rFonts w:ascii="Times New Roman" w:eastAsia="MS Mincho" w:hAnsi="Times New Roman" w:cs="Arial"/>
                <w:bCs/>
                <w:color w:val="000000"/>
                <w:sz w:val="24"/>
                <w:szCs w:val="24"/>
              </w:rPr>
              <w:t>Тип на състоянието на връзката</w:t>
            </w:r>
          </w:p>
        </w:tc>
        <w:tc>
          <w:tcPr>
            <w:tcW w:w="2627" w:type="dxa"/>
          </w:tcPr>
          <w:p w:rsidR="007D4396" w:rsidRPr="00E50DC4" w:rsidRDefault="007D4396" w:rsidP="004A4F04">
            <w:pPr>
              <w:pStyle w:val="PlainText"/>
              <w:rPr>
                <w:rFonts w:ascii="Times New Roman" w:eastAsia="MS Mincho" w:hAnsi="Times New Roman" w:cs="Arial"/>
                <w:bCs/>
                <w:color w:val="000000"/>
                <w:sz w:val="24"/>
                <w:szCs w:val="24"/>
              </w:rPr>
            </w:pPr>
            <w:r w:rsidRPr="00E50DC4">
              <w:rPr>
                <w:rFonts w:ascii="Times New Roman" w:eastAsia="MS Mincho" w:hAnsi="Times New Roman" w:cs="Arial"/>
                <w:bCs/>
                <w:color w:val="000000"/>
                <w:sz w:val="24"/>
                <w:szCs w:val="24"/>
              </w:rPr>
              <w:t>Име на рекламирането (тип)</w:t>
            </w:r>
          </w:p>
        </w:tc>
        <w:tc>
          <w:tcPr>
            <w:tcW w:w="5390" w:type="dxa"/>
          </w:tcPr>
          <w:p w:rsidR="007D4396" w:rsidRPr="00E50DC4" w:rsidRDefault="007D4396" w:rsidP="004A4F04">
            <w:pPr>
              <w:pStyle w:val="PlainText"/>
              <w:rPr>
                <w:rFonts w:ascii="Times New Roman" w:eastAsia="MS Mincho" w:hAnsi="Times New Roman" w:cs="Arial"/>
                <w:bCs/>
                <w:color w:val="000000"/>
                <w:sz w:val="24"/>
                <w:szCs w:val="24"/>
              </w:rPr>
            </w:pPr>
            <w:r w:rsidRPr="00E50DC4">
              <w:rPr>
                <w:rFonts w:ascii="Times New Roman" w:eastAsia="MS Mincho" w:hAnsi="Times New Roman" w:cs="Arial"/>
                <w:bCs/>
                <w:color w:val="000000"/>
                <w:sz w:val="24"/>
                <w:szCs w:val="24"/>
              </w:rPr>
              <w:t>Описание</w:t>
            </w: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1</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proofErr w:type="spellStart"/>
            <w:r w:rsidRPr="00E50DC4">
              <w:rPr>
                <w:rFonts w:ascii="Times New Roman" w:eastAsia="MS Mincho" w:hAnsi="Times New Roman" w:cs="Arial"/>
                <w:color w:val="000000"/>
                <w:sz w:val="24"/>
                <w:szCs w:val="24"/>
              </w:rPr>
              <w:t>Маршрутизаторна</w:t>
            </w:r>
            <w:proofErr w:type="spellEnd"/>
          </w:p>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връзка (</w:t>
            </w:r>
            <w:proofErr w:type="spellStart"/>
            <w:r w:rsidRPr="00E50DC4">
              <w:rPr>
                <w:rFonts w:ascii="Times New Roman" w:eastAsia="MS Mincho" w:hAnsi="Times New Roman" w:cs="Arial"/>
                <w:color w:val="000000"/>
                <w:sz w:val="24"/>
                <w:szCs w:val="24"/>
              </w:rPr>
              <w:t>вътрешнообластно</w:t>
            </w:r>
            <w:proofErr w:type="spellEnd"/>
            <w:r w:rsidRPr="00E50DC4">
              <w:rPr>
                <w:rFonts w:ascii="Times New Roman" w:eastAsia="MS Mincho" w:hAnsi="Times New Roman" w:cs="Arial"/>
                <w:color w:val="000000"/>
                <w:sz w:val="24"/>
                <w:szCs w:val="24"/>
              </w:rPr>
              <w:t>)</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Описва директно свързаната мрежа на маршрутизатора и състоянието на</w:t>
            </w:r>
          </w:p>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интерфейсите</w:t>
            </w: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2</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Мрежова връзка (</w:t>
            </w:r>
            <w:proofErr w:type="spellStart"/>
            <w:r w:rsidRPr="00E50DC4">
              <w:rPr>
                <w:rFonts w:ascii="Times New Roman" w:eastAsia="MS Mincho" w:hAnsi="Times New Roman" w:cs="Arial"/>
                <w:color w:val="000000"/>
                <w:sz w:val="24"/>
                <w:szCs w:val="24"/>
              </w:rPr>
              <w:t>вътрешнообластно</w:t>
            </w:r>
            <w:proofErr w:type="spellEnd"/>
            <w:r w:rsidRPr="00E50DC4">
              <w:rPr>
                <w:rFonts w:ascii="Times New Roman" w:eastAsia="MS Mincho" w:hAnsi="Times New Roman" w:cs="Arial"/>
                <w:color w:val="000000"/>
                <w:sz w:val="24"/>
                <w:szCs w:val="24"/>
              </w:rPr>
              <w:t>)</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Идентифицира всички маршрутизатори, свързани към локалната мрежа.</w:t>
            </w: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3</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Обобщаваща връзка (</w:t>
            </w:r>
            <w:proofErr w:type="spellStart"/>
            <w:r w:rsidRPr="00E50DC4">
              <w:rPr>
                <w:rFonts w:ascii="Times New Roman" w:eastAsia="MS Mincho" w:hAnsi="Times New Roman" w:cs="Arial"/>
                <w:color w:val="000000"/>
                <w:sz w:val="24"/>
                <w:szCs w:val="24"/>
              </w:rPr>
              <w:t>междуобластно</w:t>
            </w:r>
            <w:proofErr w:type="spellEnd"/>
            <w:r w:rsidRPr="00E50DC4">
              <w:rPr>
                <w:rFonts w:ascii="Times New Roman" w:eastAsia="MS Mincho" w:hAnsi="Times New Roman" w:cs="Arial"/>
                <w:color w:val="000000"/>
                <w:sz w:val="24"/>
                <w:szCs w:val="24"/>
              </w:rPr>
              <w:t>)</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Обобщава подобластта на маршрути-</w:t>
            </w:r>
            <w:proofErr w:type="spellStart"/>
            <w:r w:rsidRPr="00E50DC4">
              <w:rPr>
                <w:rFonts w:ascii="Times New Roman" w:eastAsia="MS Mincho" w:hAnsi="Times New Roman" w:cs="Arial"/>
                <w:color w:val="000000"/>
                <w:sz w:val="24"/>
                <w:szCs w:val="24"/>
              </w:rPr>
              <w:t>затора</w:t>
            </w:r>
            <w:proofErr w:type="spellEnd"/>
            <w:r w:rsidRPr="00E50DC4">
              <w:rPr>
                <w:rFonts w:ascii="Times New Roman" w:eastAsia="MS Mincho" w:hAnsi="Times New Roman" w:cs="Arial"/>
                <w:color w:val="000000"/>
                <w:sz w:val="24"/>
                <w:szCs w:val="24"/>
              </w:rPr>
              <w:t xml:space="preserve"> към мрежата извън областта</w:t>
            </w: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4</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Обобщаваща връзка</w:t>
            </w:r>
          </w:p>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w:t>
            </w:r>
            <w:proofErr w:type="spellStart"/>
            <w:r w:rsidRPr="00E50DC4">
              <w:rPr>
                <w:rFonts w:ascii="Times New Roman" w:eastAsia="MS Mincho" w:hAnsi="Times New Roman" w:cs="Arial"/>
                <w:color w:val="000000"/>
                <w:sz w:val="24"/>
                <w:szCs w:val="24"/>
              </w:rPr>
              <w:t>междуобластно</w:t>
            </w:r>
            <w:proofErr w:type="spellEnd"/>
            <w:r w:rsidRPr="00E50DC4">
              <w:rPr>
                <w:rFonts w:ascii="Times New Roman" w:eastAsia="MS Mincho" w:hAnsi="Times New Roman" w:cs="Arial"/>
                <w:color w:val="000000"/>
                <w:sz w:val="24"/>
                <w:szCs w:val="24"/>
              </w:rPr>
              <w:t>)</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Обобщава маршрути към външни не-OSPF мрежи извън автономната система</w:t>
            </w: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5</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Външна връзка на</w:t>
            </w:r>
          </w:p>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автономна система (външно)</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Описва маршрут към местоназначение в друга автономна система</w:t>
            </w:r>
          </w:p>
          <w:p w:rsidR="007D4396" w:rsidRPr="00E50DC4" w:rsidRDefault="007D4396" w:rsidP="004A4F04">
            <w:pPr>
              <w:pStyle w:val="PlainText"/>
              <w:rPr>
                <w:rFonts w:ascii="Times New Roman" w:eastAsia="MS Mincho" w:hAnsi="Times New Roman" w:cs="Arial"/>
                <w:color w:val="000000"/>
                <w:sz w:val="24"/>
                <w:szCs w:val="24"/>
              </w:rPr>
            </w:pPr>
          </w:p>
        </w:tc>
      </w:tr>
      <w:tr w:rsidR="007D4396" w:rsidRPr="00E50DC4" w:rsidTr="004A4F04">
        <w:tblPrEx>
          <w:tblCellMar>
            <w:top w:w="0" w:type="dxa"/>
            <w:bottom w:w="0" w:type="dxa"/>
          </w:tblCellMar>
        </w:tblPrEx>
        <w:tc>
          <w:tcPr>
            <w:tcW w:w="1801"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7</w:t>
            </w:r>
          </w:p>
        </w:tc>
        <w:tc>
          <w:tcPr>
            <w:tcW w:w="2627"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Външна връзка на</w:t>
            </w:r>
          </w:p>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автономна система (външно)</w:t>
            </w:r>
          </w:p>
        </w:tc>
        <w:tc>
          <w:tcPr>
            <w:tcW w:w="5390" w:type="dxa"/>
          </w:tcPr>
          <w:p w:rsidR="007D4396" w:rsidRPr="00E50DC4" w:rsidRDefault="007D4396" w:rsidP="004A4F04">
            <w:pPr>
              <w:pStyle w:val="PlainText"/>
              <w:rPr>
                <w:rFonts w:ascii="Times New Roman" w:eastAsia="MS Mincho" w:hAnsi="Times New Roman" w:cs="Arial"/>
                <w:color w:val="000000"/>
                <w:sz w:val="24"/>
                <w:szCs w:val="24"/>
              </w:rPr>
            </w:pPr>
            <w:r w:rsidRPr="00E50DC4">
              <w:rPr>
                <w:rFonts w:ascii="Times New Roman" w:eastAsia="MS Mincho" w:hAnsi="Times New Roman" w:cs="Arial"/>
                <w:color w:val="000000"/>
                <w:sz w:val="24"/>
                <w:szCs w:val="24"/>
              </w:rPr>
              <w:t>Пренася маршрутна информация през</w:t>
            </w:r>
            <w:r w:rsidRPr="00E50DC4">
              <w:rPr>
                <w:rFonts w:ascii="Times New Roman" w:eastAsia="MS Mincho" w:hAnsi="Times New Roman" w:cs="Arial"/>
                <w:color w:val="000000"/>
                <w:sz w:val="24"/>
                <w:szCs w:val="24"/>
                <w:lang w:val="ru-RU"/>
              </w:rPr>
              <w:t xml:space="preserve"> </w:t>
            </w:r>
            <w:r w:rsidRPr="00E50DC4">
              <w:rPr>
                <w:rFonts w:ascii="Times New Roman" w:eastAsia="MS Mincho" w:hAnsi="Times New Roman" w:cs="Arial"/>
                <w:color w:val="000000"/>
                <w:sz w:val="24"/>
                <w:szCs w:val="24"/>
              </w:rPr>
              <w:t>частична мрежа (</w:t>
            </w:r>
            <w:proofErr w:type="spellStart"/>
            <w:r w:rsidRPr="00E50DC4">
              <w:rPr>
                <w:rFonts w:ascii="Times New Roman" w:eastAsia="MS Mincho" w:hAnsi="Times New Roman" w:cs="Arial"/>
                <w:color w:val="000000"/>
                <w:sz w:val="24"/>
                <w:szCs w:val="24"/>
              </w:rPr>
              <w:t>subnetwork</w:t>
            </w:r>
            <w:proofErr w:type="spellEnd"/>
            <w:r w:rsidRPr="00E50DC4">
              <w:rPr>
                <w:rFonts w:ascii="Times New Roman" w:eastAsia="MS Mincho" w:hAnsi="Times New Roman" w:cs="Arial"/>
                <w:color w:val="000000"/>
                <w:sz w:val="24"/>
                <w:szCs w:val="24"/>
              </w:rPr>
              <w:t>)</w:t>
            </w:r>
          </w:p>
          <w:p w:rsidR="007D4396" w:rsidRPr="00E50DC4" w:rsidRDefault="007D4396" w:rsidP="004A4F04">
            <w:pPr>
              <w:pStyle w:val="PlainText"/>
              <w:rPr>
                <w:rFonts w:ascii="Times New Roman" w:eastAsia="MS Mincho" w:hAnsi="Times New Roman" w:cs="Arial"/>
                <w:color w:val="000000"/>
                <w:sz w:val="24"/>
                <w:szCs w:val="24"/>
              </w:rPr>
            </w:pPr>
          </w:p>
        </w:tc>
      </w:tr>
    </w:tbl>
    <w:p w:rsidR="007D4396" w:rsidRPr="00E50DC4" w:rsidRDefault="007D4396" w:rsidP="007D4396">
      <w:pPr>
        <w:rPr>
          <w:color w:val="000000"/>
          <w:lang w:val="ru-RU"/>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IGRP</w:t>
      </w:r>
      <w:r w:rsidRPr="00396280">
        <w:rPr>
          <w:rFonts w:ascii="Times New Roman" w:eastAsia="MS Mincho" w:hAnsi="Times New Roman" w:cs="Arial"/>
          <w:b/>
          <w:sz w:val="24"/>
          <w:szCs w:val="24"/>
        </w:rPr>
        <w:tab/>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Дистанционният векторен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IGRP позволява на шлюзове да </w:t>
      </w:r>
      <w:r w:rsidRPr="0048291C">
        <w:rPr>
          <w:rFonts w:ascii="Times New Roman" w:eastAsia="MS Mincho" w:hAnsi="Times New Roman" w:cs="Arial"/>
          <w:sz w:val="24"/>
          <w:szCs w:val="24"/>
        </w:rPr>
        <w:lastRenderedPageBreak/>
        <w:t xml:space="preserve">изграждат техни маршрутни таблици чрез обмен на информация със съседни шлюзове (съседи). Маршрутната информация съдържа обобщение за останалата част от мрежата, което помага на IGRP да взема решения за избора на най-добър път. За разлика от RIP, който базира своя избор на път само върху скокове, IGRP (макар че се счита за дистанционен векторен протокол) може да използва комбинация от метрични характеристики (метрики), когато взема решения за избор на маршрути. При IGRP можете да </w:t>
      </w:r>
      <w:proofErr w:type="spellStart"/>
      <w:r w:rsidRPr="0048291C">
        <w:rPr>
          <w:rFonts w:ascii="Times New Roman" w:eastAsia="MS Mincho" w:hAnsi="Times New Roman" w:cs="Arial"/>
          <w:sz w:val="24"/>
          <w:szCs w:val="24"/>
        </w:rPr>
        <w:t>пренастроите</w:t>
      </w:r>
      <w:proofErr w:type="spellEnd"/>
      <w:r w:rsidRPr="0048291C">
        <w:rPr>
          <w:rFonts w:ascii="Times New Roman" w:eastAsia="MS Mincho" w:hAnsi="Times New Roman" w:cs="Arial"/>
          <w:sz w:val="24"/>
          <w:szCs w:val="24"/>
        </w:rPr>
        <w:t xml:space="preserve"> няколко стойности така, че да отговарят на конкретните нужди на ваша мрежа:</w:t>
      </w:r>
    </w:p>
    <w:p w:rsidR="007D4396" w:rsidRPr="0048291C" w:rsidRDefault="007D4396" w:rsidP="007D4396">
      <w:pPr>
        <w:pStyle w:val="PlainText"/>
        <w:widowControl w:val="0"/>
        <w:numPr>
          <w:ilvl w:val="0"/>
          <w:numId w:val="29"/>
        </w:numPr>
        <w:jc w:val="both"/>
        <w:rPr>
          <w:rFonts w:ascii="Times New Roman" w:eastAsia="MS Mincho" w:hAnsi="Times New Roman" w:cs="Arial"/>
          <w:sz w:val="24"/>
          <w:szCs w:val="24"/>
        </w:rPr>
      </w:pPr>
      <w:r w:rsidRPr="0048291C">
        <w:rPr>
          <w:rFonts w:ascii="Times New Roman" w:eastAsia="MS Mincho" w:hAnsi="Times New Roman" w:cs="Arial"/>
          <w:sz w:val="24"/>
          <w:szCs w:val="24"/>
        </w:rPr>
        <w:t>Закъснение (</w:t>
      </w:r>
      <w:proofErr w:type="spellStart"/>
      <w:r w:rsidRPr="0048291C">
        <w:rPr>
          <w:rFonts w:ascii="Times New Roman" w:eastAsia="MS Mincho" w:hAnsi="Times New Roman" w:cs="Arial"/>
          <w:sz w:val="24"/>
          <w:szCs w:val="24"/>
        </w:rPr>
        <w:t>Delay</w:t>
      </w:r>
      <w:proofErr w:type="spellEnd"/>
      <w:r w:rsidRPr="0048291C">
        <w:rPr>
          <w:rFonts w:ascii="Times New Roman" w:eastAsia="MS Mincho" w:hAnsi="Times New Roman" w:cs="Arial"/>
          <w:sz w:val="24"/>
          <w:szCs w:val="24"/>
        </w:rPr>
        <w:t>) - Измерва скоростта на връзката, в единици от 10 милисекунди</w:t>
      </w:r>
    </w:p>
    <w:p w:rsidR="007D4396" w:rsidRPr="0048291C" w:rsidRDefault="007D4396" w:rsidP="007D4396">
      <w:pPr>
        <w:pStyle w:val="PlainText"/>
        <w:widowControl w:val="0"/>
        <w:numPr>
          <w:ilvl w:val="0"/>
          <w:numId w:val="29"/>
        </w:numPr>
        <w:jc w:val="both"/>
        <w:rPr>
          <w:rFonts w:ascii="Times New Roman" w:eastAsia="MS Mincho" w:hAnsi="Times New Roman" w:cs="Arial"/>
          <w:sz w:val="24"/>
          <w:szCs w:val="24"/>
        </w:rPr>
      </w:pPr>
      <w:r w:rsidRPr="0048291C">
        <w:rPr>
          <w:rFonts w:ascii="Times New Roman" w:eastAsia="MS Mincho" w:hAnsi="Times New Roman" w:cs="Arial"/>
          <w:sz w:val="24"/>
          <w:szCs w:val="24"/>
        </w:rPr>
        <w:t>Пропускателна способност (</w:t>
      </w:r>
      <w:proofErr w:type="spellStart"/>
      <w:r w:rsidRPr="0048291C">
        <w:rPr>
          <w:rFonts w:ascii="Times New Roman" w:eastAsia="MS Mincho" w:hAnsi="Times New Roman" w:cs="Arial"/>
          <w:sz w:val="24"/>
          <w:szCs w:val="24"/>
        </w:rPr>
        <w:t>Bandwidth</w:t>
      </w:r>
      <w:proofErr w:type="spellEnd"/>
      <w:r w:rsidRPr="0048291C">
        <w:rPr>
          <w:rFonts w:ascii="Times New Roman" w:eastAsia="MS Mincho" w:hAnsi="Times New Roman" w:cs="Arial"/>
          <w:sz w:val="24"/>
          <w:szCs w:val="24"/>
        </w:rPr>
        <w:t>) - Отразява скоростта на трансфера на данни по дадена връзка - от 1200bps до 10Gbps</w:t>
      </w:r>
    </w:p>
    <w:p w:rsidR="007D4396" w:rsidRPr="0048291C" w:rsidRDefault="007D4396" w:rsidP="007D4396">
      <w:pPr>
        <w:pStyle w:val="PlainText"/>
        <w:widowControl w:val="0"/>
        <w:numPr>
          <w:ilvl w:val="0"/>
          <w:numId w:val="29"/>
        </w:numPr>
        <w:jc w:val="both"/>
        <w:rPr>
          <w:rFonts w:ascii="Times New Roman" w:eastAsia="MS Mincho" w:hAnsi="Times New Roman" w:cs="Arial"/>
          <w:sz w:val="24"/>
          <w:szCs w:val="24"/>
        </w:rPr>
      </w:pPr>
      <w:r w:rsidRPr="0048291C">
        <w:rPr>
          <w:rFonts w:ascii="Times New Roman" w:eastAsia="MS Mincho" w:hAnsi="Times New Roman" w:cs="Arial"/>
          <w:sz w:val="24"/>
          <w:szCs w:val="24"/>
        </w:rPr>
        <w:t>Надеждност (</w:t>
      </w:r>
      <w:proofErr w:type="spellStart"/>
      <w:r w:rsidRPr="0048291C">
        <w:rPr>
          <w:rFonts w:ascii="Times New Roman" w:eastAsia="MS Mincho" w:hAnsi="Times New Roman" w:cs="Arial"/>
          <w:sz w:val="24"/>
          <w:szCs w:val="24"/>
        </w:rPr>
        <w:t>Reliability</w:t>
      </w:r>
      <w:proofErr w:type="spellEnd"/>
      <w:r w:rsidRPr="0048291C">
        <w:rPr>
          <w:rFonts w:ascii="Times New Roman" w:eastAsia="MS Mincho" w:hAnsi="Times New Roman" w:cs="Arial"/>
          <w:sz w:val="24"/>
          <w:szCs w:val="24"/>
        </w:rPr>
        <w:t>) - Представя се като части от 255 (255 = 100%)</w:t>
      </w:r>
    </w:p>
    <w:p w:rsidR="007D4396" w:rsidRPr="0048291C" w:rsidRDefault="007D4396" w:rsidP="007D4396">
      <w:pPr>
        <w:pStyle w:val="PlainText"/>
        <w:widowControl w:val="0"/>
        <w:numPr>
          <w:ilvl w:val="0"/>
          <w:numId w:val="29"/>
        </w:numPr>
        <w:jc w:val="both"/>
        <w:rPr>
          <w:rFonts w:ascii="Times New Roman" w:eastAsia="MS Mincho" w:hAnsi="Times New Roman" w:cs="Arial"/>
          <w:sz w:val="24"/>
          <w:szCs w:val="24"/>
        </w:rPr>
      </w:pPr>
      <w:r w:rsidRPr="0048291C">
        <w:rPr>
          <w:rFonts w:ascii="Times New Roman" w:eastAsia="MS Mincho" w:hAnsi="Times New Roman" w:cs="Arial"/>
          <w:sz w:val="24"/>
          <w:szCs w:val="24"/>
        </w:rPr>
        <w:t>Натоварване (</w:t>
      </w:r>
      <w:proofErr w:type="spellStart"/>
      <w:r w:rsidRPr="0048291C">
        <w:rPr>
          <w:rFonts w:ascii="Times New Roman" w:eastAsia="MS Mincho" w:hAnsi="Times New Roman" w:cs="Arial"/>
          <w:sz w:val="24"/>
          <w:szCs w:val="24"/>
        </w:rPr>
        <w:t>Load</w:t>
      </w:r>
      <w:proofErr w:type="spellEnd"/>
      <w:r w:rsidRPr="0048291C">
        <w:rPr>
          <w:rFonts w:ascii="Times New Roman" w:eastAsia="MS Mincho" w:hAnsi="Times New Roman" w:cs="Arial"/>
          <w:sz w:val="24"/>
          <w:szCs w:val="24"/>
        </w:rPr>
        <w:t>) - Представя наситеността на дадена връзка, като части от 255 (т.е. 0 се равнява на липса на натоварване, а 255 се равнява на напълно натоварена връзка)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В таблицата са описани функциите на всяка от ценовите характеристики.</w:t>
      </w:r>
    </w:p>
    <w:p w:rsidR="007D4396" w:rsidRPr="0048291C" w:rsidRDefault="007D4396" w:rsidP="007D4396">
      <w:pPr>
        <w:pStyle w:val="PlainText"/>
        <w:widowControl w:val="0"/>
        <w:jc w:val="both"/>
        <w:rPr>
          <w:rFonts w:ascii="Times New Roman" w:eastAsia="MS Mincho" w:hAnsi="Times New Roman"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7790"/>
      </w:tblGrid>
      <w:tr w:rsidR="007D4396" w:rsidRPr="00DB3FC3" w:rsidTr="004A4F04">
        <w:tc>
          <w:tcPr>
            <w:tcW w:w="2028"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Метрика</w:t>
            </w:r>
          </w:p>
        </w:tc>
        <w:tc>
          <w:tcPr>
            <w:tcW w:w="779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Функция</w:t>
            </w:r>
          </w:p>
        </w:tc>
      </w:tr>
      <w:tr w:rsidR="007D4396" w:rsidRPr="00DB3FC3" w:rsidTr="004A4F04">
        <w:tc>
          <w:tcPr>
            <w:tcW w:w="202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Време на закъснение (</w:t>
            </w:r>
            <w:proofErr w:type="spellStart"/>
            <w:r w:rsidRPr="00DB3FC3">
              <w:rPr>
                <w:rFonts w:ascii="Times New Roman" w:eastAsia="MS Mincho" w:hAnsi="Times New Roman" w:cs="Arial"/>
                <w:sz w:val="24"/>
                <w:szCs w:val="24"/>
              </w:rPr>
              <w:t>Delay</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Time</w:t>
            </w:r>
            <w:proofErr w:type="spellEnd"/>
            <w:r w:rsidRPr="00DB3FC3">
              <w:rPr>
                <w:rFonts w:ascii="Times New Roman" w:eastAsia="MS Mincho" w:hAnsi="Times New Roman" w:cs="Arial"/>
                <w:sz w:val="24"/>
                <w:szCs w:val="24"/>
              </w:rPr>
              <w:t>)</w:t>
            </w:r>
          </w:p>
        </w:tc>
        <w:tc>
          <w:tcPr>
            <w:tcW w:w="779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Представя количеството на времето, необходимо за </w:t>
            </w:r>
            <w:proofErr w:type="spellStart"/>
            <w:r w:rsidRPr="00DB3FC3">
              <w:rPr>
                <w:rFonts w:ascii="Times New Roman" w:eastAsia="MS Mincho" w:hAnsi="Times New Roman" w:cs="Arial"/>
                <w:sz w:val="24"/>
                <w:szCs w:val="24"/>
              </w:rPr>
              <w:t>разпро-странение</w:t>
            </w:r>
            <w:proofErr w:type="spellEnd"/>
            <w:r w:rsidRPr="00DB3FC3">
              <w:rPr>
                <w:rFonts w:ascii="Times New Roman" w:eastAsia="MS Mincho" w:hAnsi="Times New Roman" w:cs="Arial"/>
                <w:sz w:val="24"/>
                <w:szCs w:val="24"/>
              </w:rPr>
              <w:t xml:space="preserve"> на сигнала от край до край. Допълнително </w:t>
            </w:r>
            <w:proofErr w:type="spellStart"/>
            <w:r w:rsidRPr="00DB3FC3">
              <w:rPr>
                <w:rFonts w:ascii="Times New Roman" w:eastAsia="MS Mincho" w:hAnsi="Times New Roman" w:cs="Arial"/>
                <w:sz w:val="24"/>
                <w:szCs w:val="24"/>
              </w:rPr>
              <w:t>закъс-нение</w:t>
            </w:r>
            <w:proofErr w:type="spellEnd"/>
            <w:r w:rsidRPr="00DB3FC3">
              <w:rPr>
                <w:rFonts w:ascii="Times New Roman" w:eastAsia="MS Mincho" w:hAnsi="Times New Roman" w:cs="Arial"/>
                <w:sz w:val="24"/>
                <w:szCs w:val="24"/>
              </w:rPr>
              <w:t xml:space="preserve"> има при натоварена мрежа; но изчисленията на </w:t>
            </w:r>
            <w:proofErr w:type="spellStart"/>
            <w:r w:rsidRPr="00DB3FC3">
              <w:rPr>
                <w:rFonts w:ascii="Times New Roman" w:eastAsia="MS Mincho" w:hAnsi="Times New Roman" w:cs="Arial"/>
                <w:sz w:val="24"/>
                <w:szCs w:val="24"/>
              </w:rPr>
              <w:t>нато-варването</w:t>
            </w:r>
            <w:proofErr w:type="spellEnd"/>
            <w:r w:rsidRPr="00DB3FC3">
              <w:rPr>
                <w:rFonts w:ascii="Times New Roman" w:eastAsia="MS Mincho" w:hAnsi="Times New Roman" w:cs="Arial"/>
                <w:sz w:val="24"/>
                <w:szCs w:val="24"/>
              </w:rPr>
              <w:t xml:space="preserve"> се определят преди всичко от натоварването на канала.</w:t>
            </w:r>
          </w:p>
        </w:tc>
      </w:tr>
      <w:tr w:rsidR="007D4396" w:rsidRPr="00DB3FC3" w:rsidTr="004A4F04">
        <w:tc>
          <w:tcPr>
            <w:tcW w:w="202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Честотна лента или пропускателна способност (</w:t>
            </w:r>
            <w:proofErr w:type="spellStart"/>
            <w:r w:rsidRPr="00DB3FC3">
              <w:rPr>
                <w:rFonts w:ascii="Times New Roman" w:eastAsia="MS Mincho" w:hAnsi="Times New Roman" w:cs="Arial"/>
                <w:sz w:val="24"/>
                <w:szCs w:val="24"/>
              </w:rPr>
              <w:t>Bandwith</w:t>
            </w:r>
            <w:proofErr w:type="spellEnd"/>
            <w:r w:rsidRPr="00DB3FC3">
              <w:rPr>
                <w:rFonts w:ascii="Times New Roman" w:eastAsia="MS Mincho" w:hAnsi="Times New Roman" w:cs="Arial"/>
                <w:sz w:val="24"/>
                <w:szCs w:val="24"/>
              </w:rPr>
              <w:t>)</w:t>
            </w:r>
          </w:p>
        </w:tc>
        <w:tc>
          <w:tcPr>
            <w:tcW w:w="779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Представя пропускателната способност, в </w:t>
            </w:r>
            <w:proofErr w:type="spellStart"/>
            <w:r w:rsidRPr="00DB3FC3">
              <w:rPr>
                <w:rFonts w:ascii="Times New Roman" w:eastAsia="MS Mincho" w:hAnsi="Times New Roman" w:cs="Arial"/>
                <w:sz w:val="24"/>
                <w:szCs w:val="24"/>
              </w:rPr>
              <w:t>Kbps</w:t>
            </w:r>
            <w:proofErr w:type="spellEnd"/>
            <w:r w:rsidRPr="00DB3FC3">
              <w:rPr>
                <w:rFonts w:ascii="Times New Roman" w:eastAsia="MS Mincho" w:hAnsi="Times New Roman" w:cs="Arial"/>
                <w:sz w:val="24"/>
                <w:szCs w:val="24"/>
              </w:rPr>
              <w:t>, на най-бавната връзка от пътя.</w:t>
            </w:r>
          </w:p>
        </w:tc>
      </w:tr>
      <w:tr w:rsidR="007D4396" w:rsidRPr="00DB3FC3" w:rsidTr="004A4F04">
        <w:tc>
          <w:tcPr>
            <w:tcW w:w="202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Натоварване (</w:t>
            </w:r>
            <w:proofErr w:type="spellStart"/>
            <w:r w:rsidRPr="00DB3FC3">
              <w:rPr>
                <w:rFonts w:ascii="Times New Roman" w:eastAsia="MS Mincho" w:hAnsi="Times New Roman" w:cs="Arial"/>
                <w:sz w:val="24"/>
                <w:szCs w:val="24"/>
              </w:rPr>
              <w:t>Load</w:t>
            </w:r>
            <w:proofErr w:type="spellEnd"/>
            <w:r w:rsidRPr="00DB3FC3">
              <w:rPr>
                <w:rFonts w:ascii="Times New Roman" w:eastAsia="MS Mincho" w:hAnsi="Times New Roman" w:cs="Arial"/>
                <w:sz w:val="24"/>
                <w:szCs w:val="24"/>
              </w:rPr>
              <w:t>)</w:t>
            </w:r>
          </w:p>
        </w:tc>
        <w:tc>
          <w:tcPr>
            <w:tcW w:w="779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Изчислява натоварването на канала във времето, за да </w:t>
            </w:r>
            <w:proofErr w:type="spellStart"/>
            <w:r w:rsidRPr="00DB3FC3">
              <w:rPr>
                <w:rFonts w:ascii="Times New Roman" w:eastAsia="MS Mincho" w:hAnsi="Times New Roman" w:cs="Arial"/>
                <w:sz w:val="24"/>
                <w:szCs w:val="24"/>
              </w:rPr>
              <w:t>индицира</w:t>
            </w:r>
            <w:proofErr w:type="spellEnd"/>
            <w:r w:rsidRPr="00DB3FC3">
              <w:rPr>
                <w:rFonts w:ascii="Times New Roman" w:eastAsia="MS Mincho" w:hAnsi="Times New Roman" w:cs="Arial"/>
                <w:sz w:val="24"/>
                <w:szCs w:val="24"/>
              </w:rPr>
              <w:t xml:space="preserve"> колко от пропускателната способност се </w:t>
            </w:r>
            <w:proofErr w:type="spellStart"/>
            <w:r w:rsidRPr="00DB3FC3">
              <w:rPr>
                <w:rFonts w:ascii="Times New Roman" w:eastAsia="MS Mincho" w:hAnsi="Times New Roman" w:cs="Arial"/>
                <w:sz w:val="24"/>
                <w:szCs w:val="24"/>
              </w:rPr>
              <w:t>използува</w:t>
            </w:r>
            <w:proofErr w:type="spellEnd"/>
            <w:r w:rsidRPr="00DB3FC3">
              <w:rPr>
                <w:rFonts w:ascii="Times New Roman" w:eastAsia="MS Mincho" w:hAnsi="Times New Roman" w:cs="Arial"/>
                <w:sz w:val="24"/>
                <w:szCs w:val="24"/>
              </w:rPr>
              <w:t xml:space="preserve"> в момента.</w:t>
            </w:r>
          </w:p>
        </w:tc>
      </w:tr>
      <w:tr w:rsidR="007D4396" w:rsidRPr="00DB3FC3" w:rsidTr="004A4F04">
        <w:tc>
          <w:tcPr>
            <w:tcW w:w="202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Надеждност (</w:t>
            </w:r>
            <w:proofErr w:type="spellStart"/>
            <w:r w:rsidRPr="00DB3FC3">
              <w:rPr>
                <w:rFonts w:ascii="Times New Roman" w:eastAsia="MS Mincho" w:hAnsi="Times New Roman" w:cs="Arial"/>
                <w:sz w:val="24"/>
                <w:szCs w:val="24"/>
              </w:rPr>
              <w:t>Reliability</w:t>
            </w:r>
            <w:proofErr w:type="spellEnd"/>
            <w:r w:rsidRPr="00DB3FC3">
              <w:rPr>
                <w:rFonts w:ascii="Times New Roman" w:eastAsia="MS Mincho" w:hAnsi="Times New Roman" w:cs="Arial"/>
                <w:sz w:val="24"/>
                <w:szCs w:val="24"/>
              </w:rPr>
              <w:t>)</w:t>
            </w:r>
          </w:p>
        </w:tc>
        <w:tc>
          <w:tcPr>
            <w:tcW w:w="779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Показва текущият темп на грешките. Измерва се с процента на пакетите, които пристигат неповредени на местоназначение-то.</w:t>
            </w:r>
          </w:p>
        </w:tc>
      </w:tr>
    </w:tbl>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Тъй като IGRP може да използва различни метрики, когато взема маршрутни решения, той осигурява разнообразни възможности:</w:t>
      </w:r>
    </w:p>
    <w:p w:rsidR="007D4396" w:rsidRPr="0048291C" w:rsidRDefault="007D4396" w:rsidP="007D4396">
      <w:pPr>
        <w:pStyle w:val="PlainText"/>
        <w:widowControl w:val="0"/>
        <w:numPr>
          <w:ilvl w:val="0"/>
          <w:numId w:val="30"/>
        </w:numPr>
        <w:jc w:val="both"/>
        <w:rPr>
          <w:rFonts w:ascii="Times New Roman" w:eastAsia="MS Mincho" w:hAnsi="Times New Roman" w:cs="Arial"/>
          <w:sz w:val="24"/>
          <w:szCs w:val="24"/>
        </w:rPr>
      </w:pPr>
      <w:r w:rsidRPr="0048291C">
        <w:rPr>
          <w:rFonts w:ascii="Times New Roman" w:eastAsia="MS Mincho" w:hAnsi="Times New Roman" w:cs="Arial"/>
          <w:sz w:val="24"/>
          <w:szCs w:val="24"/>
        </w:rPr>
        <w:t>Поддържа по-големи мрежи в сравнение с RIP, защото може да задава максимален брой скокове 255.</w:t>
      </w:r>
    </w:p>
    <w:p w:rsidR="007D4396" w:rsidRPr="0048291C" w:rsidRDefault="007D4396" w:rsidP="007D4396">
      <w:pPr>
        <w:pStyle w:val="PlainText"/>
        <w:widowControl w:val="0"/>
        <w:numPr>
          <w:ilvl w:val="0"/>
          <w:numId w:val="30"/>
        </w:numPr>
        <w:jc w:val="both"/>
        <w:rPr>
          <w:rFonts w:ascii="Times New Roman" w:eastAsia="MS Mincho" w:hAnsi="Times New Roman" w:cs="Arial"/>
          <w:sz w:val="24"/>
          <w:szCs w:val="24"/>
        </w:rPr>
      </w:pPr>
      <w:r w:rsidRPr="0048291C">
        <w:rPr>
          <w:rFonts w:ascii="Times New Roman" w:eastAsia="MS Mincho" w:hAnsi="Times New Roman" w:cs="Arial"/>
          <w:sz w:val="24"/>
          <w:szCs w:val="24"/>
        </w:rPr>
        <w:t>Може да извършва балансиране на натоварването от трафик когато съществуват паралелни маршрути.</w:t>
      </w:r>
    </w:p>
    <w:p w:rsidR="007D4396" w:rsidRPr="0048291C" w:rsidRDefault="007D4396" w:rsidP="007D4396">
      <w:pPr>
        <w:pStyle w:val="PlainText"/>
        <w:widowControl w:val="0"/>
        <w:numPr>
          <w:ilvl w:val="0"/>
          <w:numId w:val="30"/>
        </w:numPr>
        <w:jc w:val="both"/>
        <w:rPr>
          <w:rFonts w:ascii="Times New Roman" w:eastAsia="MS Mincho" w:hAnsi="Times New Roman" w:cs="Arial"/>
          <w:sz w:val="24"/>
          <w:szCs w:val="24"/>
        </w:rPr>
      </w:pPr>
      <w:r w:rsidRPr="0048291C">
        <w:rPr>
          <w:rFonts w:ascii="Times New Roman" w:eastAsia="MS Mincho" w:hAnsi="Times New Roman" w:cs="Arial"/>
          <w:sz w:val="24"/>
          <w:szCs w:val="24"/>
        </w:rPr>
        <w:t>Поддържа сложни метрични характеристики.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Тъй като IGPR се съобразява с различни метрични компоненти, той изчислява една </w:t>
      </w:r>
      <w:r w:rsidRPr="0048291C">
        <w:rPr>
          <w:rFonts w:ascii="Times New Roman" w:eastAsia="MS Mincho" w:hAnsi="Times New Roman" w:cs="Arial"/>
          <w:i/>
          <w:sz w:val="24"/>
          <w:szCs w:val="24"/>
        </w:rPr>
        <w:t>съставна,</w:t>
      </w:r>
      <w:r w:rsidRPr="0048291C">
        <w:rPr>
          <w:rFonts w:ascii="Times New Roman" w:eastAsia="MS Mincho" w:hAnsi="Times New Roman" w:cs="Arial"/>
          <w:sz w:val="24"/>
          <w:szCs w:val="24"/>
        </w:rPr>
        <w:t xml:space="preserve"> или </w:t>
      </w:r>
      <w:r w:rsidRPr="0048291C">
        <w:rPr>
          <w:rFonts w:ascii="Times New Roman" w:eastAsia="MS Mincho" w:hAnsi="Times New Roman" w:cs="Arial"/>
          <w:i/>
          <w:sz w:val="24"/>
          <w:szCs w:val="24"/>
        </w:rPr>
        <w:t>комбинирана, метрична характеристика</w:t>
      </w:r>
      <w:r w:rsidRPr="0048291C">
        <w:rPr>
          <w:rFonts w:ascii="Times New Roman" w:eastAsia="MS Mincho" w:hAnsi="Times New Roman" w:cs="Arial"/>
          <w:sz w:val="24"/>
          <w:szCs w:val="24"/>
        </w:rPr>
        <w:t xml:space="preserve">, или </w:t>
      </w:r>
      <w:r w:rsidRPr="0048291C">
        <w:rPr>
          <w:rFonts w:ascii="Times New Roman" w:eastAsia="MS Mincho" w:hAnsi="Times New Roman" w:cs="Arial"/>
          <w:i/>
          <w:sz w:val="24"/>
          <w:szCs w:val="24"/>
        </w:rPr>
        <w:t>съставна метрика</w:t>
      </w:r>
      <w:r w:rsidRPr="0048291C">
        <w:rPr>
          <w:rFonts w:ascii="Times New Roman" w:eastAsia="MS Mincho" w:hAnsi="Times New Roman" w:cs="Arial"/>
          <w:sz w:val="24"/>
          <w:szCs w:val="24"/>
        </w:rPr>
        <w:t xml:space="preserve"> </w:t>
      </w:r>
      <w:r w:rsidRPr="0048291C">
        <w:rPr>
          <w:rFonts w:ascii="Times New Roman" w:eastAsia="MS Mincho" w:hAnsi="Times New Roman" w:cs="Arial"/>
          <w:i/>
          <w:sz w:val="24"/>
          <w:szCs w:val="24"/>
        </w:rPr>
        <w:t>(</w:t>
      </w:r>
      <w:proofErr w:type="spellStart"/>
      <w:r w:rsidRPr="0048291C">
        <w:rPr>
          <w:rFonts w:ascii="Times New Roman" w:eastAsia="MS Mincho" w:hAnsi="Times New Roman" w:cs="Arial"/>
          <w:i/>
          <w:sz w:val="24"/>
          <w:szCs w:val="24"/>
        </w:rPr>
        <w:t>composite</w:t>
      </w:r>
      <w:proofErr w:type="spellEnd"/>
      <w:r w:rsidRPr="0048291C">
        <w:rPr>
          <w:rFonts w:ascii="Times New Roman" w:eastAsia="MS Mincho" w:hAnsi="Times New Roman" w:cs="Arial"/>
          <w:i/>
          <w:sz w:val="24"/>
          <w:szCs w:val="24"/>
        </w:rPr>
        <w:t xml:space="preserve"> </w:t>
      </w:r>
      <w:proofErr w:type="spellStart"/>
      <w:r w:rsidRPr="0048291C">
        <w:rPr>
          <w:rFonts w:ascii="Times New Roman" w:eastAsia="MS Mincho" w:hAnsi="Times New Roman" w:cs="Arial"/>
          <w:i/>
          <w:sz w:val="24"/>
          <w:szCs w:val="24"/>
        </w:rPr>
        <w:t>metric</w:t>
      </w:r>
      <w:proofErr w:type="spellEnd"/>
      <w:r w:rsidRPr="0048291C">
        <w:rPr>
          <w:rFonts w:ascii="Times New Roman" w:eastAsia="MS Mincho" w:hAnsi="Times New Roman" w:cs="Arial"/>
          <w:i/>
          <w:sz w:val="24"/>
          <w:szCs w:val="24"/>
        </w:rPr>
        <w:t>)</w:t>
      </w:r>
      <w:r w:rsidRPr="0048291C">
        <w:rPr>
          <w:rFonts w:ascii="Times New Roman" w:eastAsia="MS Mincho" w:hAnsi="Times New Roman" w:cs="Arial"/>
          <w:sz w:val="24"/>
          <w:szCs w:val="24"/>
        </w:rPr>
        <w:t xml:space="preserve"> за пътя. Съставната метрика комбинира претеглените стойности на различните метрични компоненти в едно число, което представлява най-добрата цена. След това IGRP селектира най-добрия маршрут, в зависимост от най-малката съставна метрика(цена).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Въпреки че IGRP отчита и две допълнителни характеристики - броя на скоковете и MTU (т.е. максималния размер на пакета, който може да премине по целия път без </w:t>
      </w:r>
      <w:r w:rsidRPr="0048291C">
        <w:rPr>
          <w:rFonts w:ascii="Times New Roman" w:eastAsia="MS Mincho" w:hAnsi="Times New Roman" w:cs="Arial"/>
          <w:sz w:val="24"/>
          <w:szCs w:val="24"/>
        </w:rPr>
        <w:lastRenderedPageBreak/>
        <w:t>фрагментация) - той не използва тази информация при изчисляване на цената. Въпреки че IGRP може да комбинира и предава при различни ценови стойности, по подразбиране той използва само стойностите за пропускателната способност и закъснението.</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Например ако голяма корпоративна мрежа се простира на повече континенти и има много маршрутизатори и връзки, бихте могли да разбиете тази мрежа на множество автономни системи. Тези сегменти на автономни системи ще </w:t>
      </w:r>
      <w:proofErr w:type="spellStart"/>
      <w:r w:rsidRPr="0048291C">
        <w:rPr>
          <w:rFonts w:ascii="Times New Roman" w:eastAsia="MS Mincho" w:hAnsi="Times New Roman" w:cs="Arial"/>
          <w:sz w:val="24"/>
          <w:szCs w:val="24"/>
        </w:rPr>
        <w:t>маршрутизират</w:t>
      </w:r>
      <w:proofErr w:type="spellEnd"/>
      <w:r w:rsidRPr="0048291C">
        <w:rPr>
          <w:rFonts w:ascii="Times New Roman" w:eastAsia="MS Mincho" w:hAnsi="Times New Roman" w:cs="Arial"/>
          <w:sz w:val="24"/>
          <w:szCs w:val="24"/>
        </w:rPr>
        <w:t xml:space="preserve"> трафика за актуализации на базата на ясно обособени домейни. Маршрутизаторите в един и същ домейн ще използват една и съща информация за мрежата и ще се пренастройват към промени, които настъпват в техния домейн. Но промените на маршрути в други домейни няма да влияят на тези маршрутизатори.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Дефинирането на граници намалява количеството на трафика за актуализации в домейна, повишавайки ефективността на използването на пропускателната способност на мрежата чрез запазване на актуализациите между домейни отделно от критично важни гръбначни сегменти и по-бавни WAN връзки. По този начин отдалечените пропадания стават прозрачни за други домейни. Например ако даден маршрут в Япония пропадне, пропадането няма да повлияе на маршрутизаторите в Сан Франциско.</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Устойчивост на мрежата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IGRP използва много техники, за да осигури устойчивост в мрежата. Подобно на RIP, IGRP използва периодични </w:t>
      </w:r>
      <w:proofErr w:type="spellStart"/>
      <w:r w:rsidRPr="0048291C">
        <w:rPr>
          <w:rFonts w:ascii="Times New Roman" w:eastAsia="MS Mincho" w:hAnsi="Times New Roman" w:cs="Arial"/>
          <w:sz w:val="24"/>
          <w:szCs w:val="24"/>
        </w:rPr>
        <w:t>бродкасти</w:t>
      </w:r>
      <w:proofErr w:type="spellEnd"/>
      <w:r w:rsidRPr="0048291C">
        <w:rPr>
          <w:rFonts w:ascii="Times New Roman" w:eastAsia="MS Mincho" w:hAnsi="Times New Roman" w:cs="Arial"/>
          <w:sz w:val="24"/>
          <w:szCs w:val="24"/>
        </w:rPr>
        <w:t xml:space="preserve"> и </w:t>
      </w:r>
      <w:proofErr w:type="spellStart"/>
      <w:r w:rsidRPr="0048291C">
        <w:rPr>
          <w:rFonts w:ascii="Times New Roman" w:eastAsia="MS Mincho" w:hAnsi="Times New Roman" w:cs="Arial"/>
          <w:sz w:val="24"/>
          <w:szCs w:val="24"/>
        </w:rPr>
        <w:t>тригерирани</w:t>
      </w:r>
      <w:proofErr w:type="spellEnd"/>
      <w:r w:rsidRPr="0048291C">
        <w:rPr>
          <w:rFonts w:ascii="Times New Roman" w:eastAsia="MS Mincho" w:hAnsi="Times New Roman" w:cs="Arial"/>
          <w:sz w:val="24"/>
          <w:szCs w:val="24"/>
        </w:rPr>
        <w:t xml:space="preserve"> актуализации по </w:t>
      </w:r>
      <w:proofErr w:type="spellStart"/>
      <w:r w:rsidRPr="0048291C">
        <w:rPr>
          <w:rFonts w:ascii="Times New Roman" w:eastAsia="MS Mincho" w:hAnsi="Times New Roman" w:cs="Arial"/>
          <w:sz w:val="24"/>
          <w:szCs w:val="24"/>
        </w:rPr>
        <w:t>небродкастни</w:t>
      </w:r>
      <w:proofErr w:type="spellEnd"/>
      <w:r w:rsidRPr="0048291C">
        <w:rPr>
          <w:rFonts w:ascii="Times New Roman" w:eastAsia="MS Mincho" w:hAnsi="Times New Roman" w:cs="Arial"/>
          <w:sz w:val="24"/>
          <w:szCs w:val="24"/>
        </w:rPr>
        <w:t xml:space="preserve"> мрежи, </w:t>
      </w:r>
      <w:proofErr w:type="spellStart"/>
      <w:r w:rsidRPr="0048291C">
        <w:rPr>
          <w:rFonts w:ascii="Times New Roman" w:eastAsia="MS Mincho" w:hAnsi="Times New Roman" w:cs="Arial"/>
          <w:sz w:val="24"/>
          <w:szCs w:val="24"/>
        </w:rPr>
        <w:t>подтискане</w:t>
      </w:r>
      <w:proofErr w:type="spellEnd"/>
      <w:r w:rsidRPr="0048291C">
        <w:rPr>
          <w:rFonts w:ascii="Times New Roman" w:eastAsia="MS Mincho" w:hAnsi="Times New Roman" w:cs="Arial"/>
          <w:sz w:val="24"/>
          <w:szCs w:val="24"/>
        </w:rPr>
        <w:t xml:space="preserve">, разделен хоризонт, порочно обръщане и безкрайна стойност 256 за предотвратяване на маршрутни цикли. Тъй като се счита за класен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IGRP не поддържа разделянето на подмрежи.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Освен това IGRP използва </w:t>
      </w:r>
      <w:proofErr w:type="spellStart"/>
      <w:r w:rsidRPr="0048291C">
        <w:rPr>
          <w:rFonts w:ascii="Times New Roman" w:eastAsia="MS Mincho" w:hAnsi="Times New Roman" w:cs="Arial"/>
          <w:sz w:val="24"/>
          <w:szCs w:val="24"/>
        </w:rPr>
        <w:t>маршрутизация</w:t>
      </w:r>
      <w:proofErr w:type="spellEnd"/>
      <w:r w:rsidRPr="0048291C">
        <w:rPr>
          <w:rFonts w:ascii="Times New Roman" w:eastAsia="MS Mincho" w:hAnsi="Times New Roman" w:cs="Arial"/>
          <w:sz w:val="24"/>
          <w:szCs w:val="24"/>
        </w:rPr>
        <w:t xml:space="preserve"> по множество пътища, за да осигури устойчивост на мрежата</w:t>
      </w:r>
      <w:r w:rsidRPr="0048291C">
        <w:rPr>
          <w:rFonts w:ascii="Times New Roman" w:eastAsia="MS Mincho" w:hAnsi="Times New Roman" w:cs="Arial"/>
          <w:i/>
          <w:sz w:val="24"/>
          <w:szCs w:val="24"/>
        </w:rPr>
        <w:t xml:space="preserve">. </w:t>
      </w:r>
      <w:proofErr w:type="spellStart"/>
      <w:r w:rsidRPr="0048291C">
        <w:rPr>
          <w:rFonts w:ascii="Times New Roman" w:eastAsia="MS Mincho" w:hAnsi="Times New Roman" w:cs="Arial"/>
          <w:i/>
          <w:sz w:val="24"/>
          <w:szCs w:val="24"/>
        </w:rPr>
        <w:t>Маршрутизацията</w:t>
      </w:r>
      <w:proofErr w:type="spellEnd"/>
      <w:r w:rsidRPr="0048291C">
        <w:rPr>
          <w:rFonts w:ascii="Times New Roman" w:eastAsia="MS Mincho" w:hAnsi="Times New Roman" w:cs="Arial"/>
          <w:i/>
          <w:sz w:val="24"/>
          <w:szCs w:val="24"/>
        </w:rPr>
        <w:t xml:space="preserve"> по множество пътища (</w:t>
      </w:r>
      <w:proofErr w:type="spellStart"/>
      <w:r w:rsidRPr="0048291C">
        <w:rPr>
          <w:rFonts w:ascii="Times New Roman" w:eastAsia="MS Mincho" w:hAnsi="Times New Roman" w:cs="Arial"/>
          <w:i/>
          <w:sz w:val="24"/>
          <w:szCs w:val="24"/>
        </w:rPr>
        <w:t>multipath</w:t>
      </w:r>
      <w:proofErr w:type="spellEnd"/>
      <w:r w:rsidRPr="0048291C">
        <w:rPr>
          <w:rFonts w:ascii="Times New Roman" w:eastAsia="MS Mincho" w:hAnsi="Times New Roman" w:cs="Arial"/>
          <w:i/>
          <w:sz w:val="24"/>
          <w:szCs w:val="24"/>
        </w:rPr>
        <w:t xml:space="preserve"> </w:t>
      </w:r>
      <w:proofErr w:type="spellStart"/>
      <w:r w:rsidRPr="0048291C">
        <w:rPr>
          <w:rFonts w:ascii="Times New Roman" w:eastAsia="MS Mincho" w:hAnsi="Times New Roman" w:cs="Arial"/>
          <w:i/>
          <w:sz w:val="24"/>
          <w:szCs w:val="24"/>
        </w:rPr>
        <w:t>routing</w:t>
      </w:r>
      <w:proofErr w:type="spellEnd"/>
      <w:r w:rsidRPr="0048291C">
        <w:rPr>
          <w:rFonts w:ascii="Times New Roman" w:eastAsia="MS Mincho" w:hAnsi="Times New Roman" w:cs="Arial"/>
          <w:i/>
          <w:sz w:val="24"/>
          <w:szCs w:val="24"/>
        </w:rPr>
        <w:t>)</w:t>
      </w:r>
      <w:r w:rsidRPr="0048291C">
        <w:rPr>
          <w:rFonts w:ascii="Times New Roman" w:eastAsia="MS Mincho" w:hAnsi="Times New Roman" w:cs="Arial"/>
          <w:sz w:val="24"/>
          <w:szCs w:val="24"/>
        </w:rPr>
        <w:t xml:space="preserve"> осигурява допълнителна гъвкавост, защото ви позволява да разделите трафика между връзки с излишък, притежаващи подобни или почти подобни метрични характеристики, което осигурява балансиране на натоварването. </w:t>
      </w:r>
      <w:proofErr w:type="spellStart"/>
      <w:r w:rsidRPr="0048291C">
        <w:rPr>
          <w:rFonts w:ascii="Times New Roman" w:eastAsia="MS Mincho" w:hAnsi="Times New Roman" w:cs="Arial"/>
          <w:sz w:val="24"/>
          <w:szCs w:val="24"/>
        </w:rPr>
        <w:t>Маршрутизация</w:t>
      </w:r>
      <w:proofErr w:type="spellEnd"/>
      <w:r w:rsidRPr="0048291C">
        <w:rPr>
          <w:rFonts w:ascii="Times New Roman" w:eastAsia="MS Mincho" w:hAnsi="Times New Roman" w:cs="Arial"/>
          <w:sz w:val="24"/>
          <w:szCs w:val="24"/>
        </w:rPr>
        <w:t xml:space="preserve"> по множество пътища съдържа също автоматично превключване към втора връзка, ако първата е пропаднала.</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IGRP таймери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IGRP включва няколко контролни таймера, които управляват по време общото действие на IGRP. Тези таймери контролират времето за разпространението на маршрути и времето на тяхното изтичане. Въпреки че таймерите имат подразбиращи се настройки, можете да зададете различни времеви константи.</w:t>
      </w:r>
    </w:p>
    <w:p w:rsidR="007D4396" w:rsidRPr="0048291C" w:rsidRDefault="007D4396" w:rsidP="007D4396">
      <w:pPr>
        <w:pStyle w:val="PlainText"/>
        <w:widowControl w:val="0"/>
        <w:jc w:val="both"/>
        <w:rPr>
          <w:rFonts w:ascii="Times New Roman" w:eastAsia="MS Mincho" w:hAnsi="Times New Roman"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847"/>
      </w:tblGrid>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Таймер</w:t>
            </w:r>
          </w:p>
        </w:tc>
        <w:tc>
          <w:tcPr>
            <w:tcW w:w="795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Функция/Настройка по подразбиране</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Update</w:t>
            </w:r>
            <w:proofErr w:type="spellEnd"/>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(актуализация)</w:t>
            </w:r>
          </w:p>
        </w:tc>
        <w:tc>
          <w:tcPr>
            <w:tcW w:w="795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Дефинира интервал между маршрутни актуализации. По подразбиране е на всеки 90 секунди.</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Invalid</w:t>
            </w:r>
            <w:proofErr w:type="spellEnd"/>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(невалидност)</w:t>
            </w:r>
          </w:p>
        </w:tc>
        <w:tc>
          <w:tcPr>
            <w:tcW w:w="795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Задава колко дълго даден маршрутизатор трябва да чака при отсъствие на съобщение за маршрутна актуализация, преди да декларира този маршрут за невалиден. По подразбиране това е на всеки 270 секунди (три пъти повече от таймера </w:t>
            </w:r>
            <w:proofErr w:type="spellStart"/>
            <w:r w:rsidRPr="00DB3FC3">
              <w:rPr>
                <w:rFonts w:ascii="Times New Roman" w:eastAsia="MS Mincho" w:hAnsi="Times New Roman" w:cs="Arial"/>
                <w:sz w:val="24"/>
                <w:szCs w:val="24"/>
              </w:rPr>
              <w:t>Update</w:t>
            </w:r>
            <w:proofErr w:type="spellEnd"/>
            <w:r w:rsidRPr="00DB3FC3">
              <w:rPr>
                <w:rFonts w:ascii="Times New Roman" w:eastAsia="MS Mincho" w:hAnsi="Times New Roman" w:cs="Arial"/>
                <w:sz w:val="24"/>
                <w:szCs w:val="24"/>
              </w:rPr>
              <w:t>).</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Holddown</w:t>
            </w:r>
            <w:proofErr w:type="spellEnd"/>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w:t>
            </w:r>
            <w:proofErr w:type="spellStart"/>
            <w:r w:rsidRPr="00DB3FC3">
              <w:rPr>
                <w:rFonts w:ascii="Times New Roman" w:eastAsia="MS Mincho" w:hAnsi="Times New Roman" w:cs="Arial"/>
                <w:sz w:val="24"/>
                <w:szCs w:val="24"/>
              </w:rPr>
              <w:t>подтискане</w:t>
            </w:r>
            <w:proofErr w:type="spellEnd"/>
            <w:r w:rsidRPr="00DB3FC3">
              <w:rPr>
                <w:rFonts w:ascii="Times New Roman" w:eastAsia="MS Mincho" w:hAnsi="Times New Roman" w:cs="Arial"/>
                <w:sz w:val="24"/>
                <w:szCs w:val="24"/>
              </w:rPr>
              <w:t>)</w:t>
            </w:r>
          </w:p>
        </w:tc>
        <w:tc>
          <w:tcPr>
            <w:tcW w:w="795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Задава периода на </w:t>
            </w:r>
            <w:proofErr w:type="spellStart"/>
            <w:r w:rsidRPr="00DB3FC3">
              <w:rPr>
                <w:rFonts w:ascii="Times New Roman" w:eastAsia="MS Mincho" w:hAnsi="Times New Roman" w:cs="Arial"/>
                <w:sz w:val="24"/>
                <w:szCs w:val="24"/>
              </w:rPr>
              <w:t>подтискане</w:t>
            </w:r>
            <w:proofErr w:type="spellEnd"/>
            <w:r w:rsidRPr="00DB3FC3">
              <w:rPr>
                <w:rFonts w:ascii="Times New Roman" w:eastAsia="MS Mincho" w:hAnsi="Times New Roman" w:cs="Arial"/>
                <w:sz w:val="24"/>
                <w:szCs w:val="24"/>
              </w:rPr>
              <w:t xml:space="preserve"> при недосегаемо местоназначение. Маршрутизаторът не приема актуализации за едно и също местоназначение по време периода на </w:t>
            </w:r>
            <w:proofErr w:type="spellStart"/>
            <w:r w:rsidRPr="00DB3FC3">
              <w:rPr>
                <w:rFonts w:ascii="Times New Roman" w:eastAsia="MS Mincho" w:hAnsi="Times New Roman" w:cs="Arial"/>
                <w:sz w:val="24"/>
                <w:szCs w:val="24"/>
              </w:rPr>
              <w:t>подтискане</w:t>
            </w:r>
            <w:proofErr w:type="spellEnd"/>
            <w:r w:rsidRPr="00DB3FC3">
              <w:rPr>
                <w:rFonts w:ascii="Times New Roman" w:eastAsia="MS Mincho" w:hAnsi="Times New Roman" w:cs="Arial"/>
                <w:sz w:val="24"/>
                <w:szCs w:val="24"/>
              </w:rPr>
              <w:t xml:space="preserve">. По подразбиране е на всеки 280 секунди (три пъти таймера </w:t>
            </w:r>
            <w:proofErr w:type="spellStart"/>
            <w:r w:rsidRPr="00DB3FC3">
              <w:rPr>
                <w:rFonts w:ascii="Times New Roman" w:eastAsia="MS Mincho" w:hAnsi="Times New Roman" w:cs="Arial"/>
                <w:sz w:val="24"/>
                <w:szCs w:val="24"/>
              </w:rPr>
              <w:t>Update</w:t>
            </w:r>
            <w:proofErr w:type="spellEnd"/>
            <w:r w:rsidRPr="00DB3FC3">
              <w:rPr>
                <w:rFonts w:ascii="Times New Roman" w:eastAsia="MS Mincho" w:hAnsi="Times New Roman" w:cs="Arial"/>
                <w:sz w:val="24"/>
                <w:szCs w:val="24"/>
              </w:rPr>
              <w:t>, плюс 10 секунди).</w:t>
            </w:r>
          </w:p>
        </w:tc>
      </w:tr>
      <w:tr w:rsidR="007D4396" w:rsidRPr="00DB3FC3" w:rsidTr="004A4F04">
        <w:trPr>
          <w:trHeight w:val="391"/>
        </w:trPr>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lastRenderedPageBreak/>
              <w:t>Flush</w:t>
            </w:r>
            <w:proofErr w:type="spellEnd"/>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(изчистване)</w:t>
            </w:r>
          </w:p>
        </w:tc>
        <w:tc>
          <w:tcPr>
            <w:tcW w:w="795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Индицира</w:t>
            </w:r>
            <w:proofErr w:type="spellEnd"/>
            <w:r w:rsidRPr="00DB3FC3">
              <w:rPr>
                <w:rFonts w:ascii="Times New Roman" w:eastAsia="MS Mincho" w:hAnsi="Times New Roman" w:cs="Arial"/>
                <w:sz w:val="24"/>
                <w:szCs w:val="24"/>
              </w:rPr>
              <w:t xml:space="preserve"> колко време трябва да измине преди даден </w:t>
            </w:r>
            <w:proofErr w:type="spellStart"/>
            <w:r w:rsidRPr="00DB3FC3">
              <w:rPr>
                <w:rFonts w:ascii="Times New Roman" w:eastAsia="MS Mincho" w:hAnsi="Times New Roman" w:cs="Arial"/>
                <w:sz w:val="24"/>
                <w:szCs w:val="24"/>
              </w:rPr>
              <w:t>пропад-нал</w:t>
            </w:r>
            <w:proofErr w:type="spellEnd"/>
            <w:r w:rsidRPr="00DB3FC3">
              <w:rPr>
                <w:rFonts w:ascii="Times New Roman" w:eastAsia="MS Mincho" w:hAnsi="Times New Roman" w:cs="Arial"/>
                <w:sz w:val="24"/>
                <w:szCs w:val="24"/>
              </w:rPr>
              <w:t xml:space="preserve"> маршрут да бъде премахнат от маршрутната таблица. По подразбиране е 630 секунди (седем пъти таймера </w:t>
            </w:r>
            <w:proofErr w:type="spellStart"/>
            <w:r w:rsidRPr="00DB3FC3">
              <w:rPr>
                <w:rFonts w:ascii="Times New Roman" w:eastAsia="MS Mincho" w:hAnsi="Times New Roman" w:cs="Arial"/>
                <w:sz w:val="24"/>
                <w:szCs w:val="24"/>
              </w:rPr>
              <w:t>Update</w:t>
            </w:r>
            <w:proofErr w:type="spellEnd"/>
            <w:r w:rsidRPr="00DB3FC3">
              <w:rPr>
                <w:rFonts w:ascii="Times New Roman" w:eastAsia="MS Mincho" w:hAnsi="Times New Roman" w:cs="Arial"/>
                <w:sz w:val="24"/>
                <w:szCs w:val="24"/>
              </w:rPr>
              <w:t>).</w:t>
            </w:r>
          </w:p>
        </w:tc>
      </w:tr>
    </w:tbl>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 xml:space="preserve">Балансиране и поделяне на натоварването </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IGRP може да изпраща трафик по пътища с излишък, разделяйки потока на трафика между връзки с равна или неравна цена; това се нарича </w:t>
      </w:r>
      <w:r w:rsidRPr="0048291C">
        <w:rPr>
          <w:rFonts w:ascii="Times New Roman" w:eastAsia="MS Mincho" w:hAnsi="Times New Roman" w:cs="Arial"/>
          <w:i/>
          <w:sz w:val="24"/>
          <w:szCs w:val="24"/>
        </w:rPr>
        <w:t>балансиране на натоварването (</w:t>
      </w:r>
      <w:proofErr w:type="spellStart"/>
      <w:r w:rsidRPr="0048291C">
        <w:rPr>
          <w:rFonts w:ascii="Times New Roman" w:eastAsia="MS Mincho" w:hAnsi="Times New Roman" w:cs="Arial"/>
          <w:i/>
          <w:sz w:val="24"/>
          <w:szCs w:val="24"/>
        </w:rPr>
        <w:t>load</w:t>
      </w:r>
      <w:proofErr w:type="spellEnd"/>
      <w:r w:rsidRPr="0048291C">
        <w:rPr>
          <w:rFonts w:ascii="Times New Roman" w:eastAsia="MS Mincho" w:hAnsi="Times New Roman" w:cs="Arial"/>
          <w:i/>
          <w:sz w:val="24"/>
          <w:szCs w:val="24"/>
        </w:rPr>
        <w:t xml:space="preserve"> </w:t>
      </w:r>
      <w:proofErr w:type="spellStart"/>
      <w:r w:rsidRPr="0048291C">
        <w:rPr>
          <w:rFonts w:ascii="Times New Roman" w:eastAsia="MS Mincho" w:hAnsi="Times New Roman" w:cs="Arial"/>
          <w:i/>
          <w:sz w:val="24"/>
          <w:szCs w:val="24"/>
        </w:rPr>
        <w:t>balancing</w:t>
      </w:r>
      <w:proofErr w:type="spellEnd"/>
      <w:r w:rsidRPr="0048291C">
        <w:rPr>
          <w:rFonts w:ascii="Times New Roman" w:eastAsia="MS Mincho" w:hAnsi="Times New Roman" w:cs="Arial"/>
          <w:i/>
          <w:sz w:val="24"/>
          <w:szCs w:val="24"/>
        </w:rPr>
        <w:t>)</w:t>
      </w:r>
      <w:r w:rsidRPr="0048291C">
        <w:rPr>
          <w:rFonts w:ascii="Times New Roman" w:eastAsia="MS Mincho" w:hAnsi="Times New Roman" w:cs="Arial"/>
          <w:sz w:val="24"/>
          <w:szCs w:val="24"/>
        </w:rPr>
        <w:t>.  То ви позволява да максимизирате използването на пропускателната способност до сайта на местоназначението. Ако не конфигурирате балансиране на натоварването с неравна цена, IGRP балансира трафика само между пътища с равна цена. Въпреки това IGRP не поддържа VLSM маски.</w:t>
      </w: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EIGRP</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Собственият протокол на Cisco - </w:t>
      </w:r>
      <w:proofErr w:type="spellStart"/>
      <w:r w:rsidRPr="0048291C">
        <w:rPr>
          <w:rFonts w:ascii="Times New Roman" w:eastAsia="MS Mincho" w:hAnsi="Times New Roman" w:cs="Arial"/>
          <w:sz w:val="24"/>
          <w:szCs w:val="24"/>
        </w:rPr>
        <w:t>Enhanced</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Interior</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Gateway</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Routing</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Protocol</w:t>
      </w:r>
      <w:proofErr w:type="spellEnd"/>
      <w:r w:rsidRPr="0048291C">
        <w:rPr>
          <w:rFonts w:ascii="Times New Roman" w:eastAsia="MS Mincho" w:hAnsi="Times New Roman" w:cs="Arial"/>
          <w:sz w:val="24"/>
          <w:szCs w:val="24"/>
        </w:rPr>
        <w:t xml:space="preserve"> (EIGRP) - съчетава предимствата на </w:t>
      </w:r>
      <w:proofErr w:type="spellStart"/>
      <w:r w:rsidRPr="0048291C">
        <w:rPr>
          <w:rFonts w:ascii="Times New Roman" w:eastAsia="MS Mincho" w:hAnsi="Times New Roman" w:cs="Arial"/>
          <w:sz w:val="24"/>
          <w:szCs w:val="24"/>
        </w:rPr>
        <w:t>маршрутизиращите</w:t>
      </w:r>
      <w:proofErr w:type="spellEnd"/>
      <w:r w:rsidRPr="0048291C">
        <w:rPr>
          <w:rFonts w:ascii="Times New Roman" w:eastAsia="MS Mincho" w:hAnsi="Times New Roman" w:cs="Arial"/>
          <w:sz w:val="24"/>
          <w:szCs w:val="24"/>
        </w:rPr>
        <w:t xml:space="preserve"> протоколи с отчитане на състоянието на връзките с предимствата на дистанционните векторни  </w:t>
      </w:r>
      <w:proofErr w:type="spellStart"/>
      <w:r w:rsidRPr="0048291C">
        <w:rPr>
          <w:rFonts w:ascii="Times New Roman" w:eastAsia="MS Mincho" w:hAnsi="Times New Roman" w:cs="Arial"/>
          <w:sz w:val="24"/>
          <w:szCs w:val="24"/>
        </w:rPr>
        <w:t>маршрутизиращи</w:t>
      </w:r>
      <w:proofErr w:type="spellEnd"/>
      <w:r w:rsidRPr="0048291C">
        <w:rPr>
          <w:rFonts w:ascii="Times New Roman" w:eastAsia="MS Mincho" w:hAnsi="Times New Roman" w:cs="Arial"/>
          <w:sz w:val="24"/>
          <w:szCs w:val="24"/>
        </w:rPr>
        <w:t xml:space="preserve"> протоколи. Тъй като EIGRP съчетава предимствата и на двата вида протоколи, той се разглежда като балансиран хибриден протокол.</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Ето някои от характеристиките на EIGRP:</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Осигурява по-бърза конвергенция, защото веднага изпраща частични актуализации.</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Поддържа VLSM </w:t>
      </w:r>
      <w:proofErr w:type="spellStart"/>
      <w:r w:rsidRPr="0048291C">
        <w:rPr>
          <w:rFonts w:ascii="Times New Roman" w:eastAsia="MS Mincho" w:hAnsi="Times New Roman" w:cs="Arial"/>
          <w:sz w:val="24"/>
          <w:szCs w:val="24"/>
        </w:rPr>
        <w:t>подмрежови</w:t>
      </w:r>
      <w:proofErr w:type="spellEnd"/>
      <w:r w:rsidRPr="0048291C">
        <w:rPr>
          <w:rFonts w:ascii="Times New Roman" w:eastAsia="MS Mincho" w:hAnsi="Times New Roman" w:cs="Arial"/>
          <w:sz w:val="24"/>
          <w:szCs w:val="24"/>
        </w:rPr>
        <w:t xml:space="preserve"> маски и включва </w:t>
      </w:r>
      <w:proofErr w:type="spellStart"/>
      <w:r w:rsidRPr="0048291C">
        <w:rPr>
          <w:rFonts w:ascii="Times New Roman" w:eastAsia="MS Mincho" w:hAnsi="Times New Roman" w:cs="Arial"/>
          <w:sz w:val="24"/>
          <w:szCs w:val="24"/>
        </w:rPr>
        <w:t>подмрежови</w:t>
      </w:r>
      <w:proofErr w:type="spellEnd"/>
      <w:r w:rsidRPr="0048291C">
        <w:rPr>
          <w:rFonts w:ascii="Times New Roman" w:eastAsia="MS Mincho" w:hAnsi="Times New Roman" w:cs="Arial"/>
          <w:sz w:val="24"/>
          <w:szCs w:val="24"/>
        </w:rPr>
        <w:t xml:space="preserve"> маски в актуализациите.</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Поддържа множество протоколи, включително IP, IPX и Apple </w:t>
      </w:r>
      <w:proofErr w:type="spellStart"/>
      <w:r w:rsidRPr="0048291C">
        <w:rPr>
          <w:rFonts w:ascii="Times New Roman" w:eastAsia="MS Mincho" w:hAnsi="Times New Roman" w:cs="Arial"/>
          <w:sz w:val="24"/>
          <w:szCs w:val="24"/>
        </w:rPr>
        <w:t>Talk</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Съхранява резервни пътища в маршрутни таблици.</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Поддържа  IP </w:t>
      </w:r>
      <w:proofErr w:type="spellStart"/>
      <w:r w:rsidRPr="0048291C">
        <w:rPr>
          <w:rFonts w:ascii="Times New Roman" w:eastAsia="MS Mincho" w:hAnsi="Times New Roman" w:cs="Arial"/>
          <w:sz w:val="24"/>
          <w:szCs w:val="24"/>
        </w:rPr>
        <w:t>ToS</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Използва метрични ценови характеристики, подобно на IGRP.</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Поддържа резервни пътища когато съществуват множество маршрути.</w:t>
      </w:r>
    </w:p>
    <w:p w:rsidR="007D4396" w:rsidRPr="0048291C" w:rsidRDefault="007D4396" w:rsidP="007D4396">
      <w:pPr>
        <w:pStyle w:val="PlainText"/>
        <w:widowControl w:val="0"/>
        <w:numPr>
          <w:ilvl w:val="0"/>
          <w:numId w:val="31"/>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Едновременно </w:t>
      </w:r>
      <w:proofErr w:type="spellStart"/>
      <w:r w:rsidRPr="0048291C">
        <w:rPr>
          <w:rFonts w:ascii="Times New Roman" w:eastAsia="MS Mincho" w:hAnsi="Times New Roman" w:cs="Arial"/>
          <w:sz w:val="24"/>
          <w:szCs w:val="24"/>
        </w:rPr>
        <w:t>мултикастен</w:t>
      </w:r>
      <w:proofErr w:type="spellEnd"/>
      <w:r w:rsidRPr="0048291C">
        <w:rPr>
          <w:rFonts w:ascii="Times New Roman" w:eastAsia="MS Mincho" w:hAnsi="Times New Roman" w:cs="Arial"/>
          <w:sz w:val="24"/>
          <w:szCs w:val="24"/>
        </w:rPr>
        <w:t xml:space="preserve"> и </w:t>
      </w:r>
      <w:proofErr w:type="spellStart"/>
      <w:r w:rsidRPr="0048291C">
        <w:rPr>
          <w:rFonts w:ascii="Times New Roman" w:eastAsia="MS Mincho" w:hAnsi="Times New Roman" w:cs="Arial"/>
          <w:sz w:val="24"/>
          <w:szCs w:val="24"/>
        </w:rPr>
        <w:t>уникастен</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Действие на EIGRP</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След като EIGRP маршрутизатор премине през неговото първоначално стартиране, той приема и копира маршрутни таблици от своите съседи. Когато маршрутизаторът открие промени, той изпраща само частични актуализации до съседните маршрутизатори. Това намалява използването на честотна лента, което води до по-добра ефективност и производителност.</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EIGRP предлага решение, използващо само един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като поддържа мрежи с множество протоколи. Това дава предимство на организациите, използващи множество протоколи, като IPX, IP и Apple </w:t>
      </w:r>
      <w:proofErr w:type="spellStart"/>
      <w:r w:rsidRPr="0048291C">
        <w:rPr>
          <w:rFonts w:ascii="Times New Roman" w:eastAsia="MS Mincho" w:hAnsi="Times New Roman" w:cs="Arial"/>
          <w:sz w:val="24"/>
          <w:szCs w:val="24"/>
        </w:rPr>
        <w:t>Talk</w:t>
      </w:r>
      <w:proofErr w:type="spellEnd"/>
      <w:r w:rsidRPr="0048291C">
        <w:rPr>
          <w:rFonts w:ascii="Times New Roman" w:eastAsia="MS Mincho" w:hAnsi="Times New Roman" w:cs="Arial"/>
          <w:sz w:val="24"/>
          <w:szCs w:val="24"/>
        </w:rPr>
        <w:t xml:space="preserve">. В противен случай те трябва да заделят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за всеки от протоколите, което означава голямо нарастване на количеството на трафика за актуализации, необходим за научаване и поддържане на маршрути. Единственият недостатък на EIGRP е, че изисква от вас да използвате само Cisco маршрутизатори, с изключение на случаите, когато маршрутизатор от трети производител поддържа този протокол.</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EIGRP съхранява подробна карта на топологията (т.е. база данни на топологията) и използва алгоритъма </w:t>
      </w:r>
      <w:proofErr w:type="spellStart"/>
      <w:r w:rsidRPr="0048291C">
        <w:rPr>
          <w:rFonts w:ascii="Times New Roman" w:eastAsia="MS Mincho" w:hAnsi="Times New Roman" w:cs="Arial"/>
          <w:sz w:val="24"/>
          <w:szCs w:val="24"/>
        </w:rPr>
        <w:t>Diffusing</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Update</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Algorithm</w:t>
      </w:r>
      <w:proofErr w:type="spellEnd"/>
      <w:r w:rsidRPr="0048291C">
        <w:rPr>
          <w:rFonts w:ascii="Times New Roman" w:eastAsia="MS Mincho" w:hAnsi="Times New Roman" w:cs="Arial"/>
          <w:sz w:val="24"/>
          <w:szCs w:val="24"/>
        </w:rPr>
        <w:t xml:space="preserve"> (DUAL) за изчисляване на промените и избягване на маршрутни цикли. Той предотвратява зациклянията на маршрути като прави справки в копията на съседски маршрутни таблици и използва подробната карта на топологията.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lastRenderedPageBreak/>
        <w:t xml:space="preserve">Поради липсата на маршрутни цикли и използването на </w:t>
      </w:r>
      <w:proofErr w:type="spellStart"/>
      <w:r w:rsidRPr="0048291C">
        <w:rPr>
          <w:rFonts w:ascii="Times New Roman" w:eastAsia="MS Mincho" w:hAnsi="Times New Roman" w:cs="Arial"/>
          <w:sz w:val="24"/>
          <w:szCs w:val="24"/>
        </w:rPr>
        <w:t>тригерирани</w:t>
      </w:r>
      <w:proofErr w:type="spellEnd"/>
      <w:r w:rsidRPr="0048291C">
        <w:rPr>
          <w:rFonts w:ascii="Times New Roman" w:eastAsia="MS Mincho" w:hAnsi="Times New Roman" w:cs="Arial"/>
          <w:sz w:val="24"/>
          <w:szCs w:val="24"/>
        </w:rPr>
        <w:t xml:space="preserve"> актуализации, EIGRP мрежите </w:t>
      </w:r>
      <w:proofErr w:type="spellStart"/>
      <w:r w:rsidRPr="0048291C">
        <w:rPr>
          <w:rFonts w:ascii="Times New Roman" w:eastAsia="MS Mincho" w:hAnsi="Times New Roman" w:cs="Arial"/>
          <w:sz w:val="24"/>
          <w:szCs w:val="24"/>
        </w:rPr>
        <w:t>конвергират</w:t>
      </w:r>
      <w:proofErr w:type="spellEnd"/>
      <w:r w:rsidRPr="0048291C">
        <w:rPr>
          <w:rFonts w:ascii="Times New Roman" w:eastAsia="MS Mincho" w:hAnsi="Times New Roman" w:cs="Arial"/>
          <w:sz w:val="24"/>
          <w:szCs w:val="24"/>
        </w:rPr>
        <w:t xml:space="preserve"> (уеднаквяват маршрутната информация) много бързо. Освен това EIGRP предава </w:t>
      </w:r>
      <w:proofErr w:type="spellStart"/>
      <w:r w:rsidRPr="0048291C">
        <w:rPr>
          <w:rFonts w:ascii="Times New Roman" w:eastAsia="MS Mincho" w:hAnsi="Times New Roman" w:cs="Arial"/>
          <w:sz w:val="24"/>
          <w:szCs w:val="24"/>
        </w:rPr>
        <w:t>подмрежовата</w:t>
      </w:r>
      <w:proofErr w:type="spellEnd"/>
      <w:r w:rsidRPr="0048291C">
        <w:rPr>
          <w:rFonts w:ascii="Times New Roman" w:eastAsia="MS Mincho" w:hAnsi="Times New Roman" w:cs="Arial"/>
          <w:sz w:val="24"/>
          <w:szCs w:val="24"/>
        </w:rPr>
        <w:t xml:space="preserve"> маска за всеки маршрутен запис, което му позволява да поддържа </w:t>
      </w:r>
      <w:proofErr w:type="spellStart"/>
      <w:r w:rsidRPr="0048291C">
        <w:rPr>
          <w:rFonts w:ascii="Times New Roman" w:eastAsia="MS Mincho" w:hAnsi="Times New Roman" w:cs="Arial"/>
          <w:sz w:val="24"/>
          <w:szCs w:val="24"/>
        </w:rPr>
        <w:t>подмрежови</w:t>
      </w:r>
      <w:proofErr w:type="spellEnd"/>
      <w:r w:rsidRPr="0048291C">
        <w:rPr>
          <w:rFonts w:ascii="Times New Roman" w:eastAsia="MS Mincho" w:hAnsi="Times New Roman" w:cs="Arial"/>
          <w:sz w:val="24"/>
          <w:szCs w:val="24"/>
        </w:rPr>
        <w:t xml:space="preserve"> маски с променлива дължина (VLSM), което го прави безкласов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EIGRP дефинира свой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домейн (който включва всички маршрутизатори, изпълняващи EIGRP и мрежите в домейна) с номер на автономна система, подобно на IGRP. Само EIGRP маршрутизатори, които използват същия номер на автономна система могат да обменят информация, защото те се считат за част от същия домейн. EIGRP автономни системи, които имат различни номера, не могат да обменят информация. Администраторът условно задава номера на автономната система като разрешава и конфигурира EIGRP на първия маршрутизатор в домейна. След като е зададен номер на автономната система, всички други маршрутизатори в автономната система трябва да имат същата стойност.</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EIGRP маршрутизаторите в една и съща автономна система трябва първо да открият техните съседни маршрутизатори (т.е. маршрутизатори, директно свързани към съшия локален сегмент или WAN връзка). Чрез идентифициране на техните съседи, маршрутизаторите могат да открият недостъпни съседни маршрутизатори, като по този начин откриват пропадания в мрежата. Това им позволява бързо да реагират на пропадания и да пренастройват своя избор на път.</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Обменът на </w:t>
      </w:r>
      <w:proofErr w:type="spellStart"/>
      <w:r w:rsidRPr="0048291C">
        <w:rPr>
          <w:rFonts w:ascii="Times New Roman" w:eastAsia="MS Mincho" w:hAnsi="Times New Roman" w:cs="Arial"/>
          <w:sz w:val="24"/>
          <w:szCs w:val="24"/>
        </w:rPr>
        <w:t>Hello</w:t>
      </w:r>
      <w:proofErr w:type="spellEnd"/>
      <w:r w:rsidRPr="0048291C">
        <w:rPr>
          <w:rFonts w:ascii="Times New Roman" w:eastAsia="MS Mincho" w:hAnsi="Times New Roman" w:cs="Arial"/>
          <w:sz w:val="24"/>
          <w:szCs w:val="24"/>
        </w:rPr>
        <w:t xml:space="preserve"> пакети контролира процеса на откриване. Съседните маршрутизатори откриват всички други локални маршрутизатори чрез създаване и поддържане на таблица на съседите или съседствата, която изброява всички маршрутизатори, които са научени. След като маршрутизаторите изградят съседските таблици, те могат да започнат да обменят маршрутна информация с техни съседи.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Въпреки че EIGRP не е с установяване на </w:t>
      </w:r>
      <w:proofErr w:type="spellStart"/>
      <w:r w:rsidRPr="0048291C">
        <w:rPr>
          <w:rFonts w:ascii="Times New Roman" w:eastAsia="MS Mincho" w:hAnsi="Times New Roman" w:cs="Arial"/>
          <w:sz w:val="24"/>
          <w:szCs w:val="24"/>
        </w:rPr>
        <w:t>конекция</w:t>
      </w:r>
      <w:proofErr w:type="spellEnd"/>
      <w:r w:rsidRPr="0048291C">
        <w:rPr>
          <w:rFonts w:ascii="Times New Roman" w:eastAsia="MS Mincho" w:hAnsi="Times New Roman" w:cs="Arial"/>
          <w:sz w:val="24"/>
          <w:szCs w:val="24"/>
        </w:rPr>
        <w:t xml:space="preserve">, той се опитва да гарантира доставянето и получаването на информацията за актуализация, като използва информация за реда на следване в частта от </w:t>
      </w:r>
      <w:proofErr w:type="spellStart"/>
      <w:r w:rsidRPr="0048291C">
        <w:rPr>
          <w:rFonts w:ascii="Times New Roman" w:eastAsia="MS Mincho" w:hAnsi="Times New Roman" w:cs="Arial"/>
          <w:sz w:val="24"/>
          <w:szCs w:val="24"/>
        </w:rPr>
        <w:t>дейтаграмата</w:t>
      </w:r>
      <w:proofErr w:type="spellEnd"/>
      <w:r w:rsidRPr="0048291C">
        <w:rPr>
          <w:rFonts w:ascii="Times New Roman" w:eastAsia="MS Mincho" w:hAnsi="Times New Roman" w:cs="Arial"/>
          <w:sz w:val="24"/>
          <w:szCs w:val="24"/>
        </w:rPr>
        <w:t xml:space="preserve">, заделена за </w:t>
      </w:r>
      <w:proofErr w:type="spellStart"/>
      <w:r w:rsidRPr="0048291C">
        <w:rPr>
          <w:rFonts w:ascii="Times New Roman" w:eastAsia="MS Mincho" w:hAnsi="Times New Roman" w:cs="Arial"/>
          <w:sz w:val="24"/>
          <w:szCs w:val="24"/>
        </w:rPr>
        <w:t>хедъра</w:t>
      </w:r>
      <w:proofErr w:type="spellEnd"/>
      <w:r w:rsidRPr="0048291C">
        <w:rPr>
          <w:rFonts w:ascii="Times New Roman" w:eastAsia="MS Mincho" w:hAnsi="Times New Roman" w:cs="Arial"/>
          <w:sz w:val="24"/>
          <w:szCs w:val="24"/>
        </w:rPr>
        <w:t xml:space="preserve"> на EIGRP. Приемащите страни трябва да потвърдят приемането на маршрутната информация. Ако приемникът не изпрати потвърждение, изпращащата страна предава маршрутната актуализация отново. Изпращащото устройство повторно преглежда или контролира реда на следване на предадените преди това номера, за да осигури отчитане на всички потвърдени актуализации.</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Безспорни и вероятни маршрути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EIGRP може да поддържа в маршрутната таблица множество маршрути до едно местоназначение. Най-добрият маршрут (т.е. маршрутът по пътя с най-ниска цена, в зависимост от подразбиращата се пропускателна способност и закъснение) се означава като безспорен, (</w:t>
      </w:r>
      <w:proofErr w:type="spellStart"/>
      <w:r w:rsidRPr="0048291C">
        <w:rPr>
          <w:rFonts w:ascii="Times New Roman" w:eastAsia="MS Mincho" w:hAnsi="Times New Roman" w:cs="Arial"/>
          <w:sz w:val="24"/>
          <w:szCs w:val="24"/>
        </w:rPr>
        <w:t>successor</w:t>
      </w:r>
      <w:proofErr w:type="spellEnd"/>
      <w:r w:rsidRPr="0048291C">
        <w:rPr>
          <w:rFonts w:ascii="Times New Roman" w:eastAsia="MS Mincho" w:hAnsi="Times New Roman" w:cs="Arial"/>
          <w:sz w:val="24"/>
          <w:szCs w:val="24"/>
        </w:rPr>
        <w:t>), а вторият (или резервен) маршрут се означава като вероятен безспорен. (</w:t>
      </w:r>
      <w:proofErr w:type="spellStart"/>
      <w:r w:rsidRPr="0048291C">
        <w:rPr>
          <w:rFonts w:ascii="Times New Roman" w:eastAsia="MS Mincho" w:hAnsi="Times New Roman" w:cs="Arial"/>
          <w:sz w:val="24"/>
          <w:szCs w:val="24"/>
        </w:rPr>
        <w:t>feasible</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successor</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EIGRP маршрутизаторите научават безспорните и вероятните безспорни маршрути като изпълняват алгоритъма DUAL върху картата на топологията, изградена по време на процеса на откриване на съседи.  EIGRP маршрутизаторите първо откриват техните съседи, а след това обменят информация за актуализация, за да изградят тяхната карта на топологията. След като имат карта на мрежата, те изпълняват алгоритъма DUAL върху всички маршрути до местоназначения, идентифицирани в картата, за да изградят локалната маршрутна таблица, която съдържа следната информация:</w:t>
      </w:r>
    </w:p>
    <w:p w:rsidR="007D4396" w:rsidRPr="0048291C" w:rsidRDefault="007D4396" w:rsidP="007D4396">
      <w:pPr>
        <w:pStyle w:val="PlainText"/>
        <w:widowControl w:val="0"/>
        <w:numPr>
          <w:ilvl w:val="0"/>
          <w:numId w:val="32"/>
        </w:numPr>
        <w:jc w:val="both"/>
        <w:rPr>
          <w:rFonts w:ascii="Times New Roman" w:eastAsia="MS Mincho" w:hAnsi="Times New Roman" w:cs="Arial"/>
          <w:sz w:val="24"/>
          <w:szCs w:val="24"/>
        </w:rPr>
      </w:pPr>
      <w:r w:rsidRPr="0048291C">
        <w:rPr>
          <w:rFonts w:ascii="Times New Roman" w:eastAsia="MS Mincho" w:hAnsi="Times New Roman" w:cs="Arial"/>
          <w:sz w:val="24"/>
          <w:szCs w:val="24"/>
        </w:rPr>
        <w:t>Безспорните и вероятните безспорни маршрути</w:t>
      </w:r>
    </w:p>
    <w:p w:rsidR="007D4396" w:rsidRPr="0048291C" w:rsidRDefault="007D4396" w:rsidP="007D4396">
      <w:pPr>
        <w:pStyle w:val="PlainText"/>
        <w:widowControl w:val="0"/>
        <w:numPr>
          <w:ilvl w:val="0"/>
          <w:numId w:val="32"/>
        </w:numPr>
        <w:jc w:val="both"/>
        <w:rPr>
          <w:rFonts w:ascii="Times New Roman" w:eastAsia="MS Mincho" w:hAnsi="Times New Roman" w:cs="Arial"/>
          <w:sz w:val="24"/>
          <w:szCs w:val="24"/>
        </w:rPr>
      </w:pPr>
      <w:r w:rsidRPr="0048291C">
        <w:rPr>
          <w:rFonts w:ascii="Times New Roman" w:eastAsia="MS Mincho" w:hAnsi="Times New Roman" w:cs="Arial"/>
          <w:sz w:val="24"/>
          <w:szCs w:val="24"/>
        </w:rPr>
        <w:lastRenderedPageBreak/>
        <w:t>Локалния интерфейс</w:t>
      </w:r>
    </w:p>
    <w:p w:rsidR="007D4396" w:rsidRPr="0048291C" w:rsidRDefault="007D4396" w:rsidP="007D4396">
      <w:pPr>
        <w:pStyle w:val="PlainText"/>
        <w:widowControl w:val="0"/>
        <w:numPr>
          <w:ilvl w:val="0"/>
          <w:numId w:val="32"/>
        </w:numPr>
        <w:jc w:val="both"/>
        <w:rPr>
          <w:rFonts w:ascii="Times New Roman" w:eastAsia="MS Mincho" w:hAnsi="Times New Roman" w:cs="Arial"/>
          <w:sz w:val="24"/>
          <w:szCs w:val="24"/>
        </w:rPr>
      </w:pPr>
      <w:r w:rsidRPr="0048291C">
        <w:rPr>
          <w:rFonts w:ascii="Times New Roman" w:eastAsia="MS Mincho" w:hAnsi="Times New Roman" w:cs="Arial"/>
          <w:sz w:val="24"/>
          <w:szCs w:val="24"/>
        </w:rPr>
        <w:t>Адреса на маршрутизатора на следващия скок за препращане на трафика до местоназначението.</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Чрез съхраняване на резервен път в маршрутната таблица, EIGRP маршрутизаторите могат бързо да обявяват вероятно безспорен маршрут за безспорен когато безспорният стане недостъпен. Това позволява маршрутизаторът да продължи да </w:t>
      </w:r>
      <w:proofErr w:type="spellStart"/>
      <w:r w:rsidRPr="0048291C">
        <w:rPr>
          <w:rFonts w:ascii="Times New Roman" w:eastAsia="MS Mincho" w:hAnsi="Times New Roman" w:cs="Arial"/>
          <w:sz w:val="24"/>
          <w:szCs w:val="24"/>
        </w:rPr>
        <w:t>маршрутизира</w:t>
      </w:r>
      <w:proofErr w:type="spellEnd"/>
      <w:r w:rsidRPr="0048291C">
        <w:rPr>
          <w:rFonts w:ascii="Times New Roman" w:eastAsia="MS Mincho" w:hAnsi="Times New Roman" w:cs="Arial"/>
          <w:sz w:val="24"/>
          <w:szCs w:val="24"/>
        </w:rPr>
        <w:t xml:space="preserve"> трафик към това местоназначение. Междувременно маршрутизаторът може активно да запитва своите съседи за нови вероятни безспорни маршрути, които да използва. Това дава възможност на EIGRP маршрутизаторите бързо да откриват пропаднали пътища и да се пренастройват за тяхното заобикаляне.</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EIGRP съхранява отделно копие на всички споменати дотук таблици, за всеки главен комплект от протоколи, за които извършва </w:t>
      </w:r>
      <w:proofErr w:type="spellStart"/>
      <w:r w:rsidRPr="0048291C">
        <w:rPr>
          <w:rFonts w:ascii="Times New Roman" w:eastAsia="MS Mincho" w:hAnsi="Times New Roman" w:cs="Arial"/>
          <w:sz w:val="24"/>
          <w:szCs w:val="24"/>
        </w:rPr>
        <w:t>маршрутизация</w:t>
      </w:r>
      <w:proofErr w:type="spellEnd"/>
      <w:r w:rsidRPr="0048291C">
        <w:rPr>
          <w:rFonts w:ascii="Times New Roman" w:eastAsia="MS Mincho" w:hAnsi="Times New Roman" w:cs="Arial"/>
          <w:sz w:val="24"/>
          <w:szCs w:val="24"/>
        </w:rPr>
        <w:t xml:space="preserve"> - например IP, IPX и Apple </w:t>
      </w:r>
      <w:proofErr w:type="spellStart"/>
      <w:r w:rsidRPr="0048291C">
        <w:rPr>
          <w:rFonts w:ascii="Times New Roman" w:eastAsia="MS Mincho" w:hAnsi="Times New Roman" w:cs="Arial"/>
          <w:sz w:val="24"/>
          <w:szCs w:val="24"/>
        </w:rPr>
        <w:t>Talk</w:t>
      </w:r>
      <w:proofErr w:type="spellEnd"/>
      <w:r w:rsidRPr="0048291C">
        <w:rPr>
          <w:rFonts w:ascii="Times New Roman" w:eastAsia="MS Mincho" w:hAnsi="Times New Roman" w:cs="Arial"/>
          <w:sz w:val="24"/>
          <w:szCs w:val="24"/>
        </w:rPr>
        <w:t xml:space="preserve"> - като изпълнява отделни </w:t>
      </w:r>
      <w:proofErr w:type="spellStart"/>
      <w:r w:rsidRPr="0048291C">
        <w:rPr>
          <w:rFonts w:ascii="Times New Roman" w:eastAsia="MS Mincho" w:hAnsi="Times New Roman" w:cs="Arial"/>
          <w:sz w:val="24"/>
          <w:szCs w:val="24"/>
        </w:rPr>
        <w:t>маршрутизиращи</w:t>
      </w:r>
      <w:proofErr w:type="spellEnd"/>
      <w:r w:rsidRPr="0048291C">
        <w:rPr>
          <w:rFonts w:ascii="Times New Roman" w:eastAsia="MS Mincho" w:hAnsi="Times New Roman" w:cs="Arial"/>
          <w:sz w:val="24"/>
          <w:szCs w:val="24"/>
        </w:rPr>
        <w:t xml:space="preserve"> процеси за всеки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Например ако имате всичките три от тези протоколи във ваша мрежа, EIGRP маршрутизаторите имат три отделни карти на съседство и топология, освен маршрутните таблици. В този случай маршрутизаторът има девет бази данни - три за всеки протокол - наред със съседската база данни, базата данни с топологията и маршрутната таблица. За поддържането на тези допълнителни карти и таблици са необходими много ресурси и голямо натоварване. Това добавя съществен </w:t>
      </w:r>
      <w:proofErr w:type="spellStart"/>
      <w:r w:rsidRPr="0048291C">
        <w:rPr>
          <w:rFonts w:ascii="Times New Roman" w:eastAsia="MS Mincho" w:hAnsi="Times New Roman" w:cs="Arial"/>
          <w:sz w:val="24"/>
          <w:szCs w:val="24"/>
        </w:rPr>
        <w:t>бродкастен</w:t>
      </w:r>
      <w:proofErr w:type="spellEnd"/>
      <w:r w:rsidRPr="0048291C">
        <w:rPr>
          <w:rFonts w:ascii="Times New Roman" w:eastAsia="MS Mincho" w:hAnsi="Times New Roman" w:cs="Arial"/>
          <w:sz w:val="24"/>
          <w:szCs w:val="24"/>
        </w:rPr>
        <w:t xml:space="preserve"> и </w:t>
      </w:r>
      <w:proofErr w:type="spellStart"/>
      <w:r w:rsidRPr="0048291C">
        <w:rPr>
          <w:rFonts w:ascii="Times New Roman" w:eastAsia="MS Mincho" w:hAnsi="Times New Roman" w:cs="Arial"/>
          <w:sz w:val="24"/>
          <w:szCs w:val="24"/>
        </w:rPr>
        <w:t>мултикастен</w:t>
      </w:r>
      <w:proofErr w:type="spellEnd"/>
      <w:r w:rsidRPr="0048291C">
        <w:rPr>
          <w:rFonts w:ascii="Times New Roman" w:eastAsia="MS Mincho" w:hAnsi="Times New Roman" w:cs="Arial"/>
          <w:sz w:val="24"/>
          <w:szCs w:val="24"/>
        </w:rPr>
        <w:t xml:space="preserve"> трафик за всеки имплементиран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Типове EIGRP пакети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EIGRP обменя пет различни пакета, за да могат маршрутизаторите да обменят   с други маршрутизатори информация за състоянието на тяхната автономна система. EIGRP използва следните пет типа пакети:</w:t>
      </w:r>
    </w:p>
    <w:p w:rsidR="007D4396" w:rsidRPr="0048291C" w:rsidRDefault="007D4396" w:rsidP="007D4396">
      <w:pPr>
        <w:pStyle w:val="PlainText"/>
        <w:widowControl w:val="0"/>
        <w:numPr>
          <w:ilvl w:val="0"/>
          <w:numId w:val="33"/>
        </w:numPr>
        <w:jc w:val="both"/>
        <w:rPr>
          <w:rFonts w:ascii="Times New Roman" w:eastAsia="MS Mincho" w:hAnsi="Times New Roman" w:cs="Arial"/>
          <w:sz w:val="24"/>
          <w:szCs w:val="24"/>
        </w:rPr>
      </w:pPr>
      <w:proofErr w:type="spellStart"/>
      <w:r w:rsidRPr="0048291C">
        <w:rPr>
          <w:rFonts w:ascii="Times New Roman" w:eastAsia="MS Mincho" w:hAnsi="Times New Roman" w:cs="Arial"/>
          <w:sz w:val="24"/>
          <w:szCs w:val="24"/>
        </w:rPr>
        <w:t>Hello</w:t>
      </w:r>
      <w:proofErr w:type="spellEnd"/>
      <w:r w:rsidRPr="0048291C">
        <w:rPr>
          <w:rFonts w:ascii="Times New Roman" w:eastAsia="MS Mincho" w:hAnsi="Times New Roman" w:cs="Arial"/>
          <w:sz w:val="24"/>
          <w:szCs w:val="24"/>
        </w:rPr>
        <w:t xml:space="preserve">/ACK потвърждения - Изпращани като </w:t>
      </w:r>
      <w:proofErr w:type="spellStart"/>
      <w:r w:rsidRPr="0048291C">
        <w:rPr>
          <w:rFonts w:ascii="Times New Roman" w:eastAsia="MS Mincho" w:hAnsi="Times New Roman" w:cs="Arial"/>
          <w:sz w:val="24"/>
          <w:szCs w:val="24"/>
        </w:rPr>
        <w:t>мултикастни</w:t>
      </w:r>
      <w:proofErr w:type="spellEnd"/>
      <w:r w:rsidRPr="0048291C">
        <w:rPr>
          <w:rFonts w:ascii="Times New Roman" w:eastAsia="MS Mincho" w:hAnsi="Times New Roman" w:cs="Arial"/>
          <w:sz w:val="24"/>
          <w:szCs w:val="24"/>
        </w:rPr>
        <w:t xml:space="preserve"> рекламирания, EIGRP маршрутизаторите използват </w:t>
      </w:r>
      <w:proofErr w:type="spellStart"/>
      <w:r w:rsidRPr="0048291C">
        <w:rPr>
          <w:rFonts w:ascii="Times New Roman" w:eastAsia="MS Mincho" w:hAnsi="Times New Roman" w:cs="Arial"/>
          <w:sz w:val="24"/>
          <w:szCs w:val="24"/>
        </w:rPr>
        <w:t>Hello</w:t>
      </w:r>
      <w:proofErr w:type="spellEnd"/>
      <w:r w:rsidRPr="0048291C">
        <w:rPr>
          <w:rFonts w:ascii="Times New Roman" w:eastAsia="MS Mincho" w:hAnsi="Times New Roman" w:cs="Arial"/>
          <w:sz w:val="24"/>
          <w:szCs w:val="24"/>
        </w:rPr>
        <w:t xml:space="preserve"> пакети, за да изграждат таблицата на съседите. Някои </w:t>
      </w:r>
      <w:proofErr w:type="spellStart"/>
      <w:r w:rsidRPr="0048291C">
        <w:rPr>
          <w:rFonts w:ascii="Times New Roman" w:eastAsia="MS Mincho" w:hAnsi="Times New Roman" w:cs="Arial"/>
          <w:sz w:val="24"/>
          <w:szCs w:val="24"/>
        </w:rPr>
        <w:t>Hello</w:t>
      </w:r>
      <w:proofErr w:type="spellEnd"/>
      <w:r w:rsidRPr="0048291C">
        <w:rPr>
          <w:rFonts w:ascii="Times New Roman" w:eastAsia="MS Mincho" w:hAnsi="Times New Roman" w:cs="Arial"/>
          <w:sz w:val="24"/>
          <w:szCs w:val="24"/>
        </w:rPr>
        <w:t xml:space="preserve"> съобщения не съдържат данни и са познати като потвърждения (АСК); те винаги се изпращат като </w:t>
      </w:r>
      <w:proofErr w:type="spellStart"/>
      <w:r w:rsidRPr="0048291C">
        <w:rPr>
          <w:rFonts w:ascii="Times New Roman" w:eastAsia="MS Mincho" w:hAnsi="Times New Roman" w:cs="Arial"/>
          <w:sz w:val="24"/>
          <w:szCs w:val="24"/>
        </w:rPr>
        <w:t>уникастни</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дейтаграми</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4"/>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Актуализации - Маршрутизаторите изпращат пакети с актуализации, за да обменят маршрутна информация. Те използват информацията, придобита от този обмен, за да създадат карта на топологията на </w:t>
      </w:r>
      <w:proofErr w:type="spellStart"/>
      <w:r w:rsidRPr="0048291C">
        <w:rPr>
          <w:rFonts w:ascii="Times New Roman" w:eastAsia="MS Mincho" w:hAnsi="Times New Roman" w:cs="Arial"/>
          <w:sz w:val="24"/>
          <w:szCs w:val="24"/>
        </w:rPr>
        <w:t>интермрежата</w:t>
      </w:r>
      <w:proofErr w:type="spellEnd"/>
      <w:r w:rsidRPr="0048291C">
        <w:rPr>
          <w:rFonts w:ascii="Times New Roman" w:eastAsia="MS Mincho" w:hAnsi="Times New Roman" w:cs="Arial"/>
          <w:sz w:val="24"/>
          <w:szCs w:val="24"/>
        </w:rPr>
        <w:t xml:space="preserve">. Актуализациите винаги съдържат последователни номера. Маршрутизаторът изпраща пакетите с актуализации или като </w:t>
      </w:r>
      <w:proofErr w:type="spellStart"/>
      <w:r w:rsidRPr="0048291C">
        <w:rPr>
          <w:rFonts w:ascii="Times New Roman" w:eastAsia="MS Mincho" w:hAnsi="Times New Roman" w:cs="Arial"/>
          <w:sz w:val="24"/>
          <w:szCs w:val="24"/>
        </w:rPr>
        <w:t>мултикастни</w:t>
      </w:r>
      <w:proofErr w:type="spellEnd"/>
      <w:r w:rsidRPr="0048291C">
        <w:rPr>
          <w:rFonts w:ascii="Times New Roman" w:eastAsia="MS Mincho" w:hAnsi="Times New Roman" w:cs="Arial"/>
          <w:sz w:val="24"/>
          <w:szCs w:val="24"/>
        </w:rPr>
        <w:t xml:space="preserve">, или като </w:t>
      </w:r>
      <w:proofErr w:type="spellStart"/>
      <w:r w:rsidRPr="0048291C">
        <w:rPr>
          <w:rFonts w:ascii="Times New Roman" w:eastAsia="MS Mincho" w:hAnsi="Times New Roman" w:cs="Arial"/>
          <w:sz w:val="24"/>
          <w:szCs w:val="24"/>
        </w:rPr>
        <w:t>уникастни</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дейтаграми</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3"/>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Заявки - Маршрутизаторите изпращат пакети със заявки до всички съседи, когато нямат достъпен безспорен или вероятен безспорен маршрут или когато трябва да използват нов такъв, Маршрутизаторите изпращат пакети със заявки като </w:t>
      </w:r>
      <w:proofErr w:type="spellStart"/>
      <w:r w:rsidRPr="0048291C">
        <w:rPr>
          <w:rFonts w:ascii="Times New Roman" w:eastAsia="MS Mincho" w:hAnsi="Times New Roman" w:cs="Arial"/>
          <w:sz w:val="24"/>
          <w:szCs w:val="24"/>
        </w:rPr>
        <w:t>мултикастна</w:t>
      </w:r>
      <w:proofErr w:type="spellEnd"/>
      <w:r w:rsidRPr="0048291C">
        <w:rPr>
          <w:rFonts w:ascii="Times New Roman" w:eastAsia="MS Mincho" w:hAnsi="Times New Roman" w:cs="Arial"/>
          <w:sz w:val="24"/>
          <w:szCs w:val="24"/>
        </w:rPr>
        <w:t xml:space="preserve"> или </w:t>
      </w:r>
      <w:proofErr w:type="spellStart"/>
      <w:r w:rsidRPr="0048291C">
        <w:rPr>
          <w:rFonts w:ascii="Times New Roman" w:eastAsia="MS Mincho" w:hAnsi="Times New Roman" w:cs="Arial"/>
          <w:sz w:val="24"/>
          <w:szCs w:val="24"/>
        </w:rPr>
        <w:t>уникастна</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дейтаграма</w:t>
      </w:r>
      <w:proofErr w:type="spellEnd"/>
      <w:r w:rsidRPr="0048291C">
        <w:rPr>
          <w:rFonts w:ascii="Times New Roman" w:eastAsia="MS Mincho" w:hAnsi="Times New Roman" w:cs="Arial"/>
          <w:sz w:val="24"/>
          <w:szCs w:val="24"/>
        </w:rPr>
        <w:t>, в зависимост от това, дали заявката отива до всички съседи (</w:t>
      </w:r>
      <w:proofErr w:type="spellStart"/>
      <w:r w:rsidRPr="0048291C">
        <w:rPr>
          <w:rFonts w:ascii="Times New Roman" w:eastAsia="MS Mincho" w:hAnsi="Times New Roman" w:cs="Arial"/>
          <w:sz w:val="24"/>
          <w:szCs w:val="24"/>
        </w:rPr>
        <w:t>мултикаст</w:t>
      </w:r>
      <w:proofErr w:type="spellEnd"/>
      <w:r w:rsidRPr="0048291C">
        <w:rPr>
          <w:rFonts w:ascii="Times New Roman" w:eastAsia="MS Mincho" w:hAnsi="Times New Roman" w:cs="Arial"/>
          <w:sz w:val="24"/>
          <w:szCs w:val="24"/>
        </w:rPr>
        <w:t>) или до конкретен съсед (</w:t>
      </w:r>
      <w:proofErr w:type="spellStart"/>
      <w:r w:rsidRPr="0048291C">
        <w:rPr>
          <w:rFonts w:ascii="Times New Roman" w:eastAsia="MS Mincho" w:hAnsi="Times New Roman" w:cs="Arial"/>
          <w:sz w:val="24"/>
          <w:szCs w:val="24"/>
        </w:rPr>
        <w:t>уникаст</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3"/>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Отговори - Маршрутизаторите изпращат пакети с отговори в отговор на предишна заявка от съсед. Маршрутизаторите винаги изпращат отговори като </w:t>
      </w:r>
      <w:proofErr w:type="spellStart"/>
      <w:r w:rsidRPr="0048291C">
        <w:rPr>
          <w:rFonts w:ascii="Times New Roman" w:eastAsia="MS Mincho" w:hAnsi="Times New Roman" w:cs="Arial"/>
          <w:sz w:val="24"/>
          <w:szCs w:val="24"/>
        </w:rPr>
        <w:t>уникастни</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дейтаграми</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numPr>
          <w:ilvl w:val="0"/>
          <w:numId w:val="33"/>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Запитвания - Даден маршрутизатор изпраща пакет със запитване до всички съседи, когато за първи път влиза онлайн, искайки пълен списък на всички местоназначения, за да изгради своята маршрутна таблица. Той може да изпрати запитване за конкретна информация до конкретен съсед. В зависимост от типа на запитването, маршрутизаторът може да изпрати това съобщение като </w:t>
      </w:r>
      <w:proofErr w:type="spellStart"/>
      <w:r w:rsidRPr="0048291C">
        <w:rPr>
          <w:rFonts w:ascii="Times New Roman" w:eastAsia="MS Mincho" w:hAnsi="Times New Roman" w:cs="Arial"/>
          <w:sz w:val="24"/>
          <w:szCs w:val="24"/>
        </w:rPr>
        <w:t>мултикастна</w:t>
      </w:r>
      <w:proofErr w:type="spellEnd"/>
      <w:r w:rsidRPr="0048291C">
        <w:rPr>
          <w:rFonts w:ascii="Times New Roman" w:eastAsia="MS Mincho" w:hAnsi="Times New Roman" w:cs="Arial"/>
          <w:sz w:val="24"/>
          <w:szCs w:val="24"/>
        </w:rPr>
        <w:t xml:space="preserve"> </w:t>
      </w:r>
      <w:r w:rsidRPr="0048291C">
        <w:rPr>
          <w:rFonts w:ascii="Times New Roman" w:eastAsia="MS Mincho" w:hAnsi="Times New Roman" w:cs="Arial"/>
          <w:sz w:val="24"/>
          <w:szCs w:val="24"/>
        </w:rPr>
        <w:lastRenderedPageBreak/>
        <w:t xml:space="preserve">или </w:t>
      </w:r>
      <w:proofErr w:type="spellStart"/>
      <w:r w:rsidRPr="0048291C">
        <w:rPr>
          <w:rFonts w:ascii="Times New Roman" w:eastAsia="MS Mincho" w:hAnsi="Times New Roman" w:cs="Arial"/>
          <w:sz w:val="24"/>
          <w:szCs w:val="24"/>
        </w:rPr>
        <w:t>уникастна</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дейтаграма</w:t>
      </w:r>
      <w:proofErr w:type="spellEnd"/>
      <w:r w:rsidRPr="0048291C">
        <w:rPr>
          <w:rFonts w:ascii="Times New Roman" w:eastAsia="MS Mincho" w:hAnsi="Times New Roman" w:cs="Arial"/>
          <w:sz w:val="24"/>
          <w:szCs w:val="24"/>
        </w:rPr>
        <w:t>.</w:t>
      </w:r>
    </w:p>
    <w:p w:rsidR="007D4396" w:rsidRPr="0048291C" w:rsidRDefault="007D4396" w:rsidP="007D4396">
      <w:pPr>
        <w:pStyle w:val="PlainText"/>
        <w:widowControl w:val="0"/>
        <w:jc w:val="both"/>
        <w:rPr>
          <w:rFonts w:ascii="Times New Roman" w:eastAsia="MS Mincho" w:hAnsi="Times New Roman" w:cs="Arial"/>
          <w:sz w:val="24"/>
          <w:szCs w:val="24"/>
          <w:lang w:val="en-US"/>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BGP (</w:t>
      </w:r>
      <w:proofErr w:type="spellStart"/>
      <w:r w:rsidRPr="00396280">
        <w:rPr>
          <w:rFonts w:ascii="Times New Roman" w:eastAsia="MS Mincho" w:hAnsi="Times New Roman" w:cs="Arial"/>
          <w:b/>
          <w:sz w:val="24"/>
          <w:szCs w:val="24"/>
        </w:rPr>
        <w:t>Boarder</w:t>
      </w:r>
      <w:proofErr w:type="spellEnd"/>
      <w:r w:rsidRPr="00396280">
        <w:rPr>
          <w:rFonts w:ascii="Times New Roman" w:eastAsia="MS Mincho" w:hAnsi="Times New Roman" w:cs="Arial"/>
          <w:b/>
          <w:sz w:val="24"/>
          <w:szCs w:val="24"/>
        </w:rPr>
        <w:t xml:space="preserve"> </w:t>
      </w:r>
      <w:proofErr w:type="spellStart"/>
      <w:r w:rsidRPr="00396280">
        <w:rPr>
          <w:rFonts w:ascii="Times New Roman" w:eastAsia="MS Mincho" w:hAnsi="Times New Roman" w:cs="Arial"/>
          <w:b/>
          <w:sz w:val="24"/>
          <w:szCs w:val="24"/>
        </w:rPr>
        <w:t>Gateway</w:t>
      </w:r>
      <w:proofErr w:type="spellEnd"/>
      <w:r w:rsidRPr="00396280">
        <w:rPr>
          <w:rFonts w:ascii="Times New Roman" w:eastAsia="MS Mincho" w:hAnsi="Times New Roman" w:cs="Arial"/>
          <w:b/>
          <w:sz w:val="24"/>
          <w:szCs w:val="24"/>
        </w:rPr>
        <w:t xml:space="preserve"> </w:t>
      </w:r>
      <w:proofErr w:type="spellStart"/>
      <w:r w:rsidRPr="00396280">
        <w:rPr>
          <w:rFonts w:ascii="Times New Roman" w:eastAsia="MS Mincho" w:hAnsi="Times New Roman" w:cs="Arial"/>
          <w:b/>
          <w:sz w:val="24"/>
          <w:szCs w:val="24"/>
        </w:rPr>
        <w:t>Protocol</w:t>
      </w:r>
      <w:proofErr w:type="spellEnd"/>
      <w:r w:rsidRPr="00396280">
        <w:rPr>
          <w:rFonts w:ascii="Times New Roman" w:eastAsia="MS Mincho" w:hAnsi="Times New Roman" w:cs="Arial"/>
          <w:b/>
          <w:sz w:val="24"/>
          <w:szCs w:val="24"/>
        </w:rPr>
        <w:t>)</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Протоколите, описани по-рано  (IGP протоколите) използват чести актуализации и методи за </w:t>
      </w:r>
      <w:proofErr w:type="spellStart"/>
      <w:r w:rsidRPr="0048291C">
        <w:rPr>
          <w:rFonts w:ascii="Times New Roman" w:eastAsia="MS Mincho" w:hAnsi="Times New Roman" w:cs="Arial"/>
          <w:sz w:val="24"/>
          <w:szCs w:val="24"/>
        </w:rPr>
        <w:t>маршрутизация</w:t>
      </w:r>
      <w:proofErr w:type="spellEnd"/>
      <w:r w:rsidRPr="0048291C">
        <w:rPr>
          <w:rFonts w:ascii="Times New Roman" w:eastAsia="MS Mincho" w:hAnsi="Times New Roman" w:cs="Arial"/>
          <w:sz w:val="24"/>
          <w:szCs w:val="24"/>
        </w:rPr>
        <w:t xml:space="preserve"> за разпространяване на трафик, което ги прави неспособни да поддържат много големи среди. Освен това дадена организация по правило използва IGP протоколи в единствена автономна система или в </w:t>
      </w:r>
      <w:proofErr w:type="spellStart"/>
      <w:r w:rsidRPr="0048291C">
        <w:rPr>
          <w:rFonts w:ascii="Times New Roman" w:eastAsia="MS Mincho" w:hAnsi="Times New Roman" w:cs="Arial"/>
          <w:sz w:val="24"/>
          <w:szCs w:val="24"/>
        </w:rPr>
        <w:t>интермрежата</w:t>
      </w:r>
      <w:proofErr w:type="spellEnd"/>
      <w:r w:rsidRPr="0048291C">
        <w:rPr>
          <w:rFonts w:ascii="Times New Roman" w:eastAsia="MS Mincho" w:hAnsi="Times New Roman" w:cs="Arial"/>
          <w:sz w:val="24"/>
          <w:szCs w:val="24"/>
        </w:rPr>
        <w:t xml:space="preserve"> на организация. Експлозивното развитие на Интернет създаде нуждата от BGP – EGP протокол, осигуряващ </w:t>
      </w:r>
      <w:proofErr w:type="spellStart"/>
      <w:r w:rsidRPr="0048291C">
        <w:rPr>
          <w:rFonts w:ascii="Times New Roman" w:eastAsia="MS Mincho" w:hAnsi="Times New Roman" w:cs="Arial"/>
          <w:sz w:val="24"/>
          <w:szCs w:val="24"/>
        </w:rPr>
        <w:t>безциклична</w:t>
      </w:r>
      <w:proofErr w:type="spellEnd"/>
      <w:r w:rsidRPr="0048291C">
        <w:rPr>
          <w:rFonts w:ascii="Times New Roman" w:eastAsia="MS Mincho" w:hAnsi="Times New Roman" w:cs="Arial"/>
          <w:sz w:val="24"/>
          <w:szCs w:val="24"/>
        </w:rPr>
        <w:t xml:space="preserve"> </w:t>
      </w:r>
      <w:proofErr w:type="spellStart"/>
      <w:r w:rsidRPr="0048291C">
        <w:rPr>
          <w:rFonts w:ascii="Times New Roman" w:eastAsia="MS Mincho" w:hAnsi="Times New Roman" w:cs="Arial"/>
          <w:sz w:val="24"/>
          <w:szCs w:val="24"/>
        </w:rPr>
        <w:t>маршрутизация</w:t>
      </w:r>
      <w:proofErr w:type="spellEnd"/>
      <w:r w:rsidRPr="0048291C">
        <w:rPr>
          <w:rFonts w:ascii="Times New Roman" w:eastAsia="MS Mincho" w:hAnsi="Times New Roman" w:cs="Arial"/>
          <w:sz w:val="24"/>
          <w:szCs w:val="24"/>
        </w:rPr>
        <w:t xml:space="preserve"> между домейни, който представлява интелигентен и сигурен </w:t>
      </w:r>
      <w:proofErr w:type="spellStart"/>
      <w:r w:rsidRPr="0048291C">
        <w:rPr>
          <w:rFonts w:ascii="Times New Roman" w:eastAsia="MS Mincho" w:hAnsi="Times New Roman" w:cs="Arial"/>
          <w:sz w:val="24"/>
          <w:szCs w:val="24"/>
        </w:rPr>
        <w:t>маршрутизиращ</w:t>
      </w:r>
      <w:proofErr w:type="spellEnd"/>
      <w:r w:rsidRPr="0048291C">
        <w:rPr>
          <w:rFonts w:ascii="Times New Roman" w:eastAsia="MS Mincho" w:hAnsi="Times New Roman" w:cs="Arial"/>
          <w:sz w:val="24"/>
          <w:szCs w:val="24"/>
        </w:rPr>
        <w:t xml:space="preserve"> протокол, базиран на правила.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Повечето организации, осъществяващи връзки към Интернет, не се нуждаят от BGP. Ако дадена организация има само един шлюз (т.е. една изходна точка), свързващ </w:t>
      </w:r>
      <w:proofErr w:type="spellStart"/>
      <w:r w:rsidRPr="0048291C">
        <w:rPr>
          <w:rFonts w:ascii="Times New Roman" w:eastAsia="MS Mincho" w:hAnsi="Times New Roman" w:cs="Arial"/>
          <w:sz w:val="24"/>
          <w:szCs w:val="24"/>
        </w:rPr>
        <w:t>интермрежата</w:t>
      </w:r>
      <w:proofErr w:type="spellEnd"/>
      <w:r w:rsidRPr="0048291C">
        <w:rPr>
          <w:rFonts w:ascii="Times New Roman" w:eastAsia="MS Mincho" w:hAnsi="Times New Roman" w:cs="Arial"/>
          <w:sz w:val="24"/>
          <w:szCs w:val="24"/>
        </w:rPr>
        <w:t xml:space="preserve"> към външния свят, обикновено той може да бъде поставен на подразбиращия се маршрут. Това позволява целият трафик, предназначен за непознати мрежи, да бъде препращан през подразбиращия се път, обслужван от шлюзовете за възходящ трафик на доставчика, а доставчикът на възходящ трафик да участва в BGP мрежата. Имплементирането на подразбиращ се маршрут означава, че няма натоварване от трафик за актуализации на маршрути или ресурси, необходими в шлюза за съхраняване и обслужване на всички маршрути в Интернет.</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BGP трябва да бъде имплементиран в следните ситуации:</w:t>
      </w:r>
    </w:p>
    <w:p w:rsidR="007D4396" w:rsidRPr="0048291C" w:rsidRDefault="007D4396" w:rsidP="007D4396">
      <w:pPr>
        <w:pStyle w:val="PlainText"/>
        <w:widowControl w:val="0"/>
        <w:numPr>
          <w:ilvl w:val="0"/>
          <w:numId w:val="35"/>
        </w:numPr>
        <w:jc w:val="both"/>
        <w:rPr>
          <w:rFonts w:ascii="Times New Roman" w:eastAsia="MS Mincho" w:hAnsi="Times New Roman" w:cs="Arial"/>
          <w:sz w:val="24"/>
          <w:szCs w:val="24"/>
        </w:rPr>
      </w:pPr>
      <w:r w:rsidRPr="0048291C">
        <w:rPr>
          <w:rFonts w:ascii="Times New Roman" w:eastAsia="MS Mincho" w:hAnsi="Times New Roman" w:cs="Arial"/>
          <w:sz w:val="24"/>
          <w:szCs w:val="24"/>
        </w:rPr>
        <w:t>Ако имате множество изходни точки, свързващи към един ISP (за поделяне на натоварването)</w:t>
      </w:r>
    </w:p>
    <w:p w:rsidR="007D4396" w:rsidRPr="0048291C" w:rsidRDefault="007D4396" w:rsidP="007D4396">
      <w:pPr>
        <w:pStyle w:val="PlainText"/>
        <w:widowControl w:val="0"/>
        <w:numPr>
          <w:ilvl w:val="0"/>
          <w:numId w:val="35"/>
        </w:numPr>
        <w:jc w:val="both"/>
        <w:rPr>
          <w:rFonts w:ascii="Times New Roman" w:eastAsia="MS Mincho" w:hAnsi="Times New Roman" w:cs="Arial"/>
          <w:sz w:val="24"/>
          <w:szCs w:val="24"/>
        </w:rPr>
      </w:pPr>
      <w:r w:rsidRPr="0048291C">
        <w:rPr>
          <w:rFonts w:ascii="Times New Roman" w:eastAsia="MS Mincho" w:hAnsi="Times New Roman" w:cs="Arial"/>
          <w:sz w:val="24"/>
          <w:szCs w:val="24"/>
        </w:rPr>
        <w:t>Ако имате множество пътища до различни  ISP и искате да управлявате начина за препращане на трафика по тези връзки</w:t>
      </w:r>
    </w:p>
    <w:p w:rsidR="007D4396" w:rsidRPr="0048291C" w:rsidRDefault="007D4396" w:rsidP="007D4396">
      <w:pPr>
        <w:pStyle w:val="PlainText"/>
        <w:widowControl w:val="0"/>
        <w:numPr>
          <w:ilvl w:val="0"/>
          <w:numId w:val="35"/>
        </w:numPr>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Ако вашата политика или методи за </w:t>
      </w:r>
      <w:proofErr w:type="spellStart"/>
      <w:r w:rsidRPr="0048291C">
        <w:rPr>
          <w:rFonts w:ascii="Times New Roman" w:eastAsia="MS Mincho" w:hAnsi="Times New Roman" w:cs="Arial"/>
          <w:sz w:val="24"/>
          <w:szCs w:val="24"/>
        </w:rPr>
        <w:t>маршрутнзация</w:t>
      </w:r>
      <w:proofErr w:type="spellEnd"/>
      <w:r w:rsidRPr="0048291C">
        <w:rPr>
          <w:rFonts w:ascii="Times New Roman" w:eastAsia="MS Mincho" w:hAnsi="Times New Roman" w:cs="Arial"/>
          <w:sz w:val="24"/>
          <w:szCs w:val="24"/>
        </w:rPr>
        <w:t xml:space="preserve"> са различни или отиват отвъд обикновеното използване на подразбиращ се маршрут (т.е. необходим ви е избор на интелигентен път и конкретни критерии)</w:t>
      </w:r>
    </w:p>
    <w:p w:rsidR="007D4396" w:rsidRPr="0048291C" w:rsidRDefault="007D4396" w:rsidP="007D4396">
      <w:pPr>
        <w:pStyle w:val="PlainText"/>
        <w:widowControl w:val="0"/>
        <w:numPr>
          <w:ilvl w:val="0"/>
          <w:numId w:val="35"/>
        </w:numPr>
        <w:jc w:val="both"/>
        <w:rPr>
          <w:rFonts w:ascii="Times New Roman" w:eastAsia="MS Mincho" w:hAnsi="Times New Roman" w:cs="Arial"/>
          <w:sz w:val="24"/>
          <w:szCs w:val="24"/>
        </w:rPr>
      </w:pPr>
      <w:r w:rsidRPr="0048291C">
        <w:rPr>
          <w:rFonts w:ascii="Times New Roman" w:eastAsia="MS Mincho" w:hAnsi="Times New Roman" w:cs="Arial"/>
          <w:sz w:val="24"/>
          <w:szCs w:val="24"/>
        </w:rPr>
        <w:t>Ако инфраструктурата на вашата мрежа се използва като транзитна област за трафик на други организации</w:t>
      </w:r>
    </w:p>
    <w:p w:rsidR="007D4396" w:rsidRDefault="007D4396" w:rsidP="007D4396">
      <w:pPr>
        <w:pStyle w:val="PlainText"/>
        <w:widowControl w:val="0"/>
        <w:jc w:val="both"/>
        <w:rPr>
          <w:rFonts w:ascii="Times New Roman" w:eastAsia="MS Mincho" w:hAnsi="Times New Roman" w:cs="Arial"/>
          <w:b/>
          <w:sz w:val="24"/>
          <w:szCs w:val="24"/>
          <w:lang w:val="en-US"/>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BGP маршрутизатори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Маршрутизаторите, разположени в различни области на BGP мрежа, имат различни имена. В BGP мрежа съществуват четири различни типа маршрутизатори:</w:t>
      </w:r>
    </w:p>
    <w:p w:rsidR="007D4396" w:rsidRPr="0048291C" w:rsidRDefault="007D4396" w:rsidP="007D4396">
      <w:pPr>
        <w:pStyle w:val="PlainText"/>
        <w:widowControl w:val="0"/>
        <w:numPr>
          <w:ilvl w:val="0"/>
          <w:numId w:val="36"/>
        </w:numPr>
        <w:jc w:val="both"/>
        <w:rPr>
          <w:rFonts w:ascii="Times New Roman" w:eastAsia="MS Mincho" w:hAnsi="Times New Roman" w:cs="Arial"/>
          <w:sz w:val="24"/>
          <w:szCs w:val="24"/>
        </w:rPr>
      </w:pPr>
      <w:r w:rsidRPr="0048291C">
        <w:rPr>
          <w:rFonts w:ascii="Times New Roman" w:eastAsia="MS Mincho" w:hAnsi="Times New Roman" w:cs="Arial"/>
          <w:sz w:val="24"/>
          <w:szCs w:val="24"/>
        </w:rPr>
        <w:t>BGP маршрутизатори-говорители - това са BGP маршрутизатори.</w:t>
      </w:r>
    </w:p>
    <w:p w:rsidR="007D4396" w:rsidRPr="0048291C" w:rsidRDefault="007D4396" w:rsidP="007D4396">
      <w:pPr>
        <w:pStyle w:val="PlainText"/>
        <w:widowControl w:val="0"/>
        <w:numPr>
          <w:ilvl w:val="0"/>
          <w:numId w:val="36"/>
        </w:numPr>
        <w:jc w:val="both"/>
        <w:rPr>
          <w:rFonts w:ascii="Times New Roman" w:eastAsia="MS Mincho" w:hAnsi="Times New Roman" w:cs="Arial"/>
          <w:sz w:val="24"/>
          <w:szCs w:val="24"/>
        </w:rPr>
      </w:pPr>
      <w:r w:rsidRPr="0048291C">
        <w:rPr>
          <w:rFonts w:ascii="Times New Roman" w:eastAsia="MS Mincho" w:hAnsi="Times New Roman" w:cs="Arial"/>
          <w:sz w:val="24"/>
          <w:szCs w:val="24"/>
        </w:rPr>
        <w:t>Равноправни или съседни маршрутизатори - това са маршрутизатори, свързани към общ сегмент.</w:t>
      </w:r>
    </w:p>
    <w:p w:rsidR="007D4396" w:rsidRPr="0048291C" w:rsidRDefault="007D4396" w:rsidP="007D4396">
      <w:pPr>
        <w:pStyle w:val="PlainText"/>
        <w:widowControl w:val="0"/>
        <w:numPr>
          <w:ilvl w:val="0"/>
          <w:numId w:val="36"/>
        </w:numPr>
        <w:jc w:val="both"/>
        <w:rPr>
          <w:rFonts w:ascii="Times New Roman" w:eastAsia="MS Mincho" w:hAnsi="Times New Roman" w:cs="Arial"/>
          <w:sz w:val="24"/>
          <w:szCs w:val="24"/>
        </w:rPr>
      </w:pPr>
      <w:r w:rsidRPr="0048291C">
        <w:rPr>
          <w:rFonts w:ascii="Times New Roman" w:eastAsia="MS Mincho" w:hAnsi="Times New Roman" w:cs="Arial"/>
          <w:sz w:val="24"/>
          <w:szCs w:val="24"/>
        </w:rPr>
        <w:t>Вътрешни равноправни маршрутизатори - тези маршрутизатори са равноправни възли в една и съща автономна система.</w:t>
      </w:r>
    </w:p>
    <w:p w:rsidR="007D4396" w:rsidRPr="0048291C" w:rsidRDefault="007D4396" w:rsidP="007D4396">
      <w:pPr>
        <w:pStyle w:val="PlainText"/>
        <w:widowControl w:val="0"/>
        <w:numPr>
          <w:ilvl w:val="0"/>
          <w:numId w:val="36"/>
        </w:numPr>
        <w:jc w:val="both"/>
        <w:rPr>
          <w:rFonts w:ascii="Times New Roman" w:eastAsia="MS Mincho" w:hAnsi="Times New Roman" w:cs="Arial"/>
          <w:sz w:val="24"/>
          <w:szCs w:val="24"/>
        </w:rPr>
      </w:pPr>
      <w:r w:rsidRPr="0048291C">
        <w:rPr>
          <w:rFonts w:ascii="Times New Roman" w:eastAsia="MS Mincho" w:hAnsi="Times New Roman" w:cs="Arial"/>
          <w:sz w:val="24"/>
          <w:szCs w:val="24"/>
        </w:rPr>
        <w:t>Външни равноправни маршрутизатори - тези маршрутизатори са BGP съседи от различни автономни системи.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Например ако Автономна система 100 съдържа три шлюза в топология с пълна опорна мрежа, всеки от тези маршрутизатори ще има ТСР връзка с всеки друг и ще формира вътрешна BGP (IBGP) релационна връзка със своите съседи в същата автономна система. Шлюзът, свързващ Автономна система 100 с друга автономна система - например с Автономна система 200, - ще формира външна BGP (EBGP) релационна връзка с шлюза от другата автономна система. Типът на релационната връзка, която даден съсед има със своя равноправен възел - вътрешен или външен - дефинира правилата за обмен.</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lastRenderedPageBreak/>
        <w:t xml:space="preserve">Всички BGP </w:t>
      </w:r>
      <w:proofErr w:type="spellStart"/>
      <w:r w:rsidRPr="0048291C">
        <w:rPr>
          <w:rFonts w:ascii="Times New Roman" w:eastAsia="MS Mincho" w:hAnsi="Times New Roman" w:cs="Arial"/>
          <w:sz w:val="24"/>
          <w:szCs w:val="24"/>
        </w:rPr>
        <w:t>марщрутизатори</w:t>
      </w:r>
      <w:proofErr w:type="spellEnd"/>
      <w:r w:rsidRPr="0048291C">
        <w:rPr>
          <w:rFonts w:ascii="Times New Roman" w:eastAsia="MS Mincho" w:hAnsi="Times New Roman" w:cs="Arial"/>
          <w:sz w:val="24"/>
          <w:szCs w:val="24"/>
        </w:rPr>
        <w:t xml:space="preserve"> имат някакъв тип равноправни релационни връзки с други маршрутизатори. Типът на равноправната релационна връзка зависи от това дали маршрутизаторите се намират в една и съща автономна система. Два маршрутизатора, свързващи различни автономни системи са външни равноправни възли, а маршрутизаторите в една и съща автономна система са вътрешни равноправни възли.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Маршрутизаторите, които принадлежат на една и съща автономна система се наричат IBGP маршрутизатори. IBGP съседите не могат да рекламират маршрутна информация отвъд техните локални равноправни възли (съседи).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Маршрутизатори, които принадлежат към различни автономни системи, се наричат EBGP маршрутизатори. EBGP съседите могат да разпространяват (пропагандират) маршрутна информация, научена от всички други съседи по всички други интерфейси.</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sz w:val="24"/>
          <w:szCs w:val="24"/>
        </w:rPr>
      </w:pPr>
      <w:r w:rsidRPr="00396280">
        <w:rPr>
          <w:rFonts w:ascii="Times New Roman" w:eastAsia="MS Mincho" w:hAnsi="Times New Roman" w:cs="Arial"/>
          <w:b/>
          <w:sz w:val="24"/>
          <w:szCs w:val="24"/>
        </w:rPr>
        <w:t>Действие на BGP</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Когато разрешавате BGP на даден шлюз, вие му задавате номер на автономна система в зависимост от автономната система, към която принадлежи. В допълнение конфигурирате BGP говорител с адресите на всички негови равноправни възли. Когато този говорител влиза онлайн, той трябва да изгради ТСР връзки с всички други равноправни възли (вътрешни и външни), за да улесни обмена на BGP информация. Когато BGP равноправни маршрутизатори създават ТСР сесия, равноправните възли могат да обменят BGP информация за </w:t>
      </w:r>
      <w:proofErr w:type="spellStart"/>
      <w:r w:rsidRPr="0048291C">
        <w:rPr>
          <w:rFonts w:ascii="Times New Roman" w:eastAsia="MS Mincho" w:hAnsi="Times New Roman" w:cs="Arial"/>
          <w:sz w:val="24"/>
          <w:szCs w:val="24"/>
        </w:rPr>
        <w:t>досегаемост</w:t>
      </w:r>
      <w:proofErr w:type="spellEnd"/>
      <w:r w:rsidRPr="0048291C">
        <w:rPr>
          <w:rFonts w:ascii="Times New Roman" w:eastAsia="MS Mincho" w:hAnsi="Times New Roman" w:cs="Arial"/>
          <w:sz w:val="24"/>
          <w:szCs w:val="24"/>
        </w:rPr>
        <w:t>, която създава техните маршрутни таблици. BGP използва тази информация, за да създаде карта на автономните системи, освободена от цикли.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След първоначалния обмен на цялата таблица, равноправните възли обменят само промени. ТСР отчита всички промени чрез контрол на реда на следване и потвърждения. ТСР използва времена на живот за поддържане на връзки между BGP равноправни възли когато тези равноправни възли не обменят активно данни. BGP генерира уведомяващо съобщение когато възникне грешка, което предизвиква прекратяване на ТСР сесията между равноправните възли. Ако ТСР сесията пропадне, BGP също пропада.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BGP маршрутизаторите не съхраняват маршрутна информация в една и съща маршрутна таблица, когато съхраняват IGP научени маршрути. BGP маршрутизаторите, в зависимост от имплементацията на производителя, могат да поддържат до три допълнителни маршрутни таблици или да ги комбинират в една. Въпреки това, независимо от броя на таблиците, които поддържат, всеки  BGP говорител трябва да разграничава:</w:t>
      </w:r>
    </w:p>
    <w:p w:rsidR="007D4396" w:rsidRPr="0048291C" w:rsidRDefault="007D4396" w:rsidP="007D4396">
      <w:pPr>
        <w:pStyle w:val="PlainText"/>
        <w:widowControl w:val="0"/>
        <w:numPr>
          <w:ilvl w:val="0"/>
          <w:numId w:val="37"/>
        </w:numPr>
        <w:jc w:val="both"/>
        <w:rPr>
          <w:rFonts w:ascii="Times New Roman" w:eastAsia="MS Mincho" w:hAnsi="Times New Roman" w:cs="Arial"/>
          <w:sz w:val="24"/>
          <w:szCs w:val="24"/>
        </w:rPr>
      </w:pPr>
      <w:r w:rsidRPr="0048291C">
        <w:rPr>
          <w:rFonts w:ascii="Times New Roman" w:eastAsia="MS Mincho" w:hAnsi="Times New Roman" w:cs="Arial"/>
          <w:sz w:val="24"/>
          <w:szCs w:val="24"/>
        </w:rPr>
        <w:t>Приетата маршрутна информация (т.е. актуализациите)</w:t>
      </w:r>
    </w:p>
    <w:p w:rsidR="007D4396" w:rsidRPr="0048291C" w:rsidRDefault="007D4396" w:rsidP="007D4396">
      <w:pPr>
        <w:pStyle w:val="PlainText"/>
        <w:widowControl w:val="0"/>
        <w:numPr>
          <w:ilvl w:val="0"/>
          <w:numId w:val="37"/>
        </w:numPr>
        <w:jc w:val="both"/>
        <w:rPr>
          <w:rFonts w:ascii="Times New Roman" w:eastAsia="MS Mincho" w:hAnsi="Times New Roman" w:cs="Arial"/>
          <w:sz w:val="24"/>
          <w:szCs w:val="24"/>
        </w:rPr>
      </w:pPr>
      <w:r w:rsidRPr="0048291C">
        <w:rPr>
          <w:rFonts w:ascii="Times New Roman" w:eastAsia="MS Mincho" w:hAnsi="Times New Roman" w:cs="Arial"/>
          <w:sz w:val="24"/>
          <w:szCs w:val="24"/>
        </w:rPr>
        <w:t>Маршрутната информация, която трябва да бъде рекламирана</w:t>
      </w:r>
    </w:p>
    <w:p w:rsidR="007D4396" w:rsidRPr="0048291C" w:rsidRDefault="007D4396" w:rsidP="007D4396">
      <w:pPr>
        <w:pStyle w:val="PlainText"/>
        <w:widowControl w:val="0"/>
        <w:numPr>
          <w:ilvl w:val="0"/>
          <w:numId w:val="37"/>
        </w:numPr>
        <w:jc w:val="both"/>
        <w:rPr>
          <w:rFonts w:ascii="Times New Roman" w:eastAsia="MS Mincho" w:hAnsi="Times New Roman" w:cs="Arial"/>
          <w:sz w:val="24"/>
          <w:szCs w:val="24"/>
        </w:rPr>
      </w:pPr>
      <w:r w:rsidRPr="0048291C">
        <w:rPr>
          <w:rFonts w:ascii="Times New Roman" w:eastAsia="MS Mincho" w:hAnsi="Times New Roman" w:cs="Arial"/>
          <w:sz w:val="24"/>
          <w:szCs w:val="24"/>
        </w:rPr>
        <w:t>Локалната BGP маршрутна таблица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BGP говорителите уведомяват равноправните възли за промените на маршрути до местоназначения с помощта на обмена на актуализации. Ако даден маршрут стане недостъпен, говорителят рекламира в актуализация, изпращана до неговите съседи, че планира да изтегли маршрута от обръщение, затова неговите съседи трябва да премахнат маршрута от техните таблици.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Ако BGP говорителят разполага с по-добър достъпен път до дадено  местоназначение, той рекламира новия път и неговите атрибути. След това приемниците заменят стария маршрут с новия такъв.</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За разлика от IGP протоколите, при избор на път BGP не използва метрични характеристики, като скок, закъснение, пропускателна способност, надеждност, натоварване или MTU. Вместо това BGP използва </w:t>
      </w:r>
      <w:r w:rsidRPr="0048291C">
        <w:rPr>
          <w:rFonts w:ascii="Times New Roman" w:eastAsia="MS Mincho" w:hAnsi="Times New Roman" w:cs="Arial"/>
          <w:i/>
          <w:sz w:val="24"/>
          <w:szCs w:val="24"/>
        </w:rPr>
        <w:t>атрибути на път (</w:t>
      </w:r>
      <w:proofErr w:type="spellStart"/>
      <w:r w:rsidRPr="0048291C">
        <w:rPr>
          <w:rFonts w:ascii="Times New Roman" w:eastAsia="MS Mincho" w:hAnsi="Times New Roman" w:cs="Arial"/>
          <w:i/>
          <w:sz w:val="24"/>
          <w:szCs w:val="24"/>
        </w:rPr>
        <w:t>path</w:t>
      </w:r>
      <w:proofErr w:type="spellEnd"/>
      <w:r w:rsidRPr="0048291C">
        <w:rPr>
          <w:rFonts w:ascii="Times New Roman" w:eastAsia="MS Mincho" w:hAnsi="Times New Roman" w:cs="Arial"/>
          <w:i/>
          <w:sz w:val="24"/>
          <w:szCs w:val="24"/>
        </w:rPr>
        <w:t xml:space="preserve"> </w:t>
      </w:r>
      <w:proofErr w:type="spellStart"/>
      <w:r w:rsidRPr="0048291C">
        <w:rPr>
          <w:rFonts w:ascii="Times New Roman" w:eastAsia="MS Mincho" w:hAnsi="Times New Roman" w:cs="Arial"/>
          <w:i/>
          <w:sz w:val="24"/>
          <w:szCs w:val="24"/>
        </w:rPr>
        <w:t>attributes</w:t>
      </w:r>
      <w:proofErr w:type="spellEnd"/>
      <w:r w:rsidRPr="0048291C">
        <w:rPr>
          <w:rFonts w:ascii="Times New Roman" w:eastAsia="MS Mincho" w:hAnsi="Times New Roman" w:cs="Arial"/>
          <w:i/>
          <w:sz w:val="24"/>
          <w:szCs w:val="24"/>
        </w:rPr>
        <w:t xml:space="preserve">) </w:t>
      </w:r>
      <w:r w:rsidRPr="0048291C">
        <w:rPr>
          <w:rFonts w:ascii="Times New Roman" w:eastAsia="MS Mincho" w:hAnsi="Times New Roman" w:cs="Arial"/>
          <w:sz w:val="24"/>
          <w:szCs w:val="24"/>
        </w:rPr>
        <w:t xml:space="preserve">в йерархична структура, за да улесни избора на най-добрия път до дадено местоназначение. </w:t>
      </w:r>
      <w:r w:rsidRPr="0048291C">
        <w:rPr>
          <w:rFonts w:ascii="Times New Roman" w:eastAsia="MS Mincho" w:hAnsi="Times New Roman" w:cs="Arial"/>
          <w:sz w:val="24"/>
          <w:szCs w:val="24"/>
        </w:rPr>
        <w:lastRenderedPageBreak/>
        <w:t>(BGP атрибутите ще разгледаме подробно по-долу).</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В следващите секции са описани типовете на форматите на съобщенията.</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396280" w:rsidRDefault="007D4396" w:rsidP="007D4396">
      <w:pPr>
        <w:pStyle w:val="PlainText"/>
        <w:widowControl w:val="0"/>
        <w:jc w:val="both"/>
        <w:rPr>
          <w:rFonts w:ascii="Times New Roman" w:eastAsia="MS Mincho" w:hAnsi="Times New Roman" w:cs="Arial"/>
          <w:b/>
          <w:i/>
          <w:sz w:val="24"/>
          <w:szCs w:val="24"/>
        </w:rPr>
      </w:pPr>
      <w:r w:rsidRPr="00396280">
        <w:rPr>
          <w:rFonts w:ascii="Times New Roman" w:eastAsia="MS Mincho" w:hAnsi="Times New Roman" w:cs="Arial"/>
          <w:b/>
          <w:i/>
          <w:sz w:val="24"/>
          <w:szCs w:val="24"/>
        </w:rPr>
        <w:t>Съобщения за откриване</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BGP </w:t>
      </w:r>
      <w:proofErr w:type="spellStart"/>
      <w:r w:rsidRPr="0048291C">
        <w:rPr>
          <w:rFonts w:ascii="Times New Roman" w:eastAsia="MS Mincho" w:hAnsi="Times New Roman" w:cs="Arial"/>
          <w:sz w:val="24"/>
          <w:szCs w:val="24"/>
        </w:rPr>
        <w:t>марщрутизаторите</w:t>
      </w:r>
      <w:proofErr w:type="spellEnd"/>
      <w:r w:rsidRPr="0048291C">
        <w:rPr>
          <w:rFonts w:ascii="Times New Roman" w:eastAsia="MS Mincho" w:hAnsi="Times New Roman" w:cs="Arial"/>
          <w:sz w:val="24"/>
          <w:szCs w:val="24"/>
        </w:rPr>
        <w:t xml:space="preserve"> изпращат съобщения за откриване незабавно след създаването на връзка по ТСР порт 179. Това първо BGP съобщение инициира BGP релационна връзка между вътрешни и външни равноправни възли. На фигурата  е показан формата на BGP съобщението за откриване.</w:t>
      </w:r>
    </w:p>
    <w:p w:rsidR="007D4396" w:rsidRPr="0048291C" w:rsidRDefault="007D4396" w:rsidP="007D4396">
      <w:pPr>
        <w:pStyle w:val="PlainText"/>
        <w:widowControl w:val="0"/>
        <w:jc w:val="both"/>
        <w:rPr>
          <w:rFonts w:ascii="Times New Roman" w:eastAsia="MS Mincho" w:hAnsi="Times New Roman"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2399"/>
        <w:gridCol w:w="2408"/>
        <w:gridCol w:w="2412"/>
      </w:tblGrid>
      <w:tr w:rsidR="007D4396" w:rsidRPr="00DB3FC3" w:rsidTr="004A4F04">
        <w:trPr>
          <w:trHeight w:val="379"/>
        </w:trPr>
        <w:tc>
          <w:tcPr>
            <w:tcW w:w="9742" w:type="dxa"/>
            <w:gridSpan w:val="4"/>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Marker</w:t>
            </w:r>
            <w:proofErr w:type="spellEnd"/>
          </w:p>
        </w:tc>
      </w:tr>
      <w:tr w:rsidR="007D4396" w:rsidRPr="00DB3FC3" w:rsidTr="004A4F04">
        <w:tc>
          <w:tcPr>
            <w:tcW w:w="4870" w:type="dxa"/>
            <w:gridSpan w:val="2"/>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Length</w:t>
            </w:r>
            <w:proofErr w:type="spellEnd"/>
          </w:p>
        </w:tc>
        <w:tc>
          <w:tcPr>
            <w:tcW w:w="2436" w:type="dxa"/>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Type</w:t>
            </w:r>
            <w:proofErr w:type="spellEnd"/>
            <w:r w:rsidRPr="00DB3FC3">
              <w:rPr>
                <w:rFonts w:ascii="Times New Roman" w:eastAsia="MS Mincho" w:hAnsi="Times New Roman" w:cs="Arial"/>
                <w:sz w:val="24"/>
                <w:szCs w:val="24"/>
              </w:rPr>
              <w:t xml:space="preserve"> = 1</w:t>
            </w:r>
          </w:p>
        </w:tc>
        <w:tc>
          <w:tcPr>
            <w:tcW w:w="2436" w:type="dxa"/>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Version</w:t>
            </w:r>
            <w:proofErr w:type="spellEnd"/>
          </w:p>
        </w:tc>
      </w:tr>
      <w:tr w:rsidR="007D4396" w:rsidRPr="00DB3FC3" w:rsidTr="004A4F04">
        <w:tc>
          <w:tcPr>
            <w:tcW w:w="4870" w:type="dxa"/>
            <w:gridSpan w:val="2"/>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My</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Autonomous</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System</w:t>
            </w:r>
            <w:proofErr w:type="spellEnd"/>
          </w:p>
        </w:tc>
        <w:tc>
          <w:tcPr>
            <w:tcW w:w="4872" w:type="dxa"/>
            <w:gridSpan w:val="2"/>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Hold</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Time</w:t>
            </w:r>
            <w:proofErr w:type="spellEnd"/>
          </w:p>
        </w:tc>
      </w:tr>
      <w:tr w:rsidR="007D4396" w:rsidRPr="00DB3FC3" w:rsidTr="004A4F04">
        <w:tc>
          <w:tcPr>
            <w:tcW w:w="9742" w:type="dxa"/>
            <w:gridSpan w:val="4"/>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r w:rsidRPr="00DB3FC3">
              <w:rPr>
                <w:rFonts w:ascii="Times New Roman" w:eastAsia="MS Mincho" w:hAnsi="Times New Roman" w:cs="Arial"/>
                <w:sz w:val="24"/>
                <w:szCs w:val="24"/>
              </w:rPr>
              <w:t>BGP  идентификатор</w:t>
            </w:r>
          </w:p>
        </w:tc>
      </w:tr>
      <w:tr w:rsidR="007D4396" w:rsidRPr="00DB3FC3" w:rsidTr="004A4F04">
        <w:tc>
          <w:tcPr>
            <w:tcW w:w="2435" w:type="dxa"/>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Opt</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Parm</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Len</w:t>
            </w:r>
            <w:proofErr w:type="spellEnd"/>
          </w:p>
        </w:tc>
        <w:tc>
          <w:tcPr>
            <w:tcW w:w="7307" w:type="dxa"/>
            <w:gridSpan w:val="3"/>
            <w:tcBorders>
              <w:top w:val="nil"/>
              <w:left w:val="nil"/>
              <w:bottom w:val="nil"/>
              <w:right w:val="nil"/>
            </w:tcBorders>
            <w:shd w:val="clear" w:color="auto" w:fill="auto"/>
          </w:tcPr>
          <w:p w:rsidR="007D4396" w:rsidRPr="00DB3FC3" w:rsidRDefault="007D4396" w:rsidP="004A4F04">
            <w:pPr>
              <w:pStyle w:val="PlainText"/>
              <w:widowControl w:val="0"/>
              <w:jc w:val="both"/>
              <w:rPr>
                <w:rFonts w:ascii="Times New Roman" w:eastAsia="MS Mincho" w:hAnsi="Times New Roman" w:cs="Arial"/>
                <w:sz w:val="24"/>
                <w:szCs w:val="24"/>
              </w:rPr>
            </w:pPr>
            <w:r w:rsidRPr="00DB3FC3">
              <w:rPr>
                <w:rFonts w:ascii="Times New Roman" w:eastAsia="MS Mincho" w:hAnsi="Times New Roman" w:cs="Arial"/>
                <w:sz w:val="24"/>
                <w:szCs w:val="24"/>
              </w:rPr>
              <w:t>Незадължителни параметри</w:t>
            </w:r>
          </w:p>
        </w:tc>
      </w:tr>
    </w:tbl>
    <w:p w:rsidR="007D4396" w:rsidRPr="0048291C" w:rsidRDefault="007D4396" w:rsidP="007D4396">
      <w:pPr>
        <w:widowControl w:val="0"/>
      </w:pP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BGP съобщението за откриване включва шест полета: версия, моя автономна система, време на съхраняване, BGP идентификатор, дължина на незадължителни параметри и незадължителни параметри.</w:t>
      </w:r>
    </w:p>
    <w:p w:rsidR="007D4396" w:rsidRPr="0048291C" w:rsidRDefault="007D4396" w:rsidP="007D4396">
      <w:pPr>
        <w:widowControl w:val="0"/>
      </w:pPr>
    </w:p>
    <w:p w:rsidR="007D4396" w:rsidRPr="00396280" w:rsidRDefault="007D4396" w:rsidP="007D4396">
      <w:pPr>
        <w:pStyle w:val="PlainText"/>
        <w:widowControl w:val="0"/>
        <w:jc w:val="both"/>
        <w:rPr>
          <w:rFonts w:ascii="Times New Roman" w:eastAsia="MS Mincho" w:hAnsi="Times New Roman" w:cs="Arial"/>
          <w:b/>
          <w:i/>
          <w:sz w:val="24"/>
          <w:szCs w:val="24"/>
        </w:rPr>
      </w:pPr>
      <w:r w:rsidRPr="00396280">
        <w:rPr>
          <w:rFonts w:ascii="Times New Roman" w:eastAsia="MS Mincho" w:hAnsi="Times New Roman" w:cs="Arial"/>
          <w:b/>
          <w:i/>
          <w:sz w:val="24"/>
          <w:szCs w:val="24"/>
        </w:rPr>
        <w:t>Съобщения за актуализации</w:t>
      </w:r>
    </w:p>
    <w:p w:rsidR="007D4396" w:rsidRDefault="007D4396" w:rsidP="007D4396">
      <w:pPr>
        <w:widowControl w:val="0"/>
        <w:rPr>
          <w:rFonts w:eastAsia="MS Mincho" w:cs="Arial"/>
        </w:rPr>
      </w:pPr>
      <w:proofErr w:type="spellStart"/>
      <w:r w:rsidRPr="0048291C">
        <w:rPr>
          <w:rFonts w:eastAsia="MS Mincho" w:cs="Arial"/>
        </w:rPr>
        <w:t>Съобщенията</w:t>
      </w:r>
      <w:proofErr w:type="spellEnd"/>
      <w:r w:rsidRPr="0048291C">
        <w:rPr>
          <w:rFonts w:eastAsia="MS Mincho" w:cs="Arial"/>
        </w:rPr>
        <w:t xml:space="preserve"> </w:t>
      </w:r>
      <w:proofErr w:type="spellStart"/>
      <w:r w:rsidRPr="0048291C">
        <w:rPr>
          <w:rFonts w:eastAsia="MS Mincho" w:cs="Arial"/>
        </w:rPr>
        <w:t>за</w:t>
      </w:r>
      <w:proofErr w:type="spellEnd"/>
      <w:r w:rsidRPr="0048291C">
        <w:rPr>
          <w:rFonts w:eastAsia="MS Mincho" w:cs="Arial"/>
        </w:rPr>
        <w:t xml:space="preserve"> </w:t>
      </w:r>
      <w:proofErr w:type="spellStart"/>
      <w:r w:rsidRPr="0048291C">
        <w:rPr>
          <w:rFonts w:eastAsia="MS Mincho" w:cs="Arial"/>
        </w:rPr>
        <w:t>актуализации</w:t>
      </w:r>
      <w:proofErr w:type="spellEnd"/>
      <w:r w:rsidRPr="0048291C">
        <w:rPr>
          <w:rFonts w:eastAsia="MS Mincho" w:cs="Arial"/>
        </w:rPr>
        <w:t xml:space="preserve"> </w:t>
      </w:r>
      <w:proofErr w:type="spellStart"/>
      <w:r w:rsidRPr="0048291C">
        <w:rPr>
          <w:rFonts w:eastAsia="MS Mincho" w:cs="Arial"/>
        </w:rPr>
        <w:t>съдържат</w:t>
      </w:r>
      <w:proofErr w:type="spellEnd"/>
      <w:r w:rsidRPr="0048291C">
        <w:rPr>
          <w:rFonts w:eastAsia="MS Mincho" w:cs="Arial"/>
        </w:rPr>
        <w:t xml:space="preserve"> </w:t>
      </w:r>
      <w:proofErr w:type="spellStart"/>
      <w:r w:rsidRPr="0048291C">
        <w:rPr>
          <w:rFonts w:eastAsia="MS Mincho" w:cs="Arial"/>
        </w:rPr>
        <w:t>информация</w:t>
      </w:r>
      <w:proofErr w:type="spellEnd"/>
      <w:r w:rsidRPr="0048291C">
        <w:rPr>
          <w:rFonts w:eastAsia="MS Mincho" w:cs="Arial"/>
        </w:rPr>
        <w:t xml:space="preserve"> </w:t>
      </w:r>
      <w:proofErr w:type="spellStart"/>
      <w:r w:rsidRPr="0048291C">
        <w:rPr>
          <w:rFonts w:eastAsia="MS Mincho" w:cs="Arial"/>
        </w:rPr>
        <w:t>за</w:t>
      </w:r>
      <w:proofErr w:type="spellEnd"/>
      <w:r w:rsidRPr="0048291C">
        <w:rPr>
          <w:rFonts w:eastAsia="MS Mincho" w:cs="Arial"/>
        </w:rPr>
        <w:t xml:space="preserve"> </w:t>
      </w:r>
      <w:proofErr w:type="spellStart"/>
      <w:r w:rsidRPr="0048291C">
        <w:rPr>
          <w:rFonts w:eastAsia="MS Mincho" w:cs="Arial"/>
        </w:rPr>
        <w:t>досегаемост</w:t>
      </w:r>
      <w:proofErr w:type="spellEnd"/>
      <w:r w:rsidRPr="0048291C">
        <w:rPr>
          <w:rFonts w:eastAsia="MS Mincho" w:cs="Arial"/>
        </w:rPr>
        <w:t xml:space="preserve"> </w:t>
      </w:r>
      <w:proofErr w:type="spellStart"/>
      <w:r w:rsidRPr="0048291C">
        <w:rPr>
          <w:rFonts w:eastAsia="MS Mincho" w:cs="Arial"/>
        </w:rPr>
        <w:t>на</w:t>
      </w:r>
      <w:proofErr w:type="spellEnd"/>
      <w:r w:rsidRPr="0048291C">
        <w:rPr>
          <w:rFonts w:eastAsia="MS Mincho" w:cs="Arial"/>
        </w:rPr>
        <w:t xml:space="preserve"> </w:t>
      </w:r>
      <w:proofErr w:type="spellStart"/>
      <w:r w:rsidRPr="0048291C">
        <w:rPr>
          <w:rFonts w:eastAsia="MS Mincho" w:cs="Arial"/>
        </w:rPr>
        <w:t>мрежа</w:t>
      </w:r>
      <w:proofErr w:type="spellEnd"/>
      <w:r w:rsidRPr="0048291C">
        <w:rPr>
          <w:rFonts w:eastAsia="MS Mincho" w:cs="Arial"/>
        </w:rPr>
        <w:t xml:space="preserve">. </w:t>
      </w:r>
      <w:proofErr w:type="spellStart"/>
      <w:r w:rsidRPr="0048291C">
        <w:rPr>
          <w:rFonts w:eastAsia="MS Mincho" w:cs="Arial"/>
        </w:rPr>
        <w:t>Равноправните</w:t>
      </w:r>
      <w:proofErr w:type="spellEnd"/>
      <w:r w:rsidRPr="0048291C">
        <w:rPr>
          <w:rFonts w:eastAsia="MS Mincho" w:cs="Arial"/>
        </w:rPr>
        <w:t xml:space="preserve"> </w:t>
      </w:r>
      <w:proofErr w:type="spellStart"/>
      <w:r w:rsidRPr="0048291C">
        <w:rPr>
          <w:rFonts w:eastAsia="MS Mincho" w:cs="Arial"/>
        </w:rPr>
        <w:t>възли</w:t>
      </w:r>
      <w:proofErr w:type="spellEnd"/>
      <w:r w:rsidRPr="0048291C">
        <w:rPr>
          <w:rFonts w:eastAsia="MS Mincho" w:cs="Arial"/>
        </w:rPr>
        <w:t xml:space="preserve"> </w:t>
      </w:r>
      <w:proofErr w:type="spellStart"/>
      <w:r w:rsidRPr="0048291C">
        <w:rPr>
          <w:rFonts w:eastAsia="MS Mincho" w:cs="Arial"/>
        </w:rPr>
        <w:t>обменят</w:t>
      </w:r>
      <w:proofErr w:type="spellEnd"/>
      <w:r w:rsidRPr="0048291C">
        <w:rPr>
          <w:rFonts w:eastAsia="MS Mincho" w:cs="Arial"/>
        </w:rPr>
        <w:t xml:space="preserve"> </w:t>
      </w:r>
      <w:proofErr w:type="spellStart"/>
      <w:r w:rsidRPr="0048291C">
        <w:rPr>
          <w:rFonts w:eastAsia="MS Mincho" w:cs="Arial"/>
        </w:rPr>
        <w:t>актуализации</w:t>
      </w:r>
      <w:proofErr w:type="spellEnd"/>
      <w:r w:rsidRPr="0048291C">
        <w:rPr>
          <w:rFonts w:eastAsia="MS Mincho" w:cs="Arial"/>
        </w:rPr>
        <w:t xml:space="preserve"> с </w:t>
      </w:r>
      <w:proofErr w:type="spellStart"/>
      <w:r w:rsidRPr="0048291C">
        <w:rPr>
          <w:rFonts w:eastAsia="MS Mincho" w:cs="Arial"/>
        </w:rPr>
        <w:t>равноправни</w:t>
      </w:r>
      <w:proofErr w:type="spellEnd"/>
      <w:r w:rsidRPr="0048291C">
        <w:rPr>
          <w:rFonts w:eastAsia="MS Mincho" w:cs="Arial"/>
        </w:rPr>
        <w:t xml:space="preserve"> </w:t>
      </w:r>
      <w:proofErr w:type="spellStart"/>
      <w:r w:rsidRPr="0048291C">
        <w:rPr>
          <w:rFonts w:eastAsia="MS Mincho" w:cs="Arial"/>
        </w:rPr>
        <w:t>възли</w:t>
      </w:r>
      <w:proofErr w:type="spellEnd"/>
      <w:r w:rsidRPr="0048291C">
        <w:rPr>
          <w:rFonts w:eastAsia="MS Mincho" w:cs="Arial"/>
        </w:rPr>
        <w:t xml:space="preserve">, </w:t>
      </w:r>
      <w:proofErr w:type="spellStart"/>
      <w:r w:rsidRPr="0048291C">
        <w:rPr>
          <w:rFonts w:eastAsia="MS Mincho" w:cs="Arial"/>
        </w:rPr>
        <w:t>за</w:t>
      </w:r>
      <w:proofErr w:type="spellEnd"/>
      <w:r w:rsidRPr="0048291C">
        <w:rPr>
          <w:rFonts w:eastAsia="MS Mincho" w:cs="Arial"/>
        </w:rPr>
        <w:t xml:space="preserve"> </w:t>
      </w:r>
      <w:proofErr w:type="spellStart"/>
      <w:r w:rsidRPr="0048291C">
        <w:rPr>
          <w:rFonts w:eastAsia="MS Mincho" w:cs="Arial"/>
        </w:rPr>
        <w:t>да</w:t>
      </w:r>
      <w:proofErr w:type="spellEnd"/>
      <w:r w:rsidRPr="0048291C">
        <w:rPr>
          <w:rFonts w:eastAsia="MS Mincho" w:cs="Arial"/>
        </w:rPr>
        <w:t xml:space="preserve"> </w:t>
      </w:r>
      <w:proofErr w:type="spellStart"/>
      <w:r w:rsidRPr="0048291C">
        <w:rPr>
          <w:rFonts w:eastAsia="MS Mincho" w:cs="Arial"/>
        </w:rPr>
        <w:t>научават</w:t>
      </w:r>
      <w:proofErr w:type="spellEnd"/>
      <w:r w:rsidRPr="0048291C">
        <w:rPr>
          <w:rFonts w:eastAsia="MS Mincho" w:cs="Arial"/>
        </w:rPr>
        <w:t xml:space="preserve"> и </w:t>
      </w:r>
      <w:proofErr w:type="spellStart"/>
      <w:r w:rsidRPr="0048291C">
        <w:rPr>
          <w:rFonts w:eastAsia="MS Mincho" w:cs="Arial"/>
        </w:rPr>
        <w:t>поддържат</w:t>
      </w:r>
      <w:proofErr w:type="spellEnd"/>
      <w:r w:rsidRPr="0048291C">
        <w:rPr>
          <w:rFonts w:eastAsia="MS Mincho" w:cs="Arial"/>
        </w:rPr>
        <w:t xml:space="preserve"> </w:t>
      </w:r>
      <w:proofErr w:type="spellStart"/>
      <w:r w:rsidRPr="0048291C">
        <w:rPr>
          <w:rFonts w:eastAsia="MS Mincho" w:cs="Arial"/>
        </w:rPr>
        <w:t>маршрути</w:t>
      </w:r>
      <w:proofErr w:type="spellEnd"/>
      <w:r w:rsidRPr="0048291C">
        <w:rPr>
          <w:rFonts w:eastAsia="MS Mincho" w:cs="Arial"/>
        </w:rPr>
        <w:t xml:space="preserve">. </w:t>
      </w:r>
    </w:p>
    <w:p w:rsidR="007D4396" w:rsidRPr="0048291C" w:rsidRDefault="007D4396" w:rsidP="007D4396">
      <w:pPr>
        <w:widowControl w:val="0"/>
      </w:pPr>
    </w:p>
    <w:p w:rsidR="007D4396" w:rsidRPr="00E41498" w:rsidRDefault="007D4396" w:rsidP="007D4396">
      <w:pPr>
        <w:pStyle w:val="PlainText"/>
        <w:widowControl w:val="0"/>
        <w:jc w:val="both"/>
        <w:rPr>
          <w:rFonts w:ascii="Times New Roman" w:eastAsia="MS Mincho" w:hAnsi="Times New Roman" w:cs="Arial"/>
          <w:b/>
          <w:i/>
          <w:sz w:val="24"/>
          <w:szCs w:val="24"/>
        </w:rPr>
      </w:pPr>
      <w:r w:rsidRPr="00E41498">
        <w:rPr>
          <w:rFonts w:ascii="Times New Roman" w:eastAsia="MS Mincho" w:hAnsi="Times New Roman" w:cs="Arial"/>
          <w:b/>
          <w:i/>
          <w:sz w:val="24"/>
          <w:szCs w:val="24"/>
        </w:rPr>
        <w:t>Съобщения за уведомяване</w:t>
      </w:r>
    </w:p>
    <w:p w:rsidR="007D4396" w:rsidRDefault="007D4396" w:rsidP="007D4396">
      <w:pPr>
        <w:pStyle w:val="PlainText"/>
        <w:widowControl w:val="0"/>
        <w:jc w:val="both"/>
        <w:rPr>
          <w:rFonts w:ascii="Times New Roman" w:eastAsia="MS Mincho" w:hAnsi="Times New Roman" w:cs="Arial"/>
          <w:sz w:val="24"/>
          <w:szCs w:val="24"/>
          <w:lang w:val="en-US"/>
        </w:rPr>
      </w:pPr>
      <w:r w:rsidRPr="0048291C">
        <w:rPr>
          <w:rFonts w:ascii="Times New Roman" w:eastAsia="MS Mincho" w:hAnsi="Times New Roman" w:cs="Arial"/>
          <w:sz w:val="24"/>
          <w:szCs w:val="24"/>
        </w:rPr>
        <w:t xml:space="preserve">Съобщенията за уведомяване (тип 3) възникват когато BGP маршрутизаторите отчетат грешка. Когато даден маршрутизатор изпраща уведомяване, BGP пропада и равноправните възли прекратяват ТСР връзката, която са изградили. </w:t>
      </w:r>
    </w:p>
    <w:p w:rsidR="007D4396" w:rsidRPr="00175414" w:rsidRDefault="007D4396" w:rsidP="007D4396">
      <w:pPr>
        <w:pStyle w:val="PlainText"/>
        <w:widowControl w:val="0"/>
        <w:jc w:val="both"/>
        <w:rPr>
          <w:rFonts w:ascii="Times New Roman" w:eastAsia="MS Mincho" w:hAnsi="Times New Roman" w:cs="Arial"/>
          <w:sz w:val="24"/>
          <w:szCs w:val="24"/>
          <w:lang w:val="en-US"/>
        </w:rPr>
      </w:pPr>
    </w:p>
    <w:p w:rsidR="007D4396" w:rsidRPr="00E41498" w:rsidRDefault="007D4396" w:rsidP="007D4396">
      <w:pPr>
        <w:pStyle w:val="PlainText"/>
        <w:widowControl w:val="0"/>
        <w:jc w:val="both"/>
        <w:rPr>
          <w:rFonts w:ascii="Times New Roman" w:eastAsia="MS Mincho" w:hAnsi="Times New Roman" w:cs="Arial"/>
          <w:b/>
          <w:i/>
          <w:sz w:val="24"/>
          <w:szCs w:val="24"/>
        </w:rPr>
      </w:pPr>
      <w:r w:rsidRPr="00E41498">
        <w:rPr>
          <w:rFonts w:ascii="Times New Roman" w:eastAsia="MS Mincho" w:hAnsi="Times New Roman" w:cs="Arial"/>
          <w:b/>
          <w:i/>
          <w:sz w:val="24"/>
          <w:szCs w:val="24"/>
        </w:rPr>
        <w:t>Съобщения за запазване на жизнеспособността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В отговор на първоначалното съобщение за откриване, съобщенията за запазване на жизнеспособността потвърждават изграждането на връзката между равноправни възли, независимо дали са вътрешни или външни. След като маршрутизаторите създадат релационни връзки между равноправни възли, съседите продължават да обменят съобщения за запазване на жизнеспособността, за да продължат да поддържат връзката и определянето на възможността за достигане между равноправни възли. На фигурата е показан формата на съобщение за запазване на жизнеспособността. Съобщенията за запазване на жизнеспособността се състоят само от </w:t>
      </w:r>
      <w:proofErr w:type="spellStart"/>
      <w:r w:rsidRPr="0048291C">
        <w:rPr>
          <w:rFonts w:ascii="Times New Roman" w:eastAsia="MS Mincho" w:hAnsi="Times New Roman" w:cs="Arial"/>
          <w:sz w:val="24"/>
          <w:szCs w:val="24"/>
        </w:rPr>
        <w:t>хедър</w:t>
      </w:r>
      <w:proofErr w:type="spellEnd"/>
      <w:r w:rsidRPr="0048291C">
        <w:rPr>
          <w:rFonts w:ascii="Times New Roman" w:eastAsia="MS Mincho" w:hAnsi="Times New Roman" w:cs="Arial"/>
          <w:sz w:val="24"/>
          <w:szCs w:val="24"/>
        </w:rPr>
        <w:t xml:space="preserve"> на BGP съобщение, без никаква допълнителна информация. Това дава възможност на BGP връзката между равноправни възли да остане открита.</w:t>
      </w:r>
    </w:p>
    <w:p w:rsidR="007D4396" w:rsidRPr="0048291C" w:rsidRDefault="007D4396" w:rsidP="007D4396">
      <w:pPr>
        <w:pStyle w:val="PlainText"/>
        <w:widowControl w:val="0"/>
        <w:jc w:val="both"/>
        <w:rPr>
          <w:rFonts w:ascii="Times New Roman" w:eastAsia="MS Mincho" w:hAnsi="Times New Roman" w:cs="Arial"/>
          <w:sz w:val="24"/>
          <w:szCs w:val="24"/>
        </w:rPr>
      </w:pPr>
    </w:p>
    <w:p w:rsidR="007D4396" w:rsidRPr="0048291C" w:rsidRDefault="007D4396" w:rsidP="007D4396">
      <w:pPr>
        <w:pStyle w:val="PlainText"/>
        <w:widowControl w:val="0"/>
        <w:jc w:val="both"/>
        <w:rPr>
          <w:rFonts w:ascii="Times New Roman" w:eastAsia="MS Mincho" w:hAnsi="Times New Roman" w:cs="Arial"/>
          <w:sz w:val="24"/>
          <w:szCs w:val="24"/>
        </w:rPr>
      </w:pPr>
      <w:r w:rsidRPr="00E41498">
        <w:rPr>
          <w:rFonts w:ascii="Times New Roman" w:eastAsia="MS Mincho" w:hAnsi="Times New Roman" w:cs="Arial"/>
          <w:b/>
          <w:i/>
          <w:sz w:val="24"/>
          <w:szCs w:val="24"/>
        </w:rPr>
        <w:t>Атрибути на път</w:t>
      </w:r>
      <w:r>
        <w:rPr>
          <w:rFonts w:ascii="Times New Roman" w:eastAsia="MS Mincho" w:hAnsi="Times New Roman" w:cs="Arial"/>
          <w:b/>
          <w:i/>
          <w:sz w:val="24"/>
          <w:szCs w:val="24"/>
          <w:lang w:val="en-US"/>
        </w:rPr>
        <w:t xml:space="preserve"> </w:t>
      </w:r>
      <w:r>
        <w:rPr>
          <w:rFonts w:ascii="Times New Roman" w:eastAsia="MS Mincho" w:hAnsi="Times New Roman" w:cs="Arial"/>
          <w:sz w:val="24"/>
          <w:szCs w:val="24"/>
          <w:lang w:val="en-US"/>
        </w:rPr>
        <w:t>(</w:t>
      </w:r>
      <w:r w:rsidRPr="007B18FA">
        <w:rPr>
          <w:rFonts w:ascii="Times New Roman" w:eastAsia="MS Mincho" w:hAnsi="Times New Roman" w:cs="Arial"/>
          <w:color w:val="FF0000"/>
          <w:sz w:val="24"/>
          <w:szCs w:val="24"/>
        </w:rPr>
        <w:t xml:space="preserve">тук са възможностите за статично </w:t>
      </w:r>
      <w:proofErr w:type="spellStart"/>
      <w:r w:rsidRPr="007B18FA">
        <w:rPr>
          <w:rFonts w:ascii="Times New Roman" w:eastAsia="MS Mincho" w:hAnsi="Times New Roman" w:cs="Arial"/>
          <w:color w:val="FF0000"/>
          <w:sz w:val="24"/>
          <w:szCs w:val="24"/>
        </w:rPr>
        <w:t>рутиране</w:t>
      </w:r>
      <w:proofErr w:type="spellEnd"/>
      <w:r>
        <w:rPr>
          <w:rFonts w:ascii="Times New Roman" w:eastAsia="MS Mincho" w:hAnsi="Times New Roman" w:cs="Arial"/>
          <w:color w:val="FF0000"/>
          <w:sz w:val="24"/>
          <w:szCs w:val="24"/>
        </w:rPr>
        <w:t>, основно се използва динамичното</w:t>
      </w:r>
      <w:r>
        <w:rPr>
          <w:rFonts w:ascii="Times New Roman" w:eastAsia="MS Mincho" w:hAnsi="Times New Roman" w:cs="Arial"/>
          <w:sz w:val="24"/>
          <w:szCs w:val="24"/>
          <w:lang w:val="en-US"/>
        </w:rPr>
        <w:t>)</w:t>
      </w:r>
      <w:r w:rsidRPr="0048291C">
        <w:rPr>
          <w:rFonts w:ascii="Times New Roman" w:eastAsia="MS Mincho" w:hAnsi="Times New Roman" w:cs="Arial"/>
          <w:sz w:val="24"/>
          <w:szCs w:val="24"/>
        </w:rPr>
        <w:t>.</w:t>
      </w:r>
    </w:p>
    <w:p w:rsidR="007D4396" w:rsidRPr="00175414" w:rsidRDefault="007D4396" w:rsidP="007D4396">
      <w:pPr>
        <w:pStyle w:val="PlainText"/>
        <w:widowControl w:val="0"/>
        <w:jc w:val="both"/>
        <w:rPr>
          <w:rFonts w:ascii="Times New Roman" w:eastAsia="MS Mincho" w:hAnsi="Times New Roman" w:cs="Arial"/>
          <w:sz w:val="24"/>
          <w:szCs w:val="24"/>
          <w:lang w:val="en-US"/>
        </w:rPr>
      </w:pP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lastRenderedPageBreak/>
        <w:t xml:space="preserve">Маршрутизаторите използват атрибути на път, за да опишат </w:t>
      </w:r>
      <w:proofErr w:type="spellStart"/>
      <w:r w:rsidRPr="0048291C">
        <w:rPr>
          <w:rFonts w:ascii="Times New Roman" w:eastAsia="MS Mincho" w:hAnsi="Times New Roman" w:cs="Arial"/>
          <w:sz w:val="24"/>
          <w:szCs w:val="24"/>
        </w:rPr>
        <w:t>досегаемостта</w:t>
      </w:r>
      <w:proofErr w:type="spellEnd"/>
      <w:r w:rsidRPr="0048291C">
        <w:rPr>
          <w:rFonts w:ascii="Times New Roman" w:eastAsia="MS Mincho" w:hAnsi="Times New Roman" w:cs="Arial"/>
          <w:sz w:val="24"/>
          <w:szCs w:val="24"/>
        </w:rPr>
        <w:t xml:space="preserve"> на маршрут до местоназначение и да определят най-добрия път. BGP говорителите правят граматичен разбор на тези атрибути по реда, по който са подредени, давайки по-висок приоритет на атрибутите по азбучен ред.  Можете да </w:t>
      </w:r>
      <w:proofErr w:type="spellStart"/>
      <w:r w:rsidRPr="0048291C">
        <w:rPr>
          <w:rFonts w:ascii="Times New Roman" w:eastAsia="MS Mincho" w:hAnsi="Times New Roman" w:cs="Arial"/>
          <w:sz w:val="24"/>
          <w:szCs w:val="24"/>
        </w:rPr>
        <w:t>пренастроите</w:t>
      </w:r>
      <w:proofErr w:type="spellEnd"/>
      <w:r w:rsidRPr="0048291C">
        <w:rPr>
          <w:rFonts w:ascii="Times New Roman" w:eastAsia="MS Mincho" w:hAnsi="Times New Roman" w:cs="Arial"/>
          <w:sz w:val="24"/>
          <w:szCs w:val="24"/>
        </w:rPr>
        <w:t xml:space="preserve"> тези параметри (атрибути на път), което придава гъвкавост на BGP. Има четири категории атрибути на път, описани в таблицата.</w:t>
      </w:r>
    </w:p>
    <w:p w:rsidR="007D4396" w:rsidRPr="0048291C" w:rsidRDefault="007D4396" w:rsidP="007D4396">
      <w:pPr>
        <w:pStyle w:val="PlainText"/>
        <w:widowControl w:val="0"/>
        <w:jc w:val="both"/>
        <w:rPr>
          <w:rFonts w:ascii="Times New Roman" w:eastAsia="MS Mincho" w:hAnsi="Times New Roman"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6548"/>
      </w:tblGrid>
      <w:tr w:rsidR="007D4396" w:rsidRPr="00DB3FC3" w:rsidTr="004A4F04">
        <w:tc>
          <w:tcPr>
            <w:tcW w:w="310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Категория   </w:t>
            </w:r>
          </w:p>
        </w:tc>
        <w:tc>
          <w:tcPr>
            <w:tcW w:w="663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Описание</w:t>
            </w:r>
          </w:p>
        </w:tc>
      </w:tr>
      <w:tr w:rsidR="007D4396" w:rsidRPr="00DB3FC3" w:rsidTr="004A4F04">
        <w:tc>
          <w:tcPr>
            <w:tcW w:w="310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Нормални задължителни</w:t>
            </w:r>
          </w:p>
        </w:tc>
        <w:tc>
          <w:tcPr>
            <w:tcW w:w="663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Всички имплементации на производители трябва да разпознават нормалните атрибути; те биват включвани във всички актуализации. BGP говорителят трябва напълно да обработва тези атрибути.</w:t>
            </w:r>
          </w:p>
        </w:tc>
      </w:tr>
      <w:tr w:rsidR="007D4396" w:rsidRPr="00DB3FC3" w:rsidTr="004A4F04">
        <w:tc>
          <w:tcPr>
            <w:tcW w:w="310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Нормални по лична преценка</w:t>
            </w:r>
          </w:p>
        </w:tc>
        <w:tc>
          <w:tcPr>
            <w:tcW w:w="663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Тези атрибути могат да присъстват в актуализация или да не присъстват. Ако присъстват, всяка имплементация на производител трябва да ги разпознава, а BGP говорителите трябва напълно да ги обработват.</w:t>
            </w:r>
          </w:p>
        </w:tc>
      </w:tr>
      <w:tr w:rsidR="007D4396" w:rsidRPr="00DB3FC3" w:rsidTr="004A4F04">
        <w:tc>
          <w:tcPr>
            <w:tcW w:w="310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Незадължителни преходни</w:t>
            </w:r>
          </w:p>
        </w:tc>
        <w:tc>
          <w:tcPr>
            <w:tcW w:w="663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Ако BGP говорител приеме този атрибут, той го предава. Приемащата страна не е задължително да разпознава незадължителния атрибут.</w:t>
            </w:r>
          </w:p>
        </w:tc>
      </w:tr>
      <w:tr w:rsidR="007D4396" w:rsidRPr="00DB3FC3" w:rsidTr="004A4F04">
        <w:tc>
          <w:tcPr>
            <w:tcW w:w="310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Незадължителни непреходни</w:t>
            </w:r>
          </w:p>
        </w:tc>
        <w:tc>
          <w:tcPr>
            <w:tcW w:w="663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Приемащата страна не трябва да разпознава или да обработва този незадължителен атрибут. BGP говорителят не предава този атрибут до неговите съседи.</w:t>
            </w:r>
          </w:p>
        </w:tc>
      </w:tr>
    </w:tbl>
    <w:p w:rsidR="007D4396" w:rsidRPr="00E41498" w:rsidRDefault="007D4396" w:rsidP="007D4396">
      <w:pPr>
        <w:pStyle w:val="PlainText"/>
        <w:widowControl w:val="0"/>
        <w:jc w:val="both"/>
        <w:rPr>
          <w:rFonts w:ascii="Times New Roman" w:eastAsia="MS Mincho" w:hAnsi="Times New Roman" w:cs="Arial"/>
          <w:sz w:val="24"/>
          <w:szCs w:val="24"/>
          <w:lang w:val="ru-RU"/>
        </w:rPr>
      </w:pP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BGP съобщенията за актуализация рекламират атрибути на път в BGP съобщения за актуализации, идентифицирани с помощта на кодове за тип. В таблицата са показани атрибутите на път</w:t>
      </w:r>
      <w:r>
        <w:rPr>
          <w:rFonts w:ascii="Times New Roman" w:eastAsia="MS Mincho" w:hAnsi="Times New Roman" w:cs="Arial"/>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2040"/>
        <w:gridCol w:w="5914"/>
      </w:tblGrid>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Код за тип</w:t>
            </w:r>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Атрибут</w:t>
            </w: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Описание</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1- Източник</w:t>
            </w:r>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Нормален задължителен</w:t>
            </w: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Идентифицира началото на маршрута (т.е. как маршрутът е научен и поставен в маршрутната таблица от докладващия маршрутизатор). Съществуват следните типове източници:</w:t>
            </w:r>
          </w:p>
          <w:p w:rsidR="007D4396" w:rsidRPr="00DB3FC3" w:rsidRDefault="007D4396" w:rsidP="007D4396">
            <w:pPr>
              <w:pStyle w:val="PlainText"/>
              <w:widowControl w:val="0"/>
              <w:numPr>
                <w:ilvl w:val="0"/>
                <w:numId w:val="38"/>
              </w:numPr>
              <w:rPr>
                <w:rFonts w:ascii="Times New Roman" w:eastAsia="MS Mincho" w:hAnsi="Times New Roman" w:cs="Arial"/>
                <w:sz w:val="24"/>
                <w:szCs w:val="24"/>
              </w:rPr>
            </w:pPr>
            <w:r w:rsidRPr="00DB3FC3">
              <w:rPr>
                <w:rFonts w:ascii="Times New Roman" w:eastAsia="MS Mincho" w:hAnsi="Times New Roman" w:cs="Arial"/>
                <w:sz w:val="24"/>
                <w:szCs w:val="24"/>
              </w:rPr>
              <w:t xml:space="preserve">IGP- научени посредством </w:t>
            </w:r>
            <w:proofErr w:type="spellStart"/>
            <w:r w:rsidRPr="00DB3FC3">
              <w:rPr>
                <w:rFonts w:ascii="Times New Roman" w:eastAsia="MS Mincho" w:hAnsi="Times New Roman" w:cs="Arial"/>
                <w:sz w:val="24"/>
                <w:szCs w:val="24"/>
              </w:rPr>
              <w:t>досегаемост</w:t>
            </w:r>
            <w:proofErr w:type="spellEnd"/>
            <w:r w:rsidRPr="00DB3FC3">
              <w:rPr>
                <w:rFonts w:ascii="Times New Roman" w:eastAsia="MS Mincho" w:hAnsi="Times New Roman" w:cs="Arial"/>
                <w:sz w:val="24"/>
                <w:szCs w:val="24"/>
              </w:rPr>
              <w:t xml:space="preserve"> на мрежа, която е вътрешна спрямо автономната система на маршрутизатора-източник.</w:t>
            </w:r>
          </w:p>
          <w:p w:rsidR="007D4396" w:rsidRPr="00DB3FC3" w:rsidRDefault="007D4396" w:rsidP="007D4396">
            <w:pPr>
              <w:pStyle w:val="PlainText"/>
              <w:widowControl w:val="0"/>
              <w:numPr>
                <w:ilvl w:val="0"/>
                <w:numId w:val="38"/>
              </w:numPr>
              <w:rPr>
                <w:rFonts w:ascii="Times New Roman" w:eastAsia="MS Mincho" w:hAnsi="Times New Roman" w:cs="Arial"/>
                <w:sz w:val="24"/>
                <w:szCs w:val="24"/>
              </w:rPr>
            </w:pPr>
            <w:r w:rsidRPr="00DB3FC3">
              <w:rPr>
                <w:rFonts w:ascii="Times New Roman" w:eastAsia="MS Mincho" w:hAnsi="Times New Roman" w:cs="Arial"/>
                <w:sz w:val="24"/>
                <w:szCs w:val="24"/>
              </w:rPr>
              <w:t>EGP - научени посредством EGP</w:t>
            </w:r>
          </w:p>
          <w:p w:rsidR="007D4396" w:rsidRPr="00DB3FC3" w:rsidRDefault="007D4396" w:rsidP="007D4396">
            <w:pPr>
              <w:pStyle w:val="PlainText"/>
              <w:widowControl w:val="0"/>
              <w:numPr>
                <w:ilvl w:val="0"/>
                <w:numId w:val="38"/>
              </w:numPr>
              <w:rPr>
                <w:rFonts w:ascii="Times New Roman" w:eastAsia="MS Mincho" w:hAnsi="Times New Roman" w:cs="Arial"/>
                <w:sz w:val="24"/>
                <w:szCs w:val="24"/>
              </w:rPr>
            </w:pPr>
            <w:r w:rsidRPr="00DB3FC3">
              <w:rPr>
                <w:rFonts w:ascii="Times New Roman" w:eastAsia="MS Mincho" w:hAnsi="Times New Roman" w:cs="Arial"/>
                <w:sz w:val="24"/>
                <w:szCs w:val="24"/>
              </w:rPr>
              <w:t>Непълни - научени от непознат източник</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2 – </w:t>
            </w:r>
            <w:proofErr w:type="spellStart"/>
            <w:r w:rsidRPr="00DB3FC3">
              <w:rPr>
                <w:rFonts w:ascii="Times New Roman" w:eastAsia="MS Mincho" w:hAnsi="Times New Roman" w:cs="Arial"/>
                <w:sz w:val="24"/>
                <w:szCs w:val="24"/>
              </w:rPr>
              <w:t>AS_path</w:t>
            </w:r>
            <w:proofErr w:type="spellEnd"/>
            <w:r w:rsidRPr="00DB3FC3">
              <w:rPr>
                <w:rFonts w:ascii="Times New Roman" w:eastAsia="MS Mincho" w:hAnsi="Times New Roman" w:cs="Arial"/>
                <w:sz w:val="24"/>
                <w:szCs w:val="24"/>
              </w:rPr>
              <w:t xml:space="preserve">  </w:t>
            </w:r>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Нормален задължителен</w:t>
            </w: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Изброява автономните системи, които описват пътя до това местоназначение. Например местоназначение 192.15.2.0 може да има път на автономна система от 100 до 300 до 800, което означава, че са му нужни три скока на </w:t>
            </w:r>
            <w:proofErr w:type="spellStart"/>
            <w:r w:rsidRPr="00DB3FC3">
              <w:rPr>
                <w:rFonts w:ascii="Times New Roman" w:eastAsia="MS Mincho" w:hAnsi="Times New Roman" w:cs="Arial"/>
                <w:sz w:val="24"/>
                <w:szCs w:val="24"/>
              </w:rPr>
              <w:t>авто-номни</w:t>
            </w:r>
            <w:proofErr w:type="spellEnd"/>
            <w:r w:rsidRPr="00DB3FC3">
              <w:rPr>
                <w:rFonts w:ascii="Times New Roman" w:eastAsia="MS Mincho" w:hAnsi="Times New Roman" w:cs="Arial"/>
                <w:sz w:val="24"/>
                <w:szCs w:val="24"/>
              </w:rPr>
              <w:t xml:space="preserve"> системи, за да достигне до тази мрежа. Когато маршрутизаторите на автономната система (т.е. EBGP равноправни възли) предават маршрутна информация между маршрутизатори на автономната система, маршрутизаторът, препращащ актуализацията до новата автономна система, добавя неговата автономна система към пътя. Това дава </w:t>
            </w:r>
            <w:r w:rsidRPr="00DB3FC3">
              <w:rPr>
                <w:rFonts w:ascii="Times New Roman" w:eastAsia="MS Mincho" w:hAnsi="Times New Roman" w:cs="Arial"/>
                <w:sz w:val="24"/>
                <w:szCs w:val="24"/>
              </w:rPr>
              <w:lastRenderedPageBreak/>
              <w:t>възможност на BGP говорителите да идентифицират пътя на автономната система, който маршрутизаторът е прекосил през Интернет.</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lastRenderedPageBreak/>
              <w:t xml:space="preserve">3 – </w:t>
            </w:r>
            <w:proofErr w:type="spellStart"/>
            <w:r w:rsidRPr="00DB3FC3">
              <w:rPr>
                <w:rFonts w:ascii="Times New Roman" w:eastAsia="MS Mincho" w:hAnsi="Times New Roman" w:cs="Arial"/>
                <w:sz w:val="24"/>
                <w:szCs w:val="24"/>
              </w:rPr>
              <w:t>Next_Hop</w:t>
            </w:r>
            <w:proofErr w:type="spellEnd"/>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Нормален задължителен</w:t>
            </w: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Идентифицира IP адреса на маршрутизатора при следващия скок или граничен шлюз, използвани за достигане на местоназначението.</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4 - </w:t>
            </w:r>
            <w:proofErr w:type="spellStart"/>
            <w:r w:rsidRPr="00DB3FC3">
              <w:rPr>
                <w:rFonts w:ascii="Times New Roman" w:eastAsia="MS Mincho" w:hAnsi="Times New Roman" w:cs="Arial"/>
                <w:sz w:val="24"/>
                <w:szCs w:val="24"/>
              </w:rPr>
              <w:t>Multi-Exit-Disk</w:t>
            </w:r>
            <w:proofErr w:type="spellEnd"/>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Незадължите</w:t>
            </w:r>
            <w:proofErr w:type="spellEnd"/>
            <w:r w:rsidRPr="00DB3FC3">
              <w:rPr>
                <w:rFonts w:ascii="Times New Roman" w:eastAsia="MS Mincho" w:hAnsi="Times New Roman" w:cs="Arial"/>
                <w:sz w:val="24"/>
                <w:szCs w:val="24"/>
              </w:rPr>
              <w:t>-лен</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нетранзитивен</w:t>
            </w:r>
          </w:p>
          <w:p w:rsidR="007D4396" w:rsidRPr="00DB3FC3" w:rsidRDefault="007D4396" w:rsidP="004A4F04">
            <w:pPr>
              <w:pStyle w:val="PlainText"/>
              <w:widowControl w:val="0"/>
              <w:rPr>
                <w:rFonts w:ascii="Times New Roman" w:eastAsia="MS Mincho" w:hAnsi="Times New Roman" w:cs="Arial"/>
                <w:sz w:val="24"/>
                <w:szCs w:val="24"/>
              </w:rPr>
            </w:pP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Дава възможност на маршрутизаторите на автономна система да влияят на решенията за избор на маршрути, които вземат </w:t>
            </w:r>
            <w:proofErr w:type="spellStart"/>
            <w:r w:rsidRPr="00DB3FC3">
              <w:rPr>
                <w:rFonts w:ascii="Times New Roman" w:eastAsia="MS Mincho" w:hAnsi="Times New Roman" w:cs="Arial"/>
                <w:sz w:val="24"/>
                <w:szCs w:val="24"/>
              </w:rPr>
              <w:t>маршру-тизаторите</w:t>
            </w:r>
            <w:proofErr w:type="spellEnd"/>
            <w:r w:rsidRPr="00DB3FC3">
              <w:rPr>
                <w:rFonts w:ascii="Times New Roman" w:eastAsia="MS Mincho" w:hAnsi="Times New Roman" w:cs="Arial"/>
                <w:sz w:val="24"/>
                <w:szCs w:val="24"/>
              </w:rPr>
              <w:t xml:space="preserve"> на друга автономна система. Когато съществуват множество изходни точки, свързващи две автономни системи заедно, маршрутизаторите на една от автономните системи могат да рекламират различни стойности MED ( </w:t>
            </w:r>
            <w:proofErr w:type="spellStart"/>
            <w:r w:rsidRPr="00DB3FC3">
              <w:rPr>
                <w:rFonts w:ascii="Times New Roman" w:eastAsia="MS Mincho" w:hAnsi="Times New Roman" w:cs="Arial"/>
                <w:sz w:val="24"/>
                <w:szCs w:val="24"/>
              </w:rPr>
              <w:t>Multi-Exit-Disk</w:t>
            </w:r>
            <w:proofErr w:type="spellEnd"/>
            <w:r w:rsidRPr="00DB3FC3">
              <w:rPr>
                <w:rFonts w:ascii="Times New Roman" w:eastAsia="MS Mincho" w:hAnsi="Times New Roman" w:cs="Arial"/>
                <w:sz w:val="24"/>
                <w:szCs w:val="24"/>
              </w:rPr>
              <w:t xml:space="preserve"> ) към външния съседен маршрутизатор в другата автономна система. Колкото по-ниска е MED стойността, толкова по-добър е пътят. С помощта на рекламиране на един път с по-ниска MED стойност, маршрутизаторите ще предпочетат единия от пътищата пред другия. Това е единствения атрибут, който осигурява тази функция.</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5 – </w:t>
            </w:r>
            <w:proofErr w:type="spellStart"/>
            <w:r w:rsidRPr="00DB3FC3">
              <w:rPr>
                <w:rFonts w:ascii="Times New Roman" w:eastAsia="MS Mincho" w:hAnsi="Times New Roman" w:cs="Arial"/>
                <w:sz w:val="24"/>
                <w:szCs w:val="24"/>
              </w:rPr>
              <w:t>Local</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Pref</w:t>
            </w:r>
            <w:proofErr w:type="spellEnd"/>
            <w:r w:rsidRPr="00DB3FC3">
              <w:rPr>
                <w:rFonts w:ascii="Times New Roman" w:eastAsia="MS Mincho" w:hAnsi="Times New Roman" w:cs="Arial"/>
                <w:sz w:val="24"/>
                <w:szCs w:val="24"/>
              </w:rPr>
              <w:t xml:space="preserve">  </w:t>
            </w:r>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Нормален по</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лично </w:t>
            </w:r>
            <w:proofErr w:type="spellStart"/>
            <w:r w:rsidRPr="00DB3FC3">
              <w:rPr>
                <w:rFonts w:ascii="Times New Roman" w:eastAsia="MS Mincho" w:hAnsi="Times New Roman" w:cs="Arial"/>
                <w:sz w:val="24"/>
                <w:szCs w:val="24"/>
              </w:rPr>
              <w:t>предпочи-тание</w:t>
            </w:r>
            <w:proofErr w:type="spellEnd"/>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Само маршрутизатори в една автономна система използват този атрибут и той не се разпространява към други автономни системи. Когато съществуват множество пътища за насочване на трафик извън тази автономна система, маршрутизаторите в автономната система могат да зададат локалната </w:t>
            </w:r>
            <w:proofErr w:type="spellStart"/>
            <w:r w:rsidRPr="00DB3FC3">
              <w:rPr>
                <w:rFonts w:ascii="Times New Roman" w:eastAsia="MS Mincho" w:hAnsi="Times New Roman" w:cs="Arial"/>
                <w:sz w:val="24"/>
                <w:szCs w:val="24"/>
              </w:rPr>
              <w:t>прио-итетна</w:t>
            </w:r>
            <w:proofErr w:type="spellEnd"/>
            <w:r w:rsidRPr="00DB3FC3">
              <w:rPr>
                <w:rFonts w:ascii="Times New Roman" w:eastAsia="MS Mincho" w:hAnsi="Times New Roman" w:cs="Arial"/>
                <w:sz w:val="24"/>
                <w:szCs w:val="24"/>
              </w:rPr>
              <w:t xml:space="preserve"> стойност по-висока за един път, </w:t>
            </w:r>
            <w:proofErr w:type="spellStart"/>
            <w:r w:rsidRPr="00DB3FC3">
              <w:rPr>
                <w:rFonts w:ascii="Times New Roman" w:eastAsia="MS Mincho" w:hAnsi="Times New Roman" w:cs="Arial"/>
                <w:sz w:val="24"/>
                <w:szCs w:val="24"/>
              </w:rPr>
              <w:t>индицирайки</w:t>
            </w:r>
            <w:proofErr w:type="spellEnd"/>
            <w:r w:rsidRPr="00DB3FC3">
              <w:rPr>
                <w:rFonts w:ascii="Times New Roman" w:eastAsia="MS Mincho" w:hAnsi="Times New Roman" w:cs="Arial"/>
                <w:sz w:val="24"/>
                <w:szCs w:val="24"/>
              </w:rPr>
              <w:t xml:space="preserve"> приоритетния маршрут. След това вътрешните маршрутизатори препращат трафика на базата на тази информация, избирайки пътя с най-висок приоритет. </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6 – </w:t>
            </w:r>
            <w:proofErr w:type="spellStart"/>
            <w:r w:rsidRPr="00DB3FC3">
              <w:rPr>
                <w:rFonts w:ascii="Times New Roman" w:eastAsia="MS Mincho" w:hAnsi="Times New Roman" w:cs="Arial"/>
                <w:sz w:val="24"/>
                <w:szCs w:val="24"/>
              </w:rPr>
              <w:t>Atomic</w:t>
            </w:r>
            <w:proofErr w:type="spellEnd"/>
            <w:r w:rsidRPr="00DB3FC3">
              <w:rPr>
                <w:rFonts w:ascii="Times New Roman" w:eastAsia="MS Mincho" w:hAnsi="Times New Roman" w:cs="Arial"/>
                <w:sz w:val="24"/>
                <w:szCs w:val="24"/>
              </w:rPr>
              <w:t>_</w:t>
            </w:r>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Aggregate</w:t>
            </w:r>
            <w:proofErr w:type="spellEnd"/>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Нормален по</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лично </w:t>
            </w:r>
            <w:proofErr w:type="spellStart"/>
            <w:r w:rsidRPr="00DB3FC3">
              <w:rPr>
                <w:rFonts w:ascii="Times New Roman" w:eastAsia="MS Mincho" w:hAnsi="Times New Roman" w:cs="Arial"/>
                <w:sz w:val="24"/>
                <w:szCs w:val="24"/>
              </w:rPr>
              <w:t>предпочи-тание</w:t>
            </w:r>
            <w:proofErr w:type="spellEnd"/>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Тази стойност се задава само след </w:t>
            </w:r>
            <w:proofErr w:type="spellStart"/>
            <w:r w:rsidRPr="00DB3FC3">
              <w:rPr>
                <w:rFonts w:ascii="Times New Roman" w:eastAsia="MS Mincho" w:hAnsi="Times New Roman" w:cs="Arial"/>
                <w:sz w:val="24"/>
                <w:szCs w:val="24"/>
              </w:rPr>
              <w:t>конфи-гуриране</w:t>
            </w:r>
            <w:proofErr w:type="spellEnd"/>
            <w:r w:rsidRPr="00DB3FC3">
              <w:rPr>
                <w:rFonts w:ascii="Times New Roman" w:eastAsia="MS Mincho" w:hAnsi="Times New Roman" w:cs="Arial"/>
                <w:sz w:val="24"/>
                <w:szCs w:val="24"/>
              </w:rPr>
              <w:t xml:space="preserve"> на обобщаване на маршрут. Когато системният администратор конфигурира маршрутно обобщение, маршрутизаторът, където първоначално е направено </w:t>
            </w:r>
            <w:proofErr w:type="spellStart"/>
            <w:r w:rsidRPr="00DB3FC3">
              <w:rPr>
                <w:rFonts w:ascii="Times New Roman" w:eastAsia="MS Mincho" w:hAnsi="Times New Roman" w:cs="Arial"/>
                <w:sz w:val="24"/>
                <w:szCs w:val="24"/>
              </w:rPr>
              <w:t>обоб</w:t>
            </w:r>
            <w:proofErr w:type="spellEnd"/>
            <w:r w:rsidRPr="00DB3FC3">
              <w:rPr>
                <w:rFonts w:ascii="Times New Roman" w:eastAsia="MS Mincho" w:hAnsi="Times New Roman" w:cs="Arial"/>
                <w:sz w:val="24"/>
                <w:szCs w:val="24"/>
              </w:rPr>
              <w:t>-щението задава този атрибут. Той бива включен в рекламиранията, уведомявайки други B</w:t>
            </w:r>
            <w:r>
              <w:rPr>
                <w:rFonts w:ascii="Times New Roman" w:eastAsia="MS Mincho" w:hAnsi="Times New Roman" w:cs="Arial"/>
                <w:sz w:val="24"/>
                <w:szCs w:val="24"/>
              </w:rPr>
              <w:t xml:space="preserve">GP маршрутизатори, че </w:t>
            </w:r>
            <w:proofErr w:type="spellStart"/>
            <w:r>
              <w:rPr>
                <w:rFonts w:ascii="Times New Roman" w:eastAsia="MS Mincho" w:hAnsi="Times New Roman" w:cs="Arial"/>
                <w:sz w:val="24"/>
                <w:szCs w:val="24"/>
              </w:rPr>
              <w:t>регламира</w:t>
            </w:r>
            <w:r w:rsidRPr="00DB3FC3">
              <w:rPr>
                <w:rFonts w:ascii="Times New Roman" w:eastAsia="MS Mincho" w:hAnsi="Times New Roman" w:cs="Arial"/>
                <w:sz w:val="24"/>
                <w:szCs w:val="24"/>
              </w:rPr>
              <w:t>ният</w:t>
            </w:r>
            <w:proofErr w:type="spellEnd"/>
            <w:r w:rsidRPr="00DB3FC3">
              <w:rPr>
                <w:rFonts w:ascii="Times New Roman" w:eastAsia="MS Mincho" w:hAnsi="Times New Roman" w:cs="Arial"/>
                <w:sz w:val="24"/>
                <w:szCs w:val="24"/>
              </w:rPr>
              <w:t xml:space="preserve"> маршрут представя по-малко конкретно обобщение на други маршрути, които не са идентифицирани в актуализацията.</w:t>
            </w:r>
          </w:p>
        </w:tc>
      </w:tr>
      <w:tr w:rsidR="007D4396" w:rsidRPr="00DB3FC3" w:rsidTr="004A4F04">
        <w:tc>
          <w:tcPr>
            <w:tcW w:w="178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7 - </w:t>
            </w:r>
            <w:proofErr w:type="spellStart"/>
            <w:r w:rsidRPr="00DB3FC3">
              <w:rPr>
                <w:rFonts w:ascii="Times New Roman" w:eastAsia="MS Mincho" w:hAnsi="Times New Roman" w:cs="Arial"/>
                <w:sz w:val="24"/>
                <w:szCs w:val="24"/>
              </w:rPr>
              <w:t>Aggregator</w:t>
            </w:r>
            <w:proofErr w:type="spellEnd"/>
          </w:p>
        </w:tc>
        <w:tc>
          <w:tcPr>
            <w:tcW w:w="20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Незадължите</w:t>
            </w:r>
            <w:proofErr w:type="spellEnd"/>
            <w:r w:rsidRPr="00DB3FC3">
              <w:rPr>
                <w:rFonts w:ascii="Times New Roman" w:eastAsia="MS Mincho" w:hAnsi="Times New Roman" w:cs="Arial"/>
                <w:sz w:val="24"/>
                <w:szCs w:val="24"/>
              </w:rPr>
              <w:t>-лен</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транзитивен</w:t>
            </w:r>
          </w:p>
        </w:tc>
        <w:tc>
          <w:tcPr>
            <w:tcW w:w="5914"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Тази стойност се задава само когато е зададено </w:t>
            </w:r>
            <w:proofErr w:type="spellStart"/>
            <w:r w:rsidRPr="00DB3FC3">
              <w:rPr>
                <w:rFonts w:ascii="Times New Roman" w:eastAsia="MS Mincho" w:hAnsi="Times New Roman" w:cs="Arial"/>
                <w:sz w:val="24"/>
                <w:szCs w:val="24"/>
              </w:rPr>
              <w:t>атомично</w:t>
            </w:r>
            <w:proofErr w:type="spellEnd"/>
            <w:r w:rsidRPr="00DB3FC3">
              <w:rPr>
                <w:rFonts w:ascii="Times New Roman" w:eastAsia="MS Mincho" w:hAnsi="Times New Roman" w:cs="Arial"/>
                <w:sz w:val="24"/>
                <w:szCs w:val="24"/>
              </w:rPr>
              <w:t xml:space="preserve"> обобщение. Идентифицира автономната система и маршрутизатора, източници на обобщение на маршрути.</w:t>
            </w:r>
          </w:p>
        </w:tc>
      </w:tr>
    </w:tbl>
    <w:p w:rsidR="007D4396" w:rsidRPr="0048291C" w:rsidRDefault="007D4396" w:rsidP="007D4396">
      <w:pPr>
        <w:widowControl w:val="0"/>
      </w:pPr>
    </w:p>
    <w:p w:rsidR="007D4396" w:rsidRPr="00E41498" w:rsidRDefault="007D4396" w:rsidP="007D4396">
      <w:pPr>
        <w:pStyle w:val="PlainText"/>
        <w:widowControl w:val="0"/>
        <w:jc w:val="both"/>
        <w:rPr>
          <w:rFonts w:ascii="Times New Roman" w:eastAsia="MS Mincho" w:hAnsi="Times New Roman" w:cs="Arial"/>
          <w:b/>
          <w:sz w:val="24"/>
          <w:szCs w:val="24"/>
        </w:rPr>
      </w:pPr>
      <w:r w:rsidRPr="00E41498">
        <w:rPr>
          <w:rFonts w:ascii="Times New Roman" w:eastAsia="MS Mincho" w:hAnsi="Times New Roman" w:cs="Arial"/>
          <w:b/>
          <w:sz w:val="24"/>
          <w:szCs w:val="24"/>
        </w:rPr>
        <w:t>Обобщение</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Маршрутните протоколи дават възможност на маршрутизаторите динамично да научават пътища до местоназначения и да се пренастройват към промените в топологията на </w:t>
      </w:r>
      <w:r w:rsidRPr="0048291C">
        <w:rPr>
          <w:rFonts w:ascii="Times New Roman" w:eastAsia="MS Mincho" w:hAnsi="Times New Roman" w:cs="Arial"/>
          <w:sz w:val="24"/>
          <w:szCs w:val="24"/>
        </w:rPr>
        <w:lastRenderedPageBreak/>
        <w:t xml:space="preserve">мрежата. </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RIP е дистанционен векторен протокол. Подобно на всички други дистанционни векторни протоколи, той използва метриката на дистанцията (измерена в скокове), за да направи избор на най-добрия път. RIP е базиран на </w:t>
      </w:r>
      <w:proofErr w:type="spellStart"/>
      <w:r w:rsidRPr="0048291C">
        <w:rPr>
          <w:rFonts w:ascii="Times New Roman" w:eastAsia="MS Mincho" w:hAnsi="Times New Roman" w:cs="Arial"/>
          <w:sz w:val="24"/>
          <w:szCs w:val="24"/>
        </w:rPr>
        <w:t>бродкасти</w:t>
      </w:r>
      <w:proofErr w:type="spellEnd"/>
      <w:r w:rsidRPr="0048291C">
        <w:rPr>
          <w:rFonts w:ascii="Times New Roman" w:eastAsia="MS Mincho" w:hAnsi="Times New Roman" w:cs="Arial"/>
          <w:sz w:val="24"/>
          <w:szCs w:val="24"/>
        </w:rPr>
        <w:t xml:space="preserve"> и най-подходящ за мрежи с малък размер, който използва дистанционен векторен алгоритъм. Двете версии на RIP са: RIPv1 и RIPv2.</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OSPF използва алгоритъм за отчитане на състоянието на връзката и взема по-интелигентни решения за избор на път, отколкото RIP. OSPF, подобно на всички други </w:t>
      </w:r>
      <w:proofErr w:type="spellStart"/>
      <w:r w:rsidRPr="0048291C">
        <w:rPr>
          <w:rFonts w:ascii="Times New Roman" w:eastAsia="MS Mincho" w:hAnsi="Times New Roman" w:cs="Arial"/>
          <w:sz w:val="24"/>
          <w:szCs w:val="24"/>
        </w:rPr>
        <w:t>маршрутизиращи</w:t>
      </w:r>
      <w:proofErr w:type="spellEnd"/>
      <w:r w:rsidRPr="0048291C">
        <w:rPr>
          <w:rFonts w:ascii="Times New Roman" w:eastAsia="MS Mincho" w:hAnsi="Times New Roman" w:cs="Arial"/>
          <w:sz w:val="24"/>
          <w:szCs w:val="24"/>
        </w:rPr>
        <w:t xml:space="preserve"> протоколи с отчитане състоянието на връзки, взема под внимание някои или всички от следните метрични характеристики: капацитет на връзката (пропускателна способност), закъснение, надеждност, натоварване и MTU. OSPF има няколко предимства пред дистанционните векторни протоколи. Въпреки това най-популярният протокол, използван днес все пак остава RIP, преди всичко поради неговата простота.</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Дистанционният векторен протокол IGRP позволява на шлюзове да създават техни маршрутни таблици като обменят информация със съседни шлюзове (съседи), подобно на OSPF. За разлика от RIP, който е също дистанционен векторен протокол, IGRP използва различни метрични характеристики, за да определи най-добрия избор на път. Това се нарича съставна метрика. IGRP взема под внимание метричните характеристики: пропускателна способност, закъснение, надеждност и натоварване, което му позволява да осигури поддръжка на големи мрежи и да извършва балансирано натоварване.</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Тъй като се счита за хибриден протокол,  EIGRP комбинира предимствата на </w:t>
      </w:r>
      <w:proofErr w:type="spellStart"/>
      <w:r w:rsidRPr="0048291C">
        <w:rPr>
          <w:rFonts w:ascii="Times New Roman" w:eastAsia="MS Mincho" w:hAnsi="Times New Roman" w:cs="Arial"/>
          <w:sz w:val="24"/>
          <w:szCs w:val="24"/>
        </w:rPr>
        <w:t>маршрутизиращите</w:t>
      </w:r>
      <w:proofErr w:type="spellEnd"/>
      <w:r w:rsidRPr="0048291C">
        <w:rPr>
          <w:rFonts w:ascii="Times New Roman" w:eastAsia="MS Mincho" w:hAnsi="Times New Roman" w:cs="Arial"/>
          <w:sz w:val="24"/>
          <w:szCs w:val="24"/>
        </w:rPr>
        <w:t xml:space="preserve"> протоколи, отчитащи състоянието на връзките и на дистанционните векторни протоколи. RIP, OSPF, IGRP и EIGRP са IGP протоколи.</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След „експлозията" на Интернет, обществеността се нуждаеше от точен, строг, базиран на правила протокол, достатъчно гъвкав, за да посрещне предизвикателствата на вечно променящия се Интернет. Отговорът беше BGP. BGP, който е EGP протокол, базира своя избор на път на атрибутите на път. Разширенията към BGPv4 - поддръжка на VLSM маски, обобщаване на маршрути и CIDR - му позволиха да стане основен протокол на Интернет.</w:t>
      </w:r>
    </w:p>
    <w:p w:rsidR="007D4396" w:rsidRPr="0048291C" w:rsidRDefault="007D4396" w:rsidP="007D4396">
      <w:pPr>
        <w:pStyle w:val="PlainText"/>
        <w:widowControl w:val="0"/>
        <w:jc w:val="both"/>
        <w:rPr>
          <w:rFonts w:ascii="Times New Roman" w:eastAsia="MS Mincho" w:hAnsi="Times New Roman" w:cs="Arial"/>
          <w:sz w:val="24"/>
          <w:szCs w:val="24"/>
        </w:rPr>
      </w:pPr>
      <w:r w:rsidRPr="0048291C">
        <w:rPr>
          <w:rFonts w:ascii="Times New Roman" w:eastAsia="MS Mincho" w:hAnsi="Times New Roman" w:cs="Arial"/>
          <w:sz w:val="24"/>
          <w:szCs w:val="24"/>
        </w:rPr>
        <w:t xml:space="preserve">За да сравните различните протоколи и техните конкретни характеристики, в таблицата са обобщени всички </w:t>
      </w:r>
      <w:proofErr w:type="spellStart"/>
      <w:r w:rsidRPr="0048291C">
        <w:rPr>
          <w:rFonts w:ascii="Times New Roman" w:eastAsia="MS Mincho" w:hAnsi="Times New Roman" w:cs="Arial"/>
          <w:sz w:val="24"/>
          <w:szCs w:val="24"/>
        </w:rPr>
        <w:t>маршрутизиращи</w:t>
      </w:r>
      <w:proofErr w:type="spellEnd"/>
      <w:r w:rsidRPr="0048291C">
        <w:rPr>
          <w:rFonts w:ascii="Times New Roman" w:eastAsia="MS Mincho" w:hAnsi="Times New Roman" w:cs="Arial"/>
          <w:sz w:val="24"/>
          <w:szCs w:val="24"/>
        </w:rPr>
        <w:t xml:space="preserve"> протоколи, разгледани в тази лекция.</w:t>
      </w:r>
    </w:p>
    <w:p w:rsidR="007D4396" w:rsidRPr="0048291C" w:rsidRDefault="007D4396" w:rsidP="007D4396">
      <w:pPr>
        <w:pStyle w:val="PlainText"/>
        <w:widowControl w:val="0"/>
        <w:jc w:val="both"/>
        <w:rPr>
          <w:rFonts w:ascii="Times New Roman" w:eastAsia="MS Mincho" w:hAnsi="Times New Roman" w:cs="Arial"/>
          <w:sz w:val="24"/>
          <w:szCs w:val="24"/>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8"/>
        <w:gridCol w:w="1200"/>
        <w:gridCol w:w="1200"/>
        <w:gridCol w:w="1440"/>
        <w:gridCol w:w="1440"/>
        <w:gridCol w:w="1320"/>
        <w:gridCol w:w="1320"/>
      </w:tblGrid>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Характеристика</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RIPv1</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RIPv2</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OSPF</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lang w:val="en-US"/>
              </w:rPr>
              <w:t>I</w:t>
            </w:r>
            <w:r w:rsidRPr="00DB3FC3">
              <w:rPr>
                <w:rFonts w:ascii="Times New Roman" w:eastAsia="MS Mincho" w:hAnsi="Times New Roman" w:cs="Arial"/>
                <w:b/>
                <w:sz w:val="24"/>
                <w:szCs w:val="24"/>
              </w:rPr>
              <w:t>GRP</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EIGRP</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b/>
                <w:sz w:val="24"/>
                <w:szCs w:val="24"/>
              </w:rPr>
            </w:pPr>
            <w:r w:rsidRPr="00DB3FC3">
              <w:rPr>
                <w:rFonts w:ascii="Times New Roman" w:eastAsia="MS Mincho" w:hAnsi="Times New Roman" w:cs="Arial"/>
                <w:b/>
                <w:sz w:val="24"/>
                <w:szCs w:val="24"/>
              </w:rPr>
              <w:t>BGP</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Класификация</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Дистан-ционен</w:t>
            </w:r>
            <w:proofErr w:type="spellEnd"/>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векто</w:t>
            </w:r>
            <w:proofErr w:type="spellEnd"/>
            <w:r w:rsidRPr="00DB3FC3">
              <w:rPr>
                <w:rFonts w:ascii="Times New Roman" w:eastAsia="MS Mincho" w:hAnsi="Times New Roman" w:cs="Arial"/>
                <w:sz w:val="24"/>
                <w:szCs w:val="24"/>
              </w:rPr>
              <w:t>-</w:t>
            </w:r>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рен</w:t>
            </w:r>
            <w:proofErr w:type="spellEnd"/>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Дистан-ционен</w:t>
            </w:r>
            <w:proofErr w:type="spellEnd"/>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векто</w:t>
            </w:r>
            <w:proofErr w:type="spellEnd"/>
            <w:r w:rsidRPr="00DB3FC3">
              <w:rPr>
                <w:rFonts w:ascii="Times New Roman" w:eastAsia="MS Mincho" w:hAnsi="Times New Roman" w:cs="Arial"/>
                <w:sz w:val="24"/>
                <w:szCs w:val="24"/>
              </w:rPr>
              <w:t>-</w:t>
            </w:r>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рен</w:t>
            </w:r>
            <w:proofErr w:type="spellEnd"/>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Отчитане</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на </w:t>
            </w:r>
            <w:proofErr w:type="spellStart"/>
            <w:r w:rsidRPr="00DB3FC3">
              <w:rPr>
                <w:rFonts w:ascii="Times New Roman" w:eastAsia="MS Mincho" w:hAnsi="Times New Roman" w:cs="Arial"/>
                <w:sz w:val="24"/>
                <w:szCs w:val="24"/>
              </w:rPr>
              <w:t>състо-янието</w:t>
            </w:r>
            <w:proofErr w:type="spellEnd"/>
            <w:r w:rsidRPr="00DB3FC3">
              <w:rPr>
                <w:rFonts w:ascii="Times New Roman" w:eastAsia="MS Mincho" w:hAnsi="Times New Roman" w:cs="Arial"/>
                <w:sz w:val="24"/>
                <w:szCs w:val="24"/>
              </w:rPr>
              <w:t xml:space="preserve">  на връзките</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Дистан-ционен</w:t>
            </w:r>
            <w:proofErr w:type="spellEnd"/>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векто</w:t>
            </w:r>
            <w:proofErr w:type="spellEnd"/>
            <w:r w:rsidRPr="00DB3FC3">
              <w:rPr>
                <w:rFonts w:ascii="Times New Roman" w:eastAsia="MS Mincho" w:hAnsi="Times New Roman" w:cs="Arial"/>
                <w:sz w:val="24"/>
                <w:szCs w:val="24"/>
              </w:rPr>
              <w:t>-</w:t>
            </w:r>
          </w:p>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рен</w:t>
            </w:r>
            <w:proofErr w:type="spellEnd"/>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Хибри</w:t>
            </w:r>
            <w:proofErr w:type="spellEnd"/>
            <w:r w:rsidRPr="00DB3FC3">
              <w:rPr>
                <w:rFonts w:ascii="Times New Roman" w:eastAsia="MS Mincho" w:hAnsi="Times New Roman" w:cs="Arial"/>
                <w:sz w:val="24"/>
                <w:szCs w:val="24"/>
              </w:rPr>
              <w:t>-</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ден</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Път</w:t>
            </w:r>
          </w:p>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векторен</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Брой скокове</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15</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15</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N/A</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100-255</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N/A</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N/A</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Брой секунди между </w:t>
            </w:r>
            <w:proofErr w:type="spellStart"/>
            <w:r w:rsidRPr="00DB3FC3">
              <w:rPr>
                <w:rFonts w:ascii="Times New Roman" w:eastAsia="MS Mincho" w:hAnsi="Times New Roman" w:cs="Arial"/>
                <w:sz w:val="24"/>
                <w:szCs w:val="24"/>
              </w:rPr>
              <w:t>перио</w:t>
            </w:r>
            <w:proofErr w:type="spellEnd"/>
            <w:r w:rsidRPr="00DB3FC3">
              <w:rPr>
                <w:rFonts w:ascii="Times New Roman" w:eastAsia="MS Mincho" w:hAnsi="Times New Roman" w:cs="Arial"/>
                <w:sz w:val="24"/>
                <w:szCs w:val="24"/>
                <w:lang w:val="ru-RU"/>
              </w:rPr>
              <w:t xml:space="preserve">- </w:t>
            </w:r>
            <w:proofErr w:type="spellStart"/>
            <w:r w:rsidRPr="00DB3FC3">
              <w:rPr>
                <w:rFonts w:ascii="Times New Roman" w:eastAsia="MS Mincho" w:hAnsi="Times New Roman" w:cs="Arial"/>
                <w:sz w:val="24"/>
                <w:szCs w:val="24"/>
              </w:rPr>
              <w:t>дични</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актуа</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лизации</w:t>
            </w:r>
            <w:proofErr w:type="spellEnd"/>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30</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30</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Триге</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рирани</w:t>
            </w:r>
            <w:proofErr w:type="spellEnd"/>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90</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Триге</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рирани</w:t>
            </w:r>
            <w:proofErr w:type="spellEnd"/>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N/A</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Бродкаст</w:t>
            </w:r>
            <w:proofErr w:type="spellEnd"/>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мулти</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каст</w:t>
            </w:r>
            <w:proofErr w:type="spellEnd"/>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мулти</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каст</w:t>
            </w:r>
            <w:proofErr w:type="spellEnd"/>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Изпращане на цялата таблица</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само промените</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само </w:t>
            </w:r>
            <w:proofErr w:type="spellStart"/>
            <w:r w:rsidRPr="00DB3FC3">
              <w:rPr>
                <w:rFonts w:ascii="Times New Roman" w:eastAsia="MS Mincho" w:hAnsi="Times New Roman" w:cs="Arial"/>
                <w:sz w:val="24"/>
                <w:szCs w:val="24"/>
              </w:rPr>
              <w:t>проме</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ните</w:t>
            </w:r>
            <w:proofErr w:type="spellEnd"/>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само </w:t>
            </w:r>
            <w:proofErr w:type="spellStart"/>
            <w:r w:rsidRPr="00DB3FC3">
              <w:rPr>
                <w:rFonts w:ascii="Times New Roman" w:eastAsia="MS Mincho" w:hAnsi="Times New Roman" w:cs="Arial"/>
                <w:sz w:val="24"/>
                <w:szCs w:val="24"/>
              </w:rPr>
              <w:t>проме-ните</w:t>
            </w:r>
            <w:proofErr w:type="spellEnd"/>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VLSM</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класов</w:t>
            </w:r>
          </w:p>
        </w:tc>
        <w:tc>
          <w:tcPr>
            <w:tcW w:w="1200" w:type="dxa"/>
            <w:shd w:val="clear" w:color="auto" w:fill="auto"/>
          </w:tcPr>
          <w:p w:rsidR="007D4396" w:rsidRPr="00DB3FC3" w:rsidRDefault="007D4396" w:rsidP="004A4F04">
            <w:pPr>
              <w:pStyle w:val="PlainText"/>
              <w:widowControl w:val="0"/>
              <w:ind w:right="-168"/>
              <w:rPr>
                <w:rFonts w:ascii="Times New Roman" w:eastAsia="MS Mincho" w:hAnsi="Times New Roman" w:cs="Arial"/>
                <w:sz w:val="24"/>
                <w:szCs w:val="24"/>
              </w:rPr>
            </w:pPr>
            <w:r w:rsidRPr="00DB3FC3">
              <w:rPr>
                <w:rFonts w:ascii="Times New Roman" w:eastAsia="MS Mincho" w:hAnsi="Times New Roman" w:cs="Arial"/>
                <w:sz w:val="24"/>
                <w:szCs w:val="24"/>
              </w:rPr>
              <w:t>безкласов</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безкласов</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класов</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безкласов</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безкласов</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lastRenderedPageBreak/>
              <w:t>Основни метрични характеристики</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скокове</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скокове</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пропуска- </w:t>
            </w:r>
            <w:proofErr w:type="spellStart"/>
            <w:r w:rsidRPr="00DB3FC3">
              <w:rPr>
                <w:rFonts w:ascii="Times New Roman" w:eastAsia="MS Mincho" w:hAnsi="Times New Roman" w:cs="Arial"/>
                <w:sz w:val="24"/>
                <w:szCs w:val="24"/>
              </w:rPr>
              <w:t>телна</w:t>
            </w:r>
            <w:proofErr w:type="spellEnd"/>
            <w:r w:rsidRPr="00DB3FC3">
              <w:rPr>
                <w:rFonts w:ascii="Times New Roman" w:eastAsia="MS Mincho" w:hAnsi="Times New Roman" w:cs="Arial"/>
                <w:sz w:val="24"/>
                <w:szCs w:val="24"/>
              </w:rPr>
              <w:t xml:space="preserve"> способ- </w:t>
            </w:r>
            <w:proofErr w:type="spellStart"/>
            <w:r w:rsidRPr="00DB3FC3">
              <w:rPr>
                <w:rFonts w:ascii="Times New Roman" w:eastAsia="MS Mincho" w:hAnsi="Times New Roman" w:cs="Arial"/>
                <w:sz w:val="24"/>
                <w:szCs w:val="24"/>
              </w:rPr>
              <w:t>ност</w:t>
            </w:r>
            <w:proofErr w:type="spellEnd"/>
            <w:r w:rsidRPr="00DB3FC3">
              <w:rPr>
                <w:rFonts w:ascii="Times New Roman" w:eastAsia="MS Mincho" w:hAnsi="Times New Roman" w:cs="Arial"/>
                <w:sz w:val="24"/>
                <w:szCs w:val="24"/>
              </w:rPr>
              <w:t xml:space="preserve"> </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 xml:space="preserve">пропуска- </w:t>
            </w:r>
            <w:proofErr w:type="spellStart"/>
            <w:r w:rsidRPr="00DB3FC3">
              <w:rPr>
                <w:rFonts w:ascii="Times New Roman" w:eastAsia="MS Mincho" w:hAnsi="Times New Roman" w:cs="Arial"/>
                <w:sz w:val="24"/>
                <w:szCs w:val="24"/>
              </w:rPr>
              <w:t>телна</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спо</w:t>
            </w:r>
            <w:proofErr w:type="spellEnd"/>
            <w:r w:rsidRPr="00DB3FC3">
              <w:rPr>
                <w:rFonts w:ascii="Times New Roman" w:eastAsia="MS Mincho" w:hAnsi="Times New Roman" w:cs="Arial"/>
                <w:sz w:val="24"/>
                <w:szCs w:val="24"/>
                <w:lang w:val="ru-RU"/>
              </w:rPr>
              <w:t xml:space="preserve">- </w:t>
            </w:r>
            <w:proofErr w:type="spellStart"/>
            <w:r w:rsidRPr="00DB3FC3">
              <w:rPr>
                <w:rFonts w:ascii="Times New Roman" w:eastAsia="MS Mincho" w:hAnsi="Times New Roman" w:cs="Arial"/>
                <w:sz w:val="24"/>
                <w:szCs w:val="24"/>
              </w:rPr>
              <w:t>собност</w:t>
            </w:r>
            <w:proofErr w:type="spellEnd"/>
            <w:r w:rsidRPr="00DB3FC3">
              <w:rPr>
                <w:rFonts w:ascii="Times New Roman" w:eastAsia="MS Mincho" w:hAnsi="Times New Roman" w:cs="Arial"/>
                <w:sz w:val="24"/>
                <w:szCs w:val="24"/>
              </w:rPr>
              <w:t xml:space="preserve"> и закъснение</w:t>
            </w:r>
          </w:p>
        </w:tc>
        <w:tc>
          <w:tcPr>
            <w:tcW w:w="1320" w:type="dxa"/>
            <w:shd w:val="clear" w:color="auto" w:fill="auto"/>
          </w:tcPr>
          <w:p w:rsidR="007D4396" w:rsidRPr="00DB3FC3" w:rsidRDefault="007D4396" w:rsidP="004A4F04">
            <w:pPr>
              <w:pStyle w:val="PlainText"/>
              <w:widowControl w:val="0"/>
              <w:ind w:right="-108"/>
              <w:rPr>
                <w:rFonts w:ascii="Times New Roman" w:eastAsia="MS Mincho" w:hAnsi="Times New Roman" w:cs="Arial"/>
                <w:sz w:val="24"/>
                <w:szCs w:val="24"/>
              </w:rPr>
            </w:pPr>
            <w:r w:rsidRPr="00DB3FC3">
              <w:rPr>
                <w:rFonts w:ascii="Times New Roman" w:eastAsia="MS Mincho" w:hAnsi="Times New Roman" w:cs="Arial"/>
                <w:sz w:val="24"/>
                <w:szCs w:val="24"/>
              </w:rPr>
              <w:t>Пропуска</w:t>
            </w:r>
            <w:r w:rsidRPr="00DB3FC3">
              <w:rPr>
                <w:rFonts w:ascii="Times New Roman" w:eastAsia="MS Mincho" w:hAnsi="Times New Roman" w:cs="Arial"/>
                <w:sz w:val="24"/>
                <w:szCs w:val="24"/>
                <w:lang w:val="ru-RU"/>
              </w:rPr>
              <w:t xml:space="preserve">- </w:t>
            </w:r>
            <w:proofErr w:type="spellStart"/>
            <w:r w:rsidRPr="00DB3FC3">
              <w:rPr>
                <w:rFonts w:ascii="Times New Roman" w:eastAsia="MS Mincho" w:hAnsi="Times New Roman" w:cs="Arial"/>
                <w:sz w:val="24"/>
                <w:szCs w:val="24"/>
              </w:rPr>
              <w:t>телна</w:t>
            </w:r>
            <w:proofErr w:type="spellEnd"/>
            <w:r w:rsidRPr="00DB3FC3">
              <w:rPr>
                <w:rFonts w:ascii="Times New Roman" w:eastAsia="MS Mincho" w:hAnsi="Times New Roman" w:cs="Arial"/>
                <w:sz w:val="24"/>
                <w:szCs w:val="24"/>
              </w:rPr>
              <w:t xml:space="preserve"> </w:t>
            </w:r>
            <w:proofErr w:type="spellStart"/>
            <w:r w:rsidRPr="00DB3FC3">
              <w:rPr>
                <w:rFonts w:ascii="Times New Roman" w:eastAsia="MS Mincho" w:hAnsi="Times New Roman" w:cs="Arial"/>
                <w:sz w:val="24"/>
                <w:szCs w:val="24"/>
              </w:rPr>
              <w:t>спо</w:t>
            </w:r>
            <w:proofErr w:type="spellEnd"/>
            <w:r w:rsidRPr="00DB3FC3">
              <w:rPr>
                <w:rFonts w:ascii="Times New Roman" w:eastAsia="MS Mincho" w:hAnsi="Times New Roman" w:cs="Arial"/>
                <w:sz w:val="24"/>
                <w:szCs w:val="24"/>
                <w:lang w:val="ru-RU"/>
              </w:rPr>
              <w:t>-</w:t>
            </w:r>
            <w:proofErr w:type="spellStart"/>
            <w:r w:rsidRPr="00DB3FC3">
              <w:rPr>
                <w:rFonts w:ascii="Times New Roman" w:eastAsia="MS Mincho" w:hAnsi="Times New Roman" w:cs="Arial"/>
                <w:sz w:val="24"/>
                <w:szCs w:val="24"/>
              </w:rPr>
              <w:t>собност</w:t>
            </w:r>
            <w:proofErr w:type="spellEnd"/>
            <w:r w:rsidRPr="00DB3FC3">
              <w:rPr>
                <w:rFonts w:ascii="Times New Roman" w:eastAsia="MS Mincho" w:hAnsi="Times New Roman" w:cs="Arial"/>
                <w:sz w:val="24"/>
                <w:szCs w:val="24"/>
              </w:rPr>
              <w:t xml:space="preserve"> и закъснение</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атрибут на път</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proofErr w:type="spellStart"/>
            <w:r w:rsidRPr="00DB3FC3">
              <w:rPr>
                <w:rFonts w:ascii="Times New Roman" w:eastAsia="MS Mincho" w:hAnsi="Times New Roman" w:cs="Arial"/>
                <w:sz w:val="24"/>
                <w:szCs w:val="24"/>
              </w:rPr>
              <w:t>ToS</w:t>
            </w:r>
            <w:proofErr w:type="spellEnd"/>
            <w:r w:rsidRPr="00DB3FC3">
              <w:rPr>
                <w:rFonts w:ascii="Times New Roman" w:eastAsia="MS Mincho" w:hAnsi="Times New Roman" w:cs="Arial"/>
                <w:sz w:val="24"/>
                <w:szCs w:val="24"/>
              </w:rPr>
              <w:t>/</w:t>
            </w:r>
            <w:proofErr w:type="spellStart"/>
            <w:r w:rsidRPr="00DB3FC3">
              <w:rPr>
                <w:rFonts w:ascii="Times New Roman" w:eastAsia="MS Mincho" w:hAnsi="Times New Roman" w:cs="Arial"/>
                <w:sz w:val="24"/>
                <w:szCs w:val="24"/>
              </w:rPr>
              <w:t>QoS</w:t>
            </w:r>
            <w:proofErr w:type="spellEnd"/>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не</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да</w:t>
            </w:r>
          </w:p>
        </w:tc>
      </w:tr>
      <w:tr w:rsidR="007D4396" w:rsidRPr="00DB3FC3" w:rsidTr="004A4F04">
        <w:tc>
          <w:tcPr>
            <w:tcW w:w="2148"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Тип на връзката</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UDP</w:t>
            </w:r>
          </w:p>
        </w:tc>
        <w:tc>
          <w:tcPr>
            <w:tcW w:w="120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UDP</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UDP</w:t>
            </w:r>
          </w:p>
        </w:tc>
        <w:tc>
          <w:tcPr>
            <w:tcW w:w="144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UDP</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UDP</w:t>
            </w:r>
          </w:p>
        </w:tc>
        <w:tc>
          <w:tcPr>
            <w:tcW w:w="1320" w:type="dxa"/>
            <w:shd w:val="clear" w:color="auto" w:fill="auto"/>
          </w:tcPr>
          <w:p w:rsidR="007D4396" w:rsidRPr="00DB3FC3" w:rsidRDefault="007D4396" w:rsidP="004A4F04">
            <w:pPr>
              <w:pStyle w:val="PlainText"/>
              <w:widowControl w:val="0"/>
              <w:rPr>
                <w:rFonts w:ascii="Times New Roman" w:eastAsia="MS Mincho" w:hAnsi="Times New Roman" w:cs="Arial"/>
                <w:sz w:val="24"/>
                <w:szCs w:val="24"/>
              </w:rPr>
            </w:pPr>
            <w:r w:rsidRPr="00DB3FC3">
              <w:rPr>
                <w:rFonts w:ascii="Times New Roman" w:eastAsia="MS Mincho" w:hAnsi="Times New Roman" w:cs="Arial"/>
                <w:sz w:val="24"/>
                <w:szCs w:val="24"/>
              </w:rPr>
              <w:t>TCP</w:t>
            </w:r>
          </w:p>
        </w:tc>
      </w:tr>
    </w:tbl>
    <w:p w:rsidR="007D4396" w:rsidRPr="0048291C" w:rsidRDefault="007D4396" w:rsidP="007D4396">
      <w:pPr>
        <w:widowControl w:val="0"/>
      </w:pPr>
    </w:p>
    <w:p w:rsidR="007D4396" w:rsidRPr="000B6369" w:rsidRDefault="007D4396" w:rsidP="007D4396">
      <w:pPr>
        <w:rPr>
          <w:lang w:val="bg-BG"/>
        </w:rPr>
      </w:pPr>
    </w:p>
    <w:p w:rsidR="00840638" w:rsidRDefault="00840638">
      <w:pPr>
        <w:rPr>
          <w:rFonts w:ascii="Times New Roman" w:hAnsi="Times New Roman" w:cs="Times New Roman"/>
          <w:sz w:val="26"/>
          <w:szCs w:val="26"/>
        </w:rPr>
      </w:pPr>
    </w:p>
    <w:sectPr w:rsidR="00840638" w:rsidSect="00BD76C8">
      <w:footerReference w:type="default" r:id="rId9"/>
      <w:pgSz w:w="12240" w:h="15840"/>
      <w:pgMar w:top="1152" w:right="1411" w:bottom="1411" w:left="141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737" w:rsidRDefault="00D41737" w:rsidP="001A561D">
      <w:pPr>
        <w:spacing w:after="0" w:line="240" w:lineRule="auto"/>
      </w:pPr>
      <w:r>
        <w:separator/>
      </w:r>
    </w:p>
  </w:endnote>
  <w:endnote w:type="continuationSeparator" w:id="0">
    <w:p w:rsidR="00D41737" w:rsidRDefault="00D41737" w:rsidP="001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284648"/>
      <w:docPartObj>
        <w:docPartGallery w:val="Page Numbers (Bottom of Page)"/>
        <w:docPartUnique/>
      </w:docPartObj>
    </w:sdtPr>
    <w:sdtEndPr>
      <w:rPr>
        <w:noProof/>
      </w:rPr>
    </w:sdtEndPr>
    <w:sdtContent>
      <w:p w:rsidR="009546DD" w:rsidRDefault="009546DD">
        <w:pPr>
          <w:pStyle w:val="Footer"/>
          <w:jc w:val="right"/>
        </w:pPr>
        <w:r>
          <w:fldChar w:fldCharType="begin"/>
        </w:r>
        <w:r>
          <w:instrText xml:space="preserve"> PAGE   \* MERGEFORMAT </w:instrText>
        </w:r>
        <w:r>
          <w:fldChar w:fldCharType="separate"/>
        </w:r>
        <w:r w:rsidR="00AA7CD8">
          <w:rPr>
            <w:noProof/>
          </w:rPr>
          <w:t>20</w:t>
        </w:r>
        <w:r>
          <w:rPr>
            <w:noProof/>
          </w:rPr>
          <w:fldChar w:fldCharType="end"/>
        </w:r>
      </w:p>
    </w:sdtContent>
  </w:sdt>
  <w:p w:rsidR="009546DD" w:rsidRDefault="00954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737" w:rsidRDefault="00D41737" w:rsidP="001A561D">
      <w:pPr>
        <w:spacing w:after="0" w:line="240" w:lineRule="auto"/>
      </w:pPr>
      <w:r>
        <w:separator/>
      </w:r>
    </w:p>
  </w:footnote>
  <w:footnote w:type="continuationSeparator" w:id="0">
    <w:p w:rsidR="00D41737" w:rsidRDefault="00D41737" w:rsidP="001A5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0EB"/>
    <w:multiLevelType w:val="hybridMultilevel"/>
    <w:tmpl w:val="7D38405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
    <w:nsid w:val="023432B4"/>
    <w:multiLevelType w:val="hybridMultilevel"/>
    <w:tmpl w:val="B7DAA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631595"/>
    <w:multiLevelType w:val="multilevel"/>
    <w:tmpl w:val="464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460D3"/>
    <w:multiLevelType w:val="hybridMultilevel"/>
    <w:tmpl w:val="A8229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480D4B"/>
    <w:multiLevelType w:val="hybridMultilevel"/>
    <w:tmpl w:val="2F1E1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BB4090"/>
    <w:multiLevelType w:val="hybridMultilevel"/>
    <w:tmpl w:val="35D23D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C117F9"/>
    <w:multiLevelType w:val="hybridMultilevel"/>
    <w:tmpl w:val="C2BAE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E61E38"/>
    <w:multiLevelType w:val="hybridMultilevel"/>
    <w:tmpl w:val="9F3E955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
    <w:nsid w:val="17AD0323"/>
    <w:multiLevelType w:val="multilevel"/>
    <w:tmpl w:val="FA62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272F2B"/>
    <w:multiLevelType w:val="hybridMultilevel"/>
    <w:tmpl w:val="8EE69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75508D"/>
    <w:multiLevelType w:val="hybridMultilevel"/>
    <w:tmpl w:val="D6E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D2FF2"/>
    <w:multiLevelType w:val="multilevel"/>
    <w:tmpl w:val="0BB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46F8C"/>
    <w:multiLevelType w:val="hybridMultilevel"/>
    <w:tmpl w:val="27FEA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AF3ADD"/>
    <w:multiLevelType w:val="hybridMultilevel"/>
    <w:tmpl w:val="BC4E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70BA6"/>
    <w:multiLevelType w:val="multilevel"/>
    <w:tmpl w:val="325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92A92"/>
    <w:multiLevelType w:val="hybridMultilevel"/>
    <w:tmpl w:val="D460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660A24"/>
    <w:multiLevelType w:val="hybridMultilevel"/>
    <w:tmpl w:val="3DBA612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nsid w:val="37BB38B1"/>
    <w:multiLevelType w:val="multilevel"/>
    <w:tmpl w:val="48BA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31B8A"/>
    <w:multiLevelType w:val="hybridMultilevel"/>
    <w:tmpl w:val="16AAD8C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3AC840E8"/>
    <w:multiLevelType w:val="hybridMultilevel"/>
    <w:tmpl w:val="6B003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3C1C19"/>
    <w:multiLevelType w:val="hybridMultilevel"/>
    <w:tmpl w:val="06DA501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1">
    <w:nsid w:val="3D4D0626"/>
    <w:multiLevelType w:val="hybridMultilevel"/>
    <w:tmpl w:val="CB5871D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2">
    <w:nsid w:val="47DA48BD"/>
    <w:multiLevelType w:val="multilevel"/>
    <w:tmpl w:val="809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F4214"/>
    <w:multiLevelType w:val="hybridMultilevel"/>
    <w:tmpl w:val="B7DE60AC"/>
    <w:lvl w:ilvl="0" w:tplc="04020001">
      <w:start w:val="1"/>
      <w:numFmt w:val="bullet"/>
      <w:lvlText w:val=""/>
      <w:lvlJc w:val="left"/>
      <w:pPr>
        <w:tabs>
          <w:tab w:val="num" w:pos="720"/>
        </w:tabs>
        <w:ind w:left="720" w:hanging="360"/>
      </w:pPr>
      <w:rPr>
        <w:rFonts w:ascii="Symbol" w:hAnsi="Symbol" w:hint="default"/>
      </w:rPr>
    </w:lvl>
    <w:lvl w:ilvl="1" w:tplc="38AA2060">
      <w:numFmt w:val="bullet"/>
      <w:lvlText w:val="-"/>
      <w:lvlJc w:val="left"/>
      <w:pPr>
        <w:tabs>
          <w:tab w:val="num" w:pos="1440"/>
        </w:tabs>
        <w:ind w:left="1440" w:hanging="360"/>
      </w:pPr>
      <w:rPr>
        <w:rFonts w:ascii="Arial" w:eastAsia="MS Mincho" w:hAnsi="Arial" w:cs="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nsid w:val="4B356607"/>
    <w:multiLevelType w:val="hybridMultilevel"/>
    <w:tmpl w:val="DBA2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00725"/>
    <w:multiLevelType w:val="multilevel"/>
    <w:tmpl w:val="795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01E9"/>
    <w:multiLevelType w:val="multilevel"/>
    <w:tmpl w:val="F09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CD1C55"/>
    <w:multiLevelType w:val="hybridMultilevel"/>
    <w:tmpl w:val="974A784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nsid w:val="5C6C5355"/>
    <w:multiLevelType w:val="hybridMultilevel"/>
    <w:tmpl w:val="59CE9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6E3F47"/>
    <w:multiLevelType w:val="hybridMultilevel"/>
    <w:tmpl w:val="D6C87568"/>
    <w:lvl w:ilvl="0" w:tplc="04020001">
      <w:start w:val="1"/>
      <w:numFmt w:val="bullet"/>
      <w:lvlText w:val=""/>
      <w:lvlJc w:val="left"/>
      <w:pPr>
        <w:tabs>
          <w:tab w:val="num" w:pos="1140"/>
        </w:tabs>
        <w:ind w:left="1140" w:hanging="360"/>
      </w:pPr>
      <w:rPr>
        <w:rFonts w:ascii="Symbol" w:hAnsi="Symbol" w:hint="default"/>
      </w:rPr>
    </w:lvl>
    <w:lvl w:ilvl="1" w:tplc="04020003" w:tentative="1">
      <w:start w:val="1"/>
      <w:numFmt w:val="bullet"/>
      <w:lvlText w:val="o"/>
      <w:lvlJc w:val="left"/>
      <w:pPr>
        <w:tabs>
          <w:tab w:val="num" w:pos="1860"/>
        </w:tabs>
        <w:ind w:left="1860" w:hanging="360"/>
      </w:pPr>
      <w:rPr>
        <w:rFonts w:ascii="Courier New" w:hAnsi="Courier New" w:cs="Courier New" w:hint="default"/>
      </w:rPr>
    </w:lvl>
    <w:lvl w:ilvl="2" w:tplc="04020005" w:tentative="1">
      <w:start w:val="1"/>
      <w:numFmt w:val="bullet"/>
      <w:lvlText w:val=""/>
      <w:lvlJc w:val="left"/>
      <w:pPr>
        <w:tabs>
          <w:tab w:val="num" w:pos="2580"/>
        </w:tabs>
        <w:ind w:left="2580" w:hanging="360"/>
      </w:pPr>
      <w:rPr>
        <w:rFonts w:ascii="Wingdings" w:hAnsi="Wingdings" w:hint="default"/>
      </w:rPr>
    </w:lvl>
    <w:lvl w:ilvl="3" w:tplc="04020001" w:tentative="1">
      <w:start w:val="1"/>
      <w:numFmt w:val="bullet"/>
      <w:lvlText w:val=""/>
      <w:lvlJc w:val="left"/>
      <w:pPr>
        <w:tabs>
          <w:tab w:val="num" w:pos="3300"/>
        </w:tabs>
        <w:ind w:left="3300" w:hanging="360"/>
      </w:pPr>
      <w:rPr>
        <w:rFonts w:ascii="Symbol" w:hAnsi="Symbol" w:hint="default"/>
      </w:rPr>
    </w:lvl>
    <w:lvl w:ilvl="4" w:tplc="04020003" w:tentative="1">
      <w:start w:val="1"/>
      <w:numFmt w:val="bullet"/>
      <w:lvlText w:val="o"/>
      <w:lvlJc w:val="left"/>
      <w:pPr>
        <w:tabs>
          <w:tab w:val="num" w:pos="4020"/>
        </w:tabs>
        <w:ind w:left="4020" w:hanging="360"/>
      </w:pPr>
      <w:rPr>
        <w:rFonts w:ascii="Courier New" w:hAnsi="Courier New" w:cs="Courier New" w:hint="default"/>
      </w:rPr>
    </w:lvl>
    <w:lvl w:ilvl="5" w:tplc="04020005" w:tentative="1">
      <w:start w:val="1"/>
      <w:numFmt w:val="bullet"/>
      <w:lvlText w:val=""/>
      <w:lvlJc w:val="left"/>
      <w:pPr>
        <w:tabs>
          <w:tab w:val="num" w:pos="4740"/>
        </w:tabs>
        <w:ind w:left="4740" w:hanging="360"/>
      </w:pPr>
      <w:rPr>
        <w:rFonts w:ascii="Wingdings" w:hAnsi="Wingdings" w:hint="default"/>
      </w:rPr>
    </w:lvl>
    <w:lvl w:ilvl="6" w:tplc="04020001" w:tentative="1">
      <w:start w:val="1"/>
      <w:numFmt w:val="bullet"/>
      <w:lvlText w:val=""/>
      <w:lvlJc w:val="left"/>
      <w:pPr>
        <w:tabs>
          <w:tab w:val="num" w:pos="5460"/>
        </w:tabs>
        <w:ind w:left="5460" w:hanging="360"/>
      </w:pPr>
      <w:rPr>
        <w:rFonts w:ascii="Symbol" w:hAnsi="Symbol" w:hint="default"/>
      </w:rPr>
    </w:lvl>
    <w:lvl w:ilvl="7" w:tplc="04020003" w:tentative="1">
      <w:start w:val="1"/>
      <w:numFmt w:val="bullet"/>
      <w:lvlText w:val="o"/>
      <w:lvlJc w:val="left"/>
      <w:pPr>
        <w:tabs>
          <w:tab w:val="num" w:pos="6180"/>
        </w:tabs>
        <w:ind w:left="6180" w:hanging="360"/>
      </w:pPr>
      <w:rPr>
        <w:rFonts w:ascii="Courier New" w:hAnsi="Courier New" w:cs="Courier New" w:hint="default"/>
      </w:rPr>
    </w:lvl>
    <w:lvl w:ilvl="8" w:tplc="04020005" w:tentative="1">
      <w:start w:val="1"/>
      <w:numFmt w:val="bullet"/>
      <w:lvlText w:val=""/>
      <w:lvlJc w:val="left"/>
      <w:pPr>
        <w:tabs>
          <w:tab w:val="num" w:pos="6900"/>
        </w:tabs>
        <w:ind w:left="6900" w:hanging="360"/>
      </w:pPr>
      <w:rPr>
        <w:rFonts w:ascii="Wingdings" w:hAnsi="Wingdings" w:hint="default"/>
      </w:rPr>
    </w:lvl>
  </w:abstractNum>
  <w:abstractNum w:abstractNumId="30">
    <w:nsid w:val="5CBE31FB"/>
    <w:multiLevelType w:val="hybridMultilevel"/>
    <w:tmpl w:val="49106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7E4F10"/>
    <w:multiLevelType w:val="hybridMultilevel"/>
    <w:tmpl w:val="BF46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8729E"/>
    <w:multiLevelType w:val="hybridMultilevel"/>
    <w:tmpl w:val="F1C49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1F6D8D"/>
    <w:multiLevelType w:val="hybridMultilevel"/>
    <w:tmpl w:val="CA84A51C"/>
    <w:lvl w:ilvl="0" w:tplc="04020001">
      <w:start w:val="1"/>
      <w:numFmt w:val="bullet"/>
      <w:lvlText w:val=""/>
      <w:lvlJc w:val="left"/>
      <w:pPr>
        <w:tabs>
          <w:tab w:val="num" w:pos="780"/>
        </w:tabs>
        <w:ind w:left="780" w:hanging="360"/>
      </w:pPr>
      <w:rPr>
        <w:rFonts w:ascii="Symbol" w:hAnsi="Symbol" w:hint="default"/>
      </w:rPr>
    </w:lvl>
    <w:lvl w:ilvl="1" w:tplc="04020003" w:tentative="1">
      <w:start w:val="1"/>
      <w:numFmt w:val="bullet"/>
      <w:lvlText w:val="o"/>
      <w:lvlJc w:val="left"/>
      <w:pPr>
        <w:tabs>
          <w:tab w:val="num" w:pos="1500"/>
        </w:tabs>
        <w:ind w:left="1500" w:hanging="360"/>
      </w:pPr>
      <w:rPr>
        <w:rFonts w:ascii="Courier New" w:hAnsi="Courier New" w:cs="Courier New" w:hint="default"/>
      </w:rPr>
    </w:lvl>
    <w:lvl w:ilvl="2" w:tplc="04020005" w:tentative="1">
      <w:start w:val="1"/>
      <w:numFmt w:val="bullet"/>
      <w:lvlText w:val=""/>
      <w:lvlJc w:val="left"/>
      <w:pPr>
        <w:tabs>
          <w:tab w:val="num" w:pos="2220"/>
        </w:tabs>
        <w:ind w:left="2220" w:hanging="360"/>
      </w:pPr>
      <w:rPr>
        <w:rFonts w:ascii="Wingdings" w:hAnsi="Wingdings" w:hint="default"/>
      </w:rPr>
    </w:lvl>
    <w:lvl w:ilvl="3" w:tplc="04020001" w:tentative="1">
      <w:start w:val="1"/>
      <w:numFmt w:val="bullet"/>
      <w:lvlText w:val=""/>
      <w:lvlJc w:val="left"/>
      <w:pPr>
        <w:tabs>
          <w:tab w:val="num" w:pos="2940"/>
        </w:tabs>
        <w:ind w:left="2940" w:hanging="360"/>
      </w:pPr>
      <w:rPr>
        <w:rFonts w:ascii="Symbol" w:hAnsi="Symbol" w:hint="default"/>
      </w:rPr>
    </w:lvl>
    <w:lvl w:ilvl="4" w:tplc="04020003" w:tentative="1">
      <w:start w:val="1"/>
      <w:numFmt w:val="bullet"/>
      <w:lvlText w:val="o"/>
      <w:lvlJc w:val="left"/>
      <w:pPr>
        <w:tabs>
          <w:tab w:val="num" w:pos="3660"/>
        </w:tabs>
        <w:ind w:left="3660" w:hanging="360"/>
      </w:pPr>
      <w:rPr>
        <w:rFonts w:ascii="Courier New" w:hAnsi="Courier New" w:cs="Courier New" w:hint="default"/>
      </w:rPr>
    </w:lvl>
    <w:lvl w:ilvl="5" w:tplc="04020005" w:tentative="1">
      <w:start w:val="1"/>
      <w:numFmt w:val="bullet"/>
      <w:lvlText w:val=""/>
      <w:lvlJc w:val="left"/>
      <w:pPr>
        <w:tabs>
          <w:tab w:val="num" w:pos="4380"/>
        </w:tabs>
        <w:ind w:left="4380" w:hanging="360"/>
      </w:pPr>
      <w:rPr>
        <w:rFonts w:ascii="Wingdings" w:hAnsi="Wingdings" w:hint="default"/>
      </w:rPr>
    </w:lvl>
    <w:lvl w:ilvl="6" w:tplc="04020001" w:tentative="1">
      <w:start w:val="1"/>
      <w:numFmt w:val="bullet"/>
      <w:lvlText w:val=""/>
      <w:lvlJc w:val="left"/>
      <w:pPr>
        <w:tabs>
          <w:tab w:val="num" w:pos="5100"/>
        </w:tabs>
        <w:ind w:left="5100" w:hanging="360"/>
      </w:pPr>
      <w:rPr>
        <w:rFonts w:ascii="Symbol" w:hAnsi="Symbol" w:hint="default"/>
      </w:rPr>
    </w:lvl>
    <w:lvl w:ilvl="7" w:tplc="04020003" w:tentative="1">
      <w:start w:val="1"/>
      <w:numFmt w:val="bullet"/>
      <w:lvlText w:val="o"/>
      <w:lvlJc w:val="left"/>
      <w:pPr>
        <w:tabs>
          <w:tab w:val="num" w:pos="5820"/>
        </w:tabs>
        <w:ind w:left="5820" w:hanging="360"/>
      </w:pPr>
      <w:rPr>
        <w:rFonts w:ascii="Courier New" w:hAnsi="Courier New" w:cs="Courier New" w:hint="default"/>
      </w:rPr>
    </w:lvl>
    <w:lvl w:ilvl="8" w:tplc="04020005" w:tentative="1">
      <w:start w:val="1"/>
      <w:numFmt w:val="bullet"/>
      <w:lvlText w:val=""/>
      <w:lvlJc w:val="left"/>
      <w:pPr>
        <w:tabs>
          <w:tab w:val="num" w:pos="6540"/>
        </w:tabs>
        <w:ind w:left="6540" w:hanging="360"/>
      </w:pPr>
      <w:rPr>
        <w:rFonts w:ascii="Wingdings" w:hAnsi="Wingdings" w:hint="default"/>
      </w:rPr>
    </w:lvl>
  </w:abstractNum>
  <w:abstractNum w:abstractNumId="34">
    <w:nsid w:val="6F5C6CFF"/>
    <w:multiLevelType w:val="hybridMultilevel"/>
    <w:tmpl w:val="A86A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05F34"/>
    <w:multiLevelType w:val="hybridMultilevel"/>
    <w:tmpl w:val="4058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E3F01"/>
    <w:multiLevelType w:val="multilevel"/>
    <w:tmpl w:val="705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A602F"/>
    <w:multiLevelType w:val="hybridMultilevel"/>
    <w:tmpl w:val="51A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8"/>
  </w:num>
  <w:num w:numId="4">
    <w:abstractNumId w:val="25"/>
  </w:num>
  <w:num w:numId="5">
    <w:abstractNumId w:val="22"/>
  </w:num>
  <w:num w:numId="6">
    <w:abstractNumId w:val="11"/>
  </w:num>
  <w:num w:numId="7">
    <w:abstractNumId w:val="14"/>
  </w:num>
  <w:num w:numId="8">
    <w:abstractNumId w:val="2"/>
  </w:num>
  <w:num w:numId="9">
    <w:abstractNumId w:val="36"/>
  </w:num>
  <w:num w:numId="10">
    <w:abstractNumId w:val="13"/>
  </w:num>
  <w:num w:numId="11">
    <w:abstractNumId w:val="31"/>
  </w:num>
  <w:num w:numId="12">
    <w:abstractNumId w:val="37"/>
  </w:num>
  <w:num w:numId="13">
    <w:abstractNumId w:val="24"/>
  </w:num>
  <w:num w:numId="14">
    <w:abstractNumId w:val="10"/>
  </w:num>
  <w:num w:numId="15">
    <w:abstractNumId w:val="34"/>
  </w:num>
  <w:num w:numId="16">
    <w:abstractNumId w:val="35"/>
  </w:num>
  <w:num w:numId="17">
    <w:abstractNumId w:val="15"/>
  </w:num>
  <w:num w:numId="18">
    <w:abstractNumId w:val="12"/>
  </w:num>
  <w:num w:numId="19">
    <w:abstractNumId w:val="5"/>
  </w:num>
  <w:num w:numId="20">
    <w:abstractNumId w:val="32"/>
  </w:num>
  <w:num w:numId="21">
    <w:abstractNumId w:val="1"/>
  </w:num>
  <w:num w:numId="22">
    <w:abstractNumId w:val="4"/>
  </w:num>
  <w:num w:numId="23">
    <w:abstractNumId w:val="6"/>
  </w:num>
  <w:num w:numId="24">
    <w:abstractNumId w:val="28"/>
  </w:num>
  <w:num w:numId="25">
    <w:abstractNumId w:val="19"/>
  </w:num>
  <w:num w:numId="26">
    <w:abstractNumId w:val="3"/>
  </w:num>
  <w:num w:numId="27">
    <w:abstractNumId w:val="9"/>
  </w:num>
  <w:num w:numId="28">
    <w:abstractNumId w:val="30"/>
  </w:num>
  <w:num w:numId="29">
    <w:abstractNumId w:val="18"/>
  </w:num>
  <w:num w:numId="30">
    <w:abstractNumId w:val="16"/>
  </w:num>
  <w:num w:numId="31">
    <w:abstractNumId w:val="7"/>
  </w:num>
  <w:num w:numId="32">
    <w:abstractNumId w:val="29"/>
  </w:num>
  <w:num w:numId="33">
    <w:abstractNumId w:val="27"/>
  </w:num>
  <w:num w:numId="34">
    <w:abstractNumId w:val="23"/>
  </w:num>
  <w:num w:numId="35">
    <w:abstractNumId w:val="20"/>
  </w:num>
  <w:num w:numId="36">
    <w:abstractNumId w:val="33"/>
  </w:num>
  <w:num w:numId="37">
    <w:abstractNumId w:val="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00"/>
    <w:rsid w:val="000701B0"/>
    <w:rsid w:val="00197D0C"/>
    <w:rsid w:val="001A561D"/>
    <w:rsid w:val="001F20A1"/>
    <w:rsid w:val="00245622"/>
    <w:rsid w:val="002B6E0B"/>
    <w:rsid w:val="00343743"/>
    <w:rsid w:val="005068E6"/>
    <w:rsid w:val="0073309F"/>
    <w:rsid w:val="007D4396"/>
    <w:rsid w:val="00840638"/>
    <w:rsid w:val="00894AAE"/>
    <w:rsid w:val="009546DD"/>
    <w:rsid w:val="009B2669"/>
    <w:rsid w:val="00A207E0"/>
    <w:rsid w:val="00AA7CD8"/>
    <w:rsid w:val="00AC5D00"/>
    <w:rsid w:val="00BD76C8"/>
    <w:rsid w:val="00D41737"/>
    <w:rsid w:val="00DC25E3"/>
    <w:rsid w:val="00FD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816ED-9F65-4491-BA64-E3FF4887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D8"/>
  </w:style>
  <w:style w:type="paragraph" w:styleId="Heading1">
    <w:name w:val="heading 1"/>
    <w:basedOn w:val="Normal"/>
    <w:next w:val="Normal"/>
    <w:link w:val="Heading1Char"/>
    <w:uiPriority w:val="9"/>
    <w:qFormat/>
    <w:rsid w:val="00AA7CD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AA7CD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A7CD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A7CD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A7CD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A7CD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A7CD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A7CD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A7CD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7E0"/>
  </w:style>
  <w:style w:type="character" w:styleId="Hyperlink">
    <w:name w:val="Hyperlink"/>
    <w:basedOn w:val="DefaultParagraphFont"/>
    <w:uiPriority w:val="99"/>
    <w:unhideWhenUsed/>
    <w:rsid w:val="00A207E0"/>
    <w:rPr>
      <w:color w:val="0000FF"/>
      <w:u w:val="single"/>
    </w:rPr>
  </w:style>
  <w:style w:type="paragraph" w:styleId="Header">
    <w:name w:val="header"/>
    <w:basedOn w:val="Normal"/>
    <w:link w:val="HeaderChar"/>
    <w:uiPriority w:val="99"/>
    <w:unhideWhenUsed/>
    <w:rsid w:val="001A561D"/>
    <w:pPr>
      <w:tabs>
        <w:tab w:val="center" w:pos="4703"/>
        <w:tab w:val="right" w:pos="9406"/>
      </w:tabs>
      <w:spacing w:after="0" w:line="240" w:lineRule="auto"/>
    </w:pPr>
  </w:style>
  <w:style w:type="character" w:customStyle="1" w:styleId="HeaderChar">
    <w:name w:val="Header Char"/>
    <w:basedOn w:val="DefaultParagraphFont"/>
    <w:link w:val="Header"/>
    <w:uiPriority w:val="99"/>
    <w:rsid w:val="001A561D"/>
  </w:style>
  <w:style w:type="paragraph" w:styleId="Footer">
    <w:name w:val="footer"/>
    <w:basedOn w:val="Normal"/>
    <w:link w:val="FooterChar"/>
    <w:uiPriority w:val="99"/>
    <w:unhideWhenUsed/>
    <w:rsid w:val="001A561D"/>
    <w:pPr>
      <w:tabs>
        <w:tab w:val="center" w:pos="4703"/>
        <w:tab w:val="right" w:pos="9406"/>
      </w:tabs>
      <w:spacing w:after="0" w:line="240" w:lineRule="auto"/>
    </w:pPr>
  </w:style>
  <w:style w:type="character" w:customStyle="1" w:styleId="FooterChar">
    <w:name w:val="Footer Char"/>
    <w:basedOn w:val="DefaultParagraphFont"/>
    <w:link w:val="Footer"/>
    <w:uiPriority w:val="99"/>
    <w:rsid w:val="001A561D"/>
  </w:style>
  <w:style w:type="paragraph" w:styleId="ListParagraph">
    <w:name w:val="List Paragraph"/>
    <w:basedOn w:val="Normal"/>
    <w:uiPriority w:val="34"/>
    <w:qFormat/>
    <w:rsid w:val="005068E6"/>
    <w:pPr>
      <w:ind w:left="720"/>
      <w:contextualSpacing/>
    </w:pPr>
  </w:style>
  <w:style w:type="paragraph" w:styleId="NoSpacing">
    <w:name w:val="No Spacing"/>
    <w:link w:val="NoSpacingChar"/>
    <w:uiPriority w:val="1"/>
    <w:qFormat/>
    <w:rsid w:val="00AA7CD8"/>
    <w:pPr>
      <w:spacing w:after="0" w:line="240" w:lineRule="auto"/>
    </w:pPr>
  </w:style>
  <w:style w:type="character" w:customStyle="1" w:styleId="NoSpacingChar">
    <w:name w:val="No Spacing Char"/>
    <w:basedOn w:val="DefaultParagraphFont"/>
    <w:link w:val="NoSpacing"/>
    <w:uiPriority w:val="1"/>
    <w:rsid w:val="00840638"/>
  </w:style>
  <w:style w:type="paragraph" w:styleId="BalloonText">
    <w:name w:val="Balloon Text"/>
    <w:basedOn w:val="Normal"/>
    <w:link w:val="BalloonTextChar"/>
    <w:uiPriority w:val="99"/>
    <w:semiHidden/>
    <w:unhideWhenUsed/>
    <w:rsid w:val="00840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38"/>
    <w:rPr>
      <w:rFonts w:ascii="Tahoma" w:hAnsi="Tahoma" w:cs="Tahoma"/>
      <w:sz w:val="16"/>
      <w:szCs w:val="16"/>
    </w:rPr>
  </w:style>
  <w:style w:type="paragraph" w:styleId="PlainText">
    <w:name w:val="Plain Text"/>
    <w:basedOn w:val="Normal"/>
    <w:link w:val="PlainTextChar"/>
    <w:rsid w:val="007D4396"/>
    <w:pPr>
      <w:spacing w:after="0" w:line="240" w:lineRule="auto"/>
    </w:pPr>
    <w:rPr>
      <w:rFonts w:ascii="Courier New" w:eastAsia="Times New Roman" w:hAnsi="Courier New" w:cs="Courier New"/>
      <w:sz w:val="20"/>
      <w:szCs w:val="20"/>
      <w:lang w:val="bg-BG"/>
    </w:rPr>
  </w:style>
  <w:style w:type="character" w:customStyle="1" w:styleId="PlainTextChar">
    <w:name w:val="Plain Text Char"/>
    <w:basedOn w:val="DefaultParagraphFont"/>
    <w:link w:val="PlainText"/>
    <w:rsid w:val="007D4396"/>
    <w:rPr>
      <w:rFonts w:ascii="Courier New" w:eastAsia="Times New Roman" w:hAnsi="Courier New" w:cs="Courier New"/>
      <w:sz w:val="20"/>
      <w:szCs w:val="20"/>
      <w:lang w:val="bg-BG"/>
    </w:rPr>
  </w:style>
  <w:style w:type="character" w:customStyle="1" w:styleId="Heading1Char">
    <w:name w:val="Heading 1 Char"/>
    <w:basedOn w:val="DefaultParagraphFont"/>
    <w:link w:val="Heading1"/>
    <w:uiPriority w:val="9"/>
    <w:rsid w:val="00AA7CD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AA7CD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AA7CD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AA7CD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A7CD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A7CD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A7CD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A7CD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A7CD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A7CD8"/>
    <w:pPr>
      <w:spacing w:line="240" w:lineRule="auto"/>
    </w:pPr>
    <w:rPr>
      <w:b/>
      <w:bCs/>
      <w:smallCaps/>
      <w:color w:val="595959" w:themeColor="text1" w:themeTint="A6"/>
    </w:rPr>
  </w:style>
  <w:style w:type="paragraph" w:styleId="Title">
    <w:name w:val="Title"/>
    <w:basedOn w:val="Normal"/>
    <w:next w:val="Normal"/>
    <w:link w:val="TitleChar"/>
    <w:uiPriority w:val="10"/>
    <w:qFormat/>
    <w:rsid w:val="00AA7CD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7CD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7CD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7CD8"/>
    <w:rPr>
      <w:rFonts w:asciiTheme="majorHAnsi" w:eastAsiaTheme="majorEastAsia" w:hAnsiTheme="majorHAnsi" w:cstheme="majorBidi"/>
      <w:sz w:val="30"/>
      <w:szCs w:val="30"/>
    </w:rPr>
  </w:style>
  <w:style w:type="character" w:styleId="Strong">
    <w:name w:val="Strong"/>
    <w:basedOn w:val="DefaultParagraphFont"/>
    <w:uiPriority w:val="22"/>
    <w:qFormat/>
    <w:rsid w:val="00AA7CD8"/>
    <w:rPr>
      <w:b/>
      <w:bCs/>
    </w:rPr>
  </w:style>
  <w:style w:type="character" w:styleId="Emphasis">
    <w:name w:val="Emphasis"/>
    <w:basedOn w:val="DefaultParagraphFont"/>
    <w:uiPriority w:val="20"/>
    <w:qFormat/>
    <w:rsid w:val="00AA7CD8"/>
    <w:rPr>
      <w:i/>
      <w:iCs/>
      <w:color w:val="F79646" w:themeColor="accent6"/>
    </w:rPr>
  </w:style>
  <w:style w:type="paragraph" w:styleId="Quote">
    <w:name w:val="Quote"/>
    <w:basedOn w:val="Normal"/>
    <w:next w:val="Normal"/>
    <w:link w:val="QuoteChar"/>
    <w:uiPriority w:val="29"/>
    <w:qFormat/>
    <w:rsid w:val="00AA7CD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7CD8"/>
    <w:rPr>
      <w:i/>
      <w:iCs/>
      <w:color w:val="262626" w:themeColor="text1" w:themeTint="D9"/>
    </w:rPr>
  </w:style>
  <w:style w:type="paragraph" w:styleId="IntenseQuote">
    <w:name w:val="Intense Quote"/>
    <w:basedOn w:val="Normal"/>
    <w:next w:val="Normal"/>
    <w:link w:val="IntenseQuoteChar"/>
    <w:uiPriority w:val="30"/>
    <w:qFormat/>
    <w:rsid w:val="00AA7CD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A7CD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A7CD8"/>
    <w:rPr>
      <w:i/>
      <w:iCs/>
    </w:rPr>
  </w:style>
  <w:style w:type="character" w:styleId="IntenseEmphasis">
    <w:name w:val="Intense Emphasis"/>
    <w:basedOn w:val="DefaultParagraphFont"/>
    <w:uiPriority w:val="21"/>
    <w:qFormat/>
    <w:rsid w:val="00AA7CD8"/>
    <w:rPr>
      <w:b/>
      <w:bCs/>
      <w:i/>
      <w:iCs/>
    </w:rPr>
  </w:style>
  <w:style w:type="character" w:styleId="SubtleReference">
    <w:name w:val="Subtle Reference"/>
    <w:basedOn w:val="DefaultParagraphFont"/>
    <w:uiPriority w:val="31"/>
    <w:qFormat/>
    <w:rsid w:val="00AA7CD8"/>
    <w:rPr>
      <w:smallCaps/>
      <w:color w:val="595959" w:themeColor="text1" w:themeTint="A6"/>
    </w:rPr>
  </w:style>
  <w:style w:type="character" w:styleId="IntenseReference">
    <w:name w:val="Intense Reference"/>
    <w:basedOn w:val="DefaultParagraphFont"/>
    <w:uiPriority w:val="32"/>
    <w:qFormat/>
    <w:rsid w:val="00AA7CD8"/>
    <w:rPr>
      <w:b/>
      <w:bCs/>
      <w:smallCaps/>
      <w:color w:val="F79646" w:themeColor="accent6"/>
    </w:rPr>
  </w:style>
  <w:style w:type="character" w:styleId="BookTitle">
    <w:name w:val="Book Title"/>
    <w:basedOn w:val="DefaultParagraphFont"/>
    <w:uiPriority w:val="33"/>
    <w:qFormat/>
    <w:rsid w:val="00AA7CD8"/>
    <w:rPr>
      <w:b/>
      <w:bCs/>
      <w:caps w:val="0"/>
      <w:smallCaps/>
      <w:spacing w:val="7"/>
      <w:sz w:val="21"/>
      <w:szCs w:val="21"/>
    </w:rPr>
  </w:style>
  <w:style w:type="paragraph" w:styleId="TOCHeading">
    <w:name w:val="TOC Heading"/>
    <w:basedOn w:val="Heading1"/>
    <w:next w:val="Normal"/>
    <w:uiPriority w:val="39"/>
    <w:semiHidden/>
    <w:unhideWhenUsed/>
    <w:qFormat/>
    <w:rsid w:val="00AA7C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1654">
      <w:bodyDiv w:val="1"/>
      <w:marLeft w:val="0"/>
      <w:marRight w:val="0"/>
      <w:marTop w:val="0"/>
      <w:marBottom w:val="0"/>
      <w:divBdr>
        <w:top w:val="none" w:sz="0" w:space="0" w:color="auto"/>
        <w:left w:val="none" w:sz="0" w:space="0" w:color="auto"/>
        <w:bottom w:val="none" w:sz="0" w:space="0" w:color="auto"/>
        <w:right w:val="none" w:sz="0" w:space="0" w:color="auto"/>
      </w:divBdr>
    </w:div>
    <w:div w:id="437332342">
      <w:bodyDiv w:val="1"/>
      <w:marLeft w:val="0"/>
      <w:marRight w:val="0"/>
      <w:marTop w:val="0"/>
      <w:marBottom w:val="0"/>
      <w:divBdr>
        <w:top w:val="none" w:sz="0" w:space="0" w:color="auto"/>
        <w:left w:val="none" w:sz="0" w:space="0" w:color="auto"/>
        <w:bottom w:val="none" w:sz="0" w:space="0" w:color="auto"/>
        <w:right w:val="none" w:sz="0" w:space="0" w:color="auto"/>
      </w:divBdr>
    </w:div>
    <w:div w:id="693850422">
      <w:bodyDiv w:val="1"/>
      <w:marLeft w:val="0"/>
      <w:marRight w:val="0"/>
      <w:marTop w:val="0"/>
      <w:marBottom w:val="0"/>
      <w:divBdr>
        <w:top w:val="none" w:sz="0" w:space="0" w:color="auto"/>
        <w:left w:val="none" w:sz="0" w:space="0" w:color="auto"/>
        <w:bottom w:val="none" w:sz="0" w:space="0" w:color="auto"/>
        <w:right w:val="none" w:sz="0" w:space="0" w:color="auto"/>
      </w:divBdr>
    </w:div>
    <w:div w:id="880823514">
      <w:bodyDiv w:val="1"/>
      <w:marLeft w:val="0"/>
      <w:marRight w:val="0"/>
      <w:marTop w:val="0"/>
      <w:marBottom w:val="0"/>
      <w:divBdr>
        <w:top w:val="none" w:sz="0" w:space="0" w:color="auto"/>
        <w:left w:val="none" w:sz="0" w:space="0" w:color="auto"/>
        <w:bottom w:val="none" w:sz="0" w:space="0" w:color="auto"/>
        <w:right w:val="none" w:sz="0" w:space="0" w:color="auto"/>
      </w:divBdr>
    </w:div>
    <w:div w:id="1172645441">
      <w:bodyDiv w:val="1"/>
      <w:marLeft w:val="0"/>
      <w:marRight w:val="0"/>
      <w:marTop w:val="0"/>
      <w:marBottom w:val="0"/>
      <w:divBdr>
        <w:top w:val="none" w:sz="0" w:space="0" w:color="auto"/>
        <w:left w:val="none" w:sz="0" w:space="0" w:color="auto"/>
        <w:bottom w:val="none" w:sz="0" w:space="0" w:color="auto"/>
        <w:right w:val="none" w:sz="0" w:space="0" w:color="auto"/>
      </w:divBdr>
    </w:div>
    <w:div w:id="1347365315">
      <w:bodyDiv w:val="1"/>
      <w:marLeft w:val="0"/>
      <w:marRight w:val="0"/>
      <w:marTop w:val="0"/>
      <w:marBottom w:val="0"/>
      <w:divBdr>
        <w:top w:val="none" w:sz="0" w:space="0" w:color="auto"/>
        <w:left w:val="none" w:sz="0" w:space="0" w:color="auto"/>
        <w:bottom w:val="none" w:sz="0" w:space="0" w:color="auto"/>
        <w:right w:val="none" w:sz="0" w:space="0" w:color="auto"/>
      </w:divBdr>
    </w:div>
    <w:div w:id="1495300616">
      <w:bodyDiv w:val="1"/>
      <w:marLeft w:val="0"/>
      <w:marRight w:val="0"/>
      <w:marTop w:val="0"/>
      <w:marBottom w:val="0"/>
      <w:divBdr>
        <w:top w:val="none" w:sz="0" w:space="0" w:color="auto"/>
        <w:left w:val="none" w:sz="0" w:space="0" w:color="auto"/>
        <w:bottom w:val="none" w:sz="0" w:space="0" w:color="auto"/>
        <w:right w:val="none" w:sz="0" w:space="0" w:color="auto"/>
      </w:divBdr>
    </w:div>
    <w:div w:id="1913929536">
      <w:bodyDiv w:val="1"/>
      <w:marLeft w:val="0"/>
      <w:marRight w:val="0"/>
      <w:marTop w:val="0"/>
      <w:marBottom w:val="0"/>
      <w:divBdr>
        <w:top w:val="none" w:sz="0" w:space="0" w:color="auto"/>
        <w:left w:val="none" w:sz="0" w:space="0" w:color="auto"/>
        <w:bottom w:val="none" w:sz="0" w:space="0" w:color="auto"/>
        <w:right w:val="none" w:sz="0" w:space="0" w:color="auto"/>
      </w:divBdr>
    </w:div>
    <w:div w:id="20298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D36D-FD1C-4709-BFA2-69A55C74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8729</Words>
  <Characters>49758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Penev</dc:creator>
  <cp:lastModifiedBy>Teodor Penev</cp:lastModifiedBy>
  <cp:revision>4</cp:revision>
  <dcterms:created xsi:type="dcterms:W3CDTF">2012-05-12T17:19:00Z</dcterms:created>
  <dcterms:modified xsi:type="dcterms:W3CDTF">2013-12-05T16:06:00Z</dcterms:modified>
</cp:coreProperties>
</file>