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59" w:rsidRDefault="00061B59" w:rsidP="00061B5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36FF4884" wp14:editId="7A8DB6D5">
            <wp:extent cx="37338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7B3A35">
      <w:pPr>
        <w:rPr>
          <w:b/>
          <w:sz w:val="40"/>
          <w:szCs w:val="40"/>
        </w:rPr>
      </w:pPr>
    </w:p>
    <w:p w:rsidR="00061B59" w:rsidRPr="00061B59" w:rsidRDefault="00061B59" w:rsidP="00061B59">
      <w:pPr>
        <w:rPr>
          <w:b/>
          <w:bCs/>
          <w:smallCaps/>
          <w:spacing w:val="5"/>
          <w:sz w:val="28"/>
          <w:szCs w:val="28"/>
        </w:rPr>
      </w:pPr>
      <w:r>
        <w:rPr>
          <w:b/>
          <w:sz w:val="40"/>
          <w:szCs w:val="40"/>
          <w:lang w:val="en-US"/>
        </w:rPr>
        <w:t xml:space="preserve">                     </w:t>
      </w:r>
      <w:r w:rsidRPr="00061B59">
        <w:rPr>
          <w:b/>
          <w:bCs/>
          <w:smallCaps/>
          <w:spacing w:val="5"/>
          <w:sz w:val="28"/>
          <w:szCs w:val="28"/>
        </w:rPr>
        <w:t xml:space="preserve">Факултет: Мениджмънт и Маркетинг  </w:t>
      </w:r>
    </w:p>
    <w:p w:rsidR="00061B59" w:rsidRPr="00061B59" w:rsidRDefault="00061B59" w:rsidP="00061B59">
      <w:pPr>
        <w:jc w:val="center"/>
        <w:rPr>
          <w:b/>
          <w:bCs/>
          <w:smallCaps/>
          <w:spacing w:val="5"/>
          <w:sz w:val="28"/>
          <w:szCs w:val="28"/>
        </w:rPr>
      </w:pPr>
      <w:r w:rsidRPr="00061B59">
        <w:rPr>
          <w:b/>
          <w:bCs/>
          <w:smallCaps/>
          <w:spacing w:val="5"/>
          <w:sz w:val="28"/>
          <w:szCs w:val="28"/>
        </w:rPr>
        <w:t>Специалност: Бизнес информатика</w:t>
      </w:r>
    </w:p>
    <w:p w:rsidR="00061B59" w:rsidRPr="00061B59" w:rsidRDefault="00061B59" w:rsidP="00061B59">
      <w:pPr>
        <w:jc w:val="center"/>
      </w:pPr>
    </w:p>
    <w:p w:rsidR="00061B59" w:rsidRPr="00061B59" w:rsidRDefault="00061B59" w:rsidP="00061B59">
      <w:pPr>
        <w:jc w:val="center"/>
      </w:pPr>
    </w:p>
    <w:p w:rsidR="00061B59" w:rsidRPr="00061B59" w:rsidRDefault="00061B59" w:rsidP="00061B59">
      <w:pPr>
        <w:keepNext/>
        <w:keepLines/>
        <w:spacing w:before="480" w:line="276" w:lineRule="auto"/>
        <w:jc w:val="center"/>
        <w:outlineLvl w:val="0"/>
        <w:rPr>
          <w:rFonts w:ascii="Cambria" w:hAnsi="Cambria"/>
          <w:smallCaps/>
          <w:color w:val="1F497D"/>
          <w:spacing w:val="5"/>
          <w:sz w:val="60"/>
          <w:szCs w:val="60"/>
          <w:lang w:val="en-US" w:eastAsia="en-US"/>
        </w:rPr>
      </w:pPr>
      <w:r>
        <w:rPr>
          <w:rFonts w:ascii="Cambria" w:hAnsi="Cambria"/>
          <w:smallCaps/>
          <w:color w:val="1F497D"/>
          <w:spacing w:val="5"/>
          <w:sz w:val="60"/>
          <w:szCs w:val="60"/>
          <w:lang w:eastAsia="en-US"/>
        </w:rPr>
        <w:t>Доклад</w:t>
      </w:r>
    </w:p>
    <w:p w:rsidR="00061B59" w:rsidRPr="00061B59" w:rsidRDefault="00061B59" w:rsidP="00061B59">
      <w:pPr>
        <w:rPr>
          <w:lang w:eastAsia="en-US"/>
        </w:rPr>
      </w:pPr>
    </w:p>
    <w:p w:rsidR="00061B59" w:rsidRDefault="00061B59" w:rsidP="00061B59">
      <w:pPr>
        <w:jc w:val="center"/>
      </w:pPr>
      <w:r w:rsidRPr="00061B59">
        <w:rPr>
          <w:b/>
          <w:bCs/>
          <w:i/>
          <w:iCs/>
          <w:color w:val="4F81BD"/>
        </w:rPr>
        <w:t>На Тема</w:t>
      </w:r>
      <w:r w:rsidRPr="00061B59">
        <w:t xml:space="preserve"> </w:t>
      </w:r>
    </w:p>
    <w:p w:rsidR="00061B59" w:rsidRDefault="00061B59" w:rsidP="00061B59">
      <w:pPr>
        <w:jc w:val="center"/>
        <w:rPr>
          <w:rFonts w:ascii="Cambria" w:hAnsi="Cambria"/>
          <w:color w:val="17365D"/>
          <w:spacing w:val="5"/>
          <w:kern w:val="28"/>
          <w:sz w:val="52"/>
          <w:szCs w:val="52"/>
          <w:lang w:eastAsia="en-US"/>
        </w:rPr>
      </w:pPr>
      <w:r w:rsidRPr="00061B59">
        <w:rPr>
          <w:rFonts w:ascii="Cambria" w:hAnsi="Cambria"/>
          <w:color w:val="17365D"/>
          <w:spacing w:val="5"/>
          <w:kern w:val="28"/>
          <w:sz w:val="52"/>
          <w:szCs w:val="52"/>
          <w:lang w:eastAsia="en-US"/>
        </w:rPr>
        <w:t>Информационни технологии и </w:t>
      </w:r>
    </w:p>
    <w:p w:rsidR="00061B59" w:rsidRPr="00061B59" w:rsidRDefault="00061B59" w:rsidP="00061B59">
      <w:pPr>
        <w:jc w:val="center"/>
        <w:rPr>
          <w:b/>
          <w:bCs/>
          <w:i/>
          <w:iCs/>
          <w:color w:val="4F81BD"/>
        </w:rPr>
      </w:pPr>
      <w:r w:rsidRPr="00061B59">
        <w:rPr>
          <w:rFonts w:ascii="Cambria" w:hAnsi="Cambria"/>
          <w:color w:val="17365D"/>
          <w:spacing w:val="5"/>
          <w:kern w:val="28"/>
          <w:sz w:val="52"/>
          <w:szCs w:val="52"/>
          <w:lang w:eastAsia="en-US"/>
        </w:rPr>
        <w:t>информационно общество.</w:t>
      </w:r>
    </w:p>
    <w:p w:rsidR="00061B59" w:rsidRPr="00061B59" w:rsidRDefault="00061B59" w:rsidP="00061B59"/>
    <w:p w:rsidR="00061B59" w:rsidRPr="00061B59" w:rsidRDefault="00061B59" w:rsidP="00061B59">
      <w:pPr>
        <w:jc w:val="center"/>
      </w:pPr>
    </w:p>
    <w:p w:rsidR="00061B59" w:rsidRPr="00061B59" w:rsidRDefault="00061B59" w:rsidP="00061B59"/>
    <w:p w:rsidR="00061B59" w:rsidRPr="00061B59" w:rsidRDefault="00061B59" w:rsidP="00061B59"/>
    <w:p w:rsidR="00061B59" w:rsidRDefault="00061B59" w:rsidP="00061B59">
      <w:pPr>
        <w:ind w:left="708"/>
        <w:jc w:val="center"/>
        <w:rPr>
          <w:b/>
          <w:bCs/>
          <w:i/>
          <w:iCs/>
          <w:color w:val="1F497D"/>
          <w:sz w:val="32"/>
          <w:szCs w:val="32"/>
          <w:lang w:val="en-US"/>
        </w:rPr>
      </w:pPr>
    </w:p>
    <w:p w:rsidR="00061B59" w:rsidRDefault="00061B59" w:rsidP="00061B59">
      <w:pPr>
        <w:ind w:left="708"/>
        <w:jc w:val="center"/>
        <w:rPr>
          <w:b/>
          <w:bCs/>
          <w:i/>
          <w:iCs/>
          <w:color w:val="1F497D"/>
          <w:sz w:val="32"/>
          <w:szCs w:val="32"/>
          <w:lang w:val="en-US"/>
        </w:rPr>
      </w:pPr>
    </w:p>
    <w:p w:rsidR="005A77F1" w:rsidRDefault="005A77F1" w:rsidP="00061B59">
      <w:pPr>
        <w:ind w:left="708"/>
        <w:jc w:val="center"/>
        <w:rPr>
          <w:b/>
          <w:bCs/>
          <w:i/>
          <w:iCs/>
          <w:color w:val="1F497D"/>
          <w:sz w:val="32"/>
          <w:szCs w:val="32"/>
          <w:lang w:val="en-US"/>
        </w:rPr>
      </w:pPr>
    </w:p>
    <w:p w:rsidR="005A77F1" w:rsidRDefault="005A77F1" w:rsidP="00061B59">
      <w:pPr>
        <w:ind w:left="708"/>
        <w:jc w:val="center"/>
        <w:rPr>
          <w:b/>
          <w:bCs/>
          <w:i/>
          <w:iCs/>
          <w:color w:val="1F497D"/>
          <w:sz w:val="32"/>
          <w:szCs w:val="32"/>
          <w:lang w:val="en-US"/>
        </w:rPr>
      </w:pPr>
    </w:p>
    <w:p w:rsidR="00061B59" w:rsidRPr="00061B59" w:rsidRDefault="00061B59" w:rsidP="00061B59">
      <w:pPr>
        <w:ind w:left="708"/>
        <w:jc w:val="center"/>
        <w:rPr>
          <w:b/>
          <w:bCs/>
          <w:i/>
          <w:iCs/>
          <w:color w:val="1F497D"/>
          <w:sz w:val="32"/>
          <w:szCs w:val="32"/>
        </w:rPr>
      </w:pPr>
      <w:r w:rsidRPr="00061B59">
        <w:rPr>
          <w:b/>
          <w:bCs/>
          <w:i/>
          <w:iCs/>
          <w:color w:val="1F497D"/>
          <w:sz w:val="32"/>
          <w:szCs w:val="32"/>
        </w:rPr>
        <w:t>Изготвил: Теодор Георгиев Пенев</w:t>
      </w:r>
    </w:p>
    <w:p w:rsidR="00061B59" w:rsidRPr="00061B59" w:rsidRDefault="00061B59" w:rsidP="00061B59">
      <w:pPr>
        <w:ind w:left="708"/>
        <w:jc w:val="center"/>
        <w:rPr>
          <w:b/>
          <w:bCs/>
          <w:i/>
          <w:iCs/>
          <w:color w:val="1F497D"/>
          <w:sz w:val="32"/>
          <w:szCs w:val="32"/>
        </w:rPr>
      </w:pPr>
      <w:proofErr w:type="spellStart"/>
      <w:r w:rsidRPr="00061B59">
        <w:rPr>
          <w:b/>
          <w:bCs/>
          <w:i/>
          <w:iCs/>
          <w:color w:val="1F497D"/>
          <w:sz w:val="32"/>
          <w:szCs w:val="32"/>
        </w:rPr>
        <w:t>Фак</w:t>
      </w:r>
      <w:proofErr w:type="spellEnd"/>
      <w:r w:rsidRPr="00061B59">
        <w:rPr>
          <w:b/>
          <w:bCs/>
          <w:i/>
          <w:iCs/>
          <w:color w:val="1F497D"/>
          <w:sz w:val="32"/>
          <w:szCs w:val="32"/>
        </w:rPr>
        <w:t xml:space="preserve"> </w:t>
      </w:r>
      <w:r w:rsidRPr="00061B59">
        <w:rPr>
          <w:b/>
          <w:bCs/>
          <w:i/>
          <w:iCs/>
          <w:color w:val="1F497D"/>
          <w:sz w:val="32"/>
          <w:szCs w:val="32"/>
          <w:lang w:val="en-US"/>
        </w:rPr>
        <w:t>№</w:t>
      </w:r>
      <w:r w:rsidRPr="00061B59">
        <w:rPr>
          <w:b/>
          <w:bCs/>
          <w:i/>
          <w:iCs/>
          <w:color w:val="1F497D"/>
          <w:sz w:val="32"/>
          <w:szCs w:val="32"/>
        </w:rPr>
        <w:t xml:space="preserve"> 115013</w:t>
      </w:r>
    </w:p>
    <w:p w:rsidR="00061B59" w:rsidRPr="00061B59" w:rsidRDefault="00061B59" w:rsidP="00061B59">
      <w:pPr>
        <w:ind w:left="708"/>
        <w:rPr>
          <w:b/>
          <w:bCs/>
          <w:i/>
          <w:iCs/>
          <w:color w:val="4F81BD"/>
          <w:lang w:val="en-US"/>
        </w:rPr>
      </w:pPr>
    </w:p>
    <w:p w:rsidR="00061B59" w:rsidRPr="00061B59" w:rsidRDefault="00061B59" w:rsidP="00061B59">
      <w:pPr>
        <w:ind w:left="708"/>
        <w:rPr>
          <w:b/>
          <w:bCs/>
          <w:i/>
          <w:iCs/>
          <w:color w:val="4F81BD"/>
        </w:rPr>
      </w:pPr>
      <w:r w:rsidRPr="00061B59">
        <w:rPr>
          <w:b/>
          <w:bCs/>
          <w:i/>
          <w:iCs/>
          <w:color w:val="4F81BD"/>
        </w:rPr>
        <w:t xml:space="preserve">                                                                                                      </w:t>
      </w:r>
    </w:p>
    <w:p w:rsidR="00061B59" w:rsidRPr="00061B59" w:rsidRDefault="00061B59" w:rsidP="00061B59">
      <w:pPr>
        <w:ind w:left="708"/>
        <w:rPr>
          <w:b/>
          <w:bCs/>
          <w:i/>
          <w:iCs/>
          <w:color w:val="4F81BD"/>
        </w:rPr>
      </w:pPr>
      <w:r w:rsidRPr="00061B59">
        <w:rPr>
          <w:b/>
          <w:bCs/>
          <w:smallCaps/>
          <w:spacing w:val="5"/>
        </w:rPr>
        <w:tab/>
      </w:r>
      <w:r w:rsidRPr="00061B59">
        <w:rPr>
          <w:b/>
          <w:bCs/>
          <w:smallCaps/>
          <w:spacing w:val="5"/>
        </w:rPr>
        <w:tab/>
      </w:r>
      <w:r w:rsidRPr="00061B59">
        <w:rPr>
          <w:b/>
          <w:bCs/>
          <w:smallCaps/>
          <w:spacing w:val="5"/>
        </w:rPr>
        <w:tab/>
      </w:r>
      <w:r w:rsidRPr="00061B59">
        <w:rPr>
          <w:b/>
          <w:bCs/>
          <w:smallCaps/>
          <w:spacing w:val="5"/>
        </w:rPr>
        <w:tab/>
      </w:r>
      <w:r w:rsidRPr="00061B59">
        <w:rPr>
          <w:b/>
          <w:bCs/>
          <w:smallCaps/>
          <w:spacing w:val="5"/>
        </w:rPr>
        <w:tab/>
      </w:r>
      <w:r w:rsidRPr="00061B59">
        <w:rPr>
          <w:b/>
          <w:bCs/>
          <w:smallCaps/>
          <w:spacing w:val="5"/>
        </w:rPr>
        <w:tab/>
      </w:r>
    </w:p>
    <w:p w:rsidR="00061B59" w:rsidRPr="00061B59" w:rsidRDefault="00061B59" w:rsidP="00061B59">
      <w:pPr>
        <w:ind w:left="708"/>
        <w:jc w:val="center"/>
        <w:rPr>
          <w:b/>
          <w:bCs/>
          <w:i/>
          <w:iCs/>
          <w:color w:val="4F81BD"/>
        </w:rPr>
      </w:pPr>
    </w:p>
    <w:p w:rsidR="00061B59" w:rsidRPr="00061B59" w:rsidRDefault="00061B59" w:rsidP="00061B59">
      <w:pPr>
        <w:ind w:left="708"/>
        <w:jc w:val="center"/>
        <w:rPr>
          <w:b/>
          <w:bCs/>
          <w:i/>
          <w:iCs/>
          <w:color w:val="4F81BD"/>
        </w:rPr>
      </w:pPr>
    </w:p>
    <w:p w:rsidR="00061B59" w:rsidRPr="00061B59" w:rsidRDefault="00061B59" w:rsidP="00061B59">
      <w:pPr>
        <w:ind w:left="708"/>
        <w:jc w:val="center"/>
        <w:rPr>
          <w:b/>
          <w:bCs/>
          <w:i/>
          <w:iCs/>
          <w:color w:val="4F81BD"/>
          <w:lang w:val="en-US"/>
        </w:rPr>
      </w:pPr>
      <w:r>
        <w:rPr>
          <w:b/>
          <w:bCs/>
          <w:i/>
          <w:iCs/>
          <w:color w:val="4F81BD"/>
        </w:rPr>
        <w:t>Учебна година: 2012/2013</w:t>
      </w:r>
    </w:p>
    <w:p w:rsidR="00061B59" w:rsidRPr="00061B59" w:rsidRDefault="00061B59" w:rsidP="00061B59">
      <w:pPr>
        <w:ind w:left="708"/>
        <w:jc w:val="center"/>
        <w:rPr>
          <w:b/>
          <w:bCs/>
          <w:i/>
          <w:iCs/>
          <w:color w:val="4F81BD"/>
        </w:rPr>
      </w:pPr>
      <w:r w:rsidRPr="00061B59">
        <w:rPr>
          <w:b/>
          <w:bCs/>
          <w:i/>
          <w:iCs/>
          <w:color w:val="4F81BD"/>
        </w:rPr>
        <w:t>Гр. Свищов</w:t>
      </w:r>
    </w:p>
    <w:p w:rsidR="00061B59" w:rsidRDefault="00061B59" w:rsidP="00061B59">
      <w:pPr>
        <w:rPr>
          <w:b/>
          <w:sz w:val="40"/>
          <w:szCs w:val="40"/>
        </w:rPr>
      </w:pPr>
    </w:p>
    <w:p w:rsidR="00061B59" w:rsidRDefault="00061B59" w:rsidP="00061B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Съдържание:</w:t>
      </w:r>
    </w:p>
    <w:p w:rsidR="00061B59" w:rsidRPr="00061B59" w:rsidRDefault="00061B59" w:rsidP="00061B59">
      <w:pPr>
        <w:jc w:val="center"/>
        <w:rPr>
          <w:b/>
          <w:sz w:val="40"/>
          <w:szCs w:val="40"/>
          <w:lang w:val="en-US"/>
        </w:rPr>
      </w:pPr>
    </w:p>
    <w:p w:rsidR="00F17995" w:rsidRDefault="00F17995" w:rsidP="00F17995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Информационните технологии и тяхната рожба Интернет………………………………………………. 3</w:t>
      </w:r>
    </w:p>
    <w:p w:rsidR="00F17995" w:rsidRDefault="00F17995" w:rsidP="00F17995">
      <w:pPr>
        <w:rPr>
          <w:b/>
          <w:sz w:val="40"/>
          <w:szCs w:val="40"/>
        </w:rPr>
      </w:pPr>
      <w:r w:rsidRPr="00F00411">
        <w:rPr>
          <w:b/>
          <w:sz w:val="40"/>
          <w:szCs w:val="40"/>
        </w:rPr>
        <w:t>Проблеми при съвременни</w:t>
      </w:r>
      <w:r>
        <w:rPr>
          <w:b/>
          <w:sz w:val="40"/>
          <w:szCs w:val="40"/>
        </w:rPr>
        <w:t xml:space="preserve"> информационни</w:t>
      </w:r>
      <w:r w:rsidRPr="00F00411">
        <w:rPr>
          <w:b/>
          <w:sz w:val="40"/>
          <w:szCs w:val="40"/>
        </w:rPr>
        <w:t xml:space="preserve"> технологии</w:t>
      </w:r>
      <w:r>
        <w:rPr>
          <w:b/>
          <w:sz w:val="40"/>
          <w:szCs w:val="40"/>
        </w:rPr>
        <w:t>…………………………………………….. 4</w:t>
      </w:r>
    </w:p>
    <w:p w:rsidR="00F17995" w:rsidRDefault="00F17995" w:rsidP="00F17995">
      <w:pPr>
        <w:pStyle w:val="BodyText"/>
        <w:widowControl w:val="0"/>
        <w:rPr>
          <w:b/>
          <w:sz w:val="40"/>
          <w:szCs w:val="40"/>
        </w:rPr>
      </w:pPr>
      <w:r w:rsidRPr="00F17995">
        <w:rPr>
          <w:b/>
          <w:sz w:val="40"/>
          <w:szCs w:val="40"/>
        </w:rPr>
        <w:t>Информационно общество</w:t>
      </w:r>
      <w:r>
        <w:rPr>
          <w:b/>
          <w:sz w:val="40"/>
          <w:szCs w:val="40"/>
        </w:rPr>
        <w:t>………………………….. 5</w:t>
      </w:r>
    </w:p>
    <w:p w:rsidR="00F17995" w:rsidRDefault="00F17995" w:rsidP="00F17995">
      <w:pPr>
        <w:pStyle w:val="BodyText"/>
        <w:widowControl w:val="0"/>
        <w:rPr>
          <w:b/>
          <w:sz w:val="40"/>
          <w:szCs w:val="40"/>
        </w:rPr>
      </w:pPr>
      <w:r w:rsidRPr="00F17995">
        <w:rPr>
          <w:b/>
          <w:sz w:val="40"/>
          <w:szCs w:val="40"/>
        </w:rPr>
        <w:t>Основни цели и приоритети за развитие на ИО</w:t>
      </w:r>
      <w:r>
        <w:rPr>
          <w:b/>
          <w:sz w:val="40"/>
          <w:szCs w:val="40"/>
        </w:rPr>
        <w:t>…. 6</w:t>
      </w:r>
    </w:p>
    <w:p w:rsidR="00F17995" w:rsidRDefault="00F17995" w:rsidP="00F17995">
      <w:pPr>
        <w:pStyle w:val="BodyText"/>
        <w:widowControl w:val="0"/>
        <w:rPr>
          <w:b/>
          <w:sz w:val="40"/>
          <w:szCs w:val="40"/>
        </w:rPr>
      </w:pPr>
      <w:r w:rsidRPr="00F17995">
        <w:rPr>
          <w:b/>
          <w:sz w:val="40"/>
          <w:szCs w:val="40"/>
        </w:rPr>
        <w:t>Услуги на ИО</w:t>
      </w:r>
      <w:r>
        <w:rPr>
          <w:b/>
          <w:sz w:val="40"/>
          <w:szCs w:val="40"/>
        </w:rPr>
        <w:t>…………………………………………. 7</w:t>
      </w:r>
    </w:p>
    <w:p w:rsidR="00F17995" w:rsidRDefault="00F17995" w:rsidP="00F17995">
      <w:pPr>
        <w:pStyle w:val="BodyText"/>
        <w:widowControl w:val="0"/>
        <w:rPr>
          <w:b/>
          <w:sz w:val="40"/>
          <w:szCs w:val="40"/>
        </w:rPr>
      </w:pPr>
      <w:r w:rsidRPr="00F17995">
        <w:rPr>
          <w:b/>
          <w:sz w:val="40"/>
          <w:szCs w:val="40"/>
        </w:rPr>
        <w:t>Значение на ИО</w:t>
      </w:r>
      <w:r>
        <w:rPr>
          <w:b/>
          <w:sz w:val="40"/>
          <w:szCs w:val="40"/>
        </w:rPr>
        <w:t>………………………………………. 8</w:t>
      </w:r>
    </w:p>
    <w:p w:rsidR="00E95EC8" w:rsidRPr="00F17995" w:rsidRDefault="00E95EC8" w:rsidP="00F17995">
      <w:pPr>
        <w:pStyle w:val="BodyText"/>
        <w:widowControl w:val="0"/>
        <w:rPr>
          <w:b/>
          <w:sz w:val="40"/>
          <w:szCs w:val="40"/>
        </w:rPr>
      </w:pPr>
      <w:r w:rsidRPr="00E95EC8">
        <w:rPr>
          <w:b/>
          <w:sz w:val="40"/>
          <w:szCs w:val="40"/>
        </w:rPr>
        <w:t>Използвана литература</w:t>
      </w:r>
      <w:r>
        <w:rPr>
          <w:b/>
          <w:sz w:val="40"/>
          <w:szCs w:val="40"/>
        </w:rPr>
        <w:t>…………………………….. 10</w:t>
      </w:r>
    </w:p>
    <w:p w:rsidR="00F17995" w:rsidRPr="00F17995" w:rsidRDefault="00F17995" w:rsidP="00F17995">
      <w:pPr>
        <w:pStyle w:val="BodyText"/>
        <w:widowControl w:val="0"/>
        <w:rPr>
          <w:b/>
          <w:sz w:val="40"/>
          <w:szCs w:val="40"/>
        </w:rPr>
      </w:pPr>
    </w:p>
    <w:p w:rsidR="00F17995" w:rsidRPr="00F17995" w:rsidRDefault="00F17995" w:rsidP="00F17995">
      <w:pPr>
        <w:pStyle w:val="BodyText"/>
        <w:widowControl w:val="0"/>
        <w:rPr>
          <w:b/>
          <w:sz w:val="40"/>
          <w:szCs w:val="40"/>
        </w:rPr>
      </w:pPr>
    </w:p>
    <w:p w:rsidR="00F17995" w:rsidRDefault="00F17995" w:rsidP="00F17995">
      <w:pPr>
        <w:pStyle w:val="BodyText"/>
        <w:widowControl w:val="0"/>
        <w:rPr>
          <w:b/>
          <w:sz w:val="40"/>
          <w:szCs w:val="40"/>
        </w:rPr>
      </w:pPr>
    </w:p>
    <w:p w:rsidR="00F17995" w:rsidRPr="00F17995" w:rsidRDefault="00F17995" w:rsidP="00F17995">
      <w:pPr>
        <w:pStyle w:val="BodyText"/>
        <w:widowControl w:val="0"/>
        <w:rPr>
          <w:b/>
          <w:sz w:val="40"/>
          <w:szCs w:val="40"/>
        </w:rPr>
      </w:pPr>
    </w:p>
    <w:p w:rsidR="00F17995" w:rsidRDefault="00F17995" w:rsidP="00F17995">
      <w:pPr>
        <w:rPr>
          <w:b/>
          <w:sz w:val="40"/>
          <w:szCs w:val="40"/>
        </w:rPr>
      </w:pPr>
    </w:p>
    <w:p w:rsidR="00F17995" w:rsidRPr="00F00411" w:rsidRDefault="00F17995" w:rsidP="00F17995">
      <w:pPr>
        <w:rPr>
          <w:b/>
          <w:sz w:val="40"/>
          <w:szCs w:val="40"/>
        </w:rPr>
      </w:pPr>
    </w:p>
    <w:p w:rsidR="00F17995" w:rsidRPr="00F17995" w:rsidRDefault="00F17995" w:rsidP="00F17995">
      <w:pPr>
        <w:jc w:val="both"/>
        <w:rPr>
          <w:b/>
          <w:sz w:val="40"/>
          <w:szCs w:val="40"/>
        </w:rPr>
      </w:pPr>
    </w:p>
    <w:p w:rsidR="00061B59" w:rsidRDefault="00061B59" w:rsidP="007B3A35">
      <w:pPr>
        <w:rPr>
          <w:b/>
          <w:sz w:val="40"/>
          <w:szCs w:val="40"/>
        </w:rPr>
      </w:pPr>
    </w:p>
    <w:p w:rsidR="00061B59" w:rsidRDefault="00061B59" w:rsidP="007B3A35">
      <w:pPr>
        <w:rPr>
          <w:b/>
          <w:sz w:val="40"/>
          <w:szCs w:val="40"/>
        </w:rPr>
      </w:pPr>
    </w:p>
    <w:p w:rsidR="00061B59" w:rsidRDefault="00061B59" w:rsidP="007B3A35">
      <w:pPr>
        <w:rPr>
          <w:b/>
          <w:sz w:val="40"/>
          <w:szCs w:val="40"/>
        </w:rPr>
      </w:pPr>
    </w:p>
    <w:p w:rsidR="00061B59" w:rsidRDefault="00061B59" w:rsidP="007B3A35">
      <w:pPr>
        <w:rPr>
          <w:b/>
          <w:sz w:val="40"/>
          <w:szCs w:val="40"/>
        </w:rPr>
      </w:pPr>
    </w:p>
    <w:p w:rsidR="00061B59" w:rsidRDefault="00061B59" w:rsidP="007B3A35">
      <w:pPr>
        <w:rPr>
          <w:b/>
          <w:sz w:val="40"/>
          <w:szCs w:val="40"/>
        </w:rPr>
      </w:pPr>
    </w:p>
    <w:p w:rsidR="00E95EC8" w:rsidRDefault="00E95EC8" w:rsidP="00E95EC8">
      <w:pPr>
        <w:rPr>
          <w:b/>
          <w:sz w:val="40"/>
          <w:szCs w:val="40"/>
        </w:rPr>
      </w:pPr>
    </w:p>
    <w:p w:rsidR="007B3A35" w:rsidRPr="000C6CBF" w:rsidRDefault="000C6CBF" w:rsidP="00257C0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И</w:t>
      </w:r>
      <w:r w:rsidR="00D004BF">
        <w:rPr>
          <w:b/>
          <w:sz w:val="40"/>
          <w:szCs w:val="40"/>
        </w:rPr>
        <w:t xml:space="preserve">нформационните технологии </w:t>
      </w:r>
      <w:r>
        <w:rPr>
          <w:b/>
          <w:sz w:val="40"/>
          <w:szCs w:val="40"/>
        </w:rPr>
        <w:t>и тяхната рожба</w:t>
      </w:r>
      <w:r w:rsidR="00D004BF">
        <w:rPr>
          <w:b/>
          <w:sz w:val="40"/>
          <w:szCs w:val="40"/>
        </w:rPr>
        <w:t xml:space="preserve"> Интернет</w:t>
      </w:r>
      <w:r>
        <w:rPr>
          <w:b/>
          <w:sz w:val="40"/>
          <w:szCs w:val="40"/>
          <w:lang w:val="en-US"/>
        </w:rPr>
        <w:t>.</w:t>
      </w:r>
    </w:p>
    <w:p w:rsidR="007B3A35" w:rsidRPr="00F00411" w:rsidRDefault="000C6CBF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E75647">
        <w:rPr>
          <w:rFonts w:ascii="Arial" w:hAnsi="Arial" w:cs="Arial"/>
          <w:b/>
          <w:shd w:val="clear" w:color="auto" w:fill="FFFFFF"/>
        </w:rPr>
        <w:t>В центъра на информационните технологии е</w:t>
      </w:r>
      <w:r w:rsidRPr="00E75647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hyperlink r:id="rId9" w:tooltip="Информация" w:history="1">
        <w:r w:rsidRPr="00E75647">
          <w:rPr>
            <w:rStyle w:val="Hyperlink"/>
            <w:rFonts w:ascii="Arial" w:eastAsiaTheme="minorEastAsia" w:hAnsi="Arial" w:cs="Arial"/>
            <w:b/>
            <w:color w:val="auto"/>
            <w:u w:val="none"/>
            <w:shd w:val="clear" w:color="auto" w:fill="FFFFFF"/>
          </w:rPr>
          <w:t>информацията</w:t>
        </w:r>
      </w:hyperlink>
      <w:r w:rsidRPr="00E75647">
        <w:rPr>
          <w:rFonts w:ascii="Arial" w:hAnsi="Arial" w:cs="Arial"/>
          <w:b/>
          <w:shd w:val="clear" w:color="auto" w:fill="FFFFFF"/>
        </w:rPr>
        <w:t> — тяхната основна задача е автоматизиране и систематизиране на работата с нея с помощта на изчислителна техника (</w:t>
      </w:r>
      <w:hyperlink r:id="rId10" w:tooltip="Компютър" w:history="1">
        <w:r w:rsidRPr="00E75647">
          <w:rPr>
            <w:rStyle w:val="Hyperlink"/>
            <w:rFonts w:ascii="Arial" w:eastAsiaTheme="minorEastAsia" w:hAnsi="Arial" w:cs="Arial"/>
            <w:b/>
            <w:color w:val="auto"/>
            <w:u w:val="none"/>
            <w:shd w:val="clear" w:color="auto" w:fill="FFFFFF"/>
          </w:rPr>
          <w:t>компютри</w:t>
        </w:r>
      </w:hyperlink>
      <w:r w:rsidR="00F00411" w:rsidRPr="00E75647">
        <w:rPr>
          <w:rFonts w:ascii="Arial" w:hAnsi="Arial" w:cs="Arial"/>
          <w:b/>
          <w:shd w:val="clear" w:color="auto" w:fill="FFFFFF"/>
        </w:rPr>
        <w:t>).</w:t>
      </w:r>
      <w:r w:rsidRPr="000C6CBF">
        <w:rPr>
          <w:rStyle w:val="apple-converted-space"/>
          <w:rFonts w:ascii="Arial" w:hAnsi="Arial" w:cs="Arial"/>
          <w:shd w:val="clear" w:color="auto" w:fill="FFFFFF"/>
        </w:rPr>
        <w:t> </w:t>
      </w:r>
      <w:r w:rsidRPr="000C6CBF">
        <w:rPr>
          <w:rFonts w:ascii="Arial" w:hAnsi="Arial" w:cs="Arial"/>
          <w:shd w:val="clear" w:color="auto" w:fill="FFFFFF"/>
        </w:rPr>
        <w:t>Макар да не съществува общоприета конкретна дефиниция, обикновено под информация се разбира налично, използваемо</w:t>
      </w:r>
      <w:r w:rsidRPr="000C6CBF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Знание" w:history="1">
        <w:r w:rsidRPr="000C6CBF">
          <w:rPr>
            <w:rStyle w:val="Hyperlink"/>
            <w:rFonts w:ascii="Arial" w:eastAsiaTheme="minorEastAsia" w:hAnsi="Arial" w:cs="Arial"/>
            <w:color w:val="auto"/>
            <w:u w:val="none"/>
            <w:shd w:val="clear" w:color="auto" w:fill="FFFFFF"/>
          </w:rPr>
          <w:t>знание</w:t>
        </w:r>
      </w:hyperlink>
      <w:r w:rsidRPr="000C6CBF">
        <w:rPr>
          <w:rFonts w:ascii="Arial" w:hAnsi="Arial" w:cs="Arial"/>
          <w:shd w:val="clear" w:color="auto" w:fill="FFFFFF"/>
        </w:rPr>
        <w:t>.</w:t>
      </w:r>
      <w:r w:rsidR="00F00411" w:rsidRPr="000C6CBF">
        <w:rPr>
          <w:rFonts w:ascii="Arial" w:hAnsi="Arial" w:cs="Arial"/>
          <w:shd w:val="clear" w:color="auto" w:fill="FFFFFF"/>
        </w:rPr>
        <w:t xml:space="preserve"> </w:t>
      </w:r>
      <w:r w:rsidRPr="000C6CBF">
        <w:rPr>
          <w:rFonts w:ascii="Arial" w:hAnsi="Arial" w:cs="Arial"/>
          <w:shd w:val="clear" w:color="auto" w:fill="FFFFFF"/>
        </w:rPr>
        <w:t>В по-тесния технически смисъл информацията е подредена</w:t>
      </w:r>
      <w:r w:rsidRPr="000C6CBF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Редица" w:history="1">
        <w:r w:rsidRPr="000C6CBF">
          <w:rPr>
            <w:rStyle w:val="Hyperlink"/>
            <w:rFonts w:ascii="Arial" w:eastAsiaTheme="minorEastAsia" w:hAnsi="Arial" w:cs="Arial"/>
            <w:color w:val="auto"/>
            <w:u w:val="none"/>
            <w:shd w:val="clear" w:color="auto" w:fill="FFFFFF"/>
          </w:rPr>
          <w:t>редица</w:t>
        </w:r>
      </w:hyperlink>
      <w:r w:rsidRPr="000C6CBF">
        <w:rPr>
          <w:rStyle w:val="apple-converted-space"/>
          <w:rFonts w:ascii="Arial" w:hAnsi="Arial" w:cs="Arial"/>
          <w:shd w:val="clear" w:color="auto" w:fill="FFFFFF"/>
        </w:rPr>
        <w:t> </w:t>
      </w:r>
      <w:r w:rsidRPr="000C6CBF">
        <w:rPr>
          <w:rFonts w:ascii="Arial" w:hAnsi="Arial" w:cs="Arial"/>
          <w:shd w:val="clear" w:color="auto" w:fill="FFFFFF"/>
        </w:rPr>
        <w:t>от</w:t>
      </w:r>
      <w:r w:rsidR="00F00411">
        <w:rPr>
          <w:rFonts w:ascii="Arial" w:hAnsi="Arial" w:cs="Arial"/>
          <w:shd w:val="clear" w:color="auto" w:fill="FFFFFF"/>
        </w:rPr>
        <w:t xml:space="preserve"> </w:t>
      </w:r>
      <w:hyperlink r:id="rId13" w:tooltip="Символ" w:history="1">
        <w:r w:rsidRPr="000C6CBF">
          <w:rPr>
            <w:rStyle w:val="Hyperlink"/>
            <w:rFonts w:ascii="Arial" w:eastAsiaTheme="minorEastAsia" w:hAnsi="Arial" w:cs="Arial"/>
            <w:color w:val="auto"/>
            <w:u w:val="none"/>
            <w:shd w:val="clear" w:color="auto" w:fill="FFFFFF"/>
          </w:rPr>
          <w:t>символи</w:t>
        </w:r>
      </w:hyperlink>
      <w:r w:rsidRPr="000C6CBF">
        <w:rPr>
          <w:rStyle w:val="apple-converted-space"/>
          <w:rFonts w:ascii="Arial" w:hAnsi="Arial" w:cs="Arial"/>
          <w:shd w:val="clear" w:color="auto" w:fill="FFFFFF"/>
        </w:rPr>
        <w:t> </w:t>
      </w:r>
      <w:r w:rsidRPr="000C6CBF">
        <w:rPr>
          <w:rFonts w:ascii="Arial" w:hAnsi="Arial" w:cs="Arial"/>
          <w:shd w:val="clear" w:color="auto" w:fill="FFFFFF"/>
        </w:rPr>
        <w:t>-</w:t>
      </w:r>
      <w:r w:rsidRPr="000C6CBF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4" w:tooltip="Данни" w:history="1">
        <w:r w:rsidRPr="000C6CBF">
          <w:rPr>
            <w:rStyle w:val="Hyperlink"/>
            <w:rFonts w:ascii="Arial" w:eastAsiaTheme="minorEastAsia" w:hAnsi="Arial" w:cs="Arial"/>
            <w:color w:val="auto"/>
            <w:u w:val="none"/>
            <w:shd w:val="clear" w:color="auto" w:fill="FFFFFF"/>
          </w:rPr>
          <w:t>данни</w:t>
        </w:r>
      </w:hyperlink>
      <w:r w:rsidRPr="000C6CBF">
        <w:rPr>
          <w:rFonts w:ascii="Arial" w:hAnsi="Arial" w:cs="Arial"/>
          <w:shd w:val="clear" w:color="auto" w:fill="FFFFFF"/>
        </w:rPr>
        <w:t>.</w:t>
      </w:r>
      <w:r w:rsidR="00BC44C6">
        <w:rPr>
          <w:rFonts w:ascii="Arial" w:hAnsi="Arial" w:cs="Arial"/>
          <w:shd w:val="clear" w:color="auto" w:fill="FFFFFF"/>
          <w:lang w:val="en-US"/>
        </w:rPr>
        <w:t xml:space="preserve"> </w:t>
      </w:r>
      <w:r w:rsidR="00F00411">
        <w:rPr>
          <w:rFonts w:ascii="Arial" w:hAnsi="Arial" w:cs="Arial"/>
          <w:shd w:val="clear" w:color="auto" w:fill="FFFFFF"/>
        </w:rPr>
        <w:br/>
      </w:r>
      <w:r w:rsidR="00F00411">
        <w:rPr>
          <w:rFonts w:ascii="Arial" w:hAnsi="Arial" w:cs="Arial"/>
        </w:rPr>
        <w:t xml:space="preserve"> </w:t>
      </w:r>
      <w:r w:rsidR="00F00411">
        <w:rPr>
          <w:rFonts w:ascii="Arial" w:hAnsi="Arial" w:cs="Arial"/>
        </w:rPr>
        <w:tab/>
      </w:r>
      <w:r w:rsidR="00E95EC8" w:rsidRPr="00E75647">
        <w:rPr>
          <w:rFonts w:ascii="Arial" w:hAnsi="Arial" w:cs="Arial"/>
          <w:b/>
          <w:shd w:val="clear" w:color="auto" w:fill="FFFFFF"/>
        </w:rPr>
        <w:t>Информационните технологии са предпоставка за осъществяване на комплексна автоматизация на управленския процес, за повишаване на ефективността на управлението.</w:t>
      </w:r>
      <w:r w:rsidR="00E95EC8" w:rsidRPr="00E95EC8">
        <w:rPr>
          <w:rFonts w:ascii="Arial" w:hAnsi="Arial" w:cs="Arial"/>
          <w:shd w:val="clear" w:color="auto" w:fill="FFFFFF"/>
        </w:rPr>
        <w:t>Тези технологии предизвикват положителни изменения в информационните системи на стопанските организации, дават възможност за развитие на интеграцията в създаването обработването и ползването на информационния ресурс. Все повече технологии се изграждат върху основата на съвременни ЕИМ, които могат да решават комплекс от задачи, свързани с всички управленски функции и подсистеми на управление.</w:t>
      </w:r>
      <w:r w:rsidR="00E95EC8">
        <w:rPr>
          <w:rFonts w:ascii="Arial" w:hAnsi="Arial" w:cs="Arial"/>
          <w:shd w:val="clear" w:color="auto" w:fill="FFFFFF"/>
        </w:rPr>
        <w:br/>
        <w:t xml:space="preserve"> </w:t>
      </w:r>
      <w:r w:rsidR="00E95EC8">
        <w:rPr>
          <w:rFonts w:ascii="Arial" w:hAnsi="Arial" w:cs="Arial"/>
          <w:shd w:val="clear" w:color="auto" w:fill="FFFFFF"/>
        </w:rPr>
        <w:tab/>
      </w:r>
      <w:r w:rsidR="00E95EC8" w:rsidRPr="00E95EC8">
        <w:rPr>
          <w:rFonts w:ascii="Arial" w:hAnsi="Arial" w:cs="Arial"/>
          <w:shd w:val="clear" w:color="auto" w:fill="FFFFFF"/>
        </w:rPr>
        <w:t xml:space="preserve">Информационните технологии непрекъснато се изменят и в много случаи съдържат качеството нови елементи, които ги отличават от предходните. По същество съвременните информационни технологии се изграждат по такъв начин, че осигуряват информация на управление. </w:t>
      </w:r>
      <w:r w:rsidR="00E95EC8">
        <w:rPr>
          <w:rFonts w:ascii="Arial" w:hAnsi="Arial" w:cs="Arial"/>
          <w:shd w:val="clear" w:color="auto" w:fill="FFFFFF"/>
        </w:rPr>
        <w:br/>
        <w:t xml:space="preserve"> </w:t>
      </w:r>
      <w:r w:rsidR="00E95EC8">
        <w:rPr>
          <w:rFonts w:ascii="Arial" w:hAnsi="Arial" w:cs="Arial"/>
          <w:shd w:val="clear" w:color="auto" w:fill="FFFFFF"/>
        </w:rPr>
        <w:tab/>
      </w:r>
      <w:r w:rsidR="00E95EC8" w:rsidRPr="000C6CBF">
        <w:rPr>
          <w:rFonts w:ascii="Arial" w:hAnsi="Arial" w:cs="Arial"/>
        </w:rPr>
        <w:t xml:space="preserve"> </w:t>
      </w:r>
      <w:r w:rsidRPr="00E75647">
        <w:rPr>
          <w:rFonts w:ascii="Arial" w:hAnsi="Arial" w:cs="Arial"/>
          <w:b/>
        </w:rPr>
        <w:t>Информационните технологии използват за обработка и съхранение на информация електронноизчислителни машини -</w:t>
      </w:r>
      <w:r w:rsidRPr="00E75647">
        <w:rPr>
          <w:rStyle w:val="apple-converted-space"/>
          <w:rFonts w:ascii="Arial" w:eastAsiaTheme="minorEastAsia" w:hAnsi="Arial" w:cs="Arial"/>
          <w:b/>
        </w:rPr>
        <w:t> </w:t>
      </w:r>
      <w:hyperlink r:id="rId15" w:tooltip="Компютър" w:history="1">
        <w:r w:rsidRPr="00E75647">
          <w:rPr>
            <w:rStyle w:val="Hyperlink"/>
            <w:rFonts w:ascii="Arial" w:hAnsi="Arial" w:cs="Arial"/>
            <w:b/>
            <w:color w:val="auto"/>
            <w:u w:val="none"/>
          </w:rPr>
          <w:t>компютри</w:t>
        </w:r>
      </w:hyperlink>
      <w:r w:rsidRPr="000C6CBF">
        <w:rPr>
          <w:rFonts w:ascii="Arial" w:hAnsi="Arial" w:cs="Arial"/>
        </w:rPr>
        <w:t xml:space="preserve">. </w:t>
      </w:r>
      <w:r w:rsidRPr="00E75647">
        <w:rPr>
          <w:rFonts w:ascii="Arial" w:hAnsi="Arial" w:cs="Arial"/>
          <w:b/>
        </w:rPr>
        <w:t>Първите електронни компютри се появяват в средата на 20 век, като само за няколко десетилетия ефективността и достъпността им нарастват до такава степен, че те започват да се използват в почти всяка област</w:t>
      </w:r>
      <w:r w:rsidRPr="000C6CBF">
        <w:rPr>
          <w:rFonts w:ascii="Arial" w:hAnsi="Arial" w:cs="Arial"/>
        </w:rPr>
        <w:t>.</w:t>
      </w:r>
      <w:r w:rsidR="00F00411">
        <w:rPr>
          <w:rFonts w:ascii="Arial" w:hAnsi="Arial" w:cs="Arial"/>
        </w:rPr>
        <w:br/>
        <w:t xml:space="preserve"> </w:t>
      </w:r>
      <w:r w:rsidR="00F00411">
        <w:rPr>
          <w:rFonts w:ascii="Arial" w:hAnsi="Arial" w:cs="Arial"/>
        </w:rPr>
        <w:tab/>
      </w:r>
      <w:r w:rsidRPr="000C6CBF">
        <w:rPr>
          <w:rFonts w:ascii="Arial" w:hAnsi="Arial" w:cs="Arial"/>
        </w:rPr>
        <w:t>Съвременните компютри са изградени съгласно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16" w:tooltip="Компютърна архитектура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архитектурата</w:t>
        </w:r>
      </w:hyperlink>
      <w:r w:rsidRPr="000C6CBF">
        <w:rPr>
          <w:rStyle w:val="apple-converted-space"/>
          <w:rFonts w:ascii="Arial" w:eastAsiaTheme="minorEastAsia" w:hAnsi="Arial" w:cs="Arial"/>
        </w:rPr>
        <w:t> </w:t>
      </w:r>
      <w:r w:rsidRPr="000C6CBF">
        <w:rPr>
          <w:rFonts w:ascii="Arial" w:hAnsi="Arial" w:cs="Arial"/>
        </w:rPr>
        <w:t>на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17" w:tooltip="Джон фон Нойман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 xml:space="preserve">Джон фон </w:t>
        </w:r>
        <w:proofErr w:type="spellStart"/>
        <w:r w:rsidRPr="000C6CBF">
          <w:rPr>
            <w:rStyle w:val="Hyperlink"/>
            <w:rFonts w:ascii="Arial" w:hAnsi="Arial" w:cs="Arial"/>
            <w:color w:val="auto"/>
            <w:u w:val="none"/>
          </w:rPr>
          <w:t>Нойман</w:t>
        </w:r>
        <w:proofErr w:type="spellEnd"/>
      </w:hyperlink>
      <w:r w:rsidRPr="000C6CBF">
        <w:rPr>
          <w:rFonts w:ascii="Arial" w:hAnsi="Arial" w:cs="Arial"/>
        </w:rPr>
        <w:t>, включваща пет обособени компонента: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proofErr w:type="spellStart"/>
      <w:r w:rsidRPr="000C6CBF">
        <w:rPr>
          <w:rFonts w:ascii="Arial" w:hAnsi="Arial" w:cs="Arial"/>
        </w:rPr>
        <w:fldChar w:fldCharType="begin"/>
      </w:r>
      <w:r w:rsidRPr="000C6CBF">
        <w:rPr>
          <w:rFonts w:ascii="Arial" w:hAnsi="Arial" w:cs="Arial"/>
        </w:rPr>
        <w:instrText xml:space="preserve"> HYPERLINK "http://bg.wikipedia.org/w/index.php?title=%D0%9F%D1%80%D0%BE%D1%86%D0%B5%D1%81%D0%BE%D1%80%D0%BD%D0%BE_%D1%83%D1%81%D1%82%D1%80%D0%BE%D0%B9%D1%81%D1%82%D0%B2%D0%BE&amp;action=edit&amp;redlink=1" \o "Процесорно устройство (страницата не съществува)" </w:instrText>
      </w:r>
      <w:r w:rsidRPr="000C6CBF">
        <w:rPr>
          <w:rFonts w:ascii="Arial" w:hAnsi="Arial" w:cs="Arial"/>
        </w:rPr>
        <w:fldChar w:fldCharType="separate"/>
      </w:r>
      <w:r w:rsidRPr="000C6CBF">
        <w:rPr>
          <w:rStyle w:val="Hyperlink"/>
          <w:rFonts w:ascii="Arial" w:hAnsi="Arial" w:cs="Arial"/>
          <w:color w:val="auto"/>
          <w:u w:val="none"/>
        </w:rPr>
        <w:t>процесорно</w:t>
      </w:r>
      <w:proofErr w:type="spellEnd"/>
      <w:r w:rsidRPr="000C6CBF">
        <w:rPr>
          <w:rStyle w:val="Hyperlink"/>
          <w:rFonts w:ascii="Arial" w:hAnsi="Arial" w:cs="Arial"/>
          <w:color w:val="auto"/>
          <w:u w:val="none"/>
        </w:rPr>
        <w:t xml:space="preserve"> устройство</w:t>
      </w:r>
      <w:r w:rsidRPr="000C6CBF">
        <w:rPr>
          <w:rFonts w:ascii="Arial" w:hAnsi="Arial" w:cs="Arial"/>
        </w:rPr>
        <w:fldChar w:fldCharType="end"/>
      </w:r>
      <w:r w:rsidRPr="000C6CBF">
        <w:rPr>
          <w:rFonts w:ascii="Arial" w:hAnsi="Arial" w:cs="Arial"/>
        </w:rPr>
        <w:t>, състоящо се от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18" w:tooltip="Аритметично-логическо устройство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аритметично-логическо устройство</w:t>
        </w:r>
      </w:hyperlink>
      <w:r w:rsidRPr="000C6CBF">
        <w:rPr>
          <w:rStyle w:val="apple-converted-space"/>
          <w:rFonts w:ascii="Arial" w:eastAsiaTheme="minorEastAsia" w:hAnsi="Arial" w:cs="Arial"/>
        </w:rPr>
        <w:t> </w:t>
      </w:r>
      <w:r w:rsidRPr="000C6CBF">
        <w:rPr>
          <w:rFonts w:ascii="Arial" w:hAnsi="Arial" w:cs="Arial"/>
        </w:rPr>
        <w:t>и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proofErr w:type="spellStart"/>
      <w:r w:rsidRPr="000C6CBF">
        <w:rPr>
          <w:rFonts w:ascii="Arial" w:hAnsi="Arial" w:cs="Arial"/>
        </w:rPr>
        <w:fldChar w:fldCharType="begin"/>
      </w:r>
      <w:r w:rsidRPr="000C6CBF">
        <w:rPr>
          <w:rFonts w:ascii="Arial" w:hAnsi="Arial" w:cs="Arial"/>
        </w:rPr>
        <w:instrText xml:space="preserve"> HYPERLINK "http://bg.wikipedia.org/wiki/%D0%9F%D1%80%D0%BE%D1%86%D0%B5%D1%81%D0%BE%D1%80%D0%B5%D0%BD_%D1%80%D0%B5%D0%B3%D0%B8%D1%81%D1%82%D1%8A%D1%80" \o "Процесорен регистър" </w:instrText>
      </w:r>
      <w:r w:rsidRPr="000C6CBF">
        <w:rPr>
          <w:rFonts w:ascii="Arial" w:hAnsi="Arial" w:cs="Arial"/>
        </w:rPr>
        <w:fldChar w:fldCharType="separate"/>
      </w:r>
      <w:r w:rsidRPr="000C6CBF">
        <w:rPr>
          <w:rStyle w:val="Hyperlink"/>
          <w:rFonts w:ascii="Arial" w:hAnsi="Arial" w:cs="Arial"/>
          <w:color w:val="auto"/>
          <w:u w:val="none"/>
        </w:rPr>
        <w:t>процесорни</w:t>
      </w:r>
      <w:proofErr w:type="spellEnd"/>
      <w:r w:rsidRPr="000C6CBF">
        <w:rPr>
          <w:rStyle w:val="Hyperlink"/>
          <w:rFonts w:ascii="Arial" w:hAnsi="Arial" w:cs="Arial"/>
          <w:color w:val="auto"/>
          <w:u w:val="none"/>
        </w:rPr>
        <w:t xml:space="preserve"> регистри</w:t>
      </w:r>
      <w:r w:rsidRPr="000C6CBF">
        <w:rPr>
          <w:rFonts w:ascii="Arial" w:hAnsi="Arial" w:cs="Arial"/>
        </w:rPr>
        <w:fldChar w:fldCharType="end"/>
      </w:r>
      <w:r w:rsidRPr="000C6CBF">
        <w:rPr>
          <w:rFonts w:ascii="Arial" w:hAnsi="Arial" w:cs="Arial"/>
        </w:rPr>
        <w:t>,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19" w:tooltip="Управляващ автомат (страницата не съществува)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управляващ автомат</w:t>
        </w:r>
      </w:hyperlink>
      <w:r w:rsidRPr="000C6CBF">
        <w:rPr>
          <w:rFonts w:ascii="Arial" w:hAnsi="Arial" w:cs="Arial"/>
        </w:rPr>
        <w:t>, състоящ се от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20" w:tooltip="Регистър за инструкции (страницата не съществува)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регистър за инструкции</w:t>
        </w:r>
      </w:hyperlink>
      <w:r w:rsidRPr="000C6CBF">
        <w:rPr>
          <w:rStyle w:val="apple-converted-space"/>
          <w:rFonts w:ascii="Arial" w:eastAsiaTheme="minorEastAsia" w:hAnsi="Arial" w:cs="Arial"/>
        </w:rPr>
        <w:t> </w:t>
      </w:r>
      <w:r w:rsidRPr="000C6CBF">
        <w:rPr>
          <w:rFonts w:ascii="Arial" w:hAnsi="Arial" w:cs="Arial"/>
        </w:rPr>
        <w:t>и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21" w:tooltip="Програмен брояч (страницата не съществува)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програмен брояч</w:t>
        </w:r>
      </w:hyperlink>
      <w:r w:rsidRPr="000C6CBF">
        <w:rPr>
          <w:rFonts w:ascii="Arial" w:hAnsi="Arial" w:cs="Arial"/>
        </w:rPr>
        <w:t>,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22" w:tooltip="Компютърна памет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памет</w:t>
        </w:r>
      </w:hyperlink>
      <w:r w:rsidRPr="000C6CBF">
        <w:rPr>
          <w:rStyle w:val="apple-converted-space"/>
          <w:rFonts w:ascii="Arial" w:eastAsiaTheme="minorEastAsia" w:hAnsi="Arial" w:cs="Arial"/>
        </w:rPr>
        <w:t> </w:t>
      </w:r>
      <w:r w:rsidRPr="000C6CBF">
        <w:rPr>
          <w:rFonts w:ascii="Arial" w:hAnsi="Arial" w:cs="Arial"/>
        </w:rPr>
        <w:t xml:space="preserve">за съхранение на данни и инструкции, </w:t>
      </w:r>
      <w:proofErr w:type="spellStart"/>
      <w:r w:rsidRPr="000C6CBF">
        <w:rPr>
          <w:rFonts w:ascii="Arial" w:hAnsi="Arial" w:cs="Arial"/>
        </w:rPr>
        <w:t>външни</w:t>
      </w:r>
      <w:hyperlink r:id="rId23" w:tooltip="Носител на информация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носители</w:t>
        </w:r>
        <w:proofErr w:type="spellEnd"/>
        <w:r w:rsidRPr="000C6CBF">
          <w:rPr>
            <w:rStyle w:val="Hyperlink"/>
            <w:rFonts w:ascii="Arial" w:hAnsi="Arial" w:cs="Arial"/>
            <w:color w:val="auto"/>
            <w:u w:val="none"/>
          </w:rPr>
          <w:t xml:space="preserve"> на информация</w:t>
        </w:r>
      </w:hyperlink>
      <w:r w:rsidRPr="000C6CBF">
        <w:rPr>
          <w:rStyle w:val="apple-converted-space"/>
          <w:rFonts w:ascii="Arial" w:eastAsiaTheme="minorEastAsia" w:hAnsi="Arial" w:cs="Arial"/>
        </w:rPr>
        <w:t> </w:t>
      </w:r>
      <w:r w:rsidRPr="000C6CBF">
        <w:rPr>
          <w:rFonts w:ascii="Arial" w:hAnsi="Arial" w:cs="Arial"/>
        </w:rPr>
        <w:t>и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24" w:tooltip="Входно-изходно устройство (страницата не съществува)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входно-изходни устройства</w:t>
        </w:r>
      </w:hyperlink>
      <w:r w:rsidRPr="000C6CBF">
        <w:rPr>
          <w:rFonts w:ascii="Arial" w:hAnsi="Arial" w:cs="Arial"/>
        </w:rPr>
        <w:t>.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r w:rsidRPr="000C6CBF">
        <w:rPr>
          <w:rFonts w:ascii="Arial" w:hAnsi="Arial" w:cs="Arial"/>
        </w:rPr>
        <w:t xml:space="preserve">В повечето съвременни приложения на този модел </w:t>
      </w:r>
      <w:proofErr w:type="spellStart"/>
      <w:r w:rsidRPr="000C6CBF">
        <w:rPr>
          <w:rFonts w:ascii="Arial" w:hAnsi="Arial" w:cs="Arial"/>
        </w:rPr>
        <w:t>процесорното</w:t>
      </w:r>
      <w:proofErr w:type="spellEnd"/>
      <w:r w:rsidRPr="000C6CBF">
        <w:rPr>
          <w:rFonts w:ascii="Arial" w:hAnsi="Arial" w:cs="Arial"/>
        </w:rPr>
        <w:t xml:space="preserve"> устройство и управляващия автомат са обединени в едно устройство, наричано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25" w:tooltip="Централен процесор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централен процесор</w:t>
        </w:r>
      </w:hyperlink>
      <w:r w:rsidRPr="000C6CBF">
        <w:rPr>
          <w:rStyle w:val="apple-converted-space"/>
          <w:rFonts w:ascii="Arial" w:eastAsiaTheme="minorEastAsia" w:hAnsi="Arial" w:cs="Arial"/>
        </w:rPr>
        <w:t> </w:t>
      </w:r>
      <w:r w:rsidRPr="000C6CBF">
        <w:rPr>
          <w:rFonts w:ascii="Arial" w:hAnsi="Arial" w:cs="Arial"/>
        </w:rPr>
        <w:t>и извършващо същинската обработка на информация. Външните носители, използвани най-често за дълготрайно съхранение на информация са</w:t>
      </w:r>
      <w:r w:rsidRPr="000C6CBF">
        <w:rPr>
          <w:rStyle w:val="apple-converted-space"/>
          <w:rFonts w:ascii="Arial" w:eastAsiaTheme="minorEastAsia" w:hAnsi="Arial" w:cs="Arial"/>
        </w:rPr>
        <w:t> </w:t>
      </w:r>
      <w:hyperlink r:id="rId26" w:tooltip="Твърд диск" w:history="1">
        <w:r w:rsidRPr="000C6CBF">
          <w:rPr>
            <w:rStyle w:val="Hyperlink"/>
            <w:rFonts w:ascii="Arial" w:hAnsi="Arial" w:cs="Arial"/>
            <w:color w:val="auto"/>
            <w:u w:val="none"/>
          </w:rPr>
          <w:t>твърдите дискове</w:t>
        </w:r>
      </w:hyperlink>
      <w:r w:rsidRPr="000C6CBF">
        <w:rPr>
          <w:rFonts w:ascii="Arial" w:hAnsi="Arial" w:cs="Arial"/>
        </w:rPr>
        <w:t>.</w:t>
      </w:r>
      <w:r w:rsidR="00F00411">
        <w:rPr>
          <w:rFonts w:ascii="Arial" w:hAnsi="Arial" w:cs="Arial"/>
        </w:rPr>
        <w:br/>
        <w:t xml:space="preserve"> </w:t>
      </w:r>
      <w:r w:rsidR="00F00411">
        <w:rPr>
          <w:rFonts w:ascii="Arial" w:hAnsi="Arial" w:cs="Arial"/>
        </w:rPr>
        <w:tab/>
      </w:r>
      <w:r w:rsidR="00D004BF" w:rsidRPr="00F00411">
        <w:rPr>
          <w:rFonts w:ascii="Arial" w:hAnsi="Arial" w:cs="Arial"/>
          <w:shd w:val="clear" w:color="auto" w:fill="FFFFFF"/>
        </w:rPr>
        <w:t xml:space="preserve">Вече две десетилетия Интернет предлага вълнуващи възможности за коммуникации и бизнес по най съвременен начин.  </w:t>
      </w:r>
      <w:r w:rsidR="00D004BF" w:rsidRPr="00E75647">
        <w:rPr>
          <w:rFonts w:ascii="Arial" w:hAnsi="Arial" w:cs="Arial"/>
          <w:b/>
          <w:shd w:val="clear" w:color="auto" w:fill="FFFFFF"/>
        </w:rPr>
        <w:t>Интернет е рожба  на  развитие на информационните  технологии от средата на миналия век и днес  е в основата на глобализацията на човешкото общество във всички сфери</w:t>
      </w:r>
      <w:r w:rsidR="00061B59" w:rsidRPr="00E75647">
        <w:rPr>
          <w:rFonts w:ascii="Arial" w:hAnsi="Arial" w:cs="Arial"/>
          <w:b/>
          <w:shd w:val="clear" w:color="auto" w:fill="FFFFFF"/>
        </w:rPr>
        <w:t>.</w:t>
      </w:r>
      <w:r w:rsidR="00D004BF" w:rsidRPr="00E75647">
        <w:rPr>
          <w:rFonts w:ascii="Arial" w:hAnsi="Arial" w:cs="Arial"/>
          <w:b/>
          <w:shd w:val="clear" w:color="auto" w:fill="FFFFFF"/>
        </w:rPr>
        <w:t xml:space="preserve"> </w:t>
      </w:r>
      <w:r w:rsidR="00F00411" w:rsidRPr="00E75647">
        <w:rPr>
          <w:rFonts w:ascii="Arial" w:hAnsi="Arial" w:cs="Arial"/>
          <w:b/>
        </w:rPr>
        <w:br/>
        <w:t xml:space="preserve"> </w:t>
      </w:r>
      <w:r w:rsidR="00F00411" w:rsidRPr="00E75647">
        <w:rPr>
          <w:rFonts w:ascii="Arial" w:hAnsi="Arial" w:cs="Arial"/>
          <w:b/>
        </w:rPr>
        <w:tab/>
      </w:r>
      <w:r w:rsidR="007B3A35" w:rsidRPr="00E75647">
        <w:rPr>
          <w:rFonts w:ascii="Arial" w:hAnsi="Arial" w:cs="Arial"/>
          <w:b/>
          <w:shd w:val="clear" w:color="auto" w:fill="FFFFFF"/>
        </w:rPr>
        <w:t>Технически погледнато интернета,Интернета е просто една компютърна мрежа.Система от свързани един с друг компютри.Безкрайно просто и едновременно с това велико</w:t>
      </w:r>
      <w:r w:rsidR="007B3A35" w:rsidRPr="00F00411">
        <w:rPr>
          <w:rFonts w:ascii="Arial" w:hAnsi="Arial" w:cs="Arial"/>
          <w:shd w:val="clear" w:color="auto" w:fill="FFFFFF"/>
        </w:rPr>
        <w:t>.</w:t>
      </w:r>
      <w:r w:rsidR="00F00411">
        <w:rPr>
          <w:rFonts w:ascii="Arial" w:hAnsi="Arial" w:cs="Arial"/>
        </w:rPr>
        <w:br/>
        <w:t xml:space="preserve"> </w:t>
      </w:r>
      <w:r w:rsidR="00F00411">
        <w:rPr>
          <w:rFonts w:ascii="Arial" w:hAnsi="Arial" w:cs="Arial"/>
        </w:rPr>
        <w:tab/>
      </w:r>
      <w:r w:rsidR="007B3A35" w:rsidRPr="00F00411">
        <w:rPr>
          <w:rFonts w:ascii="Arial" w:hAnsi="Arial" w:cs="Arial"/>
          <w:shd w:val="clear" w:color="auto" w:fill="FFFFFF"/>
        </w:rPr>
        <w:t>Величието на интернета се състои в една единствена ключова дума-компютри!Човечеството отдавна разполага с най-различни начини за комуник</w:t>
      </w:r>
      <w:r w:rsidR="00F00411">
        <w:rPr>
          <w:rFonts w:ascii="Arial" w:hAnsi="Arial" w:cs="Arial"/>
          <w:shd w:val="clear" w:color="auto" w:fill="FFFFFF"/>
        </w:rPr>
        <w:t>ация-от димните сигнали на индиа</w:t>
      </w:r>
      <w:r w:rsidR="007B3A35" w:rsidRPr="00F00411">
        <w:rPr>
          <w:rFonts w:ascii="Arial" w:hAnsi="Arial" w:cs="Arial"/>
          <w:shd w:val="clear" w:color="auto" w:fill="FFFFFF"/>
        </w:rPr>
        <w:t>нците,през вестниците,телеграфа,а по-късно-</w:t>
      </w:r>
      <w:r w:rsidR="007B3A35" w:rsidRPr="00F00411">
        <w:rPr>
          <w:rFonts w:ascii="Arial" w:hAnsi="Arial" w:cs="Arial"/>
          <w:shd w:val="clear" w:color="auto" w:fill="FFFFFF"/>
        </w:rPr>
        <w:lastRenderedPageBreak/>
        <w:t>телефона,радиото,телевизията.Едва с развитието на компютрите обаче комуникацията става наистина пълноценна и всеобхватна.Нито една от предишните медии не са могли да предо</w:t>
      </w:r>
      <w:r w:rsidR="00061B59" w:rsidRPr="00F00411">
        <w:rPr>
          <w:rFonts w:ascii="Arial" w:hAnsi="Arial" w:cs="Arial"/>
          <w:shd w:val="clear" w:color="auto" w:fill="FFFFFF"/>
        </w:rPr>
        <w:t>с</w:t>
      </w:r>
      <w:r w:rsidR="007B3A35" w:rsidRPr="00F00411">
        <w:rPr>
          <w:rFonts w:ascii="Arial" w:hAnsi="Arial" w:cs="Arial"/>
          <w:shd w:val="clear" w:color="auto" w:fill="FFFFFF"/>
        </w:rPr>
        <w:t>тавят едновременно текст,звук,визия,световно покритие,онлайн връзки.Това стана възможно едва през компютрите и интернета!</w:t>
      </w:r>
      <w:r w:rsidR="00F00411">
        <w:rPr>
          <w:rFonts w:ascii="Arial" w:hAnsi="Arial" w:cs="Arial"/>
        </w:rPr>
        <w:br/>
        <w:t xml:space="preserve"> </w:t>
      </w:r>
      <w:r w:rsidR="00F00411">
        <w:rPr>
          <w:rFonts w:ascii="Arial" w:hAnsi="Arial" w:cs="Arial"/>
        </w:rPr>
        <w:tab/>
      </w:r>
      <w:r w:rsidR="007B3A35" w:rsidRPr="00F00411">
        <w:rPr>
          <w:rFonts w:ascii="Arial" w:hAnsi="Arial" w:cs="Arial"/>
          <w:shd w:val="clear" w:color="auto" w:fill="FFFFFF"/>
        </w:rPr>
        <w:t xml:space="preserve">Тук идва и </w:t>
      </w:r>
      <w:r w:rsidR="00061B59" w:rsidRPr="00F00411">
        <w:rPr>
          <w:rFonts w:ascii="Arial" w:hAnsi="Arial" w:cs="Arial"/>
          <w:shd w:val="clear" w:color="auto" w:fill="FFFFFF"/>
        </w:rPr>
        <w:t xml:space="preserve">още </w:t>
      </w:r>
      <w:r w:rsidR="00061B59" w:rsidRPr="00846065">
        <w:rPr>
          <w:rFonts w:ascii="Arial" w:hAnsi="Arial" w:cs="Arial"/>
          <w:shd w:val="clear" w:color="auto" w:fill="FFFFFF"/>
        </w:rPr>
        <w:t>ед</w:t>
      </w:r>
      <w:r w:rsidR="007B3A35" w:rsidRPr="00846065">
        <w:rPr>
          <w:rFonts w:ascii="Arial" w:hAnsi="Arial" w:cs="Arial"/>
          <w:shd w:val="clear" w:color="auto" w:fill="FFFFFF"/>
        </w:rPr>
        <w:t>н</w:t>
      </w:r>
      <w:r w:rsidR="00061B59" w:rsidRPr="00846065">
        <w:rPr>
          <w:rFonts w:ascii="Arial" w:hAnsi="Arial" w:cs="Arial"/>
          <w:shd w:val="clear" w:color="auto" w:fill="FFFFFF"/>
        </w:rPr>
        <w:t>о</w:t>
      </w:r>
      <w:r w:rsidR="00061B59" w:rsidRPr="00E75647">
        <w:rPr>
          <w:rFonts w:ascii="Arial" w:hAnsi="Arial" w:cs="Arial"/>
          <w:b/>
          <w:shd w:val="clear" w:color="auto" w:fill="FFFFFF"/>
        </w:rPr>
        <w:t xml:space="preserve"> важно предимство</w:t>
      </w:r>
      <w:r w:rsidR="007B3A35" w:rsidRPr="00E75647">
        <w:rPr>
          <w:rFonts w:ascii="Arial" w:hAnsi="Arial" w:cs="Arial"/>
          <w:b/>
          <w:shd w:val="clear" w:color="auto" w:fill="FFFFFF"/>
        </w:rPr>
        <w:t xml:space="preserve"> на интернета-достъпността</w:t>
      </w:r>
      <w:r w:rsidR="007B3A35" w:rsidRPr="00F00411">
        <w:rPr>
          <w:rFonts w:ascii="Arial" w:hAnsi="Arial" w:cs="Arial"/>
          <w:shd w:val="clear" w:color="auto" w:fill="FFFFFF"/>
        </w:rPr>
        <w:t>.</w:t>
      </w:r>
      <w:r w:rsidR="007B3A35" w:rsidRPr="00E75647">
        <w:rPr>
          <w:rFonts w:ascii="Arial" w:hAnsi="Arial" w:cs="Arial"/>
          <w:b/>
          <w:shd w:val="clear" w:color="auto" w:fill="FFFFFF"/>
        </w:rPr>
        <w:t>Никоя друга медия не  е толкова достъпна,колкото е интернета.Повечето от нас не могат да си позволят да имат собствено печатно издание,собствен радио канал или собствено телевизионно предаване.Да има собствен интернет сайт обаче,може да има наистина всеки.</w:t>
      </w:r>
      <w:r w:rsidR="00F00411">
        <w:rPr>
          <w:rFonts w:ascii="Arial" w:hAnsi="Arial" w:cs="Arial"/>
        </w:rPr>
        <w:br/>
        <w:t xml:space="preserve"> </w:t>
      </w:r>
      <w:r w:rsidR="00F00411">
        <w:rPr>
          <w:rFonts w:ascii="Arial" w:hAnsi="Arial" w:cs="Arial"/>
        </w:rPr>
        <w:tab/>
      </w:r>
      <w:r w:rsidR="007B3A35" w:rsidRPr="00E75647">
        <w:rPr>
          <w:rFonts w:ascii="Arial" w:hAnsi="Arial" w:cs="Arial"/>
          <w:b/>
          <w:shd w:val="clear" w:color="auto" w:fill="FFFFFF"/>
        </w:rPr>
        <w:t>Друга изключителна възможност на интернета е актуалността на информацията,или по-скоро възможността информацията да се актуализира лесно и бързо.</w:t>
      </w:r>
      <w:r w:rsidR="007B3A35" w:rsidRPr="00F00411">
        <w:rPr>
          <w:rFonts w:ascii="Arial" w:hAnsi="Arial" w:cs="Arial"/>
          <w:shd w:val="clear" w:color="auto" w:fill="FFFFFF"/>
        </w:rPr>
        <w:t>Докато в другите медии публикуването на една обява отнема часове,даже дни в интернет това става за броени минути.</w:t>
      </w:r>
      <w:r w:rsidR="00F00411">
        <w:rPr>
          <w:rFonts w:ascii="Arial" w:hAnsi="Arial" w:cs="Arial"/>
        </w:rPr>
        <w:br/>
        <w:t xml:space="preserve"> </w:t>
      </w:r>
      <w:r w:rsidR="00F00411">
        <w:rPr>
          <w:rFonts w:ascii="Arial" w:hAnsi="Arial" w:cs="Arial"/>
        </w:rPr>
        <w:tab/>
      </w:r>
      <w:r w:rsidR="007B3A35" w:rsidRPr="00F00411">
        <w:rPr>
          <w:rFonts w:ascii="Arial" w:hAnsi="Arial" w:cs="Arial"/>
          <w:shd w:val="clear" w:color="auto" w:fill="FFFFFF"/>
        </w:rPr>
        <w:t>Но въпреки всичко това интернета не е нито „нова икономика” нито :нов виртуален свят”.Икономическите закони,който действат в интернет са същите тези който действат и в „обикновената икономика”.</w:t>
      </w:r>
      <w:r w:rsidR="00F00411">
        <w:rPr>
          <w:rFonts w:ascii="Arial" w:hAnsi="Arial" w:cs="Arial"/>
        </w:rPr>
        <w:br/>
        <w:t xml:space="preserve"> </w:t>
      </w:r>
      <w:r w:rsidR="00F00411">
        <w:rPr>
          <w:rFonts w:ascii="Arial" w:hAnsi="Arial" w:cs="Arial"/>
        </w:rPr>
        <w:tab/>
      </w:r>
      <w:r w:rsidR="007B3A35" w:rsidRPr="00846065">
        <w:rPr>
          <w:rFonts w:ascii="Arial" w:hAnsi="Arial" w:cs="Arial"/>
          <w:b/>
          <w:shd w:val="clear" w:color="auto" w:fill="FFFFFF"/>
        </w:rPr>
        <w:t>Интернета просто</w:t>
      </w:r>
      <w:r w:rsidR="007B3A35" w:rsidRPr="00F00411">
        <w:rPr>
          <w:rFonts w:ascii="Arial" w:hAnsi="Arial" w:cs="Arial"/>
          <w:shd w:val="clear" w:color="auto" w:fill="FFFFFF"/>
        </w:rPr>
        <w:t xml:space="preserve"> </w:t>
      </w:r>
      <w:r w:rsidR="007B3A35" w:rsidRPr="00E75647">
        <w:rPr>
          <w:rFonts w:ascii="Arial" w:hAnsi="Arial" w:cs="Arial"/>
          <w:b/>
          <w:shd w:val="clear" w:color="auto" w:fill="FFFFFF"/>
        </w:rPr>
        <w:t>разширява границите и класическите методи в маркетинга,търговията,обществените контакти,рекламата</w:t>
      </w:r>
      <w:r w:rsidR="007B3A35" w:rsidRPr="00F00411">
        <w:rPr>
          <w:rFonts w:ascii="Arial" w:hAnsi="Arial" w:cs="Arial"/>
          <w:shd w:val="clear" w:color="auto" w:fill="FFFFFF"/>
        </w:rPr>
        <w:t>.</w:t>
      </w:r>
      <w:r w:rsidR="00F00411">
        <w:rPr>
          <w:rFonts w:ascii="Arial" w:hAnsi="Arial" w:cs="Arial"/>
        </w:rPr>
        <w:br/>
        <w:t xml:space="preserve"> </w:t>
      </w:r>
      <w:r w:rsidR="00F00411">
        <w:rPr>
          <w:rFonts w:ascii="Arial" w:hAnsi="Arial" w:cs="Arial"/>
        </w:rPr>
        <w:tab/>
      </w:r>
      <w:r w:rsidR="007B3A35" w:rsidRPr="00F00411">
        <w:rPr>
          <w:rFonts w:ascii="Arial" w:hAnsi="Arial" w:cs="Arial"/>
          <w:shd w:val="clear" w:color="auto" w:fill="FFFFFF"/>
        </w:rPr>
        <w:t>И все пак Човечеството необратимо встъпва в информационната епоха. Делът на информационната икономика нараства непрекъснато. Симптомите, свидетелстващи за началото на информационния век са налице – бързо се съкращава времето за удвояване на натрупаните знания и се увеличават разходите по съхраняване, предаване и преработка на информацията. Създават се условия за изграждане на общество без граници – информационно общество.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="007B3A35" w:rsidRPr="00E75647">
        <w:rPr>
          <w:rFonts w:ascii="Arial" w:hAnsi="Arial" w:cs="Arial"/>
          <w:b/>
          <w:shd w:val="clear" w:color="auto" w:fill="FFFFFF"/>
        </w:rPr>
        <w:t xml:space="preserve">Едно общество се счита за информационно ако произвежда съвременни информационни технологии достъпни за всеки индивид, който чрез тях от всяка точка и по всяко време би могъл да получи необходимата му информация и знания. </w:t>
      </w:r>
      <w:r w:rsidR="007B3A35" w:rsidRPr="00F00411">
        <w:rPr>
          <w:rFonts w:ascii="Arial" w:hAnsi="Arial" w:cs="Arial"/>
          <w:shd w:val="clear" w:color="auto" w:fill="FFFFFF"/>
        </w:rPr>
        <w:t xml:space="preserve">За това е необходимо наличието на развита инфраструктура и ускорени процеси на автоматизация и </w:t>
      </w:r>
      <w:proofErr w:type="spellStart"/>
      <w:r w:rsidR="007B3A35" w:rsidRPr="00F00411">
        <w:rPr>
          <w:rFonts w:ascii="Arial" w:hAnsi="Arial" w:cs="Arial"/>
          <w:shd w:val="clear" w:color="auto" w:fill="FFFFFF"/>
        </w:rPr>
        <w:t>роботизация</w:t>
      </w:r>
      <w:proofErr w:type="spellEnd"/>
      <w:r w:rsidR="007B3A35" w:rsidRPr="00F00411">
        <w:rPr>
          <w:rFonts w:ascii="Arial" w:hAnsi="Arial" w:cs="Arial"/>
          <w:shd w:val="clear" w:color="auto" w:fill="FFFFFF"/>
        </w:rPr>
        <w:t xml:space="preserve"> във всички сфери. В такова общество повече от петдесет на сто от населението работи в сферата на информационните услуги. Индивидът в това общество е различен. С нов тип общуване, даващо възможност за свободно навлизане на личността  в информационното битие на всички нива. С нов тип мислене, формиращ се в резултат на освобождаването на човека от рутинна работа. Сред определящите го черти тук  се отличава  ориентацията към </w:t>
      </w:r>
      <w:proofErr w:type="spellStart"/>
      <w:r w:rsidR="007B3A35" w:rsidRPr="00F00411">
        <w:rPr>
          <w:rFonts w:ascii="Arial" w:hAnsi="Arial" w:cs="Arial"/>
          <w:shd w:val="clear" w:color="auto" w:fill="FFFFFF"/>
        </w:rPr>
        <w:t>саморазвитие</w:t>
      </w:r>
      <w:proofErr w:type="spellEnd"/>
      <w:r w:rsidR="007B3A35" w:rsidRPr="00F00411">
        <w:rPr>
          <w:rFonts w:ascii="Arial" w:hAnsi="Arial" w:cs="Arial"/>
          <w:shd w:val="clear" w:color="auto" w:fill="FFFFFF"/>
        </w:rPr>
        <w:t xml:space="preserve"> и самообучение.</w:t>
      </w:r>
    </w:p>
    <w:p w:rsidR="007B3A35" w:rsidRPr="00F00411" w:rsidRDefault="007B3A35" w:rsidP="00257C0E">
      <w:pPr>
        <w:jc w:val="center"/>
        <w:rPr>
          <w:b/>
          <w:sz w:val="40"/>
          <w:szCs w:val="40"/>
        </w:rPr>
      </w:pPr>
      <w:r w:rsidRPr="00F00411">
        <w:rPr>
          <w:rFonts w:ascii="Arial" w:hAnsi="Arial" w:cs="Arial"/>
          <w:shd w:val="clear" w:color="auto" w:fill="FFFFFF"/>
        </w:rPr>
        <w:t>.</w:t>
      </w:r>
      <w:r w:rsidR="00061B59" w:rsidRPr="00F00411">
        <w:rPr>
          <w:b/>
          <w:sz w:val="40"/>
          <w:szCs w:val="40"/>
        </w:rPr>
        <w:t>П</w:t>
      </w:r>
      <w:r w:rsidRPr="00F00411">
        <w:rPr>
          <w:b/>
          <w:sz w:val="40"/>
          <w:szCs w:val="40"/>
        </w:rPr>
        <w:t>роблеми при съвременни</w:t>
      </w:r>
      <w:r w:rsidR="00F00411">
        <w:rPr>
          <w:b/>
          <w:sz w:val="40"/>
          <w:szCs w:val="40"/>
        </w:rPr>
        <w:t xml:space="preserve"> информационни</w:t>
      </w:r>
      <w:r w:rsidRPr="00F00411">
        <w:rPr>
          <w:b/>
          <w:sz w:val="40"/>
          <w:szCs w:val="40"/>
        </w:rPr>
        <w:t xml:space="preserve"> технологии</w:t>
      </w:r>
      <w:r w:rsidR="00061B59" w:rsidRPr="00F00411">
        <w:rPr>
          <w:b/>
          <w:sz w:val="40"/>
          <w:szCs w:val="40"/>
        </w:rPr>
        <w:t>.</w:t>
      </w:r>
    </w:p>
    <w:p w:rsidR="006B414D" w:rsidRDefault="007B3A35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В условията на </w:t>
      </w:r>
      <w:proofErr w:type="spellStart"/>
      <w:r w:rsidRPr="00F00411">
        <w:rPr>
          <w:rFonts w:ascii="Arial" w:hAnsi="Arial" w:cs="Arial"/>
          <w:shd w:val="clear" w:color="auto" w:fill="FFFFFF"/>
        </w:rPr>
        <w:t>информатизация</w:t>
      </w:r>
      <w:proofErr w:type="spellEnd"/>
      <w:r w:rsidRPr="00F00411">
        <w:rPr>
          <w:rFonts w:ascii="Arial" w:hAnsi="Arial" w:cs="Arial"/>
          <w:shd w:val="clear" w:color="auto" w:fill="FFFFFF"/>
        </w:rPr>
        <w:t xml:space="preserve"> възникват няколко социални проблема, като </w:t>
      </w:r>
      <w:r w:rsidRPr="00E75647">
        <w:rPr>
          <w:rFonts w:ascii="Arial" w:hAnsi="Arial" w:cs="Arial"/>
          <w:b/>
          <w:shd w:val="clear" w:color="auto" w:fill="FFFFFF"/>
        </w:rPr>
        <w:t xml:space="preserve">езиковата бариера, информационната </w:t>
      </w:r>
      <w:proofErr w:type="spellStart"/>
      <w:r w:rsidRPr="00E75647">
        <w:rPr>
          <w:rFonts w:ascii="Arial" w:hAnsi="Arial" w:cs="Arial"/>
          <w:b/>
          <w:shd w:val="clear" w:color="auto" w:fill="FFFFFF"/>
        </w:rPr>
        <w:t>безопастност</w:t>
      </w:r>
      <w:proofErr w:type="spellEnd"/>
      <w:r w:rsidRPr="00E75647">
        <w:rPr>
          <w:rFonts w:ascii="Arial" w:hAnsi="Arial" w:cs="Arial"/>
          <w:b/>
          <w:shd w:val="clear" w:color="auto" w:fill="FFFFFF"/>
        </w:rPr>
        <w:t xml:space="preserve"> на личността и компютърната престъпност. </w:t>
      </w:r>
      <w:r w:rsidRPr="00F00411">
        <w:rPr>
          <w:rFonts w:ascii="Arial" w:hAnsi="Arial" w:cs="Arial"/>
          <w:shd w:val="clear" w:color="auto" w:fill="FFFFFF"/>
        </w:rPr>
        <w:t xml:space="preserve">Езиковата комуникация е ядрото на </w:t>
      </w:r>
      <w:proofErr w:type="spellStart"/>
      <w:r w:rsidRPr="00F00411">
        <w:rPr>
          <w:rFonts w:ascii="Arial" w:hAnsi="Arial" w:cs="Arial"/>
          <w:shd w:val="clear" w:color="auto" w:fill="FFFFFF"/>
        </w:rPr>
        <w:t>информатизацията</w:t>
      </w:r>
      <w:proofErr w:type="spellEnd"/>
      <w:r w:rsidRPr="00F00411">
        <w:rPr>
          <w:rFonts w:ascii="Arial" w:hAnsi="Arial" w:cs="Arial"/>
          <w:shd w:val="clear" w:color="auto" w:fill="FFFFFF"/>
        </w:rPr>
        <w:t xml:space="preserve">. </w:t>
      </w:r>
      <w:r w:rsidRPr="00E75647">
        <w:rPr>
          <w:rFonts w:ascii="Arial" w:hAnsi="Arial" w:cs="Arial"/>
          <w:b/>
          <w:shd w:val="clear" w:color="auto" w:fill="FFFFFF"/>
        </w:rPr>
        <w:t>В България са широко разпространени англоезични програмни продукти. Това, че обществото приема това за нормално, може да доведе за в</w:t>
      </w:r>
      <w:r w:rsidRPr="00E75647">
        <w:rPr>
          <w:b/>
        </w:rPr>
        <w:t xml:space="preserve"> </w:t>
      </w:r>
      <w:r w:rsidRPr="00E75647">
        <w:rPr>
          <w:rFonts w:ascii="Arial" w:hAnsi="Arial" w:cs="Arial"/>
          <w:b/>
          <w:shd w:val="clear" w:color="auto" w:fill="FFFFFF"/>
        </w:rPr>
        <w:t>бъдеще до тежък социален проблем</w:t>
      </w:r>
      <w:r w:rsidRPr="00F00411">
        <w:rPr>
          <w:rFonts w:ascii="Arial" w:hAnsi="Arial" w:cs="Arial"/>
          <w:shd w:val="clear" w:color="auto" w:fill="FFFFFF"/>
        </w:rPr>
        <w:t xml:space="preserve">. </w:t>
      </w:r>
      <w:r w:rsidRPr="00846065">
        <w:rPr>
          <w:rFonts w:ascii="Arial" w:hAnsi="Arial" w:cs="Arial"/>
          <w:b/>
          <w:shd w:val="clear" w:color="auto" w:fill="FFFFFF"/>
        </w:rPr>
        <w:t xml:space="preserve">Необходими са широко </w:t>
      </w:r>
      <w:r w:rsidRPr="00846065">
        <w:rPr>
          <w:rFonts w:ascii="Arial" w:hAnsi="Arial" w:cs="Arial"/>
          <w:b/>
          <w:shd w:val="clear" w:color="auto" w:fill="FFFFFF"/>
        </w:rPr>
        <w:lastRenderedPageBreak/>
        <w:t>достъпни информационни технологии.</w:t>
      </w:r>
      <w:r w:rsidRPr="00F00411">
        <w:rPr>
          <w:rFonts w:ascii="Arial" w:hAnsi="Arial" w:cs="Arial"/>
          <w:shd w:val="clear" w:color="auto" w:fill="FFFFFF"/>
        </w:rPr>
        <w:t xml:space="preserve"> </w:t>
      </w:r>
      <w:r w:rsidRPr="00E75647">
        <w:rPr>
          <w:rFonts w:ascii="Arial" w:hAnsi="Arial" w:cs="Arial"/>
          <w:b/>
          <w:shd w:val="clear" w:color="auto" w:fill="FFFFFF"/>
        </w:rPr>
        <w:t xml:space="preserve">Обезпечаването на информационна </w:t>
      </w:r>
      <w:proofErr w:type="spellStart"/>
      <w:r w:rsidRPr="00E75647">
        <w:rPr>
          <w:rFonts w:ascii="Arial" w:hAnsi="Arial" w:cs="Arial"/>
          <w:b/>
          <w:shd w:val="clear" w:color="auto" w:fill="FFFFFF"/>
        </w:rPr>
        <w:t>безопастност</w:t>
      </w:r>
      <w:proofErr w:type="spellEnd"/>
      <w:r w:rsidRPr="00E75647">
        <w:rPr>
          <w:rFonts w:ascii="Arial" w:hAnsi="Arial" w:cs="Arial"/>
          <w:b/>
          <w:shd w:val="clear" w:color="auto" w:fill="FFFFFF"/>
        </w:rPr>
        <w:t xml:space="preserve"> означава, че човек има право да получава обективна информация, която не възпрепятства свободното му развитие като личност</w:t>
      </w:r>
      <w:r w:rsidRPr="00F00411">
        <w:rPr>
          <w:rFonts w:ascii="Arial" w:hAnsi="Arial" w:cs="Arial"/>
          <w:shd w:val="clear" w:color="auto" w:fill="FFFFFF"/>
        </w:rPr>
        <w:t xml:space="preserve">. Отделния индивид трябва да бъде предпазен от целенасочен информационен натиск, целящ промяна на политическите му и морални възгледи, от недостоверна, непълна и подправена информация, от използването на неадекватното му възприемане на информацията. </w:t>
      </w:r>
      <w:r w:rsidRPr="00E75647">
        <w:rPr>
          <w:rFonts w:ascii="Arial" w:hAnsi="Arial" w:cs="Arial"/>
          <w:b/>
          <w:shd w:val="clear" w:color="auto" w:fill="FFFFFF"/>
        </w:rPr>
        <w:t xml:space="preserve">Компютърната престъпност като </w:t>
      </w:r>
      <w:proofErr w:type="spellStart"/>
      <w:r w:rsidRPr="00E75647">
        <w:rPr>
          <w:rFonts w:ascii="Arial" w:hAnsi="Arial" w:cs="Arial"/>
          <w:b/>
          <w:shd w:val="clear" w:color="auto" w:fill="FFFFFF"/>
        </w:rPr>
        <w:t>хакерство</w:t>
      </w:r>
      <w:proofErr w:type="spellEnd"/>
      <w:r w:rsidRPr="00E75647">
        <w:rPr>
          <w:rFonts w:ascii="Arial" w:hAnsi="Arial" w:cs="Arial"/>
          <w:b/>
          <w:shd w:val="clear" w:color="auto" w:fill="FFFFFF"/>
        </w:rPr>
        <w:t xml:space="preserve"> и създаване на компютърни вируси също е сериозна заплаха за потребителя на информация, тъй като може бързо  да  доведе до срив на достъпа в информационната мрежа.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Pr="00F00411">
        <w:rPr>
          <w:rFonts w:ascii="Arial" w:hAnsi="Arial" w:cs="Arial"/>
          <w:shd w:val="clear" w:color="auto" w:fill="FFFFFF"/>
        </w:rPr>
        <w:t xml:space="preserve">Информационните технологии през последните десетилетия са най-динамично развиващата се част както в развитите общества така също и в страните в преход и утвърждаващи се пазарни механизми . Характерна черта на съвременните информационните технологии е, че те навлизат и интензивно се използват във всички области на човешката дейност – образование , научни изследвания, управление на проекти, производство, търговия и туризъм, управление на бизнеса, финансови, банкови и застрахователни услуги, здравеопазване и медицина, осигурителни и пенсионни дейности, публична администрация и държавно управление, спорт, отдих, развлечения и т.н. Видно е, че информационните технологии са проникнали във всички клетки на обществения организъм . Процесите и дейностите са свързани с обхващането на първичните данни от източниците на възникване, тяхното преобразуване в информация и знание, чрез процедури за организиране, систематизиране, съхраняване, обработка, търсене, извличане, редактиране, оформяне  и предаване към мястото на крайно потребление. Всичко това се осъществява с помощта на компютърни системи и мрежи от различни класове, богат набор от системен и приложен софтуер, комуникационни средства и системи, развити информационни инфраструктури и персонал, който притежава съвременна компютърна грамотност и богата информационна култура. 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Pr="00E75647">
        <w:rPr>
          <w:rFonts w:ascii="Arial" w:hAnsi="Arial" w:cs="Arial"/>
          <w:b/>
          <w:shd w:val="clear" w:color="auto" w:fill="FFFFFF"/>
        </w:rPr>
        <w:t>Информационните технологии са към повишаване производителността на обществения труд, ефективността на процесите и дейностите , а така също и на качеството на живот</w:t>
      </w:r>
      <w:r w:rsidRPr="00F00411">
        <w:rPr>
          <w:rFonts w:ascii="Arial" w:hAnsi="Arial" w:cs="Arial"/>
          <w:shd w:val="clear" w:color="auto" w:fill="FFFFFF"/>
        </w:rPr>
        <w:t xml:space="preserve"> .</w:t>
      </w:r>
    </w:p>
    <w:p w:rsidR="00F17995" w:rsidRPr="00F17995" w:rsidRDefault="00F17995" w:rsidP="00257C0E">
      <w:pPr>
        <w:pStyle w:val="BodyText"/>
        <w:widowControl w:val="0"/>
        <w:ind w:firstLine="709"/>
        <w:jc w:val="center"/>
        <w:rPr>
          <w:b/>
          <w:sz w:val="40"/>
          <w:szCs w:val="40"/>
        </w:rPr>
      </w:pPr>
      <w:r w:rsidRPr="00F17995">
        <w:rPr>
          <w:b/>
          <w:sz w:val="40"/>
          <w:szCs w:val="40"/>
        </w:rPr>
        <w:t>Информационно общество</w:t>
      </w:r>
    </w:p>
    <w:p w:rsidR="006B414D" w:rsidRPr="00E95EC8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  <w:lang w:val="en-US"/>
        </w:rPr>
      </w:pPr>
      <w:r w:rsidRPr="00E75647">
        <w:rPr>
          <w:rFonts w:ascii="Arial" w:hAnsi="Arial" w:cs="Arial"/>
          <w:b/>
          <w:shd w:val="clear" w:color="auto" w:fill="FFFFFF"/>
        </w:rPr>
        <w:t>Информационно общество е общество с качествено нова структура, организация и обществени отношения, основани на глобалния достъп и използване на информационни и комуникационни мрежи и услуги</w:t>
      </w:r>
      <w:r w:rsidRPr="00F00411">
        <w:rPr>
          <w:rFonts w:ascii="Arial" w:hAnsi="Arial" w:cs="Arial"/>
          <w:shd w:val="clear" w:color="auto" w:fill="FFFFFF"/>
        </w:rPr>
        <w:t xml:space="preserve"> - без национални, географски или други ограничения, за обмен на информация, на научни, духовни, културни и други постижения.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Pr="00F00411">
        <w:rPr>
          <w:rFonts w:ascii="Arial" w:hAnsi="Arial" w:cs="Arial"/>
          <w:shd w:val="clear" w:color="auto" w:fill="FFFFFF"/>
        </w:rPr>
        <w:t>Терминът информационно общество за пръв път се появява в  Япония. Използва се като базисно понятие в доклада на специална група по научни, технически и икономически изследвания, създадена от японското правителство за разработка перспективите за икономическо развитие на страната. В доклада са определени следните характеристики на новото общество: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Pr="00F00411">
        <w:rPr>
          <w:rFonts w:ascii="Arial" w:hAnsi="Arial" w:cs="Arial"/>
          <w:shd w:val="clear" w:color="auto" w:fill="FFFFFF"/>
        </w:rPr>
        <w:t>В изобилие циркулира висока по качество информация;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Pr="00F00411">
        <w:rPr>
          <w:rFonts w:ascii="Arial" w:hAnsi="Arial" w:cs="Arial"/>
          <w:shd w:val="clear" w:color="auto" w:fill="FFFFFF"/>
        </w:rPr>
        <w:t xml:space="preserve">Налице са необходимите средства за съхранение, разпределение и </w:t>
      </w:r>
      <w:r w:rsidRPr="00F00411">
        <w:rPr>
          <w:rFonts w:ascii="Arial" w:hAnsi="Arial" w:cs="Arial"/>
          <w:shd w:val="clear" w:color="auto" w:fill="FFFFFF"/>
        </w:rPr>
        <w:lastRenderedPageBreak/>
        <w:t>използване на информацията;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Pr="00F00411">
        <w:rPr>
          <w:rFonts w:ascii="Arial" w:hAnsi="Arial" w:cs="Arial"/>
          <w:shd w:val="clear" w:color="auto" w:fill="FFFFFF"/>
        </w:rPr>
        <w:t>Информацията леко и бързо се разпространява по искане на заинтересованите хора и организации; като им се предоставя в привична за тях форма;</w:t>
      </w:r>
    </w:p>
    <w:p w:rsidR="006B414D" w:rsidRPr="00E75647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E75647">
        <w:rPr>
          <w:rFonts w:ascii="Arial" w:hAnsi="Arial" w:cs="Arial"/>
          <w:b/>
          <w:shd w:val="clear" w:color="auto" w:fill="FFFFFF"/>
        </w:rPr>
        <w:t>Стойността на използване на информационните услуги е такава, че е достъпна за всеки.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>През последните години въпросът за информационното общество (ИО) се наложи като една от основните теми на висши политически форуми в световен мащаб. Развитието на информационното общество поставя пред правителствата за решаване редица комплексни въпроси, които засягат различни сфери на обществения живот и изискват съгласуване на предприеманите действия.</w:t>
      </w:r>
    </w:p>
    <w:p w:rsidR="006B414D" w:rsidRPr="00F17995" w:rsidRDefault="006B414D" w:rsidP="00257C0E">
      <w:pPr>
        <w:pStyle w:val="BodyText"/>
        <w:widowControl w:val="0"/>
        <w:jc w:val="center"/>
        <w:rPr>
          <w:b/>
          <w:sz w:val="40"/>
          <w:szCs w:val="40"/>
        </w:rPr>
      </w:pPr>
      <w:r w:rsidRPr="00F17995">
        <w:rPr>
          <w:b/>
          <w:sz w:val="40"/>
          <w:szCs w:val="40"/>
        </w:rPr>
        <w:t>Основни цели и приоритети за развитие на ИО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С оглед на глобалните тенденции за развитие на ИО и при отчитане на българските реалности се формулират </w:t>
      </w:r>
      <w:r w:rsidRPr="00DD273F">
        <w:rPr>
          <w:rFonts w:ascii="Arial" w:hAnsi="Arial" w:cs="Arial"/>
          <w:b/>
          <w:shd w:val="clear" w:color="auto" w:fill="FFFFFF"/>
        </w:rPr>
        <w:t>основните цели</w:t>
      </w:r>
      <w:r w:rsidRPr="00F00411">
        <w:rPr>
          <w:rFonts w:ascii="Arial" w:hAnsi="Arial" w:cs="Arial"/>
          <w:shd w:val="clear" w:color="auto" w:fill="FFFFFF"/>
        </w:rPr>
        <w:t>, които трябва да се постигнат в процеса на преход към ИО в България: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разработване и приемане на цялостна правно-нормативна база, правила и процедури, хармонизирани с тези на Европейския съюз</w:t>
      </w:r>
      <w:r w:rsidRPr="00F00411">
        <w:rPr>
          <w:rFonts w:ascii="Arial" w:hAnsi="Arial" w:cs="Arial"/>
          <w:shd w:val="clear" w:color="auto" w:fill="FFFFFF"/>
        </w:rPr>
        <w:t>, за предоставяне на услуги, за живот и работа в информационното общество;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 xml:space="preserve">осигуряване на всички граждани на </w:t>
      </w:r>
      <w:proofErr w:type="spellStart"/>
      <w:r w:rsidRPr="00DD273F">
        <w:rPr>
          <w:rFonts w:ascii="Arial" w:hAnsi="Arial" w:cs="Arial"/>
          <w:b/>
          <w:shd w:val="clear" w:color="auto" w:fill="FFFFFF"/>
        </w:rPr>
        <w:t>равнопоставен</w:t>
      </w:r>
      <w:proofErr w:type="spellEnd"/>
      <w:r w:rsidRPr="00DD273F">
        <w:rPr>
          <w:rFonts w:ascii="Arial" w:hAnsi="Arial" w:cs="Arial"/>
          <w:b/>
          <w:shd w:val="clear" w:color="auto" w:fill="FFFFFF"/>
        </w:rPr>
        <w:t xml:space="preserve"> достъп до съвременни, ефективни и качествени телекомуникационни и информационни услуги</w:t>
      </w:r>
      <w:r w:rsidRPr="00F00411">
        <w:rPr>
          <w:rFonts w:ascii="Arial" w:hAnsi="Arial" w:cs="Arial"/>
          <w:shd w:val="clear" w:color="auto" w:fill="FFFFFF"/>
        </w:rPr>
        <w:t>, както и на равни възможности за придобиване на умения за използването им;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създаване на нова среда на живот и работа чрез широко използване на нови ИКТ в обществената</w:t>
      </w:r>
      <w:r w:rsidRPr="00F00411">
        <w:rPr>
          <w:rFonts w:ascii="Arial" w:hAnsi="Arial" w:cs="Arial"/>
          <w:shd w:val="clear" w:color="auto" w:fill="FFFFFF"/>
        </w:rPr>
        <w:t>, политическата, икономическата и културната сфера.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DD273F">
        <w:rPr>
          <w:rFonts w:ascii="Arial" w:hAnsi="Arial" w:cs="Arial"/>
          <w:b/>
          <w:shd w:val="clear" w:color="auto" w:fill="FFFFFF"/>
        </w:rPr>
        <w:t>За реализацията на целите за преход към ИО е необходимо да се предприеме следното: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въвеждане на европейски норми за осигуряване на достъп до информация при </w:t>
      </w:r>
      <w:r w:rsidRPr="00DD273F">
        <w:rPr>
          <w:rFonts w:ascii="Arial" w:hAnsi="Arial" w:cs="Arial"/>
          <w:b/>
          <w:shd w:val="clear" w:color="auto" w:fill="FFFFFF"/>
        </w:rPr>
        <w:t>гарантиране сигурността на данните и основните човешки права</w:t>
      </w:r>
      <w:r w:rsidRPr="00F00411">
        <w:rPr>
          <w:rFonts w:ascii="Arial" w:hAnsi="Arial" w:cs="Arial"/>
          <w:shd w:val="clear" w:color="auto" w:fill="FFFFFF"/>
        </w:rPr>
        <w:t>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>• създаване на прозрачна и предвидима правна и регулаторна рамка за предоставяне на услугите на информационното общество за населението и бизнеса;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привеждане на националната система за стандартизация в съответствие с международните изисквания</w:t>
      </w:r>
      <w:r w:rsidRPr="00F00411">
        <w:rPr>
          <w:rFonts w:ascii="Arial" w:hAnsi="Arial" w:cs="Arial"/>
          <w:shd w:val="clear" w:color="auto" w:fill="FFFFFF"/>
        </w:rPr>
        <w:t>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>• развитие и обновяване на далекосъобщителната инфраструктура като основа за изграждане на национална информационна инфраструктура;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DD273F">
        <w:rPr>
          <w:rFonts w:ascii="Arial" w:hAnsi="Arial" w:cs="Arial"/>
          <w:shd w:val="clear" w:color="auto" w:fill="FFFFFF"/>
        </w:rPr>
        <w:t>• предоставяне на телекомуникационни, медийни, мултимедийни и информационни услуги в либерализирана среда, при ясен механизъм за зачитане на правата на хората като граждани и потребители;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 xml:space="preserve">въвеждане на съвременни ИКТ в управлението, икономиката, </w:t>
      </w:r>
      <w:r w:rsidRPr="00DD273F">
        <w:rPr>
          <w:rFonts w:ascii="Arial" w:hAnsi="Arial" w:cs="Arial"/>
          <w:b/>
          <w:shd w:val="clear" w:color="auto" w:fill="FFFFFF"/>
        </w:rPr>
        <w:lastRenderedPageBreak/>
        <w:t>образованието, културата, здравеопазването, системата за националната сигурност, екологията;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846065">
        <w:rPr>
          <w:rFonts w:ascii="Arial" w:hAnsi="Arial" w:cs="Arial"/>
          <w:b/>
          <w:shd w:val="clear" w:color="auto" w:fill="FFFFFF"/>
        </w:rPr>
        <w:t>обновяване на функциите, структурата, продуктите и услугите на администрацията и бизнеса съобразно новите ИКТ</w:t>
      </w:r>
      <w:r w:rsidRPr="00F00411">
        <w:rPr>
          <w:rFonts w:ascii="Arial" w:hAnsi="Arial" w:cs="Arial"/>
          <w:shd w:val="clear" w:color="auto" w:fill="FFFFFF"/>
        </w:rPr>
        <w:t xml:space="preserve"> и създаване на условия за устойчиво развитие;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развитие на информационна, комуникационна и аудиовизуална/мултимедийна индустрия в условия на </w:t>
      </w:r>
      <w:proofErr w:type="spellStart"/>
      <w:r w:rsidRPr="00F00411">
        <w:rPr>
          <w:rFonts w:ascii="Arial" w:hAnsi="Arial" w:cs="Arial"/>
          <w:shd w:val="clear" w:color="auto" w:fill="FFFFFF"/>
        </w:rPr>
        <w:t>равнопоставеност</w:t>
      </w:r>
      <w:proofErr w:type="spellEnd"/>
      <w:r w:rsidRPr="00F00411">
        <w:rPr>
          <w:rFonts w:ascii="Arial" w:hAnsi="Arial" w:cs="Arial"/>
          <w:shd w:val="clear" w:color="auto" w:fill="FFFFFF"/>
        </w:rPr>
        <w:t xml:space="preserve"> и лоялна конкуренция;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създаване на условия за всеобщо образование, непрекъснато и индивидуализирано обучение по ИКТ</w:t>
      </w:r>
      <w:r w:rsidRPr="00F00411">
        <w:rPr>
          <w:rFonts w:ascii="Arial" w:hAnsi="Arial" w:cs="Arial"/>
          <w:shd w:val="clear" w:color="auto" w:fill="FFFFFF"/>
        </w:rPr>
        <w:t>;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създаване на висококвалифицирани специалисти по ИКТ;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развитие на необходимите условия за пълноценно използване на възможностите за трудова заетост в ИО</w:t>
      </w:r>
      <w:r w:rsidRPr="00F00411">
        <w:rPr>
          <w:rFonts w:ascii="Arial" w:hAnsi="Arial" w:cs="Arial"/>
          <w:shd w:val="clear" w:color="auto" w:fill="FFFFFF"/>
        </w:rPr>
        <w:t>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използване на новите ИКТ за запазване на националните традиции, култура и идентичност</w:t>
      </w:r>
      <w:r w:rsidRPr="00F00411">
        <w:rPr>
          <w:rFonts w:ascii="Arial" w:hAnsi="Arial" w:cs="Arial"/>
          <w:shd w:val="clear" w:color="auto" w:fill="FFFFFF"/>
        </w:rPr>
        <w:t>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широко осведомяване и подготовка на обществото за пълноценна реализация в ИО</w:t>
      </w:r>
      <w:r w:rsidRPr="00F00411">
        <w:rPr>
          <w:rFonts w:ascii="Arial" w:hAnsi="Arial" w:cs="Arial"/>
          <w:shd w:val="clear" w:color="auto" w:fill="FFFFFF"/>
        </w:rPr>
        <w:t>.</w:t>
      </w:r>
    </w:p>
    <w:p w:rsidR="006B414D" w:rsidRPr="00F17995" w:rsidRDefault="006B414D" w:rsidP="00257C0E">
      <w:pPr>
        <w:pStyle w:val="BodyText"/>
        <w:widowControl w:val="0"/>
        <w:jc w:val="center"/>
        <w:rPr>
          <w:b/>
          <w:sz w:val="40"/>
          <w:szCs w:val="40"/>
        </w:rPr>
      </w:pPr>
      <w:bookmarkStart w:id="0" w:name="_Toc215991768"/>
      <w:r w:rsidRPr="00F17995">
        <w:rPr>
          <w:b/>
          <w:sz w:val="40"/>
          <w:szCs w:val="40"/>
        </w:rPr>
        <w:t>Услуги на ИО</w:t>
      </w:r>
      <w:bookmarkEnd w:id="0"/>
    </w:p>
    <w:p w:rsidR="006B414D" w:rsidRPr="00F00411" w:rsidRDefault="00F11946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  <w:lang w:val="en-US"/>
        </w:rPr>
        <w:t>O</w:t>
      </w:r>
      <w:proofErr w:type="spellStart"/>
      <w:r w:rsidR="006B414D" w:rsidRPr="00846065">
        <w:rPr>
          <w:rFonts w:ascii="Arial" w:hAnsi="Arial" w:cs="Arial"/>
          <w:b/>
          <w:shd w:val="clear" w:color="auto" w:fill="FFFFFF"/>
        </w:rPr>
        <w:t>сновите</w:t>
      </w:r>
      <w:proofErr w:type="spellEnd"/>
      <w:r w:rsidR="006B414D" w:rsidRPr="00846065">
        <w:rPr>
          <w:rFonts w:ascii="Arial" w:hAnsi="Arial" w:cs="Arial"/>
          <w:b/>
          <w:shd w:val="clear" w:color="auto" w:fill="FFFFFF"/>
        </w:rPr>
        <w:t xml:space="preserve"> на правната уредба на "услугите на ИО" като единна дейност, която обхваща съществуващите и създаващите се нови типове услуги, предоставяни на</w:t>
      </w:r>
      <w:r w:rsidR="006B414D" w:rsidRPr="00DD273F">
        <w:rPr>
          <w:rFonts w:ascii="Arial" w:hAnsi="Arial" w:cs="Arial"/>
          <w:b/>
          <w:shd w:val="clear" w:color="auto" w:fill="FFFFFF"/>
        </w:rPr>
        <w:t xml:space="preserve"> разстояние, с електронни средства и по индивидуална заявка на потребителите. Такива са например: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</w:t>
      </w:r>
      <w:r w:rsidRPr="00DD273F">
        <w:rPr>
          <w:rFonts w:ascii="Arial" w:hAnsi="Arial" w:cs="Arial"/>
          <w:b/>
          <w:shd w:val="clear" w:color="auto" w:fill="FFFFFF"/>
        </w:rPr>
        <w:t>професионалните услуги, предоставяни по телекомуникационен път от адвокати, брокери на недвижими имоти, застрахователни, осигурителни и търговски дружества и др.;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DD273F">
        <w:rPr>
          <w:rFonts w:ascii="Arial" w:hAnsi="Arial" w:cs="Arial"/>
          <w:b/>
          <w:shd w:val="clear" w:color="auto" w:fill="FFFFFF"/>
        </w:rPr>
        <w:t>• интерактивни форми за развлечение като видео по заявка, компютърни игри онлайн и др.;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DD273F">
        <w:rPr>
          <w:rFonts w:ascii="Arial" w:hAnsi="Arial" w:cs="Arial"/>
          <w:b/>
          <w:shd w:val="clear" w:color="auto" w:fill="FFFFFF"/>
        </w:rPr>
        <w:t>• електронни библиотеки;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DD273F">
        <w:rPr>
          <w:rFonts w:ascii="Arial" w:hAnsi="Arial" w:cs="Arial"/>
          <w:b/>
          <w:shd w:val="clear" w:color="auto" w:fill="FFFFFF"/>
        </w:rPr>
        <w:t>• електронна търговия, финансови трансфери;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 xml:space="preserve">• електронен </w:t>
      </w:r>
      <w:proofErr w:type="spellStart"/>
      <w:r w:rsidRPr="00F00411">
        <w:rPr>
          <w:rFonts w:ascii="Arial" w:hAnsi="Arial" w:cs="Arial"/>
          <w:shd w:val="clear" w:color="auto" w:fill="FFFFFF"/>
        </w:rPr>
        <w:t>нотариат</w:t>
      </w:r>
      <w:proofErr w:type="spellEnd"/>
      <w:r w:rsidRPr="00F00411">
        <w:rPr>
          <w:rFonts w:ascii="Arial" w:hAnsi="Arial" w:cs="Arial"/>
          <w:shd w:val="clear" w:color="auto" w:fill="FFFFFF"/>
        </w:rPr>
        <w:t>;</w:t>
      </w:r>
    </w:p>
    <w:p w:rsidR="006B414D" w:rsidRPr="00DD273F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b/>
          <w:shd w:val="clear" w:color="auto" w:fill="FFFFFF"/>
        </w:rPr>
      </w:pPr>
      <w:r w:rsidRPr="00DD273F">
        <w:rPr>
          <w:rFonts w:ascii="Arial" w:hAnsi="Arial" w:cs="Arial"/>
          <w:b/>
          <w:shd w:val="clear" w:color="auto" w:fill="FFFFFF"/>
        </w:rPr>
        <w:t>• дистанционни образователни услуги и др.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>Принципът за свободно движение на стоки и услуги е необходимо да се прилага и за "услугите на ИО" с оглед включването на България в единния либерализиран европейски пазар.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t>Съществена част от "услугите на ИО" са електронната търговия и електронното банково дело. Те обхващат различни действия. Необходимо е чрез съответна законодателна уредба да се гарантира, че интересите на различните субекти не са застрашени от употребата на новите информационни технологии.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  <w:r w:rsidRPr="00F00411">
        <w:rPr>
          <w:rFonts w:ascii="Arial" w:hAnsi="Arial" w:cs="Arial"/>
          <w:shd w:val="clear" w:color="auto" w:fill="FFFFFF"/>
        </w:rPr>
        <w:lastRenderedPageBreak/>
        <w:t>Поради бързото развитие на електронната търговия трябва да се създаде и законодателство за защита на потребителите.</w:t>
      </w:r>
    </w:p>
    <w:p w:rsidR="006B414D" w:rsidRPr="00F17995" w:rsidRDefault="006B414D" w:rsidP="00257C0E">
      <w:pPr>
        <w:pStyle w:val="BodyText"/>
        <w:widowControl w:val="0"/>
        <w:jc w:val="center"/>
        <w:rPr>
          <w:b/>
          <w:sz w:val="40"/>
          <w:szCs w:val="40"/>
        </w:rPr>
      </w:pPr>
      <w:bookmarkStart w:id="1" w:name="_Toc215991769"/>
      <w:r w:rsidRPr="00F17995">
        <w:rPr>
          <w:b/>
          <w:sz w:val="40"/>
          <w:szCs w:val="40"/>
        </w:rPr>
        <w:t>Значение на ИО</w:t>
      </w:r>
      <w:bookmarkEnd w:id="1"/>
    </w:p>
    <w:p w:rsidR="006B414D" w:rsidRPr="00E95EC8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  <w:lang w:val="en-US"/>
        </w:rPr>
      </w:pPr>
      <w:r w:rsidRPr="00DD273F">
        <w:rPr>
          <w:rFonts w:ascii="Arial" w:hAnsi="Arial" w:cs="Arial"/>
          <w:b/>
          <w:shd w:val="clear" w:color="auto" w:fill="FFFFFF"/>
        </w:rPr>
        <w:t>Бързият и успешен преход към информационното общество трябва да осигури възможно най-широко участие на всички хора. Универсалността на услугите е важен талон в развитието на тази концепция.</w:t>
      </w:r>
      <w:r w:rsidR="00E95EC8" w:rsidRPr="00DD273F">
        <w:rPr>
          <w:rFonts w:ascii="Arial" w:hAnsi="Arial" w:cs="Arial"/>
          <w:b/>
          <w:shd w:val="clear" w:color="auto" w:fill="FFFFFF"/>
          <w:lang w:val="en-US"/>
        </w:rPr>
        <w:br/>
        <w:t xml:space="preserve"> </w:t>
      </w:r>
      <w:r w:rsidR="00E95EC8" w:rsidRPr="00DD273F">
        <w:rPr>
          <w:rFonts w:ascii="Arial" w:hAnsi="Arial" w:cs="Arial"/>
          <w:b/>
          <w:shd w:val="clear" w:color="auto" w:fill="FFFFFF"/>
          <w:lang w:val="en-US"/>
        </w:rPr>
        <w:tab/>
      </w:r>
      <w:r w:rsidRPr="00DD273F">
        <w:rPr>
          <w:rFonts w:ascii="Arial" w:hAnsi="Arial" w:cs="Arial"/>
          <w:b/>
          <w:shd w:val="clear" w:color="auto" w:fill="FFFFFF"/>
        </w:rPr>
        <w:t>Създаването на работни места и подобряването на качеството на работата са от първостепенно значение за успеха на информационното общество</w:t>
      </w:r>
      <w:r w:rsidRPr="00F00411">
        <w:rPr>
          <w:rFonts w:ascii="Arial" w:hAnsi="Arial" w:cs="Arial"/>
          <w:shd w:val="clear" w:color="auto" w:fill="FFFFFF"/>
        </w:rPr>
        <w:t>. Този процес трябва да бъде подпомаган от научни изследвания и международно равнище за влиянието на информационните и комуникационните технологии и услуги върху заетостта.</w:t>
      </w:r>
      <w:r w:rsidRPr="00F00411">
        <w:rPr>
          <w:rFonts w:ascii="Arial" w:hAnsi="Arial" w:cs="Arial"/>
          <w:shd w:val="clear" w:color="auto" w:fill="FFFFFF"/>
        </w:rPr>
        <w:br/>
        <w:t>Информационното общество трябва да служи на културното обогатяване на всички граждани чрез разнообразие на съдържанието на сътрудничеството и зачитане на културното и езиковото разнообразие на народите.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Pr="00F00411">
        <w:rPr>
          <w:rFonts w:ascii="Arial" w:hAnsi="Arial" w:cs="Arial"/>
          <w:shd w:val="clear" w:color="auto" w:fill="FFFFFF"/>
        </w:rPr>
        <w:t>Частния сектор трябва да бъде основният двигател на изграждането на информационната инфраструктура. Той трябва да разработи и изгради информационни мрежи, притежаващи способността да вместват огромно количество информация.</w:t>
      </w:r>
      <w:r w:rsidRPr="00F00411">
        <w:rPr>
          <w:rFonts w:ascii="Arial" w:hAnsi="Arial" w:cs="Arial"/>
          <w:shd w:val="clear" w:color="auto" w:fill="FFFFFF"/>
        </w:rPr>
        <w:br/>
      </w:r>
      <w:r w:rsidRPr="00DD273F">
        <w:rPr>
          <w:rFonts w:ascii="Arial" w:hAnsi="Arial" w:cs="Arial"/>
          <w:b/>
          <w:shd w:val="clear" w:color="auto" w:fill="FFFFFF"/>
        </w:rPr>
        <w:t>Придобиването на нови умения и адаптивни способности посредством непрекъснато обучение ще помогне на младото поколение да бъде подготвено още в училищата и университетите за предизвикателствата на информационното общество.</w:t>
      </w:r>
      <w:r w:rsidRPr="00DD273F">
        <w:rPr>
          <w:rFonts w:ascii="Arial" w:hAnsi="Arial" w:cs="Arial"/>
          <w:b/>
          <w:shd w:val="clear" w:color="auto" w:fill="FFFFFF"/>
        </w:rPr>
        <w:br/>
        <w:t>Проблема за достъпа на информация трябва да бъде решен още в самото начало, като на гражданите се осигури необходимият инструментариум за обучение в условията на информационното общество</w:t>
      </w:r>
      <w:r w:rsidRPr="00F00411">
        <w:rPr>
          <w:rFonts w:ascii="Arial" w:hAnsi="Arial" w:cs="Arial"/>
          <w:shd w:val="clear" w:color="auto" w:fill="FFFFFF"/>
        </w:rPr>
        <w:t>.</w:t>
      </w:r>
      <w:r w:rsidR="00E95EC8">
        <w:rPr>
          <w:rFonts w:ascii="Arial" w:hAnsi="Arial" w:cs="Arial"/>
          <w:shd w:val="clear" w:color="auto" w:fill="FFFFFF"/>
          <w:lang w:val="en-US"/>
        </w:rPr>
        <w:br/>
        <w:t xml:space="preserve"> </w:t>
      </w:r>
      <w:r w:rsidR="00E95EC8">
        <w:rPr>
          <w:rFonts w:ascii="Arial" w:hAnsi="Arial" w:cs="Arial"/>
          <w:shd w:val="clear" w:color="auto" w:fill="FFFFFF"/>
          <w:lang w:val="en-US"/>
        </w:rPr>
        <w:tab/>
      </w:r>
      <w:r w:rsidRPr="00F00411">
        <w:rPr>
          <w:rFonts w:ascii="Arial" w:hAnsi="Arial" w:cs="Arial"/>
          <w:shd w:val="clear" w:color="auto" w:fill="FFFFFF"/>
        </w:rPr>
        <w:t xml:space="preserve">Изпълнението на тези изисквания, а също така допълването и обогатяването на традиционното образование и на системите за преквалификация могат да се осъществят с помощта на </w:t>
      </w:r>
      <w:proofErr w:type="spellStart"/>
      <w:r w:rsidRPr="00F00411">
        <w:rPr>
          <w:rFonts w:ascii="Arial" w:hAnsi="Arial" w:cs="Arial"/>
          <w:shd w:val="clear" w:color="auto" w:fill="FFFFFF"/>
        </w:rPr>
        <w:t>осъвършенствани</w:t>
      </w:r>
      <w:proofErr w:type="spellEnd"/>
      <w:r w:rsidRPr="00F00411">
        <w:rPr>
          <w:rFonts w:ascii="Arial" w:hAnsi="Arial" w:cs="Arial"/>
          <w:shd w:val="clear" w:color="auto" w:fill="FFFFFF"/>
        </w:rPr>
        <w:t xml:space="preserve"> информационни услуги. Всичко това дава основание за извода, че информационното общество е една нова, сложна и абстрактна концепция, за чието популяризиране и разбиране от обществото са нужни значителни усилия. </w:t>
      </w:r>
      <w:r w:rsidRPr="00DD273F">
        <w:rPr>
          <w:rFonts w:ascii="Arial" w:hAnsi="Arial" w:cs="Arial"/>
          <w:b/>
          <w:shd w:val="clear" w:color="auto" w:fill="FFFFFF"/>
        </w:rPr>
        <w:t>Прогресът в информационните технологии и комуникации променя целия начин на живот. За да отговори на тази нова реалност и за да преодолее изоставането от САЩ и Япония, Европейския съюз изразява чрез множество инициативи ясното си желание да работи в сътрудничество с тях за изграждането на глобално информационно общество.</w:t>
      </w:r>
      <w:r w:rsidRPr="00F00411">
        <w:rPr>
          <w:rFonts w:ascii="Arial" w:hAnsi="Arial" w:cs="Arial"/>
          <w:shd w:val="clear" w:color="auto" w:fill="FFFFFF"/>
        </w:rPr>
        <w:br/>
      </w:r>
      <w:r w:rsidRPr="00F11946">
        <w:rPr>
          <w:rFonts w:ascii="Arial" w:hAnsi="Arial" w:cs="Arial"/>
          <w:b/>
          <w:shd w:val="clear" w:color="auto" w:fill="FFFFFF"/>
        </w:rPr>
        <w:t>Усилията за изграждане на информационното общество имат съществено значение не само на национално и наднационално равнище, но и за забележимо обогатяване на информационното осигуряване на стопанските субекти.</w:t>
      </w:r>
      <w:r w:rsidRPr="00F00411">
        <w:rPr>
          <w:rFonts w:ascii="Arial" w:hAnsi="Arial" w:cs="Arial"/>
          <w:shd w:val="clear" w:color="auto" w:fill="FFFFFF"/>
        </w:rPr>
        <w:t xml:space="preserve"> </w:t>
      </w:r>
      <w:r w:rsidRPr="00F11946">
        <w:rPr>
          <w:rFonts w:ascii="Arial" w:hAnsi="Arial" w:cs="Arial"/>
          <w:b/>
          <w:shd w:val="clear" w:color="auto" w:fill="FFFFFF"/>
        </w:rPr>
        <w:t>Информацията и комуникациите са ключови фактори за преуспяващите фирми. Те се грижат продуктите им да се популяризират бързо и систематично, да се информират своевременно за нови закони, нормативи и стандарти, да бъде оценявана стопанската им дейност по технически новости, да търсят нови връзки за сделки и коопериране</w:t>
      </w:r>
      <w:r w:rsidRPr="00F00411">
        <w:rPr>
          <w:rFonts w:ascii="Arial" w:hAnsi="Arial" w:cs="Arial"/>
          <w:shd w:val="clear" w:color="auto" w:fill="FFFFFF"/>
        </w:rPr>
        <w:t>.</w:t>
      </w:r>
      <w:r w:rsidRPr="00F00411">
        <w:rPr>
          <w:rFonts w:ascii="Arial" w:hAnsi="Arial" w:cs="Arial"/>
          <w:shd w:val="clear" w:color="auto" w:fill="FFFFFF"/>
        </w:rPr>
        <w:br/>
        <w:t xml:space="preserve">За да се ориентира една фирма в информационната индустрия, сред много </w:t>
      </w:r>
      <w:r w:rsidRPr="00F00411">
        <w:rPr>
          <w:rFonts w:ascii="Arial" w:hAnsi="Arial" w:cs="Arial"/>
          <w:shd w:val="clear" w:color="auto" w:fill="FFFFFF"/>
        </w:rPr>
        <w:lastRenderedPageBreak/>
        <w:t xml:space="preserve">информационни търговски къщи и </w:t>
      </w:r>
      <w:proofErr w:type="spellStart"/>
      <w:r w:rsidRPr="00F00411">
        <w:rPr>
          <w:rFonts w:ascii="Arial" w:hAnsi="Arial" w:cs="Arial"/>
          <w:shd w:val="clear" w:color="auto" w:fill="FFFFFF"/>
        </w:rPr>
        <w:t>суперпазари</w:t>
      </w:r>
      <w:proofErr w:type="spellEnd"/>
      <w:r w:rsidRPr="00F00411">
        <w:rPr>
          <w:rFonts w:ascii="Arial" w:hAnsi="Arial" w:cs="Arial"/>
          <w:shd w:val="clear" w:color="auto" w:fill="FFFFFF"/>
        </w:rPr>
        <w:t xml:space="preserve">, е необходим </w:t>
      </w:r>
      <w:proofErr w:type="spellStart"/>
      <w:r w:rsidRPr="00F00411">
        <w:rPr>
          <w:rFonts w:ascii="Arial" w:hAnsi="Arial" w:cs="Arial"/>
          <w:shd w:val="clear" w:color="auto" w:fill="FFFFFF"/>
        </w:rPr>
        <w:t>информационнен</w:t>
      </w:r>
      <w:proofErr w:type="spellEnd"/>
      <w:r w:rsidRPr="00F00411">
        <w:rPr>
          <w:rFonts w:ascii="Arial" w:hAnsi="Arial" w:cs="Arial"/>
          <w:shd w:val="clear" w:color="auto" w:fill="FFFFFF"/>
        </w:rPr>
        <w:t xml:space="preserve"> мениджмънт, т.е. да се управляват вътрешните и външните информационни процеси на фирмата – да се осигурява и произвежда информация, тя да се организира, да се употребява ефективно. </w:t>
      </w:r>
      <w:r w:rsidRPr="00846065">
        <w:rPr>
          <w:rFonts w:ascii="Arial" w:hAnsi="Arial" w:cs="Arial"/>
          <w:b/>
          <w:shd w:val="clear" w:color="auto" w:fill="FFFFFF"/>
        </w:rPr>
        <w:t>Печелившите фирми знаят, че информацията се извлича чрез скъпоструващи информационни и комуникационни технологии.</w:t>
      </w:r>
      <w:r w:rsidRPr="00F00411">
        <w:rPr>
          <w:rFonts w:ascii="Arial" w:hAnsi="Arial" w:cs="Arial"/>
          <w:shd w:val="clear" w:color="auto" w:fill="FFFFFF"/>
        </w:rPr>
        <w:t xml:space="preserve"> Информацията е основен фактор за развитието на системата от пазарни отношения и регулатор. </w:t>
      </w:r>
      <w:r w:rsidRPr="00846065">
        <w:rPr>
          <w:rFonts w:ascii="Arial" w:hAnsi="Arial" w:cs="Arial"/>
          <w:b/>
          <w:shd w:val="clear" w:color="auto" w:fill="FFFFFF"/>
        </w:rPr>
        <w:t>Пазарната информация е ключов източник, от който икономическите субекти получават данни за реалните цени, търсенето на стоките, диапазона на печалбата и др. Чрез съвременните информационни методи могат да се проучват и прогнозират по-голяма част от пазарните</w:t>
      </w:r>
      <w:r w:rsidRPr="00F00411">
        <w:rPr>
          <w:rFonts w:ascii="Arial" w:hAnsi="Arial" w:cs="Arial"/>
          <w:shd w:val="clear" w:color="auto" w:fill="FFFFFF"/>
        </w:rPr>
        <w:t xml:space="preserve"> </w:t>
      </w:r>
      <w:bookmarkStart w:id="2" w:name="_GoBack"/>
      <w:r w:rsidRPr="00F11946">
        <w:rPr>
          <w:rFonts w:ascii="Arial" w:hAnsi="Arial" w:cs="Arial"/>
          <w:b/>
          <w:shd w:val="clear" w:color="auto" w:fill="FFFFFF"/>
        </w:rPr>
        <w:t>процеси.</w:t>
      </w:r>
      <w:r w:rsidR="00F17995" w:rsidRPr="00F11946">
        <w:rPr>
          <w:rFonts w:ascii="Arial" w:hAnsi="Arial" w:cs="Arial"/>
          <w:b/>
          <w:shd w:val="clear" w:color="auto" w:fill="FFFFFF"/>
        </w:rPr>
        <w:br/>
      </w:r>
      <w:bookmarkEnd w:id="2"/>
      <w:r w:rsidR="00F17995">
        <w:rPr>
          <w:rFonts w:ascii="Arial" w:hAnsi="Arial" w:cs="Arial"/>
          <w:shd w:val="clear" w:color="auto" w:fill="FFFFFF"/>
        </w:rPr>
        <w:t xml:space="preserve"> </w:t>
      </w:r>
      <w:r w:rsidR="00F17995">
        <w:rPr>
          <w:rFonts w:ascii="Arial" w:hAnsi="Arial" w:cs="Arial"/>
          <w:shd w:val="clear" w:color="auto" w:fill="FFFFFF"/>
        </w:rPr>
        <w:tab/>
      </w:r>
      <w:r w:rsidRPr="00F00411">
        <w:rPr>
          <w:rFonts w:ascii="Arial" w:hAnsi="Arial" w:cs="Arial"/>
          <w:shd w:val="clear" w:color="auto" w:fill="FFFFFF"/>
        </w:rPr>
        <w:t xml:space="preserve">Важно място се отделя на изграждането на информационна инфраструктура, включваща информационна техника, комуникации, методическо и програмно осигуряване, технологии, помощни дейности за обработване на нови данни, подготвяне на договори за информационни услуги и др. Без съмнение във взаимоотношенията на България и останалите асоциирани страни с Европейския съюз проблемите на информационното общество ще заемат все по-приоритетно място. </w:t>
      </w:r>
      <w:r w:rsidRPr="00846065">
        <w:rPr>
          <w:rFonts w:ascii="Arial" w:hAnsi="Arial" w:cs="Arial"/>
          <w:b/>
          <w:shd w:val="clear" w:color="auto" w:fill="FFFFFF"/>
        </w:rPr>
        <w:t>Необходимо е да се изградят подходяща материална база и оборудване като се заложи на инвестиции от страна на частния сектор. За това, разбира се, е необходимо и съдействие от страна на държавата</w:t>
      </w:r>
      <w:r w:rsidRPr="00F00411">
        <w:rPr>
          <w:rFonts w:ascii="Arial" w:hAnsi="Arial" w:cs="Arial"/>
          <w:shd w:val="clear" w:color="auto" w:fill="FFFFFF"/>
        </w:rPr>
        <w:t>.</w:t>
      </w: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</w:p>
    <w:p w:rsidR="006B414D" w:rsidRPr="00F00411" w:rsidRDefault="006B414D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</w:p>
    <w:p w:rsidR="00D81B69" w:rsidRDefault="00D81B69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</w:p>
    <w:p w:rsidR="00E95EC8" w:rsidRDefault="00E95EC8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</w:p>
    <w:p w:rsidR="00E95EC8" w:rsidRDefault="00E95EC8" w:rsidP="00257C0E">
      <w:pPr>
        <w:pStyle w:val="BodyText"/>
        <w:widowControl w:val="0"/>
        <w:ind w:firstLine="709"/>
        <w:jc w:val="both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BC44C6" w:rsidRPr="00BC44C6" w:rsidRDefault="00BC44C6" w:rsidP="00BC44C6">
      <w:pPr>
        <w:spacing w:line="360" w:lineRule="auto"/>
        <w:ind w:left="360"/>
        <w:jc w:val="center"/>
        <w:rPr>
          <w:b/>
          <w:sz w:val="28"/>
          <w:szCs w:val="28"/>
          <w:lang w:val="en-US"/>
        </w:rPr>
      </w:pPr>
      <w:r w:rsidRPr="00BC44C6">
        <w:rPr>
          <w:b/>
          <w:sz w:val="28"/>
          <w:szCs w:val="28"/>
        </w:rPr>
        <w:t>Използвани източници</w:t>
      </w:r>
      <w:r w:rsidRPr="00BC44C6">
        <w:rPr>
          <w:b/>
          <w:sz w:val="28"/>
          <w:szCs w:val="28"/>
          <w:lang w:val="en-US"/>
        </w:rPr>
        <w:t>:</w:t>
      </w:r>
    </w:p>
    <w:p w:rsidR="00BC44C6" w:rsidRPr="00BC44C6" w:rsidRDefault="00BC44C6" w:rsidP="00BC44C6">
      <w:pPr>
        <w:spacing w:line="360" w:lineRule="auto"/>
        <w:ind w:left="360"/>
        <w:rPr>
          <w:b/>
          <w:sz w:val="28"/>
          <w:szCs w:val="28"/>
        </w:rPr>
      </w:pPr>
    </w:p>
    <w:p w:rsidR="00BC44C6" w:rsidRPr="00BC44C6" w:rsidRDefault="00BC44C6" w:rsidP="00BC44C6">
      <w:pPr>
        <w:spacing w:line="360" w:lineRule="auto"/>
        <w:ind w:left="360"/>
        <w:rPr>
          <w:b/>
          <w:sz w:val="28"/>
          <w:szCs w:val="28"/>
        </w:rPr>
      </w:pPr>
      <w:r w:rsidRPr="00BC44C6">
        <w:rPr>
          <w:b/>
          <w:sz w:val="28"/>
          <w:szCs w:val="28"/>
        </w:rPr>
        <w:t>1.Информационните технологии - Л.Глушков</w:t>
      </w:r>
    </w:p>
    <w:p w:rsidR="00BC44C6" w:rsidRPr="00BC44C6" w:rsidRDefault="00BC44C6" w:rsidP="00BC44C6">
      <w:pPr>
        <w:spacing w:line="360" w:lineRule="auto"/>
        <w:ind w:left="360"/>
        <w:rPr>
          <w:sz w:val="28"/>
          <w:szCs w:val="28"/>
        </w:rPr>
      </w:pPr>
      <w:r w:rsidRPr="00BC44C6">
        <w:rPr>
          <w:b/>
          <w:sz w:val="28"/>
          <w:szCs w:val="28"/>
        </w:rPr>
        <w:t>2.</w:t>
      </w:r>
      <w:r w:rsidRPr="00BC44C6">
        <w:rPr>
          <w:sz w:val="28"/>
          <w:szCs w:val="28"/>
        </w:rPr>
        <w:t xml:space="preserve"> </w:t>
      </w:r>
      <w:r w:rsidRPr="00BC44C6">
        <w:rPr>
          <w:b/>
          <w:sz w:val="28"/>
          <w:szCs w:val="28"/>
        </w:rPr>
        <w:t>Информационни технологии за 9. - 10. клас</w:t>
      </w:r>
      <w:r w:rsidRPr="00BC44C6">
        <w:rPr>
          <w:b/>
          <w:sz w:val="28"/>
          <w:szCs w:val="28"/>
        </w:rPr>
        <w:br/>
        <w:t>3</w:t>
      </w:r>
      <w:r w:rsidRPr="00BC44C6">
        <w:rPr>
          <w:b/>
          <w:sz w:val="28"/>
          <w:szCs w:val="28"/>
          <w:lang w:val="en-US"/>
        </w:rPr>
        <w:t>.</w:t>
      </w:r>
      <w:r w:rsidRPr="00BC44C6">
        <w:rPr>
          <w:b/>
          <w:sz w:val="28"/>
          <w:szCs w:val="28"/>
        </w:rPr>
        <w:t>И.Иванов, С.Кънчева,”Нова звезда”</w:t>
      </w:r>
    </w:p>
    <w:p w:rsidR="00BC44C6" w:rsidRPr="00BC44C6" w:rsidRDefault="00BC44C6" w:rsidP="00BC44C6">
      <w:pPr>
        <w:spacing w:line="360" w:lineRule="auto"/>
        <w:ind w:left="360"/>
        <w:rPr>
          <w:b/>
          <w:sz w:val="28"/>
          <w:szCs w:val="28"/>
        </w:rPr>
      </w:pPr>
      <w:r w:rsidRPr="00BC44C6">
        <w:rPr>
          <w:b/>
          <w:sz w:val="28"/>
          <w:szCs w:val="28"/>
        </w:rPr>
        <w:t xml:space="preserve">4.Информатика, </w:t>
      </w:r>
      <w:proofErr w:type="spellStart"/>
      <w:r w:rsidRPr="00BC44C6">
        <w:rPr>
          <w:b/>
          <w:sz w:val="28"/>
          <w:szCs w:val="28"/>
        </w:rPr>
        <w:t>Тужаров</w:t>
      </w:r>
      <w:proofErr w:type="spellEnd"/>
      <w:r w:rsidRPr="00BC44C6">
        <w:rPr>
          <w:b/>
          <w:sz w:val="28"/>
          <w:szCs w:val="28"/>
        </w:rPr>
        <w:t xml:space="preserve"> Христо,  2007</w:t>
      </w:r>
    </w:p>
    <w:p w:rsidR="00BC44C6" w:rsidRPr="00BC44C6" w:rsidRDefault="00BC44C6" w:rsidP="00BC44C6">
      <w:pPr>
        <w:spacing w:line="360" w:lineRule="auto"/>
        <w:ind w:left="360"/>
        <w:rPr>
          <w:b/>
          <w:sz w:val="28"/>
          <w:szCs w:val="28"/>
        </w:rPr>
      </w:pPr>
      <w:r w:rsidRPr="00BC44C6">
        <w:rPr>
          <w:b/>
          <w:sz w:val="28"/>
          <w:szCs w:val="28"/>
        </w:rPr>
        <w:t>5.</w:t>
      </w:r>
      <w:hyperlink r:id="rId27" w:history="1">
        <w:r w:rsidRPr="00BC44C6">
          <w:rPr>
            <w:rStyle w:val="Hyperlink"/>
            <w:b/>
            <w:color w:val="auto"/>
            <w:sz w:val="28"/>
            <w:szCs w:val="28"/>
          </w:rPr>
          <w:t>http://www.tuj.asenevtsi.com/Informatica2/I077.htm</w:t>
        </w:r>
      </w:hyperlink>
      <w:r w:rsidRPr="00BC44C6">
        <w:rPr>
          <w:b/>
          <w:sz w:val="28"/>
          <w:szCs w:val="28"/>
        </w:rPr>
        <w:br/>
        <w:t>6.</w:t>
      </w:r>
      <w:proofErr w:type="spellStart"/>
      <w:r w:rsidRPr="00BC44C6">
        <w:rPr>
          <w:b/>
          <w:sz w:val="28"/>
          <w:szCs w:val="28"/>
        </w:rPr>
        <w:t>Wikipedia</w:t>
      </w:r>
      <w:proofErr w:type="spellEnd"/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p w:rsidR="00E95EC8" w:rsidRPr="00F00411" w:rsidRDefault="00E95EC8" w:rsidP="00F00411">
      <w:pPr>
        <w:pStyle w:val="BodyText"/>
        <w:widowControl w:val="0"/>
        <w:ind w:firstLine="709"/>
        <w:rPr>
          <w:rFonts w:ascii="Arial" w:hAnsi="Arial" w:cs="Arial"/>
          <w:shd w:val="clear" w:color="auto" w:fill="FFFFFF"/>
        </w:rPr>
      </w:pPr>
    </w:p>
    <w:sectPr w:rsidR="00E95EC8" w:rsidRPr="00F00411" w:rsidSect="00F17995">
      <w:footerReference w:type="default" r:id="rId28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A0F" w:rsidRDefault="00814A0F" w:rsidP="00F17995">
      <w:r>
        <w:separator/>
      </w:r>
    </w:p>
  </w:endnote>
  <w:endnote w:type="continuationSeparator" w:id="0">
    <w:p w:rsidR="00814A0F" w:rsidRDefault="00814A0F" w:rsidP="00F1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6432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995" w:rsidRDefault="00F179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94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17995" w:rsidRDefault="00F1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A0F" w:rsidRDefault="00814A0F" w:rsidP="00F17995">
      <w:r>
        <w:separator/>
      </w:r>
    </w:p>
  </w:footnote>
  <w:footnote w:type="continuationSeparator" w:id="0">
    <w:p w:rsidR="00814A0F" w:rsidRDefault="00814A0F" w:rsidP="00F17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514D"/>
    <w:multiLevelType w:val="hybridMultilevel"/>
    <w:tmpl w:val="C89E0EB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8B46C6"/>
    <w:multiLevelType w:val="hybridMultilevel"/>
    <w:tmpl w:val="16A0729E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22"/>
    <w:rsid w:val="00061B59"/>
    <w:rsid w:val="000C6CBF"/>
    <w:rsid w:val="001C7322"/>
    <w:rsid w:val="00257C0E"/>
    <w:rsid w:val="005A77F1"/>
    <w:rsid w:val="00651D71"/>
    <w:rsid w:val="006B414D"/>
    <w:rsid w:val="007B3A35"/>
    <w:rsid w:val="00814A0F"/>
    <w:rsid w:val="00846065"/>
    <w:rsid w:val="008F4593"/>
    <w:rsid w:val="00BC44C6"/>
    <w:rsid w:val="00D004BF"/>
    <w:rsid w:val="00D81B69"/>
    <w:rsid w:val="00DD273F"/>
    <w:rsid w:val="00E75647"/>
    <w:rsid w:val="00E95EC8"/>
    <w:rsid w:val="00F00411"/>
    <w:rsid w:val="00F11946"/>
    <w:rsid w:val="00F1675B"/>
    <w:rsid w:val="00F17995"/>
    <w:rsid w:val="00F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75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75B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1675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paragraph" w:styleId="BodyText">
    <w:name w:val="Body Text"/>
    <w:basedOn w:val="Normal"/>
    <w:link w:val="BodyTextChar"/>
    <w:unhideWhenUsed/>
    <w:rsid w:val="007B3A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3A3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FirstIndent">
    <w:name w:val="Body Text First Indent"/>
    <w:basedOn w:val="BodyText"/>
    <w:link w:val="BodyTextFirstIndentChar"/>
    <w:rsid w:val="007B3A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7B3A3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59"/>
    <w:rPr>
      <w:rFonts w:ascii="Tahoma" w:eastAsia="Times New Roman" w:hAnsi="Tahoma" w:cs="Tahoma"/>
      <w:sz w:val="16"/>
      <w:szCs w:val="16"/>
      <w:lang w:eastAsia="bg-BG"/>
    </w:rPr>
  </w:style>
  <w:style w:type="character" w:customStyle="1" w:styleId="apple-converted-space">
    <w:name w:val="apple-converted-space"/>
    <w:basedOn w:val="DefaultParagraphFont"/>
    <w:rsid w:val="000C6CBF"/>
  </w:style>
  <w:style w:type="character" w:styleId="Hyperlink">
    <w:name w:val="Hyperlink"/>
    <w:basedOn w:val="DefaultParagraphFont"/>
    <w:uiPriority w:val="99"/>
    <w:unhideWhenUsed/>
    <w:rsid w:val="000C6C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6CBF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179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99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179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995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productname">
    <w:name w:val="productname"/>
    <w:basedOn w:val="DefaultParagraphFont"/>
    <w:rsid w:val="00BC44C6"/>
  </w:style>
  <w:style w:type="character" w:customStyle="1" w:styleId="texthighlight">
    <w:name w:val="texthighlight"/>
    <w:basedOn w:val="DefaultParagraphFont"/>
    <w:rsid w:val="00BC44C6"/>
  </w:style>
  <w:style w:type="character" w:customStyle="1" w:styleId="productsubname">
    <w:name w:val="productsubname"/>
    <w:basedOn w:val="DefaultParagraphFont"/>
    <w:rsid w:val="00BC4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75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75B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1675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paragraph" w:styleId="BodyText">
    <w:name w:val="Body Text"/>
    <w:basedOn w:val="Normal"/>
    <w:link w:val="BodyTextChar"/>
    <w:unhideWhenUsed/>
    <w:rsid w:val="007B3A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3A3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FirstIndent">
    <w:name w:val="Body Text First Indent"/>
    <w:basedOn w:val="BodyText"/>
    <w:link w:val="BodyTextFirstIndentChar"/>
    <w:rsid w:val="007B3A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7B3A3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59"/>
    <w:rPr>
      <w:rFonts w:ascii="Tahoma" w:eastAsia="Times New Roman" w:hAnsi="Tahoma" w:cs="Tahoma"/>
      <w:sz w:val="16"/>
      <w:szCs w:val="16"/>
      <w:lang w:eastAsia="bg-BG"/>
    </w:rPr>
  </w:style>
  <w:style w:type="character" w:customStyle="1" w:styleId="apple-converted-space">
    <w:name w:val="apple-converted-space"/>
    <w:basedOn w:val="DefaultParagraphFont"/>
    <w:rsid w:val="000C6CBF"/>
  </w:style>
  <w:style w:type="character" w:styleId="Hyperlink">
    <w:name w:val="Hyperlink"/>
    <w:basedOn w:val="DefaultParagraphFont"/>
    <w:uiPriority w:val="99"/>
    <w:unhideWhenUsed/>
    <w:rsid w:val="000C6C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6CBF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179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99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179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995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productname">
    <w:name w:val="productname"/>
    <w:basedOn w:val="DefaultParagraphFont"/>
    <w:rsid w:val="00BC44C6"/>
  </w:style>
  <w:style w:type="character" w:customStyle="1" w:styleId="texthighlight">
    <w:name w:val="texthighlight"/>
    <w:basedOn w:val="DefaultParagraphFont"/>
    <w:rsid w:val="00BC44C6"/>
  </w:style>
  <w:style w:type="character" w:customStyle="1" w:styleId="productsubname">
    <w:name w:val="productsubname"/>
    <w:basedOn w:val="DefaultParagraphFont"/>
    <w:rsid w:val="00BC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bg.wikipedia.org/wiki/%D0%A1%D0%B8%D0%BC%D0%B2%D0%BE%D0%BB" TargetMode="External"/><Relationship Id="rId18" Type="http://schemas.openxmlformats.org/officeDocument/2006/relationships/hyperlink" Target="http://bg.wikipedia.org/wiki/%D0%90%D1%80%D0%B8%D1%82%D0%BC%D0%B5%D1%82%D0%B8%D1%87%D0%BD%D0%BE-%D0%BB%D0%BE%D0%B3%D0%B8%D1%87%D0%B5%D1%81%D0%BA%D0%BE_%D1%83%D1%81%D1%82%D1%80%D0%BE%D0%B9%D1%81%D1%82%D0%B2%D0%BE" TargetMode="External"/><Relationship Id="rId26" Type="http://schemas.openxmlformats.org/officeDocument/2006/relationships/hyperlink" Target="http://bg.wikipedia.org/wiki/%D0%A2%D0%B2%D1%8A%D1%80%D0%B4_%D0%B4%D0%B8%D1%81%D0%B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g.wikipedia.org/w/index.php?title=%D0%9F%D1%80%D0%BE%D0%B3%D1%80%D0%B0%D0%BC%D0%B5%D0%BD_%D0%B1%D1%80%D0%BE%D1%8F%D1%87&amp;action=edit&amp;redlink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g.wikipedia.org/wiki/%D0%A0%D0%B5%D0%B4%D0%B8%D1%86%D0%B0" TargetMode="External"/><Relationship Id="rId17" Type="http://schemas.openxmlformats.org/officeDocument/2006/relationships/hyperlink" Target="http://bg.wikipedia.org/wiki/%D0%94%D0%B6%D0%BE%D0%BD_%D1%84%D0%BE%D0%BD_%D0%9D%D0%BE%D0%B9%D0%BC%D0%B0%D0%BD" TargetMode="External"/><Relationship Id="rId25" Type="http://schemas.openxmlformats.org/officeDocument/2006/relationships/hyperlink" Target="http://bg.wikipedia.org/wiki/%D0%A6%D0%B5%D0%BD%D1%82%D1%80%D0%B0%D0%BB%D0%B5%D0%BD_%D0%BF%D1%80%D0%BE%D1%86%D0%B5%D1%81%D0%BE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://bg.wikipedia.org/wiki/%D0%9A%D0%BE%D0%BC%D0%BF%D1%8E%D1%82%D1%8A%D1%80%D0%BD%D0%B0_%D0%B0%D1%80%D1%85%D0%B8%D1%82%D0%B5%D0%BA%D1%82%D1%83%D1%80%D0%B0" TargetMode="External"/><Relationship Id="rId20" Type="http://schemas.openxmlformats.org/officeDocument/2006/relationships/hyperlink" Target="http://bg.wikipedia.org/w/index.php?title=%D0%A0%D0%B5%D0%B3%D0%B8%D1%81%D1%82%D1%8A%D1%80_%D0%B7%D0%B0_%D0%B8%D0%BD%D1%81%D1%82%D1%80%D1%83%D0%BA%D1%86%D0%B8%D0%B8&amp;action=edit&amp;redlink=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g.wikipedia.org/wiki/%D0%97%D0%BD%D0%B0%D0%BD%D0%B8%D0%B5" TargetMode="External"/><Relationship Id="rId24" Type="http://schemas.openxmlformats.org/officeDocument/2006/relationships/hyperlink" Target="http://bg.wikipedia.org/w/index.php?title=%D0%92%D1%85%D0%BE%D0%B4%D0%BD%D0%BE-%D0%B8%D0%B7%D1%85%D0%BE%D0%B4%D0%BD%D0%BE_%D1%83%D1%81%D1%82%D1%80%D0%BE%D0%B9%D1%81%D1%82%D0%B2%D0%BE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g.wikipedia.org/wiki/%D0%9A%D0%BE%D0%BC%D0%BF%D1%8E%D1%82%D1%8A%D1%80" TargetMode="External"/><Relationship Id="rId23" Type="http://schemas.openxmlformats.org/officeDocument/2006/relationships/hyperlink" Target="http://bg.wikipedia.org/wiki/%D0%9D%D0%BE%D1%81%D0%B8%D1%82%D0%B5%D0%BB_%D0%BD%D0%B0_%D0%B8%D0%BD%D1%84%D0%BE%D1%80%D0%BC%D0%B0%D1%86%D0%B8%D1%8F" TargetMode="External"/><Relationship Id="rId28" Type="http://schemas.openxmlformats.org/officeDocument/2006/relationships/footer" Target="footer1.xml"/><Relationship Id="rId10" Type="http://schemas.openxmlformats.org/officeDocument/2006/relationships/hyperlink" Target="http://bg.wikipedia.org/wiki/%D0%9A%D0%BE%D0%BC%D0%BF%D1%8E%D1%82%D1%8A%D1%80" TargetMode="External"/><Relationship Id="rId19" Type="http://schemas.openxmlformats.org/officeDocument/2006/relationships/hyperlink" Target="http://bg.wikipedia.org/w/index.php?title=%D0%A3%D0%BF%D1%80%D0%B0%D0%B2%D0%BB%D1%8F%D0%B2%D0%B0%D1%89_%D0%B0%D0%B2%D1%82%D0%BE%D0%BC%D0%B0%D1%82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%D0%98%D0%BD%D1%84%D0%BE%D1%80%D0%BC%D0%B0%D1%86%D0%B8%D1%8F" TargetMode="External"/><Relationship Id="rId14" Type="http://schemas.openxmlformats.org/officeDocument/2006/relationships/hyperlink" Target="http://bg.wikipedia.org/wiki/%D0%94%D0%B0%D0%BD%D0%BD%D0%B8" TargetMode="External"/><Relationship Id="rId22" Type="http://schemas.openxmlformats.org/officeDocument/2006/relationships/hyperlink" Target="http://bg.wikipedia.org/wiki/%D0%9A%D0%BE%D0%BC%D0%BF%D1%8E%D1%82%D1%8A%D1%80%D0%BD%D0%B0_%D0%BF%D0%B0%D0%BC%D0%B5%D1%82" TargetMode="External"/><Relationship Id="rId27" Type="http://schemas.openxmlformats.org/officeDocument/2006/relationships/hyperlink" Target="http://www.tuj.asenevtsi.com/Informatica2/I077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3211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Penev</dc:creator>
  <cp:lastModifiedBy>Teodor Penev</cp:lastModifiedBy>
  <cp:revision>3</cp:revision>
  <dcterms:created xsi:type="dcterms:W3CDTF">2013-03-15T22:03:00Z</dcterms:created>
  <dcterms:modified xsi:type="dcterms:W3CDTF">2013-03-15T22:40:00Z</dcterms:modified>
</cp:coreProperties>
</file>