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F7F3D" w:rsidRDefault="00EF7F3D" w:rsidP="00EF7F3D">
      <w:pPr>
        <w:jc w:val="center"/>
      </w:pPr>
      <w:r>
        <w:rPr>
          <w:i/>
          <w:noProof/>
          <w:sz w:val="22"/>
          <w:lang w:val="pt-PT" w:eastAsia="pt-PT"/>
        </w:rPr>
        <w:drawing>
          <wp:inline distT="0" distB="0" distL="0" distR="0" wp14:anchorId="480A5822" wp14:editId="4FE3DC7A">
            <wp:extent cx="741945" cy="619125"/>
            <wp:effectExtent l="0" t="0" r="127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f.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757603" cy="632191"/>
                    </a:xfrm>
                    <a:prstGeom prst="rect">
                      <a:avLst/>
                    </a:prstGeom>
                  </pic:spPr>
                </pic:pic>
              </a:graphicData>
            </a:graphic>
          </wp:inline>
        </w:drawing>
      </w:r>
      <w:r>
        <w:rPr>
          <w:i/>
          <w:sz w:val="22"/>
        </w:rPr>
        <w:br/>
      </w:r>
      <w:r>
        <w:rPr>
          <w:i/>
          <w:sz w:val="22"/>
        </w:rPr>
        <w:br/>
      </w:r>
      <w:r>
        <w:rPr>
          <w:b/>
          <w:sz w:val="26"/>
        </w:rPr>
        <w:t>UNIVERSIDADE KIMPA VITA</w:t>
      </w:r>
      <w:r>
        <w:rPr>
          <w:b/>
          <w:sz w:val="26"/>
        </w:rPr>
        <w:br/>
        <w:t>INSTITUTO POLITÉCNICO</w:t>
      </w:r>
      <w:r>
        <w:rPr>
          <w:b/>
          <w:sz w:val="26"/>
        </w:rPr>
        <w:br/>
        <w:t>DEPARTAMENTO DE ENGENHARIA INFORMÁTICA</w:t>
      </w:r>
    </w:p>
    <w:p w:rsidR="00EF7F3D" w:rsidRDefault="00EF7F3D" w:rsidP="00EF7F3D">
      <w:pPr>
        <w:spacing w:after="1400"/>
        <w:jc w:val="center"/>
      </w:pPr>
      <w:r>
        <w:rPr>
          <w:b/>
        </w:rPr>
        <w:t>Trabalho Prático de Programação Orientada a Objectos II</w:t>
      </w:r>
      <w:r>
        <w:rPr>
          <w:b/>
        </w:rPr>
        <w:br/>
        <w:t>3. º Ano de Engenharia Informática</w:t>
      </w:r>
    </w:p>
    <w:p w:rsidR="00EF7F3D" w:rsidRDefault="00EF7F3D" w:rsidP="00EF7F3D">
      <w:pPr>
        <w:spacing w:after="2000"/>
        <w:jc w:val="center"/>
      </w:pPr>
      <w:r>
        <w:rPr>
          <w:b/>
          <w:sz w:val="32"/>
        </w:rPr>
        <w:t>SISTEMA DE GESTÃO DE UMA COOPERATIVA AGRÍCOLA</w:t>
      </w:r>
      <w:r>
        <w:rPr>
          <w:b/>
          <w:sz w:val="32"/>
        </w:rPr>
        <w:br/>
      </w:r>
      <w:r>
        <w:rPr>
          <w:b/>
          <w:sz w:val="28"/>
        </w:rPr>
        <w:t>Projecto 22</w:t>
      </w:r>
    </w:p>
    <w:tbl>
      <w:tblPr>
        <w:tblW w:w="0" w:type="auto"/>
        <w:jc w:val="center"/>
        <w:tblLayout w:type="fixed"/>
        <w:tblLook w:val="04A0" w:firstRow="1" w:lastRow="0" w:firstColumn="1" w:lastColumn="0" w:noHBand="0" w:noVBand="1"/>
      </w:tblPr>
      <w:tblGrid>
        <w:gridCol w:w="3168"/>
        <w:gridCol w:w="6192"/>
      </w:tblGrid>
      <w:tr w:rsidR="00EF7F3D" w:rsidTr="004866DA">
        <w:trPr>
          <w:cantSplit/>
          <w:jc w:val="center"/>
        </w:trPr>
        <w:tc>
          <w:tcPr>
            <w:tcW w:w="3168" w:type="dxa"/>
          </w:tcPr>
          <w:p w:rsidR="00EF7F3D" w:rsidRDefault="00EF7F3D" w:rsidP="004866DA">
            <w:r>
              <w:rPr>
                <w:b/>
              </w:rPr>
              <w:t>Estudantes:</w:t>
            </w:r>
          </w:p>
        </w:tc>
        <w:tc>
          <w:tcPr>
            <w:tcW w:w="6192" w:type="dxa"/>
          </w:tcPr>
          <w:p w:rsidR="00EF7F3D" w:rsidRPr="00873A6D" w:rsidRDefault="00EF7F3D" w:rsidP="004866DA">
            <w:pPr>
              <w:rPr>
                <w:b/>
              </w:rPr>
            </w:pPr>
            <w:r>
              <w:rPr>
                <w:b/>
              </w:rPr>
              <w:t>Fernando Lourenço Augusto Jorge</w:t>
            </w:r>
            <w:r>
              <w:rPr>
                <w:b/>
              </w:rPr>
              <w:br/>
              <w:t>Manuel António Tolentino</w:t>
            </w:r>
            <w:r>
              <w:rPr>
                <w:b/>
              </w:rPr>
              <w:br/>
              <w:t>Teodora Miguel Domingos</w:t>
            </w:r>
          </w:p>
        </w:tc>
      </w:tr>
      <w:tr w:rsidR="00EF7F3D" w:rsidTr="004866DA">
        <w:trPr>
          <w:cantSplit/>
          <w:jc w:val="center"/>
        </w:trPr>
        <w:tc>
          <w:tcPr>
            <w:tcW w:w="3168" w:type="dxa"/>
          </w:tcPr>
          <w:p w:rsidR="00EF7F3D" w:rsidRDefault="00EF7F3D" w:rsidP="004866DA"/>
        </w:tc>
        <w:tc>
          <w:tcPr>
            <w:tcW w:w="6192" w:type="dxa"/>
          </w:tcPr>
          <w:p w:rsidR="00EF7F3D" w:rsidRDefault="00EF7F3D" w:rsidP="004866DA"/>
        </w:tc>
      </w:tr>
      <w:tr w:rsidR="00EF7F3D" w:rsidTr="004866DA">
        <w:trPr>
          <w:cantSplit/>
          <w:jc w:val="center"/>
        </w:trPr>
        <w:tc>
          <w:tcPr>
            <w:tcW w:w="3168" w:type="dxa"/>
          </w:tcPr>
          <w:p w:rsidR="00EF7F3D" w:rsidRDefault="00EF7F3D" w:rsidP="004866DA">
            <w:r>
              <w:rPr>
                <w:b/>
              </w:rPr>
              <w:t>Linguagem / Ambiente:</w:t>
            </w:r>
          </w:p>
        </w:tc>
        <w:tc>
          <w:tcPr>
            <w:tcW w:w="6192" w:type="dxa"/>
          </w:tcPr>
          <w:p w:rsidR="00EF7F3D" w:rsidRDefault="00EF7F3D" w:rsidP="004866DA">
            <w:r>
              <w:t>C# / Microsoft Visual Studio 2015</w:t>
            </w:r>
          </w:p>
        </w:tc>
      </w:tr>
      <w:tr w:rsidR="00EF7F3D" w:rsidTr="004866DA">
        <w:trPr>
          <w:cantSplit/>
          <w:jc w:val="center"/>
        </w:trPr>
        <w:tc>
          <w:tcPr>
            <w:tcW w:w="3168" w:type="dxa"/>
          </w:tcPr>
          <w:p w:rsidR="00EF7F3D" w:rsidRDefault="00EF7F3D" w:rsidP="004866DA"/>
        </w:tc>
        <w:tc>
          <w:tcPr>
            <w:tcW w:w="6192" w:type="dxa"/>
          </w:tcPr>
          <w:p w:rsidR="00EF7F3D" w:rsidRDefault="00EF7F3D" w:rsidP="004866DA"/>
        </w:tc>
      </w:tr>
    </w:tbl>
    <w:p w:rsidR="00C77CD2" w:rsidRDefault="00EF7F3D" w:rsidP="00EF7F3D">
      <w:r>
        <w:rPr>
          <w:noProof/>
          <w:lang w:val="pt-PT" w:eastAsia="pt-PT"/>
        </w:rPr>
        <mc:AlternateContent>
          <mc:Choice Requires="wps">
            <w:drawing>
              <wp:anchor distT="0" distB="0" distL="114300" distR="114300" simplePos="0" relativeHeight="251659264" behindDoc="0" locked="0" layoutInCell="1" allowOverlap="1">
                <wp:simplePos x="0" y="0"/>
                <wp:positionH relativeFrom="column">
                  <wp:posOffset>2615565</wp:posOffset>
                </wp:positionH>
                <wp:positionV relativeFrom="paragraph">
                  <wp:posOffset>2296795</wp:posOffset>
                </wp:positionV>
                <wp:extent cx="190500" cy="257175"/>
                <wp:effectExtent l="0" t="0" r="0" b="9525"/>
                <wp:wrapNone/>
                <wp:docPr id="1" name="Caixa de texto 1"/>
                <wp:cNvGraphicFramePr/>
                <a:graphic xmlns:a="http://schemas.openxmlformats.org/drawingml/2006/main">
                  <a:graphicData uri="http://schemas.microsoft.com/office/word/2010/wordprocessingShape">
                    <wps:wsp>
                      <wps:cNvSpPr txBox="1"/>
                      <wps:spPr>
                        <a:xfrm>
                          <a:off x="0" y="0"/>
                          <a:ext cx="190500" cy="257175"/>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EF7F3D" w:rsidRDefault="00EF7F3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Caixa de texto 1" o:spid="_x0000_s1026" type="#_x0000_t202" style="position:absolute;margin-left:205.95pt;margin-top:180.85pt;width:15pt;height:20.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25dZziwIAAI8FAAAOAAAAZHJzL2Uyb0RvYy54bWysVEtPGzEQvlfqf7B8L7tJCZSIDUqDqCoh QIWKs+O1E6tej2s7yaa/vjPezaOUC1Uvu7bnm2/ec3nVNpatVYgGXMUHJyVnykmojVtU/PvTzYdP nMUkXC0sOFXxrYr8avL+3eXGj9UQlmBrFRiSuDje+IovU/LjoohyqRoRT8Arh0INoREJr2FR1EFs kL2xxbAsz4oNhNoHkCpGfL3uhHyS+bVWMt1rHVVituLoW8rfkL9z+haTSzFeBOGXRvZuiH/wohHG odE91bVIgq2C+YuqMTJABJ1OJDQFaG2kyjFgNIPyRTSPS+FVjgWTE/0+TfH/0cq79UNgpsbaceZE gyWaCdMKViuWVJuADShHGx/HCH30CE7tZ2gJ379HfKTQWx0a+mNQDOWY7e0+w8jEJCldlKMSJRJF w9H54HxELMVB2YeYvihoGB0qHrCAOa9ifRtTB91ByFYEa+obY22+UNOomQ1sLbDc80V2Ecn/QFnH NhU/+zgqM7EDUu+YrSMaldumN0eBdwHmU9paRRjrvimNactxvmJbSKlc2tnPaEJpNPUWxR5/8Oot yl0cqJEtg0t75cY4CDn6PGeHlNU/di7rDo+1OYqbjqmdt33h51BvsR8CdFMVvbwxWLVbEdODCDhG WGhcDekeP9oCZh36E2dLCL9eeyc8djdKOdvgWFY8/lyJoDizXx32/cXg9JTmOF9OR+dDvIRjyfxY 4lbNDLAVsLfRu3wkfLK7ow7QPOMGmZJVFAkn0XbF0+44S92ywA0k1XSaQTi5XqRb9+glUVN6qSef 2mcRfN+4NDt3sBtgMX7Rvx2WNB1MVwm0yc1NCe6y2icepz6PR7+haK0c3zPqsEcnvwEAAP//AwBQ SwMEFAAGAAgAAAAhAApcFDXeAAAACwEAAA8AAABkcnMvZG93bnJldi54bWxMj0FPg0AQhe8m/ofN mHizC4i1IktTjT0bwUOPW3YELDtL2G2L/HqnJ73NzHt575t8PdlenHD0nSMF8SICgVQ701Gj4LPa 3q1A+KDJ6N4RKvhBD+vi+irXmXFn+sBTGRrBIeQzraANYcik9HWLVvuFG5BY+3Kj1YHXsZFm1GcO t71Momgpre6IG1o94GuL9aE8Wu511dth3gRZbWssX8zD/P2+m5W6vZk2zyACTuHPDBd8RoeCmfbu SMaLXkEax09sVXC/jB9BsCNNL5c9D1GSgCxy+f+H4hcAAP//AwBQSwECLQAUAAYACAAAACEAtoM4 kv4AAADhAQAAEwAAAAAAAAAAAAAAAAAAAAAAW0NvbnRlbnRfVHlwZXNdLnhtbFBLAQItABQABgAI AAAAIQA4/SH/1gAAAJQBAAALAAAAAAAAAAAAAAAAAC8BAABfcmVscy8ucmVsc1BLAQItABQABgAI AAAAIQA25dZziwIAAI8FAAAOAAAAAAAAAAAAAAAAAC4CAABkcnMvZTJvRG9jLnhtbFBLAQItABQA BgAIAAAAIQAKXBQ13gAAAAsBAAAPAAAAAAAAAAAAAAAAAOUEAABkcnMvZG93bnJldi54bWxQSwUG AAAAAAQABADzAAAA8AUAAAAA " fillcolor="white [3212]" stroked="f" strokeweight=".5pt">
                <v:textbox>
                  <w:txbxContent>
                    <w:p w:rsidR="00EF7F3D" w:rsidRDefault="00EF7F3D"/>
                  </w:txbxContent>
                </v:textbox>
              </v:shape>
            </w:pict>
          </mc:Fallback>
        </mc:AlternateContent>
      </w:r>
    </w:p>
    <w:p w:rsidR="00C77CD2" w:rsidRDefault="00C77CD2" w:rsidP="00EF7F3D"/>
    <w:p w:rsidR="00C77CD2" w:rsidRPr="00731616" w:rsidRDefault="00C77CD2" w:rsidP="00EF7F3D">
      <w:pPr>
        <w:rPr>
          <w:u w:val="single"/>
        </w:rPr>
      </w:pPr>
      <w:r>
        <w:rPr>
          <w:b/>
        </w:rPr>
        <w:t xml:space="preserve">                                                                                                     </w:t>
      </w:r>
      <w:r>
        <w:rPr>
          <w:b/>
          <w:u w:val="single"/>
        </w:rPr>
        <w:t>O Docente</w:t>
      </w:r>
    </w:p>
    <w:tbl>
      <w:tblPr>
        <w:tblW w:w="0" w:type="auto"/>
        <w:jc w:val="center"/>
        <w:tblLayout w:type="fixed"/>
        <w:tblLook w:val="04A0" w:firstRow="1" w:lastRow="0" w:firstColumn="1" w:lastColumn="0" w:noHBand="0" w:noVBand="1"/>
      </w:tblPr>
      <w:tblGrid>
        <w:gridCol w:w="3168"/>
        <w:gridCol w:w="6192"/>
      </w:tblGrid>
      <w:tr w:rsidR="00C77CD2" w:rsidTr="00822E18">
        <w:trPr>
          <w:cantSplit/>
          <w:jc w:val="center"/>
        </w:trPr>
        <w:tc>
          <w:tcPr>
            <w:tcW w:w="3168" w:type="dxa"/>
          </w:tcPr>
          <w:p w:rsidR="00C77CD2" w:rsidRDefault="00C77CD2" w:rsidP="00C77CD2">
            <w:r>
              <w:rPr>
                <w:b/>
              </w:rPr>
              <w:t xml:space="preserve">                                 </w:t>
            </w:r>
          </w:p>
        </w:tc>
        <w:tc>
          <w:tcPr>
            <w:tcW w:w="6192" w:type="dxa"/>
          </w:tcPr>
          <w:p w:rsidR="00C77CD2" w:rsidRDefault="00C77CD2" w:rsidP="00822E18">
            <w:r>
              <w:t xml:space="preserve">                                     MSc. Joaquim João Nsaku Ventura</w:t>
            </w:r>
          </w:p>
        </w:tc>
      </w:tr>
    </w:tbl>
    <w:p w:rsidR="00C77CD2" w:rsidRDefault="00C77CD2" w:rsidP="00EF7F3D"/>
    <w:p w:rsidR="00EF7F3D" w:rsidRDefault="00EF7F3D" w:rsidP="00EF7F3D">
      <w:pPr>
        <w:keepNext/>
        <w:spacing w:before="440"/>
      </w:pPr>
      <w:r>
        <w:rPr>
          <w:b/>
          <w:sz w:val="28"/>
        </w:rPr>
        <w:lastRenderedPageBreak/>
        <w:t>1. Introdução</w:t>
      </w:r>
    </w:p>
    <w:p w:rsidR="00EF7F3D" w:rsidRDefault="00EF7F3D" w:rsidP="00EF7F3D">
      <w:pPr>
        <w:spacing w:after="160" w:line="300" w:lineRule="auto"/>
        <w:ind w:firstLine="720"/>
        <w:jc w:val="both"/>
      </w:pPr>
      <w:r>
        <w:t>Este relatório serve para apresentar o trabalho que desenvolvemos para a cadeira de Programação Orientada a Objectos II, do 3.º ano do curso de Engenharia Informática. O objectivo do nosso grupo foi construir um programa em C# utilizando o Visual Studio 2015 para gerir o dia-a-dia de uma Cooperativa Agrícola.</w:t>
      </w:r>
    </w:p>
    <w:p w:rsidR="00EF7F3D" w:rsidRDefault="00EF7F3D" w:rsidP="00EF7F3D">
      <w:pPr>
        <w:spacing w:after="160" w:line="300" w:lineRule="auto"/>
        <w:ind w:firstLine="720"/>
        <w:jc w:val="both"/>
      </w:pPr>
      <w:r>
        <w:t>A ideia do sistema é simular como funciona uma cooperativa de verdade. No nosso país, as cooperativas precisam de controlar muito bem quem são os seus sócios, o que cada um entrega na balança, os preços das colheitas que mudam conforme a época do ano, e como dividir o dinheiro que sob</w:t>
      </w:r>
      <w:r w:rsidR="00012604">
        <w:t>ra no final de forma justa. Cria</w:t>
      </w:r>
      <w:r>
        <w:t>mos uma aplicação de consola simples, mas que tem por trás uma estrutura organizada com classes bem separadas para tratar todas essas tarefas sem misturar as coisas.</w:t>
      </w:r>
    </w:p>
    <w:p w:rsidR="00D05CC5" w:rsidRDefault="00D05CC5"/>
    <w:p w:rsidR="00EF7F3D" w:rsidRDefault="00EF7F3D"/>
    <w:p w:rsidR="00EF7F3D" w:rsidRDefault="00EF7F3D"/>
    <w:p w:rsidR="00EF7F3D" w:rsidRDefault="00EF7F3D"/>
    <w:p w:rsidR="00EF7F3D" w:rsidRDefault="00EF7F3D"/>
    <w:p w:rsidR="00EF7F3D" w:rsidRDefault="00EF7F3D"/>
    <w:p w:rsidR="00EF7F3D" w:rsidRDefault="00EF7F3D"/>
    <w:p w:rsidR="00EF7F3D" w:rsidRDefault="00EF7F3D"/>
    <w:p w:rsidR="00EF7F3D" w:rsidRDefault="00EF7F3D"/>
    <w:p w:rsidR="00EF7F3D" w:rsidRDefault="00EF7F3D"/>
    <w:p w:rsidR="00EF7F3D" w:rsidRDefault="00EF7F3D"/>
    <w:p w:rsidR="00EF7F3D" w:rsidRDefault="00EF7F3D"/>
    <w:p w:rsidR="00EF7F3D" w:rsidRDefault="00EF7F3D"/>
    <w:p w:rsidR="00EF7F3D" w:rsidRDefault="00EF7F3D"/>
    <w:p w:rsidR="00EF7F3D" w:rsidRDefault="00EF7F3D"/>
    <w:p w:rsidR="00EF7F3D" w:rsidRDefault="00EF7F3D"/>
    <w:p w:rsidR="00EF7F3D" w:rsidRDefault="00EF7F3D"/>
    <w:p w:rsidR="00EF7F3D" w:rsidRDefault="00EF7F3D"/>
    <w:p w:rsidR="00EF7F3D" w:rsidRDefault="00EF7F3D"/>
    <w:p w:rsidR="00EF7F3D" w:rsidRDefault="00EF7F3D" w:rsidP="00EF7F3D">
      <w:pPr>
        <w:keepNext/>
        <w:spacing w:before="440"/>
      </w:pPr>
      <w:r>
        <w:rPr>
          <w:b/>
          <w:sz w:val="28"/>
        </w:rPr>
        <w:lastRenderedPageBreak/>
        <w:t>2. O que o Sistema Faz</w:t>
      </w:r>
    </w:p>
    <w:p w:rsidR="00EF7F3D" w:rsidRDefault="00EF7F3D" w:rsidP="00EF7F3D">
      <w:pPr>
        <w:spacing w:after="160" w:line="300" w:lineRule="auto"/>
        <w:ind w:firstLine="720"/>
        <w:jc w:val="both"/>
      </w:pPr>
      <w:r>
        <w:t xml:space="preserve"> O programa foi planeado e estruturado para responder às regras de negócio.</w:t>
      </w:r>
      <w:r w:rsidR="00012604">
        <w:t xml:space="preserve"> Para ficar mais claro, organiza</w:t>
      </w:r>
      <w:r>
        <w:t>mos as principais funções do sistema na tabela abaixo, mostrando o mapeamento e a implementação prática:</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168"/>
        <w:gridCol w:w="6192"/>
      </w:tblGrid>
      <w:tr w:rsidR="00EF7F3D" w:rsidTr="004866DA">
        <w:trPr>
          <w:cantSplit/>
          <w:tblHeader/>
          <w:jc w:val="center"/>
        </w:trPr>
        <w:tc>
          <w:tcPr>
            <w:tcW w:w="3168" w:type="dxa"/>
            <w:tcMar>
              <w:top w:w="140" w:type="dxa"/>
              <w:left w:w="150" w:type="dxa"/>
              <w:bottom w:w="140" w:type="dxa"/>
              <w:right w:w="150" w:type="dxa"/>
            </w:tcMar>
          </w:tcPr>
          <w:p w:rsidR="00EF7F3D" w:rsidRDefault="00EF7F3D" w:rsidP="004866DA">
            <w:r>
              <w:rPr>
                <w:b/>
              </w:rPr>
              <w:t xml:space="preserve">Funcionalidade </w:t>
            </w:r>
          </w:p>
        </w:tc>
        <w:tc>
          <w:tcPr>
            <w:tcW w:w="6192" w:type="dxa"/>
            <w:tcMar>
              <w:top w:w="140" w:type="dxa"/>
              <w:left w:w="150" w:type="dxa"/>
              <w:bottom w:w="140" w:type="dxa"/>
              <w:right w:w="150" w:type="dxa"/>
            </w:tcMar>
          </w:tcPr>
          <w:p w:rsidR="00EF7F3D" w:rsidRDefault="00EF7F3D" w:rsidP="004866DA">
            <w:r>
              <w:rPr>
                <w:b/>
              </w:rPr>
              <w:t>Descrição da Implementação no Sistema</w:t>
            </w:r>
          </w:p>
        </w:tc>
      </w:tr>
      <w:tr w:rsidR="00EF7F3D" w:rsidTr="004866DA">
        <w:trPr>
          <w:cantSplit/>
          <w:jc w:val="center"/>
        </w:trPr>
        <w:tc>
          <w:tcPr>
            <w:tcW w:w="3168" w:type="dxa"/>
            <w:tcMar>
              <w:top w:w="120" w:type="dxa"/>
              <w:left w:w="150" w:type="dxa"/>
              <w:bottom w:w="120" w:type="dxa"/>
              <w:right w:w="150" w:type="dxa"/>
            </w:tcMar>
          </w:tcPr>
          <w:p w:rsidR="00EF7F3D" w:rsidRDefault="00EF7F3D" w:rsidP="004866DA">
            <w:r>
              <w:rPr>
                <w:b/>
              </w:rPr>
              <w:t>Cadastro de cooperativistas com quota de participação</w:t>
            </w:r>
          </w:p>
        </w:tc>
        <w:tc>
          <w:tcPr>
            <w:tcW w:w="6192" w:type="dxa"/>
            <w:tcMar>
              <w:top w:w="120" w:type="dxa"/>
              <w:left w:w="150" w:type="dxa"/>
              <w:bottom w:w="120" w:type="dxa"/>
              <w:right w:w="150" w:type="dxa"/>
            </w:tcMar>
          </w:tcPr>
          <w:p w:rsidR="00EF7F3D" w:rsidRDefault="00EF7F3D" w:rsidP="004866DA">
            <w:pPr>
              <w:jc w:val="both"/>
            </w:pPr>
            <w:r>
              <w:t>O programa permite registar cada produtor associado guardando o seu número único de sócio, o nome completo e a percentagem da sua quota de participação financeira na sociedade.</w:t>
            </w:r>
          </w:p>
        </w:tc>
      </w:tr>
      <w:tr w:rsidR="00EF7F3D" w:rsidTr="004866DA">
        <w:trPr>
          <w:cantSplit/>
          <w:jc w:val="center"/>
        </w:trPr>
        <w:tc>
          <w:tcPr>
            <w:tcW w:w="3168" w:type="dxa"/>
            <w:tcMar>
              <w:top w:w="120" w:type="dxa"/>
              <w:left w:w="150" w:type="dxa"/>
              <w:bottom w:w="120" w:type="dxa"/>
              <w:right w:w="150" w:type="dxa"/>
            </w:tcMar>
          </w:tcPr>
          <w:p w:rsidR="00EF7F3D" w:rsidRDefault="00EF7F3D" w:rsidP="004866DA">
            <w:r>
              <w:rPr>
                <w:b/>
              </w:rPr>
              <w:t>Registo de produtos agrícolas entregues por sócio e período</w:t>
            </w:r>
          </w:p>
        </w:tc>
        <w:tc>
          <w:tcPr>
            <w:tcW w:w="6192" w:type="dxa"/>
            <w:tcMar>
              <w:top w:w="120" w:type="dxa"/>
              <w:left w:w="150" w:type="dxa"/>
              <w:bottom w:w="120" w:type="dxa"/>
              <w:right w:w="150" w:type="dxa"/>
            </w:tcMar>
          </w:tcPr>
          <w:p w:rsidR="00EF7F3D" w:rsidRDefault="00EF7F3D" w:rsidP="004866DA">
            <w:pPr>
              <w:jc w:val="both"/>
            </w:pPr>
            <w:r>
              <w:t>Lança diretamente no sistema a quantidade de quilos que o sócio trouxe para a balança, vinculando a pesagem ao produtor específico e à época da colheita correspondente.</w:t>
            </w:r>
          </w:p>
        </w:tc>
      </w:tr>
      <w:tr w:rsidR="00EF7F3D" w:rsidTr="004866DA">
        <w:trPr>
          <w:cantSplit/>
          <w:jc w:val="center"/>
        </w:trPr>
        <w:tc>
          <w:tcPr>
            <w:tcW w:w="3168" w:type="dxa"/>
            <w:tcMar>
              <w:top w:w="120" w:type="dxa"/>
              <w:left w:w="150" w:type="dxa"/>
              <w:bottom w:w="120" w:type="dxa"/>
              <w:right w:w="150" w:type="dxa"/>
            </w:tcMar>
          </w:tcPr>
          <w:p w:rsidR="00EF7F3D" w:rsidRDefault="00EF7F3D" w:rsidP="004866DA">
            <w:r>
              <w:rPr>
                <w:b/>
              </w:rPr>
              <w:t>Definição de preços de comercialização por produto e época</w:t>
            </w:r>
          </w:p>
        </w:tc>
        <w:tc>
          <w:tcPr>
            <w:tcW w:w="6192" w:type="dxa"/>
            <w:tcMar>
              <w:top w:w="120" w:type="dxa"/>
              <w:left w:w="150" w:type="dxa"/>
              <w:bottom w:w="120" w:type="dxa"/>
              <w:right w:w="150" w:type="dxa"/>
            </w:tcMar>
          </w:tcPr>
          <w:p w:rsidR="00EF7F3D" w:rsidRDefault="00EF7F3D" w:rsidP="004866DA">
            <w:pPr>
              <w:jc w:val="both"/>
            </w:pPr>
            <w:r>
              <w:t>Permite que os preços de venda dos produtos variem de forma automática no código, aplicando taxas e valores específicos de acordo com o tipo de cultura e o período do ano.</w:t>
            </w:r>
          </w:p>
        </w:tc>
      </w:tr>
      <w:tr w:rsidR="00EF7F3D" w:rsidTr="004866DA">
        <w:trPr>
          <w:cantSplit/>
          <w:jc w:val="center"/>
        </w:trPr>
        <w:tc>
          <w:tcPr>
            <w:tcW w:w="3168" w:type="dxa"/>
            <w:tcMar>
              <w:top w:w="120" w:type="dxa"/>
              <w:left w:w="150" w:type="dxa"/>
              <w:bottom w:w="120" w:type="dxa"/>
              <w:right w:w="150" w:type="dxa"/>
            </w:tcMar>
          </w:tcPr>
          <w:p w:rsidR="00EF7F3D" w:rsidRDefault="00EF7F3D" w:rsidP="004866DA">
            <w:r>
              <w:rPr>
                <w:b/>
              </w:rPr>
              <w:t>Cálculo do valor apurado por sócio com base nas entregas</w:t>
            </w:r>
          </w:p>
        </w:tc>
        <w:tc>
          <w:tcPr>
            <w:tcW w:w="6192" w:type="dxa"/>
            <w:tcMar>
              <w:top w:w="120" w:type="dxa"/>
              <w:left w:w="150" w:type="dxa"/>
              <w:bottom w:w="120" w:type="dxa"/>
              <w:right w:w="150" w:type="dxa"/>
            </w:tcMar>
          </w:tcPr>
          <w:p w:rsidR="00EF7F3D" w:rsidRDefault="00EF7F3D" w:rsidP="004866DA">
            <w:pPr>
              <w:jc w:val="both"/>
            </w:pPr>
            <w:r>
              <w:t>Faz o levantamento automático dos valores brutos gerados, multiplicando os quilos entregues pelo preço estipulado para a respetiva época agrícola.</w:t>
            </w:r>
          </w:p>
        </w:tc>
      </w:tr>
      <w:tr w:rsidR="00EF7F3D" w:rsidTr="004866DA">
        <w:trPr>
          <w:cantSplit/>
          <w:jc w:val="center"/>
        </w:trPr>
        <w:tc>
          <w:tcPr>
            <w:tcW w:w="3168" w:type="dxa"/>
            <w:tcMar>
              <w:top w:w="120" w:type="dxa"/>
              <w:left w:w="150" w:type="dxa"/>
              <w:bottom w:w="120" w:type="dxa"/>
              <w:right w:w="150" w:type="dxa"/>
            </w:tcMar>
          </w:tcPr>
          <w:p w:rsidR="00EF7F3D" w:rsidRDefault="00EF7F3D" w:rsidP="004866DA">
            <w:r>
              <w:rPr>
                <w:b/>
              </w:rPr>
              <w:t>Distribuição de lucros proporcionalmente às quotas</w:t>
            </w:r>
          </w:p>
        </w:tc>
        <w:tc>
          <w:tcPr>
            <w:tcW w:w="6192" w:type="dxa"/>
            <w:tcMar>
              <w:top w:w="120" w:type="dxa"/>
              <w:left w:w="150" w:type="dxa"/>
              <w:bottom w:w="120" w:type="dxa"/>
              <w:right w:w="150" w:type="dxa"/>
            </w:tcMar>
          </w:tcPr>
          <w:p w:rsidR="00EF7F3D" w:rsidRDefault="00EF7F3D" w:rsidP="004866DA">
            <w:pPr>
              <w:jc w:val="both"/>
            </w:pPr>
            <w:r>
              <w:t>Calcula a margem de lucro líquido anual que sobrou para a cooperativa e faz a divisão exacta e justa, pagando a cada sócio o valor proporcional à quota que possui.</w:t>
            </w:r>
          </w:p>
        </w:tc>
      </w:tr>
      <w:tr w:rsidR="00EF7F3D" w:rsidTr="004866DA">
        <w:trPr>
          <w:cantSplit/>
          <w:jc w:val="center"/>
        </w:trPr>
        <w:tc>
          <w:tcPr>
            <w:tcW w:w="3168" w:type="dxa"/>
            <w:tcMar>
              <w:top w:w="120" w:type="dxa"/>
              <w:left w:w="150" w:type="dxa"/>
              <w:bottom w:w="120" w:type="dxa"/>
              <w:right w:w="150" w:type="dxa"/>
            </w:tcMar>
          </w:tcPr>
          <w:p w:rsidR="00EF7F3D" w:rsidRDefault="00EF7F3D" w:rsidP="004866DA">
            <w:r>
              <w:rPr>
                <w:b/>
              </w:rPr>
              <w:t>Relatório de produção e comercialização por período</w:t>
            </w:r>
          </w:p>
        </w:tc>
        <w:tc>
          <w:tcPr>
            <w:tcW w:w="6192" w:type="dxa"/>
            <w:tcMar>
              <w:top w:w="120" w:type="dxa"/>
              <w:left w:w="150" w:type="dxa"/>
              <w:bottom w:w="120" w:type="dxa"/>
              <w:right w:w="150" w:type="dxa"/>
            </w:tcMar>
          </w:tcPr>
          <w:p w:rsidR="00EF7F3D" w:rsidRDefault="00EF7F3D" w:rsidP="004866DA">
            <w:pPr>
              <w:jc w:val="both"/>
            </w:pPr>
            <w:r>
              <w:t>Gera uma listagem organizada no ecrã da consola que exibe o resumo completo de todos os produtos recebidos, valores faturados e lucros distribuídos naquele ciclo.</w:t>
            </w:r>
          </w:p>
        </w:tc>
      </w:tr>
    </w:tbl>
    <w:p w:rsidR="00EF7F3D" w:rsidRDefault="00EF7F3D" w:rsidP="00EF7F3D">
      <w:pPr>
        <w:spacing w:before="160"/>
      </w:pPr>
    </w:p>
    <w:p w:rsidR="00EF7F3D" w:rsidRDefault="00EF7F3D" w:rsidP="00EF7F3D">
      <w:pPr>
        <w:keepNext/>
        <w:spacing w:before="440"/>
        <w:rPr>
          <w:b/>
          <w:sz w:val="28"/>
        </w:rPr>
      </w:pPr>
    </w:p>
    <w:p w:rsidR="00EF7F3D" w:rsidRDefault="00EF7F3D" w:rsidP="00EF7F3D">
      <w:pPr>
        <w:keepNext/>
        <w:spacing w:before="440"/>
      </w:pPr>
      <w:r>
        <w:rPr>
          <w:b/>
          <w:sz w:val="28"/>
        </w:rPr>
        <w:t>3. Organização do Código e Diagrama UML</w:t>
      </w:r>
    </w:p>
    <w:p w:rsidR="00EF7F3D" w:rsidRDefault="00EF7F3D" w:rsidP="00EF7F3D">
      <w:pPr>
        <w:spacing w:after="160" w:line="300" w:lineRule="auto"/>
        <w:ind w:firstLine="720"/>
        <w:jc w:val="both"/>
      </w:pPr>
      <w:r>
        <w:t>Para que o código ficasse limpo e fácil de mexer, dividimos o sistema em seis classes principais. Cada uma tem um papel bem definido:</w:t>
      </w:r>
    </w:p>
    <w:p w:rsidR="00EF7F3D" w:rsidRDefault="00EF7F3D" w:rsidP="00EF7F3D">
      <w:pPr>
        <w:spacing w:after="160" w:line="300" w:lineRule="auto"/>
        <w:jc w:val="both"/>
      </w:pPr>
      <w:r>
        <w:t>1. GestorCooperativa: É o motor do programa. Guarda as listas dos sócios, produtos e entregas na memória e faz os cálculos principais darem certo.</w:t>
      </w:r>
    </w:p>
    <w:p w:rsidR="00EF7F3D" w:rsidRDefault="00EF7F3D" w:rsidP="00EF7F3D">
      <w:pPr>
        <w:spacing w:after="160" w:line="300" w:lineRule="auto"/>
        <w:jc w:val="both"/>
      </w:pPr>
      <w:r>
        <w:t>2. Cooperativista: Guarda as informações do produtor, como o número de sócio, o nome e a quota.</w:t>
      </w:r>
    </w:p>
    <w:p w:rsidR="00EF7F3D" w:rsidRDefault="00EF7F3D" w:rsidP="00EF7F3D">
      <w:pPr>
        <w:spacing w:after="160" w:line="300" w:lineRule="auto"/>
        <w:jc w:val="both"/>
      </w:pPr>
      <w:r>
        <w:t>3. Entrega: Regista o momento em que o produto chega à balança, juntando o sócio, os quilos e a data.</w:t>
      </w:r>
    </w:p>
    <w:p w:rsidR="00EF7F3D" w:rsidRDefault="00EF7F3D" w:rsidP="00EF7F3D">
      <w:pPr>
        <w:spacing w:after="160" w:line="300" w:lineRule="auto"/>
        <w:jc w:val="both"/>
      </w:pPr>
      <w:r>
        <w:t>4. ProdutoAgricola: Guarda o código do produto (como café ou milho), o nome e o preço base por quilo.</w:t>
      </w:r>
    </w:p>
    <w:p w:rsidR="00EF7F3D" w:rsidRDefault="00EF7F3D" w:rsidP="00EF7F3D">
      <w:pPr>
        <w:spacing w:after="160" w:line="300" w:lineRule="auto"/>
        <w:jc w:val="both"/>
      </w:pPr>
      <w:r>
        <w:t>5. DistribuicaoLucro: Guarda a folha de pagamento com o ano e o valor final que o sócio recebeu.</w:t>
      </w:r>
    </w:p>
    <w:p w:rsidR="00EF7F3D" w:rsidRDefault="00EF7F3D" w:rsidP="00EF7F3D">
      <w:pPr>
        <w:spacing w:after="160" w:line="300" w:lineRule="auto"/>
        <w:jc w:val="both"/>
      </w:pPr>
      <w:r>
        <w:t>6. Comercializacao: Trata das vendas grandes para fora e calcula os lucros totais.</w:t>
      </w:r>
    </w:p>
    <w:p w:rsidR="00EF7F3D" w:rsidRDefault="004330A9" w:rsidP="00EF7F3D">
      <w:pPr>
        <w:spacing w:after="160" w:line="300" w:lineRule="auto"/>
        <w:ind w:firstLine="720"/>
        <w:jc w:val="both"/>
      </w:pPr>
      <w:r>
        <w:t>Desenha</w:t>
      </w:r>
      <w:r w:rsidR="00EF7F3D" w:rsidRPr="004330A9">
        <w:t>mos</w:t>
      </w:r>
      <w:r w:rsidR="00EF7F3D">
        <w:t xml:space="preserve"> essa estrutura na ferramenta Astah Community para ajudar a guiar a programação.</w:t>
      </w:r>
    </w:p>
    <w:p w:rsidR="00EF7F3D" w:rsidRDefault="00EF7F3D" w:rsidP="00EF7F3D">
      <w:pPr>
        <w:spacing w:before="200" w:after="80"/>
        <w:jc w:val="center"/>
      </w:pPr>
      <w:r>
        <w:rPr>
          <w:noProof/>
          <w:lang w:val="pt-PT" w:eastAsia="pt-PT"/>
        </w:rPr>
        <w:drawing>
          <wp:inline distT="0" distB="0" distL="0" distR="0" wp14:anchorId="03EA8E83" wp14:editId="5869EBAA">
            <wp:extent cx="5733415" cy="2686050"/>
            <wp:effectExtent l="0" t="0" r="635"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iagramaDoProjeto.png"/>
                    <pic:cNvPicPr/>
                  </pic:nvPicPr>
                  <pic:blipFill>
                    <a:blip r:embed="rId7">
                      <a:extLst>
                        <a:ext uri="{28A0092B-C50C-407E-A947-70E740481C1C}">
                          <a14:useLocalDpi xmlns:a14="http://schemas.microsoft.com/office/drawing/2010/main" val="0"/>
                        </a:ext>
                      </a:extLst>
                    </a:blip>
                    <a:stretch>
                      <a:fillRect/>
                    </a:stretch>
                  </pic:blipFill>
                  <pic:spPr>
                    <a:xfrm>
                      <a:off x="0" y="0"/>
                      <a:ext cx="5733415" cy="2686050"/>
                    </a:xfrm>
                    <a:prstGeom prst="rect">
                      <a:avLst/>
                    </a:prstGeom>
                  </pic:spPr>
                </pic:pic>
              </a:graphicData>
            </a:graphic>
          </wp:inline>
        </w:drawing>
      </w:r>
    </w:p>
    <w:p w:rsidR="00EF7F3D" w:rsidRDefault="00EF7F3D" w:rsidP="00EF7F3D">
      <w:pPr>
        <w:spacing w:after="280"/>
        <w:jc w:val="center"/>
      </w:pPr>
    </w:p>
    <w:p w:rsidR="00EF7F3D" w:rsidRDefault="00EF7F3D" w:rsidP="00EF7F3D">
      <w:pPr>
        <w:keepNext/>
        <w:spacing w:before="440"/>
      </w:pPr>
      <w:r>
        <w:rPr>
          <w:b/>
          <w:sz w:val="28"/>
        </w:rPr>
        <w:lastRenderedPageBreak/>
        <w:t>4. Aplicação dos Conceitos de POO</w:t>
      </w:r>
    </w:p>
    <w:p w:rsidR="00EF7F3D" w:rsidRDefault="00EF7F3D" w:rsidP="00EF7F3D">
      <w:pPr>
        <w:spacing w:after="160" w:line="300" w:lineRule="auto"/>
        <w:ind w:firstLine="720"/>
        <w:jc w:val="both"/>
      </w:pPr>
      <w:r>
        <w:t xml:space="preserve"> As classes não trabalham sozinhas. Por isso, aplicámos vários conceitos que estudámos na teoria:</w:t>
      </w:r>
    </w:p>
    <w:p w:rsidR="00EF7F3D" w:rsidRDefault="00EF7F3D" w:rsidP="00EF7F3D">
      <w:pPr>
        <w:keepNext/>
        <w:spacing w:before="280" w:after="120"/>
      </w:pPr>
      <w:r>
        <w:rPr>
          <w:b/>
          <w:sz w:val="26"/>
        </w:rPr>
        <w:t>4.1. Composição entre Cooperativista e Distribuição de Lucro</w:t>
      </w:r>
    </w:p>
    <w:p w:rsidR="00EF7F3D" w:rsidRDefault="00012604" w:rsidP="00EF7F3D">
      <w:pPr>
        <w:spacing w:after="160" w:line="300" w:lineRule="auto"/>
        <w:ind w:firstLine="720"/>
        <w:jc w:val="both"/>
      </w:pPr>
      <w:r>
        <w:t>Como da</w:t>
      </w:r>
      <w:r w:rsidR="00EF7F3D">
        <w:t xml:space="preserve"> para ver no losa</w:t>
      </w:r>
      <w:r>
        <w:t>ngo preto do nosso diagrama, usa</w:t>
      </w:r>
      <w:r w:rsidR="00EF7F3D">
        <w:t xml:space="preserve">mos composição para ligar o Cooperativista à sua DistribuicaoLucro. Isso significa que </w:t>
      </w:r>
      <w:r>
        <w:t>o histórico de lucros pertence a</w:t>
      </w:r>
      <w:r w:rsidR="00EF7F3D">
        <w:t>quele sócio e morre com ele. Não faz sentido existir um bónus de lucro solto no sistema sem estar amarrado a um sócio real.</w:t>
      </w:r>
    </w:p>
    <w:p w:rsidR="00EF7F3D" w:rsidRDefault="00EF7F3D" w:rsidP="00EF7F3D">
      <w:pPr>
        <w:keepNext/>
        <w:spacing w:before="280" w:after="120"/>
      </w:pPr>
      <w:r>
        <w:rPr>
          <w:b/>
          <w:sz w:val="26"/>
        </w:rPr>
        <w:t>4.2. Agregação entre Comercialização e Entrega</w:t>
      </w:r>
    </w:p>
    <w:p w:rsidR="00EF7F3D" w:rsidRDefault="00BC2732" w:rsidP="00EF7F3D">
      <w:pPr>
        <w:spacing w:after="160" w:line="300" w:lineRule="auto"/>
        <w:ind w:firstLine="720"/>
        <w:jc w:val="both"/>
      </w:pPr>
      <w:r>
        <w:t>Usámos agregação (o losango em branco) para ligar as vendas grandes (Comercializacao) às pesagens (Entrega). Fizemos assim porque as entregas de café ou milho continuam guardadas no histórico da cooperativa mesmo depois de o lote já ter sido vendido para fora.</w:t>
      </w:r>
    </w:p>
    <w:p w:rsidR="00EF7F3D" w:rsidRDefault="00EF7F3D" w:rsidP="00EF7F3D">
      <w:pPr>
        <w:keepNext/>
        <w:spacing w:before="280" w:after="120"/>
      </w:pPr>
      <w:r>
        <w:rPr>
          <w:b/>
          <w:sz w:val="26"/>
        </w:rPr>
        <w:t>4.3. Interface ICalculavelLucro</w:t>
      </w:r>
    </w:p>
    <w:p w:rsidR="00EF7F3D" w:rsidRDefault="00BC2732" w:rsidP="00EF7F3D">
      <w:pPr>
        <w:spacing w:after="160" w:line="300" w:lineRule="auto"/>
        <w:ind w:firstLine="720"/>
        <w:jc w:val="both"/>
      </w:pPr>
      <w:r>
        <w:t>Criámos uma interface chamada ICalculavelLucro que funciona como uma lista de regras obrigatórias. Ela obriga a classe GestorCooperativa a ter as funções de adicionar sócios, registar entregas e processar o dinheiro. Isso deixa o código seguro contra erros.</w:t>
      </w:r>
    </w:p>
    <w:p w:rsidR="00EF7F3D" w:rsidRDefault="00EF7F3D" w:rsidP="00EF7F3D">
      <w:pPr>
        <w:keepNext/>
        <w:spacing w:before="280" w:after="120"/>
      </w:pPr>
      <w:r>
        <w:rPr>
          <w:b/>
          <w:sz w:val="26"/>
        </w:rPr>
        <w:t>4.4. Uso de Enums e Listas Genéricas</w:t>
      </w:r>
    </w:p>
    <w:p w:rsidR="00EF7F3D" w:rsidRDefault="00EF7F3D" w:rsidP="00EF7F3D">
      <w:pPr>
        <w:spacing w:after="160" w:line="300" w:lineRule="auto"/>
        <w:ind w:firstLine="720"/>
        <w:jc w:val="both"/>
      </w:pPr>
      <w:r>
        <w:t>Para evitar que o utilizador escreva as épocas do ano de qualquer maneira (o que causaria erros nos cálculos), criámos um Enum chamado EpocaAgricola com duas opções fixas: PrimeiraEpoca e SegundaEpoca. Para guardar os dados na memória RAM, usámos listas do tipo List&lt;T&gt;, que são muito mais fáceis de usar do que os arrays antigos.</w:t>
      </w:r>
    </w:p>
    <w:p w:rsidR="00EF7F3D" w:rsidRDefault="00EF7F3D" w:rsidP="00EF7F3D">
      <w:pPr>
        <w:keepNext/>
        <w:spacing w:before="440"/>
      </w:pPr>
      <w:r>
        <w:rPr>
          <w:b/>
          <w:sz w:val="28"/>
        </w:rPr>
        <w:t>5. Controlo de Erros (Exceções)</w:t>
      </w:r>
    </w:p>
    <w:p w:rsidR="00EF7F3D" w:rsidRDefault="00EF7F3D" w:rsidP="00EF7F3D">
      <w:pPr>
        <w:spacing w:after="160" w:line="300" w:lineRule="auto"/>
        <w:ind w:firstLine="720"/>
        <w:jc w:val="both"/>
      </w:pPr>
      <w:r>
        <w:t>Para o programa não ir abaixo se o utilizador carregar numa tecla errada, criámos três avisos de erro personalizados (Exceções):</w:t>
      </w:r>
    </w:p>
    <w:p w:rsidR="00EF7F3D" w:rsidRDefault="00EF7F3D" w:rsidP="00EF7F3D">
      <w:pPr>
        <w:spacing w:after="160" w:line="300" w:lineRule="auto"/>
        <w:jc w:val="both"/>
      </w:pPr>
      <w:r>
        <w:t>- CooperativistaNaoEncontradoException: Avisa se tentarem colocar uma entrega num número de sócio que não existe.</w:t>
      </w:r>
    </w:p>
    <w:p w:rsidR="00EF7F3D" w:rsidRDefault="00EF7F3D" w:rsidP="00EF7F3D">
      <w:pPr>
        <w:spacing w:after="160" w:line="300" w:lineRule="auto"/>
        <w:jc w:val="both"/>
      </w:pPr>
      <w:r>
        <w:t>- QuantidadeInvalidaException: Salta no ecrã se alguém tentar digitar um peso menor ou igual a zero quilos na balança.</w:t>
      </w:r>
    </w:p>
    <w:p w:rsidR="00EF7F3D" w:rsidRDefault="00EF7F3D" w:rsidP="00EF7F3D">
      <w:pPr>
        <w:spacing w:after="160" w:line="300" w:lineRule="auto"/>
        <w:jc w:val="both"/>
      </w:pPr>
      <w:r>
        <w:t>- PeriodoEncerradoException: É uma tranca de segurança. Se o ano já foi fechado e os lucros já foram pagos, ninguém pode mexer ou adicionar novas entregas naquele ano.</w:t>
      </w:r>
    </w:p>
    <w:p w:rsidR="00EF7F3D" w:rsidRDefault="00EF7F3D" w:rsidP="00EF7F3D">
      <w:pPr>
        <w:keepNext/>
        <w:spacing w:before="440"/>
      </w:pPr>
      <w:r>
        <w:rPr>
          <w:b/>
          <w:sz w:val="28"/>
        </w:rPr>
        <w:lastRenderedPageBreak/>
        <w:t>6. Menu de Testes e Funcionamento do Programa</w:t>
      </w:r>
    </w:p>
    <w:p w:rsidR="00EF7F3D" w:rsidRDefault="00EF7F3D" w:rsidP="00EF7F3D">
      <w:pPr>
        <w:spacing w:after="160" w:line="300" w:lineRule="auto"/>
        <w:ind w:firstLine="720"/>
        <w:jc w:val="both"/>
      </w:pPr>
      <w:r>
        <w:t>Para prova</w:t>
      </w:r>
      <w:r w:rsidR="00012604">
        <w:t>r que tudo funciona bem, cria</w:t>
      </w:r>
      <w:r>
        <w:t xml:space="preserve">mos um menu interativo na consola. Quando o programa arranca, aparece um ecrã limpo com opções numeradas de 1 a 6 para simular o trabalho real na cooperativa. </w:t>
      </w:r>
    </w:p>
    <w:p w:rsidR="00EF7F3D" w:rsidRDefault="00EF7F3D" w:rsidP="00EF7F3D">
      <w:pPr>
        <w:spacing w:before="200" w:after="80"/>
        <w:jc w:val="center"/>
      </w:pPr>
      <w:r>
        <w:rPr>
          <w:noProof/>
          <w:lang w:val="pt-PT" w:eastAsia="pt-PT"/>
        </w:rPr>
        <w:drawing>
          <wp:inline distT="0" distB="0" distL="0" distR="0" wp14:anchorId="7282BBCF" wp14:editId="1C6BF959">
            <wp:extent cx="5733415" cy="2848610"/>
            <wp:effectExtent l="0" t="0" r="635" b="889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enuTestes.PNG"/>
                    <pic:cNvPicPr/>
                  </pic:nvPicPr>
                  <pic:blipFill>
                    <a:blip r:embed="rId8">
                      <a:extLst>
                        <a:ext uri="{28A0092B-C50C-407E-A947-70E740481C1C}">
                          <a14:useLocalDpi xmlns:a14="http://schemas.microsoft.com/office/drawing/2010/main" val="0"/>
                        </a:ext>
                      </a:extLst>
                    </a:blip>
                    <a:stretch>
                      <a:fillRect/>
                    </a:stretch>
                  </pic:blipFill>
                  <pic:spPr>
                    <a:xfrm>
                      <a:off x="0" y="0"/>
                      <a:ext cx="5733415" cy="2848610"/>
                    </a:xfrm>
                    <a:prstGeom prst="rect">
                      <a:avLst/>
                    </a:prstGeom>
                  </pic:spPr>
                </pic:pic>
              </a:graphicData>
            </a:graphic>
          </wp:inline>
        </w:drawing>
      </w:r>
    </w:p>
    <w:p w:rsidR="00EF7F3D" w:rsidRDefault="00EF7F3D" w:rsidP="00EF7F3D">
      <w:pPr>
        <w:spacing w:after="280"/>
        <w:jc w:val="center"/>
      </w:pPr>
    </w:p>
    <w:p w:rsidR="00EF7F3D" w:rsidRDefault="00EF7F3D" w:rsidP="00EF7F3D">
      <w:pPr>
        <w:spacing w:after="160" w:line="300" w:lineRule="auto"/>
        <w:ind w:firstLine="720"/>
        <w:jc w:val="both"/>
      </w:pPr>
      <w:r>
        <w:t>O nosso roteiro de teste faz o seguinte percurso:</w:t>
      </w:r>
    </w:p>
    <w:p w:rsidR="00EF7F3D" w:rsidRDefault="00012604" w:rsidP="00EF7F3D">
      <w:pPr>
        <w:spacing w:after="160" w:line="300" w:lineRule="auto"/>
        <w:jc w:val="both"/>
      </w:pPr>
      <w:r>
        <w:t>Primeiro, usa</w:t>
      </w:r>
      <w:r w:rsidR="00EF7F3D">
        <w:t xml:space="preserve">mos as opções 1 e 2 para cadastrar os sócios e lançar as entregas de sacos </w:t>
      </w:r>
      <w:r w:rsidR="00EF7F3D" w:rsidRPr="00012604">
        <w:t>n</w:t>
      </w:r>
      <w:bookmarkStart w:id="0" w:name="_GoBack"/>
      <w:bookmarkEnd w:id="0"/>
      <w:r w:rsidR="00EF7F3D" w:rsidRPr="00012604">
        <w:t>a</w:t>
      </w:r>
      <w:r w:rsidR="00EF7F3D">
        <w:t xml:space="preserve"> balança. Depois, escolhemos a opção 3 para fazer as contas do ano. O programa faz uma multiplicação simples (Quilos × Preço da Época) em Kwanzas (Kz) e divide a sobra conforme a quota de cada um. No fim, a opção 5 gera uma tabela arrumada que mostra o resumo geral de tudo o que foi produzido.</w:t>
      </w:r>
    </w:p>
    <w:p w:rsidR="00EF7F3D" w:rsidRDefault="00EF7F3D" w:rsidP="00EF7F3D">
      <w:pPr>
        <w:keepNext/>
        <w:spacing w:before="440"/>
        <w:rPr>
          <w:b/>
          <w:sz w:val="28"/>
        </w:rPr>
      </w:pPr>
      <w:r>
        <w:rPr>
          <w:b/>
          <w:sz w:val="28"/>
        </w:rPr>
        <w:t>7. Conclusão</w:t>
      </w:r>
    </w:p>
    <w:p w:rsidR="00EF7F3D" w:rsidRPr="00C77CD2" w:rsidRDefault="00C77CD2" w:rsidP="00C77CD2">
      <w:pPr>
        <w:spacing w:line="300" w:lineRule="auto"/>
        <w:ind w:firstLine="720"/>
        <w:jc w:val="both"/>
        <w:rPr>
          <w:rFonts w:cs="Times New Roman"/>
          <w:szCs w:val="24"/>
        </w:rPr>
      </w:pPr>
      <w:r>
        <w:rPr>
          <w:rFonts w:cs="Times New Roman"/>
          <w:szCs w:val="24"/>
        </w:rPr>
        <w:t xml:space="preserve">O desenvolvimento do Projecto atingiu plenamente os objetivos técnicos delineados. A aplicação correta dos pilares de encapsulamento, polimorfismo por interface e tratamento robusto de erros gerou um sistema escalável, pronto para submissão académica formal. </w:t>
      </w:r>
      <w:r>
        <w:t>Conseguimos criar um programa em C# útil, robusto e que resolve um problema real de gestão agrícola, respeitando todas as regras da Programação Orientada a Objectos.</w:t>
      </w:r>
    </w:p>
    <w:p w:rsidR="00EF7F3D" w:rsidRDefault="00EF7F3D"/>
    <w:sectPr w:rsidR="00EF7F3D" w:rsidSect="00EF7F3D">
      <w:footerReference w:type="default" r:id="rId9"/>
      <w:pgSz w:w="11906" w:h="16838"/>
      <w:pgMar w:top="1417" w:right="1701" w:bottom="1417" w:left="1701" w:header="708" w:footer="708" w:gutter="0"/>
      <w:pgBorders w:display="firstPage" w:offsetFrom="page">
        <w:top w:val="flowersTiny" w:sz="14" w:space="24" w:color="auto"/>
        <w:left w:val="flowersTiny" w:sz="14" w:space="24" w:color="auto"/>
        <w:bottom w:val="flowersTiny" w:sz="14" w:space="24" w:color="auto"/>
        <w:right w:val="flowersTiny" w:sz="14" w:space="24" w:color="auto"/>
      </w:pgBorders>
      <w:pgNumType w:start="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12202" w:rsidRDefault="00612202" w:rsidP="00EF7F3D">
      <w:pPr>
        <w:spacing w:after="0" w:line="240" w:lineRule="auto"/>
      </w:pPr>
      <w:r>
        <w:separator/>
      </w:r>
    </w:p>
  </w:endnote>
  <w:endnote w:type="continuationSeparator" w:id="0">
    <w:p w:rsidR="00612202" w:rsidRDefault="00612202" w:rsidP="00EF7F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07337564"/>
      <w:docPartObj>
        <w:docPartGallery w:val="Page Numbers (Bottom of Page)"/>
        <w:docPartUnique/>
      </w:docPartObj>
    </w:sdtPr>
    <w:sdtEndPr/>
    <w:sdtContent>
      <w:p w:rsidR="00EF7F3D" w:rsidRDefault="00EF7F3D">
        <w:pPr>
          <w:pStyle w:val="Rodap"/>
          <w:jc w:val="center"/>
        </w:pPr>
        <w:r>
          <w:fldChar w:fldCharType="begin"/>
        </w:r>
        <w:r>
          <w:instrText>PAGE   \* MERGEFORMAT</w:instrText>
        </w:r>
        <w:r>
          <w:fldChar w:fldCharType="separate"/>
        </w:r>
        <w:r w:rsidR="00012604" w:rsidRPr="00012604">
          <w:rPr>
            <w:noProof/>
            <w:lang w:val="pt-PT"/>
          </w:rPr>
          <w:t>5</w:t>
        </w:r>
        <w:r>
          <w:fldChar w:fldCharType="end"/>
        </w:r>
      </w:p>
    </w:sdtContent>
  </w:sdt>
  <w:p w:rsidR="00EF7F3D" w:rsidRDefault="00EF7F3D">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12202" w:rsidRDefault="00612202" w:rsidP="00EF7F3D">
      <w:pPr>
        <w:spacing w:after="0" w:line="240" w:lineRule="auto"/>
      </w:pPr>
      <w:r>
        <w:separator/>
      </w:r>
    </w:p>
  </w:footnote>
  <w:footnote w:type="continuationSeparator" w:id="0">
    <w:p w:rsidR="00612202" w:rsidRDefault="00612202" w:rsidP="00EF7F3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7F3D"/>
    <w:rsid w:val="00011FA1"/>
    <w:rsid w:val="00012604"/>
    <w:rsid w:val="001664AC"/>
    <w:rsid w:val="001751C6"/>
    <w:rsid w:val="004330A9"/>
    <w:rsid w:val="005628F8"/>
    <w:rsid w:val="00612202"/>
    <w:rsid w:val="006F7077"/>
    <w:rsid w:val="00731616"/>
    <w:rsid w:val="00764ECD"/>
    <w:rsid w:val="00825840"/>
    <w:rsid w:val="00873A6D"/>
    <w:rsid w:val="0092043B"/>
    <w:rsid w:val="00B0285F"/>
    <w:rsid w:val="00BC2732"/>
    <w:rsid w:val="00C32E6A"/>
    <w:rsid w:val="00C77CD2"/>
    <w:rsid w:val="00D05CC5"/>
    <w:rsid w:val="00E828B3"/>
    <w:rsid w:val="00EF3D46"/>
    <w:rsid w:val="00EF7F3D"/>
    <w:rsid w:val="00FB1846"/>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245DD3-59E9-40FE-AE54-16413E688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7F3D"/>
    <w:pPr>
      <w:spacing w:after="200" w:line="276" w:lineRule="auto"/>
    </w:pPr>
    <w:rPr>
      <w:rFonts w:ascii="Times New Roman" w:eastAsiaTheme="minorEastAsia" w:hAnsi="Times New Roman"/>
      <w:color w:val="000000"/>
      <w:sz w:val="24"/>
      <w:lang w:val="en-US"/>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EF7F3D"/>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EF7F3D"/>
    <w:rPr>
      <w:rFonts w:ascii="Times New Roman" w:eastAsiaTheme="minorEastAsia" w:hAnsi="Times New Roman"/>
      <w:color w:val="000000"/>
      <w:sz w:val="24"/>
      <w:lang w:val="en-US"/>
    </w:rPr>
  </w:style>
  <w:style w:type="paragraph" w:styleId="Rodap">
    <w:name w:val="footer"/>
    <w:basedOn w:val="Normal"/>
    <w:link w:val="RodapCarter"/>
    <w:uiPriority w:val="99"/>
    <w:unhideWhenUsed/>
    <w:rsid w:val="00EF7F3D"/>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EF7F3D"/>
    <w:rPr>
      <w:rFonts w:ascii="Times New Roman" w:eastAsiaTheme="minorEastAsia" w:hAnsi="Times New Roman"/>
      <w:color w:val="000000"/>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Pages>
  <Words>1109</Words>
  <Characters>5991</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Teodora M Domingos</dc:creator>
  <cp:keywords/>
  <dc:description/>
  <cp:lastModifiedBy>Teodora M Domingos</cp:lastModifiedBy>
  <cp:revision>7</cp:revision>
  <cp:lastPrinted>2026-05-24T13:40:00Z</cp:lastPrinted>
  <dcterms:created xsi:type="dcterms:W3CDTF">2026-06-09T05:59:00Z</dcterms:created>
  <dcterms:modified xsi:type="dcterms:W3CDTF">2026-06-09T07:40:00Z</dcterms:modified>
</cp:coreProperties>
</file>