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D106" w14:textId="77777777" w:rsidR="00791862" w:rsidRPr="00791862" w:rsidRDefault="00791862" w:rsidP="00791862">
      <w:pPr>
        <w:pStyle w:val="Heading1"/>
        <w:numPr>
          <w:ilvl w:val="0"/>
          <w:numId w:val="0"/>
        </w:numPr>
        <w:jc w:val="center"/>
        <w:rPr>
          <w:rStyle w:val="Strong"/>
          <w:b/>
          <w:bCs w:val="0"/>
        </w:rPr>
      </w:pPr>
      <w:bookmarkStart w:id="0" w:name="_Toc75962636"/>
      <w:r w:rsidRPr="00791862">
        <w:rPr>
          <w:rStyle w:val="Strong"/>
          <w:b/>
          <w:bCs w:val="0"/>
        </w:rPr>
        <w:t>INTRODUCERE</w:t>
      </w:r>
      <w:bookmarkEnd w:id="0"/>
    </w:p>
    <w:p w14:paraId="464B9EC8" w14:textId="77777777" w:rsidR="00791862" w:rsidRPr="003D43C1" w:rsidRDefault="00791862" w:rsidP="00791862">
      <w:pPr>
        <w:tabs>
          <w:tab w:val="left" w:pos="432"/>
          <w:tab w:val="left" w:pos="720"/>
          <w:tab w:val="left" w:pos="1829"/>
        </w:tabs>
        <w:rPr>
          <w:rFonts w:ascii="Times New Roman" w:hAnsi="Times New Roman" w:cs="Times New Roman"/>
          <w:sz w:val="24"/>
          <w:szCs w:val="24"/>
          <w:lang w:val="ro-RO"/>
        </w:rPr>
      </w:pPr>
      <w:r>
        <w:rPr>
          <w:rFonts w:ascii="Times New Roman" w:hAnsi="Times New Roman" w:cs="Times New Roman"/>
          <w:sz w:val="24"/>
          <w:szCs w:val="24"/>
          <w:lang w:val="ro-RO"/>
        </w:rPr>
        <w:tab/>
      </w:r>
      <w:r w:rsidRPr="003D43C1">
        <w:rPr>
          <w:rFonts w:ascii="Times New Roman" w:hAnsi="Times New Roman" w:cs="Times New Roman"/>
          <w:sz w:val="24"/>
          <w:szCs w:val="24"/>
          <w:lang w:val="ro-RO"/>
        </w:rPr>
        <w:t>Apariția și răspândirea virusului COVID-19 a marcat omenirea. Sfârșitul anului 2019 și începutul anului 2020 a însemnat o luptă continuă pentru întreg globul pământesc. Pandemia astfel instaurată a afectat sistemul medical, sistemul social și sistemul economic al lumii. În lucrarea de față voi discuta despre aspectele economice ce au fost cauzate de pandemia COVID-19. Imprevizibilul unui astfel de eveniment a însemnat un șoc pentru toate sectoarele economice și, mai ales, pentru piața mondială. Închiderea granițelor a oprit foarte multe lanțuri de transport și a blocat piețele anumitor bunuri, în special a celor cu materii prime provenite din afara țării. Atât producătorii, cât și consumatorii s-au lovit de multe încercări în această perioadă, mai ales la scurt timp după izbucnirea pandemiei. Producătorii mari nu au reușit să-și satisfacă toate cererile, mai alese cele din străinătate, cei mici și medii însă au avut de câștigat, în  principal cei din plan local. Consumatorii au fost nevoiți să-și prioritizeze achizițiile și să cumpere provizii pentru o perioadă de timp, în vederea satisfacerii nevoilor esențiale.</w:t>
      </w:r>
    </w:p>
    <w:p w14:paraId="5E17430F" w14:textId="77777777" w:rsidR="00791862" w:rsidRPr="003D43C1" w:rsidRDefault="00791862" w:rsidP="00791862">
      <w:pPr>
        <w:tabs>
          <w:tab w:val="left" w:pos="432"/>
        </w:tabs>
        <w:rPr>
          <w:rFonts w:ascii="Times New Roman" w:hAnsi="Times New Roman" w:cs="Times New Roman"/>
          <w:sz w:val="24"/>
          <w:szCs w:val="24"/>
          <w:lang w:val="ro-RO"/>
        </w:rPr>
      </w:pPr>
      <w:r>
        <w:rPr>
          <w:rFonts w:ascii="Times New Roman" w:hAnsi="Times New Roman" w:cs="Times New Roman"/>
          <w:sz w:val="24"/>
          <w:szCs w:val="24"/>
          <w:lang w:val="ro-RO"/>
        </w:rPr>
        <w:tab/>
      </w:r>
      <w:r w:rsidRPr="003D43C1">
        <w:rPr>
          <w:rFonts w:ascii="Times New Roman" w:hAnsi="Times New Roman" w:cs="Times New Roman"/>
          <w:sz w:val="24"/>
          <w:szCs w:val="24"/>
          <w:lang w:val="ro-RO"/>
        </w:rPr>
        <w:t xml:space="preserve">Obiectivul prezentei lucrări este acela de a analiza schimbările pe care criza pandemică le-a determinat în desfășurarea activităților comerciale. Impactul și modalitatea acestora de acțiune vor fi măsurate cu ajutorul anumitor indicatori economici precum indicele prețurilor de consum Laspeyres și prin observarea modificărilor anumitor cantități de bunuri sau chiar a conținutului coșului de bunuri. </w:t>
      </w:r>
    </w:p>
    <w:p w14:paraId="3D747F93" w14:textId="77777777" w:rsidR="00791862" w:rsidRPr="003D43C1" w:rsidRDefault="00791862" w:rsidP="00791862">
      <w:pPr>
        <w:tabs>
          <w:tab w:val="left" w:pos="432"/>
        </w:tabs>
        <w:rPr>
          <w:rFonts w:ascii="Times New Roman" w:hAnsi="Times New Roman" w:cs="Times New Roman"/>
          <w:sz w:val="24"/>
          <w:szCs w:val="24"/>
          <w:lang w:val="ro-RO"/>
        </w:rPr>
      </w:pPr>
      <w:r>
        <w:rPr>
          <w:rFonts w:ascii="Times New Roman" w:hAnsi="Times New Roman" w:cs="Times New Roman"/>
          <w:sz w:val="24"/>
          <w:szCs w:val="24"/>
          <w:lang w:val="ro-RO"/>
        </w:rPr>
        <w:tab/>
      </w:r>
      <w:r w:rsidRPr="003D43C1">
        <w:rPr>
          <w:rFonts w:ascii="Times New Roman" w:hAnsi="Times New Roman" w:cs="Times New Roman"/>
          <w:sz w:val="24"/>
          <w:szCs w:val="24"/>
          <w:lang w:val="ro-RO"/>
        </w:rPr>
        <w:t xml:space="preserve"> Motivul pentru care am ales această temă este faptul că mi-am dorit să înțeleg felul în care accentul s-a mutat pe plan local, cum anume s-au modificat activitățile magazinelor și ce măsuri au adoptat firmele și supermarketurile pentru a se adapta la o astfel de situație.</w:t>
      </w:r>
    </w:p>
    <w:p w14:paraId="394EFE2C" w14:textId="77777777" w:rsidR="00791862" w:rsidRPr="003D43C1" w:rsidRDefault="00791862" w:rsidP="00791862">
      <w:pPr>
        <w:tabs>
          <w:tab w:val="left" w:pos="432"/>
        </w:tabs>
        <w:rPr>
          <w:rFonts w:ascii="Times New Roman" w:hAnsi="Times New Roman" w:cs="Times New Roman"/>
          <w:sz w:val="24"/>
          <w:szCs w:val="24"/>
          <w:lang w:val="ro-RO"/>
        </w:rPr>
      </w:pPr>
      <w:r w:rsidRPr="003D43C1">
        <w:rPr>
          <w:rFonts w:ascii="Times New Roman" w:hAnsi="Times New Roman" w:cs="Times New Roman"/>
          <w:sz w:val="24"/>
          <w:szCs w:val="24"/>
          <w:lang w:val="ro-RO"/>
        </w:rPr>
        <w:t xml:space="preserve">           Primul capitol al lucrării va fi de natură teoretică și se va structura în cinci subcapitole, fiecare dintre acestea urmând să detalieze diverse aspectele ale contextului pandemic. Mai întâi voi realiza o scurtă prezentare a ceea ce înseamnă pandemie din punct de vedere științific și economic, după care voi face câteva referiri la un eveniment de o amploare similară, și anume, Gripa Spaniolă din 1918. Ulterior, voi prezenta  modul în care s-a schimbat comportamentul consumatorilor și cauzele ce au dus la acesta. Apoi voi detalia perspectiva și provocările aduse producătorilor și industriilor. Ultimele două subcapitole vor cuprinde, pe rând,acțiunile întreprinse la nivel local și ulterior, cele la nivel mondial. </w:t>
      </w:r>
    </w:p>
    <w:p w14:paraId="2679BAAC" w14:textId="77777777" w:rsidR="00791862" w:rsidRDefault="00791862" w:rsidP="00791862">
      <w:pPr>
        <w:tabs>
          <w:tab w:val="left" w:pos="432"/>
        </w:tabs>
        <w:contextualSpacing/>
        <w:rPr>
          <w:rFonts w:ascii="Times New Roman" w:hAnsi="Times New Roman" w:cs="Times New Roman"/>
          <w:sz w:val="24"/>
          <w:szCs w:val="24"/>
          <w:lang w:val="ro-RO"/>
        </w:rPr>
      </w:pPr>
      <w:r w:rsidRPr="003D43C1">
        <w:rPr>
          <w:rFonts w:ascii="Times New Roman" w:hAnsi="Times New Roman" w:cs="Times New Roman"/>
          <w:sz w:val="24"/>
          <w:szCs w:val="24"/>
          <w:lang w:val="ro-RO"/>
        </w:rPr>
        <w:lastRenderedPageBreak/>
        <w:t xml:space="preserve">            Al doilea capitol va conține aspecte</w:t>
      </w:r>
      <w:r>
        <w:rPr>
          <w:rFonts w:ascii="Times New Roman" w:hAnsi="Times New Roman" w:cs="Times New Roman"/>
          <w:sz w:val="24"/>
          <w:szCs w:val="24"/>
          <w:lang w:val="ro-RO"/>
        </w:rPr>
        <w:t xml:space="preserve"> </w:t>
      </w:r>
      <w:r w:rsidRPr="003D43C1">
        <w:rPr>
          <w:rFonts w:ascii="Times New Roman" w:hAnsi="Times New Roman" w:cs="Times New Roman"/>
          <w:sz w:val="24"/>
          <w:szCs w:val="24"/>
          <w:lang w:val="ro-RO"/>
        </w:rPr>
        <w:t>practice ale lucrării</w:t>
      </w:r>
      <w:r>
        <w:rPr>
          <w:rFonts w:ascii="Times New Roman" w:hAnsi="Times New Roman" w:cs="Times New Roman"/>
          <w:sz w:val="24"/>
          <w:szCs w:val="24"/>
          <w:lang w:val="ro-RO"/>
        </w:rPr>
        <w:t xml:space="preserve"> legate de viziunea microeconomica din cadrul lucrării. </w:t>
      </w:r>
      <w:r w:rsidRPr="003D43C1">
        <w:rPr>
          <w:rFonts w:ascii="Times New Roman" w:hAnsi="Times New Roman" w:cs="Times New Roman"/>
          <w:sz w:val="24"/>
          <w:szCs w:val="24"/>
          <w:lang w:val="ro-RO"/>
        </w:rPr>
        <w:t>Acesta se  va structura în</w:t>
      </w:r>
      <w:r>
        <w:rPr>
          <w:rFonts w:ascii="Times New Roman" w:hAnsi="Times New Roman" w:cs="Times New Roman"/>
          <w:sz w:val="24"/>
          <w:szCs w:val="24"/>
          <w:lang w:val="ro-RO"/>
        </w:rPr>
        <w:t xml:space="preserve"> trei</w:t>
      </w:r>
      <w:r w:rsidRPr="003D43C1">
        <w:rPr>
          <w:rFonts w:ascii="Times New Roman" w:hAnsi="Times New Roman" w:cs="Times New Roman"/>
          <w:sz w:val="24"/>
          <w:szCs w:val="24"/>
          <w:lang w:val="ro-RO"/>
        </w:rPr>
        <w:t xml:space="preserve"> mari subcapitole, dintre care unele vor avea, la rândul lor, două subcapitole. Primul subcapitol se va ocupa cu descrierea procesului de colectare și prelucrare a datelor, precum și cu analiza grafică și comparativă a acestora. Setul de date folosit pentru această parte a lucrări aparțin unei firme din mediul rural cunoscută sub denumirea de ANDREEA L.M. STYLE, localizată în  județul Constanța. Cel de-al doilea subcapitol va aborda  noțiuni asupra indicilor prețurilor de consum Laspeyres și Paasche. Se va realiza o analiză grafică asupra indicilor prețurilor Laspeyres obținuți pe baza datelor magazinului menționat. Informațiile obținute se vor compara cu situația indicilor prețurilor de consum conform Institutului Național de Statistică. </w:t>
      </w:r>
      <w:r>
        <w:rPr>
          <w:rFonts w:ascii="Times New Roman" w:hAnsi="Times New Roman" w:cs="Times New Roman"/>
          <w:sz w:val="24"/>
          <w:szCs w:val="24"/>
          <w:lang w:val="ro-RO"/>
        </w:rPr>
        <w:t>În continuare</w:t>
      </w:r>
      <w:r w:rsidRPr="003D43C1">
        <w:rPr>
          <w:rFonts w:ascii="Times New Roman" w:hAnsi="Times New Roman" w:cs="Times New Roman"/>
          <w:sz w:val="24"/>
          <w:szCs w:val="24"/>
          <w:lang w:val="ro-RO"/>
        </w:rPr>
        <w:t>, se va prezenta structura coșului de bunuri și se va observa felul în care acesta s-a modificat în perioada pandemiei.</w:t>
      </w:r>
    </w:p>
    <w:p w14:paraId="26FB2669" w14:textId="77777777" w:rsidR="00791862" w:rsidRPr="003D43C1" w:rsidRDefault="00791862" w:rsidP="00791862">
      <w:pPr>
        <w:tabs>
          <w:tab w:val="left" w:pos="432"/>
        </w:tabs>
        <w:contextualSpacing/>
        <w:rPr>
          <w:rFonts w:ascii="Times New Roman" w:hAnsi="Times New Roman" w:cs="Times New Roman"/>
          <w:sz w:val="24"/>
          <w:szCs w:val="24"/>
          <w:lang w:val="ro-RO"/>
        </w:rPr>
      </w:pPr>
      <w:r>
        <w:rPr>
          <w:rFonts w:ascii="Times New Roman" w:hAnsi="Times New Roman" w:cs="Times New Roman"/>
          <w:sz w:val="24"/>
          <w:szCs w:val="24"/>
          <w:lang w:val="ro-RO"/>
        </w:rPr>
        <w:tab/>
        <w:t>Cel de-al treila capitol va prezenta viziunea macroeconomică din cadrul lucrării și va conține patru subcapitole. Primele trei sub</w:t>
      </w:r>
      <w:r w:rsidRPr="003D43C1">
        <w:rPr>
          <w:rFonts w:ascii="Times New Roman" w:hAnsi="Times New Roman" w:cs="Times New Roman"/>
          <w:sz w:val="24"/>
          <w:szCs w:val="24"/>
          <w:lang w:val="ro-RO"/>
        </w:rPr>
        <w:t>capito</w:t>
      </w:r>
      <w:r>
        <w:rPr>
          <w:rFonts w:ascii="Times New Roman" w:hAnsi="Times New Roman" w:cs="Times New Roman"/>
          <w:sz w:val="24"/>
          <w:szCs w:val="24"/>
          <w:lang w:val="ro-RO"/>
        </w:rPr>
        <w:t>le</w:t>
      </w:r>
      <w:r w:rsidRPr="003D43C1">
        <w:rPr>
          <w:rFonts w:ascii="Times New Roman" w:hAnsi="Times New Roman" w:cs="Times New Roman"/>
          <w:sz w:val="24"/>
          <w:szCs w:val="24"/>
          <w:lang w:val="ro-RO"/>
        </w:rPr>
        <w:t xml:space="preserve"> v</w:t>
      </w:r>
      <w:r>
        <w:rPr>
          <w:rFonts w:ascii="Times New Roman" w:hAnsi="Times New Roman" w:cs="Times New Roman"/>
          <w:sz w:val="24"/>
          <w:szCs w:val="24"/>
          <w:lang w:val="ro-RO"/>
        </w:rPr>
        <w:t>or</w:t>
      </w:r>
      <w:r w:rsidRPr="003D43C1">
        <w:rPr>
          <w:rFonts w:ascii="Times New Roman" w:hAnsi="Times New Roman" w:cs="Times New Roman"/>
          <w:sz w:val="24"/>
          <w:szCs w:val="24"/>
          <w:lang w:val="ro-RO"/>
        </w:rPr>
        <w:t xml:space="preserve"> descrie câteva elemente</w:t>
      </w:r>
      <w:r>
        <w:rPr>
          <w:rFonts w:ascii="Times New Roman" w:hAnsi="Times New Roman" w:cs="Times New Roman"/>
          <w:sz w:val="24"/>
          <w:szCs w:val="24"/>
          <w:lang w:val="ro-RO"/>
        </w:rPr>
        <w:t xml:space="preserve"> teoretice</w:t>
      </w:r>
      <w:r w:rsidRPr="003D43C1">
        <w:rPr>
          <w:rFonts w:ascii="Times New Roman" w:hAnsi="Times New Roman" w:cs="Times New Roman"/>
          <w:sz w:val="24"/>
          <w:szCs w:val="24"/>
          <w:lang w:val="ro-RO"/>
        </w:rPr>
        <w:t xml:space="preserve"> importante ale teoriei macroeconomice</w:t>
      </w:r>
      <w:r>
        <w:rPr>
          <w:rFonts w:ascii="Times New Roman" w:hAnsi="Times New Roman" w:cs="Times New Roman"/>
          <w:sz w:val="24"/>
          <w:szCs w:val="24"/>
          <w:lang w:val="ro-RO"/>
        </w:rPr>
        <w:t>. Ultimul subcapiol va conține</w:t>
      </w:r>
      <w:r w:rsidRPr="003D43C1">
        <w:rPr>
          <w:rFonts w:ascii="Times New Roman" w:hAnsi="Times New Roman" w:cs="Times New Roman"/>
          <w:sz w:val="24"/>
          <w:szCs w:val="24"/>
          <w:lang w:val="ro-RO"/>
        </w:rPr>
        <w:t xml:space="preserve"> o aplicație practică</w:t>
      </w:r>
      <w:r>
        <w:rPr>
          <w:rFonts w:ascii="Times New Roman" w:hAnsi="Times New Roman" w:cs="Times New Roman"/>
          <w:sz w:val="24"/>
          <w:szCs w:val="24"/>
          <w:lang w:val="ro-RO"/>
        </w:rPr>
        <w:t xml:space="preserve"> macroeconomică</w:t>
      </w:r>
      <w:r w:rsidRPr="003D43C1">
        <w:rPr>
          <w:rFonts w:ascii="Times New Roman" w:hAnsi="Times New Roman" w:cs="Times New Roman"/>
          <w:sz w:val="24"/>
          <w:szCs w:val="24"/>
          <w:lang w:val="ro-RO"/>
        </w:rPr>
        <w:t xml:space="preserve">, și anume, un model de regresie, ce cuprinde evoluția produsului intern brut în relație cu cea a importului de bunuri și servicii. Scopul său este acela de a analiza influența importurilor asupra nivelului național, care include atât consumul general al populației, cât și comerțul.  </w:t>
      </w:r>
    </w:p>
    <w:p w14:paraId="0BFD6064" w14:textId="77777777" w:rsidR="00791862" w:rsidRPr="003D43C1" w:rsidRDefault="00791862" w:rsidP="00791862">
      <w:pPr>
        <w:tabs>
          <w:tab w:val="left" w:pos="432"/>
        </w:tabs>
        <w:contextualSpacing/>
        <w:rPr>
          <w:rFonts w:ascii="Times New Roman" w:hAnsi="Times New Roman" w:cs="Times New Roman"/>
          <w:sz w:val="24"/>
          <w:szCs w:val="24"/>
          <w:lang w:val="ro-RO"/>
        </w:rPr>
      </w:pPr>
      <w:r w:rsidRPr="003D43C1">
        <w:rPr>
          <w:rFonts w:ascii="Times New Roman" w:hAnsi="Times New Roman" w:cs="Times New Roman"/>
          <w:sz w:val="24"/>
          <w:szCs w:val="24"/>
          <w:lang w:val="ro-RO"/>
        </w:rPr>
        <w:t xml:space="preserve">       În ultima parte a lucrării, se vor regăsi concluziile studiilor, bibliografia și anexele.</w:t>
      </w:r>
    </w:p>
    <w:p w14:paraId="04626E6F" w14:textId="77777777" w:rsidR="00CA4BA0" w:rsidRDefault="00CA4BA0"/>
    <w:sectPr w:rsidR="00CA4BA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1A15"/>
    <w:multiLevelType w:val="multilevel"/>
    <w:tmpl w:val="5E543A3C"/>
    <w:lvl w:ilvl="0">
      <w:start w:val="1"/>
      <w:numFmt w:val="decimal"/>
      <w:pStyle w:val="Heading1"/>
      <w:lvlText w:val="%1"/>
      <w:lvlJc w:val="left"/>
      <w:pPr>
        <w:ind w:left="432" w:hanging="432"/>
      </w:pPr>
    </w:lvl>
    <w:lvl w:ilvl="1">
      <w:start w:val="1"/>
      <w:numFmt w:val="decimal"/>
      <w:pStyle w:val="Heading2"/>
      <w:lvlText w:val="%1.%2"/>
      <w:lvlJc w:val="left"/>
      <w:pPr>
        <w:ind w:left="84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20028"/>
    <w:rsid w:val="00320028"/>
    <w:rsid w:val="00791862"/>
    <w:rsid w:val="00CA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4CCB87-D520-4588-9B2A-D9456019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862"/>
  </w:style>
  <w:style w:type="paragraph" w:styleId="Heading1">
    <w:name w:val="heading 1"/>
    <w:basedOn w:val="Normal"/>
    <w:next w:val="Normal"/>
    <w:link w:val="Heading1Char"/>
    <w:rsid w:val="00791862"/>
    <w:pPr>
      <w:keepNext/>
      <w:keepLines/>
      <w:numPr>
        <w:numId w:val="1"/>
      </w:numPr>
      <w:spacing w:before="480"/>
      <w:outlineLvl w:val="0"/>
    </w:pPr>
    <w:rPr>
      <w:rFonts w:ascii="Times New Roman" w:eastAsia="Cambria" w:hAnsi="Times New Roman" w:cs="Cambria"/>
      <w:b/>
      <w:sz w:val="24"/>
      <w:szCs w:val="28"/>
      <w:lang w:val="ro-RO"/>
    </w:rPr>
  </w:style>
  <w:style w:type="paragraph" w:styleId="Heading2">
    <w:name w:val="heading 2"/>
    <w:basedOn w:val="Normal"/>
    <w:next w:val="Normal"/>
    <w:link w:val="Heading2Char"/>
    <w:uiPriority w:val="9"/>
    <w:unhideWhenUsed/>
    <w:qFormat/>
    <w:rsid w:val="00791862"/>
    <w:pPr>
      <w:keepNext/>
      <w:keepLines/>
      <w:numPr>
        <w:ilvl w:val="1"/>
        <w:numId w:val="1"/>
      </w:numPr>
      <w:spacing w:before="20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791862"/>
    <w:pPr>
      <w:keepNext/>
      <w:keepLines/>
      <w:numPr>
        <w:ilvl w:val="2"/>
        <w:numId w:val="1"/>
      </w:numPr>
      <w:spacing w:before="200"/>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semiHidden/>
    <w:unhideWhenUsed/>
    <w:qFormat/>
    <w:rsid w:val="007918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9186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9186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9186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186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186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1862"/>
    <w:rPr>
      <w:rFonts w:ascii="Times New Roman" w:eastAsia="Cambria" w:hAnsi="Times New Roman" w:cs="Cambria"/>
      <w:b/>
      <w:sz w:val="24"/>
      <w:szCs w:val="28"/>
      <w:lang w:val="ro-RO"/>
    </w:rPr>
  </w:style>
  <w:style w:type="character" w:customStyle="1" w:styleId="Heading2Char">
    <w:name w:val="Heading 2 Char"/>
    <w:basedOn w:val="DefaultParagraphFont"/>
    <w:link w:val="Heading2"/>
    <w:uiPriority w:val="9"/>
    <w:rsid w:val="0079186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9186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79186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9186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9186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918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186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1862"/>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7918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armasescu c teodorapaula</dc:creator>
  <cp:keywords/>
  <dc:description/>
  <cp:lastModifiedBy>armasescu c teodorapaula</cp:lastModifiedBy>
  <cp:revision>2</cp:revision>
  <dcterms:created xsi:type="dcterms:W3CDTF">2021-06-30T16:44:00Z</dcterms:created>
  <dcterms:modified xsi:type="dcterms:W3CDTF">2021-06-30T16:53:00Z</dcterms:modified>
</cp:coreProperties>
</file>