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Teorema 1. (slide 7)</w:t>
      </w:r>
    </w:p>
    <w:p w:rsidR="00000000" w:rsidDel="00000000" w:rsidP="00000000" w:rsidRDefault="00000000" w:rsidRPr="00000000" w14:paraId="00000002">
      <w:pPr>
        <w:widowControl w:val="0"/>
        <w:spacing w:before="24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Nu există nicio valoare </w:t>
      </w:r>
      <w:r w:rsidDel="00000000" w:rsidR="00000000" w:rsidRPr="00000000">
        <w:rPr>
          <w:rFonts w:ascii="Lato" w:cs="Lato" w:eastAsia="Lato" w:hAnsi="Lato"/>
          <w:i w:val="1"/>
          <w:color w:val="595959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 pentru care sa existe un algoritm în timp polinomial și care să ofere o soluție cu un factor de aproximare </w:t>
      </w:r>
      <w:r w:rsidDel="00000000" w:rsidR="00000000" w:rsidRPr="00000000">
        <w:rPr>
          <w:rFonts w:ascii="Lato" w:cs="Lato" w:eastAsia="Lato" w:hAnsi="Lato"/>
          <w:i w:val="1"/>
          <w:color w:val="595959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 pentru TSP, decât dacă 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P=NP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widowControl w:val="0"/>
        <w:spacing w:befor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Demonstratie:</w:t>
        <w:br w:type="textWrapping"/>
        <w:t xml:space="preserve">Presupunem ca exista un astfel de algoritm cu factor de aproximare </w:t>
      </w: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befor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Fie G un graf simplu (neponderat). Se pune problema existentei unui ciclu hamiltonian in G. Aceasta problema este NPC.</w:t>
        <w:br w:type="textWrapping"/>
        <w:br w:type="textWrapping"/>
        <w:t xml:space="preserve">Construim un graf ponderat G’ pornind din G astfel:</w:t>
        <w:br w:type="textWrapping"/>
        <w:t xml:space="preserve">V(G’)=V(G). </w:t>
        <w:br w:type="textWrapping"/>
        <w:t xml:space="preserve">toate muchiile din G’ care se gasesc in G vor avea ponderea 1. Completam restul de muchii pana cand G’ este graf complet. Muchiile care nu provin din G vor avea ponderea </w:t>
      </w: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t xml:space="preserve">c*n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spacing w:befor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Daca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 G contine un ciclu hamiltonian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, atunci traseul optim al comis-voiajurului in graful G’ va fi de cost </w:t>
      </w: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. Iar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algoritmul nostru va oferi un traseu de cost total cel mult </w:t>
      </w:r>
      <w:r w:rsidDel="00000000" w:rsidR="00000000" w:rsidRPr="00000000">
        <w:rPr>
          <w:rFonts w:ascii="Lato" w:cs="Lato" w:eastAsia="Lato" w:hAnsi="Lato"/>
          <w:b w:val="1"/>
          <w:i w:val="1"/>
          <w:sz w:val="26"/>
          <w:szCs w:val="26"/>
          <w:u w:val="single"/>
          <w:rtl w:val="0"/>
        </w:rPr>
        <w:t xml:space="preserve">c*n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spacing w:before="240" w:lineRule="auto"/>
        <w:rPr>
          <w:rFonts w:ascii="Lato" w:cs="Lato" w:eastAsia="Lato" w:hAnsi="Lato"/>
          <w:b w:val="1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Daca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G nu contine un ciclu hamiltonian.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Atunci traseul optim in G’ ar contine macar o muchie care nu provine din G. Deci costul total al traseului va fi &gt;c*n (&gt;=c*n+n-1). Atunci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algoritmul nostru va oferi un traseu de cost &gt;c*n</w:t>
      </w:r>
    </w:p>
    <w:p w:rsidR="00000000" w:rsidDel="00000000" w:rsidP="00000000" w:rsidRDefault="00000000" w:rsidRPr="00000000" w14:paraId="00000007">
      <w:pPr>
        <w:widowControl w:val="0"/>
        <w:spacing w:befor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Fie urmatorul algoritm ptru HC-Problem de G: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Din G obtin graful G’. (complexitate O(n^2) - polinomial)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gasesc un traseu de cost ALG care este c-aproximativ pentru problema TSP(G’) (complexitate - polinomial)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Daca ALG&lt;=c*n atunci G este hamiltonian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before="0" w:beforeAutospacing="0" w:lineRule="auto"/>
        <w:ind w:left="144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altfel G nu este hamiltonian. </w:t>
      </w:r>
    </w:p>
    <w:p w:rsidR="00000000" w:rsidDel="00000000" w:rsidP="00000000" w:rsidRDefault="00000000" w:rsidRPr="00000000" w14:paraId="0000000D">
      <w:pPr>
        <w:widowControl w:val="0"/>
        <w:spacing w:before="240" w:lineRule="auto"/>
        <w:ind w:left="0" w:firstLine="0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Algoritmul de mai sus rezolva HCP in timp polinomial (daca exista acel algoritm c-aproximativ pt TSP).  HCP este problema NPC. Rezulta ca P=NP. </w:t>
        <w:br w:type="textWrapping"/>
        <w:br w:type="textWrapping"/>
      </w:r>
      <w:r w:rsidDel="00000000" w:rsidR="00000000" w:rsidRPr="00000000">
        <w:rPr>
          <w:rFonts w:ascii="Andika" w:cs="Andika" w:eastAsia="Andika" w:hAnsi="Andika"/>
          <w:b w:val="1"/>
          <w:color w:val="595959"/>
          <w:sz w:val="26"/>
          <w:szCs w:val="26"/>
          <w:rtl w:val="0"/>
        </w:rPr>
        <w:t xml:space="preserve">Observație 2 (slide 12):</w:t>
      </w:r>
    </w:p>
    <w:p w:rsidR="00000000" w:rsidDel="00000000" w:rsidP="00000000" w:rsidRDefault="00000000" w:rsidRPr="00000000" w14:paraId="0000000E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Fie G un graf complet, ponderat, care respectă regula triunghiului. Și fie 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….,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Andika" w:cs="Andika" w:eastAsia="Andika" w:hAnsi="Andika"/>
          <w:b w:val="1"/>
          <w:color w:val="595959"/>
          <w:sz w:val="26"/>
          <w:szCs w:val="26"/>
          <w:rtl w:val="0"/>
        </w:rPr>
        <w:t xml:space="preserve">  un lanț în graful G. Atunci avem len((v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Nova Mono" w:cs="Nova Mono" w:eastAsia="Nova Mono" w:hAnsi="Nova Mono"/>
          <w:b w:val="1"/>
          <w:color w:val="595959"/>
          <w:sz w:val="26"/>
          <w:szCs w:val="26"/>
          <w:rtl w:val="0"/>
        </w:rPr>
        <w:t xml:space="preserve">))≤len(v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….,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spacing w:before="240" w:lineRule="auto"/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Inductie:</w:t>
      </w:r>
    </w:p>
    <w:p w:rsidR="00000000" w:rsidDel="00000000" w:rsidP="00000000" w:rsidRDefault="00000000" w:rsidRPr="00000000" w14:paraId="00000010">
      <w:pPr>
        <w:widowControl w:val="0"/>
        <w:spacing w:before="240" w:lineRule="auto"/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pt k=3:</w:t>
      </w:r>
    </w:p>
    <w:p w:rsidR="00000000" w:rsidDel="00000000" w:rsidP="00000000" w:rsidRDefault="00000000" w:rsidRPr="00000000" w14:paraId="00000011">
      <w:pPr>
        <w:widowControl w:val="0"/>
        <w:spacing w:before="240" w:lineRule="auto"/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len((v1,v3))&lt;=len(v1,v2,v3)= len((v1,v2))+len((v2,v3)) - adevarata din regula triunghiului</w:t>
      </w:r>
    </w:p>
    <w:p w:rsidR="00000000" w:rsidDel="00000000" w:rsidP="00000000" w:rsidRDefault="00000000" w:rsidRPr="00000000" w14:paraId="00000012">
      <w:pPr>
        <w:widowControl w:val="0"/>
        <w:spacing w:before="240" w:lineRule="auto"/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40" w:lineRule="auto"/>
        <w:ind w:left="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presupunem inegalitatea adevarata pentru toate lanturile de cel mult k-1 noduri. Vrem sa aratam ca este valabila si pt lanturi formate din </w:t>
      </w: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noduri</w:t>
      </w:r>
    </w:p>
    <w:p w:rsidR="00000000" w:rsidDel="00000000" w:rsidP="00000000" w:rsidRDefault="00000000" w:rsidRPr="00000000" w14:paraId="00000014">
      <w:pPr>
        <w:widowControl w:val="0"/>
        <w:spacing w:before="240" w:lineRule="auto"/>
        <w:ind w:left="0" w:firstLine="0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980000"/>
          <w:sz w:val="26"/>
          <w:szCs w:val="26"/>
          <w:rtl w:val="0"/>
        </w:rPr>
        <w:t xml:space="preserve">len((v1,v_{k}))&lt;=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len(v1,v_{k-1},v_{k})=</w:t>
      </w:r>
      <w:r w:rsidDel="00000000" w:rsidR="00000000" w:rsidRPr="00000000">
        <w:rPr>
          <w:rFonts w:ascii="Lato" w:cs="Lato" w:eastAsia="Lato" w:hAnsi="Lato"/>
          <w:sz w:val="26"/>
          <w:szCs w:val="26"/>
          <w:u w:val="single"/>
          <w:rtl w:val="0"/>
        </w:rPr>
        <w:t xml:space="preserve">len((v1,v_{k-1}))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+len ((v_{k-1},v_{k})) &lt;=</w:t>
      </w:r>
      <w:r w:rsidDel="00000000" w:rsidR="00000000" w:rsidRPr="00000000">
        <w:rPr>
          <w:rFonts w:ascii="Lato" w:cs="Lato" w:eastAsia="Lato" w:hAnsi="Lato"/>
          <w:sz w:val="26"/>
          <w:szCs w:val="26"/>
          <w:u w:val="single"/>
          <w:rtl w:val="0"/>
        </w:rPr>
        <w:t xml:space="preserve">len((v1,v2,...,v_{k-1}))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+len ((v_{k-1},v_{k}))=</w:t>
      </w:r>
      <w:r w:rsidDel="00000000" w:rsidR="00000000" w:rsidRPr="00000000">
        <w:rPr>
          <w:rFonts w:ascii="Lato" w:cs="Lato" w:eastAsia="Lato" w:hAnsi="Lato"/>
          <w:color w:val="980000"/>
          <w:sz w:val="26"/>
          <w:szCs w:val="26"/>
          <w:rtl w:val="0"/>
        </w:rPr>
        <w:t xml:space="preserve">len(v1,v2,...v_{k})</w:t>
        <w:br w:type="textWrapping"/>
        <w:br w:type="textWrapping"/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Lema 3 (slide 17):</w:t>
      </w:r>
    </w:p>
    <w:p w:rsidR="00000000" w:rsidDel="00000000" w:rsidP="00000000" w:rsidRDefault="00000000" w:rsidRPr="00000000" w14:paraId="00000015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Fie OPT costul soluției optime pentru TSP, iar MST - ponderea totală a unui Arbore parțial de cost minim pe baza aceluiași graf. Avem relația</w:t>
      </w:r>
    </w:p>
    <w:p w:rsidR="00000000" w:rsidDel="00000000" w:rsidP="00000000" w:rsidRDefault="00000000" w:rsidRPr="00000000" w14:paraId="00000016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595959"/>
          <w:sz w:val="26"/>
          <w:szCs w:val="26"/>
          <w:rtl w:val="0"/>
        </w:rPr>
        <w:t xml:space="preserve">OPT≥MST </w:t>
        <w:br w:type="textWrapping"/>
        <w:br w:type="textWrapping"/>
        <w:t xml:space="preserve">Demo:</w:t>
      </w:r>
    </w:p>
    <w:p w:rsidR="00000000" w:rsidDel="00000000" w:rsidP="00000000" w:rsidRDefault="00000000" w:rsidRPr="00000000" w14:paraId="00000017">
      <w:pPr>
        <w:widowControl w:val="0"/>
        <w:spacing w:before="240" w:lineRule="auto"/>
        <w:rPr>
          <w:rFonts w:ascii="Lato" w:cs="Lato" w:eastAsia="Lato" w:hAnsi="Lato"/>
          <w:i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Presupunem ca OPT&lt;MST.</w:t>
        <w:br w:type="textWrapping"/>
        <w:t xml:space="preserve">OPT este costul unui ciclu (hamiltonian) ce contine toate cele n noduri (componenta conexa). Daca eliminam o muchie din acest ciclu rezulta un lant care contine toate nodurile.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Costul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lantului (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arborelui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) &lt; OPT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u w:val="single"/>
          <w:rtl w:val="0"/>
        </w:rPr>
        <w:t xml:space="preserve">&lt;MST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t xml:space="preserve">Contradictie!</w:t>
      </w:r>
    </w:p>
    <w:p w:rsidR="00000000" w:rsidDel="00000000" w:rsidP="00000000" w:rsidRDefault="00000000" w:rsidRPr="00000000" w14:paraId="00000018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color w:val="595959"/>
          <w:sz w:val="32"/>
          <w:szCs w:val="32"/>
          <w:rtl w:val="0"/>
        </w:rPr>
        <w:t xml:space="preserve">Teorema 4:</w:t>
      </w:r>
    </w:p>
    <w:p w:rsidR="00000000" w:rsidDel="00000000" w:rsidP="00000000" w:rsidRDefault="00000000" w:rsidRPr="00000000" w14:paraId="00000019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32"/>
          <w:szCs w:val="32"/>
          <w:rtl w:val="0"/>
        </w:rPr>
        <w:t xml:space="preserve">Algoritmul descris anterior este un algoritm 2-aproximativ pentru TSP</w:t>
      </w:r>
    </w:p>
    <w:p w:rsidR="00000000" w:rsidDel="00000000" w:rsidP="00000000" w:rsidRDefault="00000000" w:rsidRPr="00000000" w14:paraId="0000001A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Preludiu la demonstratie </w:t>
      </w:r>
    </w:p>
    <w:p w:rsidR="00000000" w:rsidDel="00000000" w:rsidP="00000000" w:rsidRDefault="00000000" w:rsidRPr="00000000" w14:paraId="0000001B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Daca avem un arbore partial de cost minim, costul conturului arborelui (vezi figura din dreapta-jos) va fi &lt;=2*OPT</w:t>
      </w:r>
    </w:p>
    <w:p w:rsidR="00000000" w:rsidDel="00000000" w:rsidP="00000000" w:rsidRDefault="00000000" w:rsidRPr="00000000" w14:paraId="0000001C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conturul arborelui este format parcurgand fiecare muchie din arbore de exact 2 ori. Costul conturului = 2*MST&lt;=2*OPT</w:t>
        <w:br w:type="textWrapping"/>
      </w:r>
    </w:p>
    <w:p w:rsidR="00000000" w:rsidDel="00000000" w:rsidP="00000000" w:rsidRDefault="00000000" w:rsidRPr="00000000" w14:paraId="0000001D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</w:rPr>
        <w:drawing>
          <wp:inline distB="19050" distT="19050" distL="19050" distR="19050">
            <wp:extent cx="5237100" cy="188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100" cy="188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pentru exemplul de mai sus 𝛤={v3,v1,v8,v7,v10,v6,v5,v4,v9,v2,v3}</w:t>
      </w:r>
    </w:p>
    <w:p w:rsidR="00000000" w:rsidDel="00000000" w:rsidP="00000000" w:rsidRDefault="00000000" w:rsidRPr="00000000" w14:paraId="00000021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𝛤 - va fi lista nodurilor vizitate intr-un DFS al arborelui + nodul radacina. In lista 𝛤 vor exista muchii directe (care se regasesc si in arbore, ex:(v1,v8)) dar si muchii care scurt-circuiteaza arborele (ex: (v8,v7)). Aceste muchii care scurt-circuiteaza reduc costul total fata de costul conturului (vezi regula triunghiului). </w:t>
      </w:r>
    </w:p>
    <w:p w:rsidR="00000000" w:rsidDel="00000000" w:rsidP="00000000" w:rsidRDefault="00000000" w:rsidRPr="00000000" w14:paraId="00000022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980000"/>
          <w:sz w:val="28"/>
          <w:szCs w:val="28"/>
          <w:rtl w:val="0"/>
        </w:rPr>
        <w:t xml:space="preserve">costul lui 𝛤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&lt;=costul conturului</w:t>
      </w:r>
      <w:r w:rsidDel="00000000" w:rsidR="00000000" w:rsidRPr="00000000">
        <w:rPr>
          <w:rFonts w:ascii="Lato" w:cs="Lato" w:eastAsia="Lato" w:hAnsi="Lato"/>
          <w:b w:val="1"/>
          <w:color w:val="980000"/>
          <w:sz w:val="28"/>
          <w:szCs w:val="28"/>
          <w:rtl w:val="0"/>
        </w:rPr>
        <w:t xml:space="preserve">&lt;=2*OPT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