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7CD" w:rsidRPr="00A31AFB" w:rsidRDefault="00AE67CD" w:rsidP="00AE67CD">
      <w:pPr>
        <w:snapToGrid w:val="0"/>
        <w:spacing w:after="0" w:line="360" w:lineRule="auto"/>
        <w:jc w:val="center"/>
        <w:rPr>
          <w:b/>
          <w:bCs/>
          <w:szCs w:val="24"/>
          <w:u w:val="single"/>
        </w:rPr>
      </w:pPr>
      <w:r w:rsidRPr="00A31AFB">
        <w:rPr>
          <w:noProof/>
          <w:szCs w:val="24"/>
        </w:rPr>
        <w:drawing>
          <wp:inline distT="0" distB="0" distL="0" distR="0" wp14:anchorId="1BCF3844" wp14:editId="77AE3834">
            <wp:extent cx="2219325" cy="809625"/>
            <wp:effectExtent l="0" t="0" r="5715" b="13335"/>
            <wp:docPr id="1" name="Picture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219325" cy="809625"/>
                    </a:xfrm>
                    <a:prstGeom prst="rect">
                      <a:avLst/>
                    </a:prstGeom>
                    <a:noFill/>
                    <a:ln>
                      <a:noFill/>
                    </a:ln>
                  </pic:spPr>
                </pic:pic>
              </a:graphicData>
            </a:graphic>
          </wp:inline>
        </w:drawing>
      </w:r>
    </w:p>
    <w:p w:rsidR="00AE67CD" w:rsidRPr="00A31AFB" w:rsidRDefault="00AE67CD" w:rsidP="00AE67CD">
      <w:pPr>
        <w:snapToGrid w:val="0"/>
        <w:spacing w:after="0" w:line="360" w:lineRule="auto"/>
        <w:jc w:val="center"/>
        <w:rPr>
          <w:szCs w:val="24"/>
        </w:rPr>
      </w:pPr>
    </w:p>
    <w:p w:rsidR="00AE67CD" w:rsidRPr="00A31AFB" w:rsidRDefault="00AE67CD" w:rsidP="00AE67CD">
      <w:pPr>
        <w:snapToGrid w:val="0"/>
        <w:spacing w:after="0" w:line="360" w:lineRule="auto"/>
        <w:jc w:val="center"/>
        <w:rPr>
          <w:szCs w:val="24"/>
        </w:rPr>
      </w:pPr>
    </w:p>
    <w:p w:rsidR="00AE67CD" w:rsidRPr="00A31AFB" w:rsidRDefault="00AE67CD" w:rsidP="00AE67CD">
      <w:pPr>
        <w:snapToGrid w:val="0"/>
        <w:spacing w:after="0" w:line="360" w:lineRule="auto"/>
        <w:jc w:val="center"/>
        <w:rPr>
          <w:b/>
          <w:szCs w:val="24"/>
        </w:rPr>
      </w:pPr>
    </w:p>
    <w:tbl>
      <w:tblPr>
        <w:tblpPr w:leftFromText="187" w:rightFromText="187" w:vertAnchor="text" w:horzAnchor="margin" w:tblpXSpec="center" w:tblpY="21"/>
        <w:tblOverlap w:val="never"/>
        <w:tblW w:w="0" w:type="auto"/>
        <w:tblLook w:val="04A0" w:firstRow="1" w:lastRow="0" w:firstColumn="1" w:lastColumn="0" w:noHBand="0" w:noVBand="1"/>
      </w:tblPr>
      <w:tblGrid>
        <w:gridCol w:w="1818"/>
        <w:gridCol w:w="5490"/>
      </w:tblGrid>
      <w:tr w:rsidR="00AE67CD" w:rsidRPr="00A31AFB" w:rsidTr="000C7D50">
        <w:tc>
          <w:tcPr>
            <w:tcW w:w="1818" w:type="dxa"/>
          </w:tcPr>
          <w:p w:rsidR="00AE67CD" w:rsidRPr="00A31AFB" w:rsidRDefault="00AE67CD" w:rsidP="00AE67CD">
            <w:pPr>
              <w:snapToGrid w:val="0"/>
              <w:spacing w:after="0" w:line="360" w:lineRule="auto"/>
              <w:jc w:val="center"/>
              <w:rPr>
                <w:b/>
                <w:bCs/>
                <w:szCs w:val="24"/>
              </w:rPr>
            </w:pPr>
          </w:p>
        </w:tc>
        <w:tc>
          <w:tcPr>
            <w:tcW w:w="5490" w:type="dxa"/>
          </w:tcPr>
          <w:p w:rsidR="00AE67CD" w:rsidRPr="00A31AFB" w:rsidRDefault="00AE67CD" w:rsidP="00AE67CD">
            <w:pPr>
              <w:snapToGrid w:val="0"/>
              <w:spacing w:after="0" w:line="360" w:lineRule="auto"/>
              <w:jc w:val="center"/>
              <w:rPr>
                <w:b/>
                <w:bCs/>
                <w:szCs w:val="24"/>
              </w:rPr>
            </w:pPr>
          </w:p>
        </w:tc>
      </w:tr>
      <w:tr w:rsidR="00AE67CD" w:rsidRPr="00A31AFB" w:rsidTr="000C7D50">
        <w:tc>
          <w:tcPr>
            <w:tcW w:w="1818" w:type="dxa"/>
          </w:tcPr>
          <w:p w:rsidR="00AE67CD" w:rsidRPr="00A31AFB" w:rsidRDefault="00AE67CD" w:rsidP="00AE67CD">
            <w:pPr>
              <w:snapToGrid w:val="0"/>
              <w:spacing w:after="0" w:line="360" w:lineRule="auto"/>
              <w:jc w:val="center"/>
              <w:rPr>
                <w:b/>
                <w:szCs w:val="24"/>
              </w:rPr>
            </w:pPr>
            <w:r w:rsidRPr="00A31AFB">
              <w:rPr>
                <w:b/>
                <w:szCs w:val="24"/>
              </w:rPr>
              <w:t>Subject Name:</w:t>
            </w:r>
          </w:p>
        </w:tc>
        <w:tc>
          <w:tcPr>
            <w:tcW w:w="5490" w:type="dxa"/>
          </w:tcPr>
          <w:p w:rsidR="00AE67CD" w:rsidRPr="00A31AFB" w:rsidRDefault="00AE67CD" w:rsidP="00AE67CD">
            <w:pPr>
              <w:snapToGrid w:val="0"/>
              <w:spacing w:after="0" w:line="360" w:lineRule="auto"/>
              <w:jc w:val="center"/>
              <w:rPr>
                <w:rFonts w:eastAsia="宋体"/>
                <w:szCs w:val="24"/>
              </w:rPr>
            </w:pPr>
            <w:r w:rsidRPr="00A31AFB">
              <w:rPr>
                <w:rFonts w:eastAsia="宋体"/>
                <w:szCs w:val="24"/>
              </w:rPr>
              <w:t>Fundamentals Of Image Processing</w:t>
            </w:r>
          </w:p>
        </w:tc>
      </w:tr>
      <w:tr w:rsidR="00AE67CD" w:rsidRPr="00A31AFB" w:rsidTr="000C7D50">
        <w:tc>
          <w:tcPr>
            <w:tcW w:w="1818" w:type="dxa"/>
          </w:tcPr>
          <w:p w:rsidR="00AE67CD" w:rsidRPr="00A31AFB" w:rsidRDefault="00AE67CD" w:rsidP="00AE67CD">
            <w:pPr>
              <w:snapToGrid w:val="0"/>
              <w:spacing w:after="0" w:line="360" w:lineRule="auto"/>
              <w:jc w:val="center"/>
              <w:rPr>
                <w:b/>
                <w:szCs w:val="24"/>
              </w:rPr>
            </w:pPr>
            <w:r w:rsidRPr="00A31AFB">
              <w:rPr>
                <w:b/>
                <w:szCs w:val="24"/>
              </w:rPr>
              <w:t>Subject  Code:</w:t>
            </w:r>
          </w:p>
        </w:tc>
        <w:tc>
          <w:tcPr>
            <w:tcW w:w="5490" w:type="dxa"/>
          </w:tcPr>
          <w:p w:rsidR="00AE67CD" w:rsidRPr="00A31AFB" w:rsidRDefault="00AE67CD" w:rsidP="00AE67CD">
            <w:pPr>
              <w:snapToGrid w:val="0"/>
              <w:spacing w:after="0" w:line="360" w:lineRule="auto"/>
              <w:ind w:left="0" w:firstLine="0"/>
              <w:jc w:val="center"/>
              <w:rPr>
                <w:rFonts w:eastAsia="宋体"/>
                <w:szCs w:val="24"/>
              </w:rPr>
            </w:pPr>
            <w:r w:rsidRPr="00A31AFB">
              <w:rPr>
                <w:szCs w:val="24"/>
                <w:lang w:val="en-GB"/>
              </w:rPr>
              <w:t>BT</w:t>
            </w:r>
            <w:r w:rsidRPr="00A31AFB">
              <w:rPr>
                <w:rFonts w:eastAsia="宋体"/>
                <w:szCs w:val="24"/>
              </w:rPr>
              <w:t>PR2053</w:t>
            </w:r>
          </w:p>
        </w:tc>
      </w:tr>
    </w:tbl>
    <w:p w:rsidR="00AE67CD" w:rsidRPr="00A31AFB" w:rsidRDefault="00AE67CD" w:rsidP="00AE67CD">
      <w:pPr>
        <w:snapToGrid w:val="0"/>
        <w:spacing w:after="0" w:line="360" w:lineRule="auto"/>
        <w:jc w:val="center"/>
        <w:rPr>
          <w:szCs w:val="24"/>
        </w:rPr>
      </w:pPr>
    </w:p>
    <w:p w:rsidR="00AE67CD" w:rsidRPr="00A31AFB" w:rsidRDefault="00AE67CD" w:rsidP="00AE67CD">
      <w:pPr>
        <w:snapToGrid w:val="0"/>
        <w:spacing w:after="0" w:line="360" w:lineRule="auto"/>
        <w:ind w:left="0" w:firstLine="0"/>
        <w:jc w:val="center"/>
        <w:rPr>
          <w:szCs w:val="24"/>
        </w:rPr>
      </w:pPr>
    </w:p>
    <w:p w:rsidR="00AE67CD" w:rsidRPr="00A31AFB" w:rsidRDefault="00AE67CD" w:rsidP="00AE67CD">
      <w:pPr>
        <w:snapToGrid w:val="0"/>
        <w:spacing w:after="0" w:line="360" w:lineRule="auto"/>
        <w:jc w:val="center"/>
        <w:rPr>
          <w:szCs w:val="24"/>
        </w:rPr>
      </w:pPr>
    </w:p>
    <w:p w:rsidR="00AE67CD" w:rsidRDefault="00AE67CD" w:rsidP="00AE67CD">
      <w:pPr>
        <w:snapToGrid w:val="0"/>
        <w:spacing w:after="0" w:line="360" w:lineRule="auto"/>
        <w:ind w:firstLine="710"/>
        <w:jc w:val="center"/>
        <w:rPr>
          <w:rFonts w:eastAsia="宋体"/>
          <w:b/>
          <w:bCs/>
          <w:szCs w:val="24"/>
        </w:rPr>
      </w:pPr>
    </w:p>
    <w:p w:rsidR="00AE67CD" w:rsidRDefault="00AE67CD" w:rsidP="00AE67CD">
      <w:pPr>
        <w:snapToGrid w:val="0"/>
        <w:spacing w:after="0" w:line="360" w:lineRule="auto"/>
        <w:ind w:firstLine="710"/>
        <w:rPr>
          <w:b/>
          <w:bCs/>
          <w:szCs w:val="24"/>
        </w:rPr>
      </w:pPr>
      <w:r>
        <w:rPr>
          <w:rFonts w:eastAsia="宋体"/>
          <w:b/>
          <w:bCs/>
          <w:szCs w:val="24"/>
        </w:rPr>
        <w:t xml:space="preserve">                                                  </w:t>
      </w:r>
      <w:r w:rsidRPr="00A31AFB">
        <w:rPr>
          <w:rFonts w:eastAsia="宋体"/>
          <w:b/>
          <w:bCs/>
          <w:szCs w:val="24"/>
        </w:rPr>
        <w:t>Group Project</w:t>
      </w:r>
    </w:p>
    <w:p w:rsidR="00AE67CD" w:rsidRPr="00A31AFB" w:rsidRDefault="00AE67CD" w:rsidP="00AE67CD">
      <w:pPr>
        <w:snapToGrid w:val="0"/>
        <w:spacing w:after="0" w:line="360" w:lineRule="auto"/>
        <w:ind w:firstLine="710"/>
        <w:rPr>
          <w:szCs w:val="24"/>
        </w:rPr>
      </w:pPr>
      <w:r>
        <w:rPr>
          <w:b/>
          <w:bCs/>
          <w:szCs w:val="24"/>
        </w:rPr>
        <w:t xml:space="preserve">                                                             By</w:t>
      </w:r>
    </w:p>
    <w:p w:rsidR="00AE67CD" w:rsidRPr="00A31AFB" w:rsidRDefault="00AE67CD" w:rsidP="00AE67CD">
      <w:pPr>
        <w:snapToGrid w:val="0"/>
        <w:spacing w:after="0" w:line="360" w:lineRule="auto"/>
        <w:jc w:val="center"/>
        <w:rPr>
          <w:szCs w:val="24"/>
        </w:rPr>
      </w:pPr>
    </w:p>
    <w:p w:rsidR="00AE67CD" w:rsidRPr="00A31AFB" w:rsidRDefault="00AE67CD" w:rsidP="00AE67CD">
      <w:pPr>
        <w:snapToGrid w:val="0"/>
        <w:spacing w:after="0" w:line="360" w:lineRule="auto"/>
        <w:jc w:val="center"/>
        <w:rPr>
          <w:szCs w:val="24"/>
        </w:rPr>
      </w:pPr>
    </w:p>
    <w:p w:rsidR="00AE67CD" w:rsidRPr="00A31AFB" w:rsidRDefault="00AE67CD" w:rsidP="00AE67CD">
      <w:pPr>
        <w:snapToGrid w:val="0"/>
        <w:spacing w:after="0" w:line="360" w:lineRule="auto"/>
        <w:ind w:left="3253" w:hangingChars="1350" w:hanging="3253"/>
        <w:jc w:val="center"/>
        <w:rPr>
          <w:b/>
          <w:szCs w:val="24"/>
        </w:rPr>
      </w:pPr>
    </w:p>
    <w:tbl>
      <w:tblPr>
        <w:tblpPr w:leftFromText="180" w:rightFromText="180" w:vertAnchor="text" w:horzAnchor="page" w:tblpX="3842" w:tblpY="511"/>
        <w:tblOverlap w:val="never"/>
        <w:tblW w:w="0" w:type="auto"/>
        <w:tblLook w:val="04A0" w:firstRow="1" w:lastRow="0" w:firstColumn="1" w:lastColumn="0" w:noHBand="0" w:noVBand="1"/>
      </w:tblPr>
      <w:tblGrid>
        <w:gridCol w:w="2088"/>
        <w:gridCol w:w="1918"/>
        <w:gridCol w:w="267"/>
      </w:tblGrid>
      <w:tr w:rsidR="00AE67CD" w:rsidRPr="00A31AFB" w:rsidTr="000C7D50">
        <w:tc>
          <w:tcPr>
            <w:tcW w:w="2088" w:type="dxa"/>
          </w:tcPr>
          <w:p w:rsidR="00AE67CD" w:rsidRPr="00A31AFB" w:rsidRDefault="00AE67CD" w:rsidP="00AE67CD">
            <w:pPr>
              <w:snapToGrid w:val="0"/>
              <w:spacing w:after="0" w:line="360" w:lineRule="auto"/>
              <w:jc w:val="center"/>
              <w:rPr>
                <w:b/>
                <w:bCs/>
                <w:szCs w:val="24"/>
              </w:rPr>
            </w:pPr>
            <w:r w:rsidRPr="00A31AFB">
              <w:rPr>
                <w:b/>
                <w:szCs w:val="24"/>
              </w:rPr>
              <w:t>Student Name:</w:t>
            </w:r>
          </w:p>
        </w:tc>
        <w:tc>
          <w:tcPr>
            <w:tcW w:w="1918" w:type="dxa"/>
          </w:tcPr>
          <w:p w:rsidR="0046361B" w:rsidRDefault="00AE67CD" w:rsidP="00AE67CD">
            <w:pPr>
              <w:snapToGrid w:val="0"/>
              <w:spacing w:after="0" w:line="360" w:lineRule="auto"/>
              <w:jc w:val="center"/>
              <w:rPr>
                <w:bCs/>
                <w:szCs w:val="24"/>
                <w:lang w:val="en-GB"/>
              </w:rPr>
            </w:pPr>
            <w:r w:rsidRPr="00A31AFB">
              <w:rPr>
                <w:bCs/>
                <w:szCs w:val="24"/>
                <w:lang w:val="en-GB"/>
              </w:rPr>
              <w:t xml:space="preserve">Tan </w:t>
            </w:r>
            <w:proofErr w:type="spellStart"/>
            <w:r w:rsidRPr="00A31AFB">
              <w:rPr>
                <w:bCs/>
                <w:szCs w:val="24"/>
                <w:lang w:val="en-GB"/>
              </w:rPr>
              <w:t>Meng</w:t>
            </w:r>
            <w:proofErr w:type="spellEnd"/>
          </w:p>
          <w:p w:rsidR="00AE67CD" w:rsidRPr="00A31AFB" w:rsidRDefault="00AE67CD" w:rsidP="00AE67CD">
            <w:pPr>
              <w:snapToGrid w:val="0"/>
              <w:spacing w:after="0" w:line="360" w:lineRule="auto"/>
              <w:jc w:val="center"/>
              <w:rPr>
                <w:bCs/>
                <w:szCs w:val="24"/>
                <w:lang w:val="en-GB"/>
              </w:rPr>
            </w:pPr>
            <w:r w:rsidRPr="00A31AFB">
              <w:rPr>
                <w:bCs/>
                <w:szCs w:val="24"/>
                <w:lang w:val="en-GB"/>
              </w:rPr>
              <w:t xml:space="preserve"> Wee</w:t>
            </w:r>
          </w:p>
        </w:tc>
        <w:tc>
          <w:tcPr>
            <w:tcW w:w="267" w:type="dxa"/>
          </w:tcPr>
          <w:p w:rsidR="00AE67CD" w:rsidRPr="00A31AFB" w:rsidRDefault="00AE67CD" w:rsidP="00AE67CD">
            <w:pPr>
              <w:snapToGrid w:val="0"/>
              <w:spacing w:after="0" w:line="360" w:lineRule="auto"/>
              <w:jc w:val="center"/>
              <w:rPr>
                <w:b/>
                <w:bCs/>
                <w:szCs w:val="24"/>
              </w:rPr>
            </w:pPr>
          </w:p>
        </w:tc>
      </w:tr>
      <w:tr w:rsidR="00AE67CD" w:rsidRPr="00A31AFB" w:rsidTr="000C7D50">
        <w:tc>
          <w:tcPr>
            <w:tcW w:w="2088" w:type="dxa"/>
          </w:tcPr>
          <w:p w:rsidR="00AE67CD" w:rsidRPr="00A31AFB" w:rsidRDefault="00AE67CD" w:rsidP="00AE67CD">
            <w:pPr>
              <w:snapToGrid w:val="0"/>
              <w:spacing w:after="0" w:line="360" w:lineRule="auto"/>
              <w:jc w:val="center"/>
              <w:rPr>
                <w:b/>
                <w:bCs/>
                <w:szCs w:val="24"/>
              </w:rPr>
            </w:pPr>
            <w:r w:rsidRPr="00A31AFB">
              <w:rPr>
                <w:b/>
                <w:bCs/>
                <w:szCs w:val="24"/>
              </w:rPr>
              <w:t xml:space="preserve">Student </w:t>
            </w:r>
            <w:r w:rsidRPr="00A31AFB">
              <w:rPr>
                <w:rFonts w:eastAsia="宋体"/>
                <w:b/>
                <w:bCs/>
                <w:szCs w:val="24"/>
              </w:rPr>
              <w:t xml:space="preserve"> </w:t>
            </w:r>
            <w:r w:rsidRPr="00A31AFB">
              <w:rPr>
                <w:b/>
                <w:bCs/>
                <w:szCs w:val="24"/>
              </w:rPr>
              <w:t xml:space="preserve"> ID:</w:t>
            </w:r>
          </w:p>
        </w:tc>
        <w:tc>
          <w:tcPr>
            <w:tcW w:w="1918" w:type="dxa"/>
          </w:tcPr>
          <w:p w:rsidR="00AE67CD" w:rsidRPr="00A31AFB" w:rsidRDefault="00AE67CD" w:rsidP="00AE67CD">
            <w:pPr>
              <w:snapToGrid w:val="0"/>
              <w:spacing w:after="0" w:line="360" w:lineRule="auto"/>
              <w:jc w:val="center"/>
              <w:rPr>
                <w:bCs/>
                <w:szCs w:val="24"/>
                <w:lang w:val="en-GB"/>
              </w:rPr>
            </w:pPr>
            <w:r w:rsidRPr="00A31AFB">
              <w:rPr>
                <w:bCs/>
                <w:szCs w:val="24"/>
              </w:rPr>
              <w:t>B1</w:t>
            </w:r>
            <w:r w:rsidRPr="00A31AFB">
              <w:rPr>
                <w:bCs/>
                <w:szCs w:val="24"/>
                <w:lang w:val="en-GB"/>
              </w:rPr>
              <w:t>70226B</w:t>
            </w:r>
          </w:p>
        </w:tc>
        <w:tc>
          <w:tcPr>
            <w:tcW w:w="267" w:type="dxa"/>
          </w:tcPr>
          <w:p w:rsidR="00AE67CD" w:rsidRPr="00A31AFB" w:rsidRDefault="00AE67CD" w:rsidP="00AE67CD">
            <w:pPr>
              <w:snapToGrid w:val="0"/>
              <w:spacing w:after="0" w:line="360" w:lineRule="auto"/>
              <w:jc w:val="center"/>
              <w:rPr>
                <w:b/>
                <w:bCs/>
                <w:szCs w:val="24"/>
              </w:rPr>
            </w:pPr>
          </w:p>
        </w:tc>
      </w:tr>
      <w:tr w:rsidR="00AE67CD" w:rsidRPr="00A31AFB" w:rsidTr="000C7D50">
        <w:tc>
          <w:tcPr>
            <w:tcW w:w="2088" w:type="dxa"/>
          </w:tcPr>
          <w:p w:rsidR="00AE67CD" w:rsidRPr="00A31AFB" w:rsidRDefault="00AE67CD" w:rsidP="0046361B">
            <w:pPr>
              <w:snapToGrid w:val="0"/>
              <w:spacing w:after="0" w:line="360" w:lineRule="auto"/>
              <w:jc w:val="center"/>
              <w:rPr>
                <w:b/>
                <w:bCs/>
                <w:szCs w:val="24"/>
              </w:rPr>
            </w:pPr>
            <w:r w:rsidRPr="00A31AFB">
              <w:rPr>
                <w:b/>
                <w:bCs/>
                <w:szCs w:val="24"/>
              </w:rPr>
              <w:t>Class          ID:</w:t>
            </w:r>
          </w:p>
        </w:tc>
        <w:tc>
          <w:tcPr>
            <w:tcW w:w="1918" w:type="dxa"/>
          </w:tcPr>
          <w:p w:rsidR="00AE67CD" w:rsidRPr="00A31AFB" w:rsidRDefault="00AE67CD" w:rsidP="0046361B">
            <w:pPr>
              <w:snapToGrid w:val="0"/>
              <w:spacing w:after="0" w:line="360" w:lineRule="auto"/>
              <w:jc w:val="center"/>
              <w:rPr>
                <w:bCs/>
                <w:szCs w:val="24"/>
                <w:lang w:val="en-GB"/>
              </w:rPr>
            </w:pPr>
            <w:r w:rsidRPr="00A31AFB">
              <w:rPr>
                <w:bCs/>
                <w:szCs w:val="24"/>
                <w:lang w:val="en-GB"/>
              </w:rPr>
              <w:t>BOSE17-B1</w:t>
            </w:r>
          </w:p>
        </w:tc>
        <w:tc>
          <w:tcPr>
            <w:tcW w:w="267" w:type="dxa"/>
          </w:tcPr>
          <w:p w:rsidR="00AE67CD" w:rsidRPr="00A31AFB" w:rsidRDefault="00AE67CD" w:rsidP="0046361B">
            <w:pPr>
              <w:snapToGrid w:val="0"/>
              <w:spacing w:after="0" w:line="360" w:lineRule="auto"/>
              <w:jc w:val="center"/>
              <w:rPr>
                <w:b/>
                <w:bCs/>
                <w:szCs w:val="24"/>
              </w:rPr>
            </w:pPr>
          </w:p>
        </w:tc>
      </w:tr>
    </w:tbl>
    <w:p w:rsidR="00AE67CD" w:rsidRPr="00A31AFB" w:rsidRDefault="00AE67CD" w:rsidP="0046361B">
      <w:pPr>
        <w:snapToGrid w:val="0"/>
        <w:spacing w:after="0" w:line="360" w:lineRule="auto"/>
        <w:jc w:val="center"/>
        <w:rPr>
          <w:szCs w:val="24"/>
        </w:rPr>
      </w:pPr>
      <w:r w:rsidRPr="00A31AFB">
        <w:rPr>
          <w:szCs w:val="24"/>
        </w:rPr>
        <w:br/>
      </w:r>
    </w:p>
    <w:p w:rsidR="00AE67CD" w:rsidRPr="00A31AFB" w:rsidRDefault="00AE67CD" w:rsidP="0046361B">
      <w:pPr>
        <w:snapToGrid w:val="0"/>
        <w:spacing w:after="0" w:line="360" w:lineRule="auto"/>
        <w:jc w:val="center"/>
        <w:rPr>
          <w:szCs w:val="24"/>
        </w:rPr>
      </w:pPr>
    </w:p>
    <w:p w:rsidR="00AE67CD" w:rsidRPr="00A31AFB" w:rsidRDefault="00AE67CD" w:rsidP="0046361B">
      <w:pPr>
        <w:snapToGrid w:val="0"/>
        <w:spacing w:after="0" w:line="360" w:lineRule="auto"/>
        <w:jc w:val="center"/>
        <w:rPr>
          <w:szCs w:val="24"/>
        </w:rPr>
      </w:pPr>
    </w:p>
    <w:p w:rsidR="00AE67CD" w:rsidRPr="00A31AFB" w:rsidRDefault="00AE67CD" w:rsidP="0046361B">
      <w:pPr>
        <w:snapToGrid w:val="0"/>
        <w:spacing w:after="0" w:line="360" w:lineRule="auto"/>
        <w:jc w:val="center"/>
        <w:rPr>
          <w:szCs w:val="24"/>
        </w:rPr>
      </w:pPr>
    </w:p>
    <w:p w:rsidR="00AE67CD" w:rsidRPr="00A31AFB" w:rsidRDefault="00AE67CD" w:rsidP="0046361B">
      <w:pPr>
        <w:snapToGrid w:val="0"/>
        <w:spacing w:after="0" w:line="360" w:lineRule="auto"/>
        <w:jc w:val="center"/>
        <w:rPr>
          <w:szCs w:val="24"/>
        </w:rPr>
      </w:pPr>
    </w:p>
    <w:p w:rsidR="00AE67CD" w:rsidRPr="00A31AFB" w:rsidRDefault="00AE67CD" w:rsidP="0046361B">
      <w:pPr>
        <w:snapToGrid w:val="0"/>
        <w:spacing w:after="0" w:line="360" w:lineRule="auto"/>
        <w:jc w:val="center"/>
        <w:rPr>
          <w:szCs w:val="24"/>
        </w:rPr>
      </w:pPr>
    </w:p>
    <w:tbl>
      <w:tblPr>
        <w:tblpPr w:leftFromText="180" w:rightFromText="180" w:vertAnchor="text" w:horzAnchor="page" w:tblpX="3842" w:tblpY="280"/>
        <w:tblOverlap w:val="never"/>
        <w:tblW w:w="0" w:type="auto"/>
        <w:tblLook w:val="04A0" w:firstRow="1" w:lastRow="0" w:firstColumn="1" w:lastColumn="0" w:noHBand="0" w:noVBand="1"/>
      </w:tblPr>
      <w:tblGrid>
        <w:gridCol w:w="2088"/>
        <w:gridCol w:w="1918"/>
        <w:gridCol w:w="267"/>
      </w:tblGrid>
      <w:tr w:rsidR="00AE67CD" w:rsidRPr="00A31AFB" w:rsidTr="000C7D50">
        <w:tc>
          <w:tcPr>
            <w:tcW w:w="2088" w:type="dxa"/>
          </w:tcPr>
          <w:p w:rsidR="00AE67CD" w:rsidRPr="00A31AFB" w:rsidRDefault="00AE67CD" w:rsidP="0046361B">
            <w:pPr>
              <w:snapToGrid w:val="0"/>
              <w:spacing w:after="0" w:line="360" w:lineRule="auto"/>
              <w:jc w:val="center"/>
              <w:rPr>
                <w:b/>
                <w:bCs/>
                <w:szCs w:val="24"/>
              </w:rPr>
            </w:pPr>
            <w:r w:rsidRPr="00A31AFB">
              <w:rPr>
                <w:b/>
                <w:szCs w:val="24"/>
              </w:rPr>
              <w:t>Student Name:</w:t>
            </w:r>
          </w:p>
        </w:tc>
        <w:tc>
          <w:tcPr>
            <w:tcW w:w="1918" w:type="dxa"/>
          </w:tcPr>
          <w:p w:rsidR="00AE67CD" w:rsidRPr="00A31AFB" w:rsidRDefault="00AE67CD" w:rsidP="0046361B">
            <w:pPr>
              <w:snapToGrid w:val="0"/>
              <w:spacing w:after="0" w:line="360" w:lineRule="auto"/>
              <w:jc w:val="center"/>
              <w:rPr>
                <w:rFonts w:eastAsia="宋体"/>
                <w:bCs/>
                <w:szCs w:val="24"/>
              </w:rPr>
            </w:pPr>
            <w:r w:rsidRPr="00A31AFB">
              <w:rPr>
                <w:rFonts w:eastAsia="宋体"/>
                <w:bCs/>
                <w:szCs w:val="24"/>
              </w:rPr>
              <w:t xml:space="preserve">Teoh </w:t>
            </w:r>
            <w:proofErr w:type="spellStart"/>
            <w:r>
              <w:rPr>
                <w:rFonts w:eastAsia="宋体"/>
                <w:bCs/>
                <w:szCs w:val="24"/>
              </w:rPr>
              <w:t>Suen</w:t>
            </w:r>
            <w:proofErr w:type="spellEnd"/>
            <w:r>
              <w:rPr>
                <w:rFonts w:eastAsia="宋体"/>
                <w:bCs/>
                <w:szCs w:val="24"/>
              </w:rPr>
              <w:t xml:space="preserve"> </w:t>
            </w:r>
            <w:r w:rsidRPr="00A31AFB">
              <w:rPr>
                <w:rFonts w:eastAsia="宋体"/>
                <w:bCs/>
                <w:szCs w:val="24"/>
              </w:rPr>
              <w:t>Cheng</w:t>
            </w:r>
          </w:p>
        </w:tc>
        <w:tc>
          <w:tcPr>
            <w:tcW w:w="267" w:type="dxa"/>
          </w:tcPr>
          <w:p w:rsidR="00AE67CD" w:rsidRPr="00A31AFB" w:rsidRDefault="00AE67CD" w:rsidP="0046361B">
            <w:pPr>
              <w:snapToGrid w:val="0"/>
              <w:spacing w:after="0" w:line="360" w:lineRule="auto"/>
              <w:jc w:val="center"/>
              <w:rPr>
                <w:b/>
                <w:bCs/>
                <w:szCs w:val="24"/>
              </w:rPr>
            </w:pPr>
          </w:p>
        </w:tc>
      </w:tr>
      <w:tr w:rsidR="00AE67CD" w:rsidRPr="00A31AFB" w:rsidTr="000C7D50">
        <w:tc>
          <w:tcPr>
            <w:tcW w:w="2088" w:type="dxa"/>
          </w:tcPr>
          <w:p w:rsidR="00AE67CD" w:rsidRPr="00A31AFB" w:rsidRDefault="00AE67CD" w:rsidP="0046361B">
            <w:pPr>
              <w:snapToGrid w:val="0"/>
              <w:spacing w:after="0" w:line="360" w:lineRule="auto"/>
              <w:jc w:val="center"/>
              <w:rPr>
                <w:b/>
                <w:bCs/>
                <w:szCs w:val="24"/>
              </w:rPr>
            </w:pPr>
            <w:r w:rsidRPr="00A31AFB">
              <w:rPr>
                <w:b/>
                <w:bCs/>
                <w:szCs w:val="24"/>
              </w:rPr>
              <w:t>Student   ID:</w:t>
            </w:r>
          </w:p>
        </w:tc>
        <w:tc>
          <w:tcPr>
            <w:tcW w:w="1918" w:type="dxa"/>
          </w:tcPr>
          <w:p w:rsidR="00AE67CD" w:rsidRPr="00A31AFB" w:rsidRDefault="00AE67CD" w:rsidP="0046361B">
            <w:pPr>
              <w:snapToGrid w:val="0"/>
              <w:spacing w:after="0" w:line="360" w:lineRule="auto"/>
              <w:jc w:val="center"/>
              <w:rPr>
                <w:bCs/>
                <w:szCs w:val="24"/>
                <w:lang w:val="en-GB"/>
              </w:rPr>
            </w:pPr>
            <w:r w:rsidRPr="00A31AFB">
              <w:rPr>
                <w:bCs/>
                <w:szCs w:val="24"/>
              </w:rPr>
              <w:t>B1</w:t>
            </w:r>
            <w:r w:rsidRPr="00A31AFB">
              <w:rPr>
                <w:bCs/>
                <w:szCs w:val="24"/>
                <w:lang w:val="en-GB"/>
              </w:rPr>
              <w:t>70</w:t>
            </w:r>
            <w:r w:rsidRPr="00A31AFB">
              <w:rPr>
                <w:rFonts w:eastAsia="宋体"/>
                <w:bCs/>
                <w:szCs w:val="24"/>
              </w:rPr>
              <w:t>128</w:t>
            </w:r>
            <w:r w:rsidRPr="00A31AFB">
              <w:rPr>
                <w:bCs/>
                <w:szCs w:val="24"/>
                <w:lang w:val="en-GB"/>
              </w:rPr>
              <w:t>B</w:t>
            </w:r>
          </w:p>
        </w:tc>
        <w:tc>
          <w:tcPr>
            <w:tcW w:w="267" w:type="dxa"/>
          </w:tcPr>
          <w:p w:rsidR="00AE67CD" w:rsidRPr="00A31AFB" w:rsidRDefault="00AE67CD" w:rsidP="0046361B">
            <w:pPr>
              <w:snapToGrid w:val="0"/>
              <w:spacing w:after="0" w:line="360" w:lineRule="auto"/>
              <w:jc w:val="center"/>
              <w:rPr>
                <w:b/>
                <w:bCs/>
                <w:szCs w:val="24"/>
              </w:rPr>
            </w:pPr>
          </w:p>
        </w:tc>
      </w:tr>
      <w:tr w:rsidR="00AE67CD" w:rsidRPr="00A31AFB" w:rsidTr="000C7D50">
        <w:tc>
          <w:tcPr>
            <w:tcW w:w="2088" w:type="dxa"/>
          </w:tcPr>
          <w:p w:rsidR="00AE67CD" w:rsidRPr="00A31AFB" w:rsidRDefault="00AE67CD" w:rsidP="0046361B">
            <w:pPr>
              <w:snapToGrid w:val="0"/>
              <w:spacing w:after="0" w:line="360" w:lineRule="auto"/>
              <w:jc w:val="center"/>
              <w:rPr>
                <w:b/>
                <w:bCs/>
                <w:szCs w:val="24"/>
              </w:rPr>
            </w:pPr>
            <w:r w:rsidRPr="00A31AFB">
              <w:rPr>
                <w:b/>
                <w:bCs/>
                <w:szCs w:val="24"/>
              </w:rPr>
              <w:t>Class          ID:</w:t>
            </w:r>
          </w:p>
        </w:tc>
        <w:tc>
          <w:tcPr>
            <w:tcW w:w="1918" w:type="dxa"/>
          </w:tcPr>
          <w:p w:rsidR="00AE67CD" w:rsidRPr="00A31AFB" w:rsidRDefault="00AE67CD" w:rsidP="0046361B">
            <w:pPr>
              <w:snapToGrid w:val="0"/>
              <w:spacing w:after="0" w:line="360" w:lineRule="auto"/>
              <w:jc w:val="center"/>
              <w:rPr>
                <w:bCs/>
                <w:szCs w:val="24"/>
                <w:lang w:val="en-GB"/>
              </w:rPr>
            </w:pPr>
            <w:r w:rsidRPr="00A31AFB">
              <w:rPr>
                <w:bCs/>
                <w:szCs w:val="24"/>
                <w:lang w:val="en-GB"/>
              </w:rPr>
              <w:t>BOSE17-B1</w:t>
            </w:r>
          </w:p>
        </w:tc>
        <w:tc>
          <w:tcPr>
            <w:tcW w:w="267" w:type="dxa"/>
          </w:tcPr>
          <w:p w:rsidR="00AE67CD" w:rsidRPr="00A31AFB" w:rsidRDefault="00AE67CD" w:rsidP="0046361B">
            <w:pPr>
              <w:snapToGrid w:val="0"/>
              <w:spacing w:after="0" w:line="360" w:lineRule="auto"/>
              <w:jc w:val="center"/>
              <w:rPr>
                <w:b/>
                <w:bCs/>
                <w:szCs w:val="24"/>
              </w:rPr>
            </w:pPr>
          </w:p>
        </w:tc>
      </w:tr>
    </w:tbl>
    <w:p w:rsidR="00AE67CD" w:rsidRPr="00A31AFB" w:rsidRDefault="00AE67CD" w:rsidP="0046361B">
      <w:pPr>
        <w:snapToGrid w:val="0"/>
        <w:spacing w:after="0" w:line="360" w:lineRule="auto"/>
        <w:jc w:val="center"/>
        <w:rPr>
          <w:szCs w:val="24"/>
        </w:rPr>
      </w:pPr>
    </w:p>
    <w:p w:rsidR="00AE67CD" w:rsidRPr="00A31AFB" w:rsidRDefault="00AE67CD" w:rsidP="0046361B">
      <w:pPr>
        <w:snapToGrid w:val="0"/>
        <w:spacing w:after="0" w:line="360" w:lineRule="auto"/>
        <w:jc w:val="center"/>
        <w:rPr>
          <w:szCs w:val="24"/>
        </w:rPr>
      </w:pPr>
    </w:p>
    <w:p w:rsidR="00AE67CD" w:rsidRPr="00A31AFB" w:rsidRDefault="00AE67CD" w:rsidP="0046361B">
      <w:pPr>
        <w:snapToGrid w:val="0"/>
        <w:spacing w:after="0" w:line="360" w:lineRule="auto"/>
        <w:jc w:val="center"/>
        <w:rPr>
          <w:szCs w:val="24"/>
        </w:rPr>
      </w:pPr>
    </w:p>
    <w:p w:rsidR="00AE67CD" w:rsidRPr="00A31AFB" w:rsidRDefault="00AE67CD" w:rsidP="0046361B">
      <w:pPr>
        <w:snapToGrid w:val="0"/>
        <w:spacing w:after="0" w:line="360" w:lineRule="auto"/>
        <w:jc w:val="center"/>
        <w:rPr>
          <w:szCs w:val="24"/>
        </w:rPr>
      </w:pPr>
    </w:p>
    <w:p w:rsidR="00AE67CD" w:rsidRPr="00A31AFB" w:rsidRDefault="00AE67CD" w:rsidP="0046361B">
      <w:pPr>
        <w:snapToGrid w:val="0"/>
        <w:spacing w:after="0" w:line="360" w:lineRule="auto"/>
        <w:jc w:val="center"/>
        <w:rPr>
          <w:szCs w:val="24"/>
        </w:rPr>
      </w:pPr>
    </w:p>
    <w:tbl>
      <w:tblPr>
        <w:tblpPr w:leftFromText="180" w:rightFromText="180" w:vertAnchor="text" w:horzAnchor="page" w:tblpX="3707" w:tblpY="724"/>
        <w:tblOverlap w:val="never"/>
        <w:tblW w:w="0" w:type="auto"/>
        <w:tblLook w:val="04A0" w:firstRow="1" w:lastRow="0" w:firstColumn="1" w:lastColumn="0" w:noHBand="0" w:noVBand="1"/>
      </w:tblPr>
      <w:tblGrid>
        <w:gridCol w:w="2178"/>
        <w:gridCol w:w="2500"/>
      </w:tblGrid>
      <w:tr w:rsidR="00AE67CD" w:rsidRPr="00A31AFB" w:rsidTr="000C7D50">
        <w:tc>
          <w:tcPr>
            <w:tcW w:w="2178" w:type="dxa"/>
          </w:tcPr>
          <w:p w:rsidR="00AE67CD" w:rsidRPr="00A31AFB" w:rsidRDefault="00AE67CD" w:rsidP="0046361B">
            <w:pPr>
              <w:snapToGrid w:val="0"/>
              <w:spacing w:after="0" w:line="360" w:lineRule="auto"/>
              <w:jc w:val="center"/>
              <w:rPr>
                <w:b/>
                <w:szCs w:val="24"/>
              </w:rPr>
            </w:pPr>
            <w:r w:rsidRPr="00A31AFB">
              <w:rPr>
                <w:b/>
                <w:szCs w:val="24"/>
              </w:rPr>
              <w:t>Lecturer Name:</w:t>
            </w:r>
          </w:p>
        </w:tc>
        <w:tc>
          <w:tcPr>
            <w:tcW w:w="2500" w:type="dxa"/>
          </w:tcPr>
          <w:p w:rsidR="00AE67CD" w:rsidRPr="00A31AFB" w:rsidRDefault="00AE67CD" w:rsidP="0046361B">
            <w:pPr>
              <w:snapToGrid w:val="0"/>
              <w:spacing w:after="0" w:line="360" w:lineRule="auto"/>
              <w:jc w:val="center"/>
              <w:rPr>
                <w:rFonts w:eastAsia="宋体"/>
                <w:szCs w:val="24"/>
              </w:rPr>
            </w:pPr>
            <w:r w:rsidRPr="00A31AFB">
              <w:rPr>
                <w:szCs w:val="24"/>
              </w:rPr>
              <w:t xml:space="preserve">Dr. </w:t>
            </w:r>
            <w:r w:rsidRPr="00A31AFB">
              <w:rPr>
                <w:rFonts w:eastAsia="宋体"/>
                <w:szCs w:val="24"/>
              </w:rPr>
              <w:t>Pang Yee Yong</w:t>
            </w:r>
          </w:p>
        </w:tc>
      </w:tr>
      <w:tr w:rsidR="00AE67CD" w:rsidRPr="00A31AFB" w:rsidTr="000C7D50">
        <w:tc>
          <w:tcPr>
            <w:tcW w:w="2178" w:type="dxa"/>
          </w:tcPr>
          <w:p w:rsidR="00AE67CD" w:rsidRPr="00A31AFB" w:rsidRDefault="00AE67CD" w:rsidP="0046361B">
            <w:pPr>
              <w:snapToGrid w:val="0"/>
              <w:spacing w:after="0" w:line="360" w:lineRule="auto"/>
              <w:jc w:val="center"/>
              <w:rPr>
                <w:b/>
                <w:szCs w:val="24"/>
              </w:rPr>
            </w:pPr>
            <w:r w:rsidRPr="00A31AFB">
              <w:rPr>
                <w:b/>
                <w:szCs w:val="24"/>
              </w:rPr>
              <w:t>Submit     Date:</w:t>
            </w:r>
          </w:p>
        </w:tc>
        <w:tc>
          <w:tcPr>
            <w:tcW w:w="2500" w:type="dxa"/>
          </w:tcPr>
          <w:p w:rsidR="00AE67CD" w:rsidRDefault="00AE67CD" w:rsidP="0046361B">
            <w:pPr>
              <w:snapToGrid w:val="0"/>
              <w:spacing w:after="0" w:line="360" w:lineRule="auto"/>
              <w:jc w:val="center"/>
              <w:rPr>
                <w:szCs w:val="24"/>
                <w:lang w:val="en-GB"/>
              </w:rPr>
            </w:pPr>
            <w:r w:rsidRPr="00A31AFB">
              <w:rPr>
                <w:rFonts w:eastAsia="宋体"/>
                <w:szCs w:val="24"/>
              </w:rPr>
              <w:t>14</w:t>
            </w:r>
            <w:proofErr w:type="gramStart"/>
            <w:r w:rsidRPr="00A31AFB">
              <w:rPr>
                <w:szCs w:val="24"/>
                <w:vertAlign w:val="superscript"/>
              </w:rPr>
              <w:t>th</w:t>
            </w:r>
            <w:r w:rsidRPr="00A31AFB">
              <w:rPr>
                <w:szCs w:val="24"/>
              </w:rPr>
              <w:t xml:space="preserve">  </w:t>
            </w:r>
            <w:r w:rsidRPr="00A31AFB">
              <w:rPr>
                <w:szCs w:val="24"/>
                <w:lang w:val="en-GB"/>
              </w:rPr>
              <w:t>April</w:t>
            </w:r>
            <w:proofErr w:type="gramEnd"/>
            <w:r w:rsidRPr="00A31AFB">
              <w:rPr>
                <w:szCs w:val="24"/>
                <w:lang w:val="en-GB"/>
              </w:rPr>
              <w:t xml:space="preserve"> </w:t>
            </w:r>
            <w:r w:rsidRPr="00A31AFB">
              <w:rPr>
                <w:szCs w:val="24"/>
              </w:rPr>
              <w:t>20</w:t>
            </w:r>
            <w:r w:rsidRPr="00A31AFB">
              <w:rPr>
                <w:szCs w:val="24"/>
                <w:lang w:val="en-GB"/>
              </w:rPr>
              <w:t>20</w:t>
            </w:r>
          </w:p>
          <w:p w:rsidR="00AE67CD" w:rsidRPr="00A31AFB" w:rsidRDefault="00AE67CD" w:rsidP="0046361B">
            <w:pPr>
              <w:snapToGrid w:val="0"/>
              <w:spacing w:after="0" w:line="360" w:lineRule="auto"/>
              <w:jc w:val="center"/>
              <w:rPr>
                <w:szCs w:val="24"/>
                <w:lang w:val="en-GB"/>
              </w:rPr>
            </w:pPr>
          </w:p>
        </w:tc>
      </w:tr>
    </w:tbl>
    <w:p w:rsidR="00662A5F" w:rsidRPr="00AE67CD" w:rsidRDefault="00AE67CD" w:rsidP="00AE67CD">
      <w:pPr>
        <w:pStyle w:val="ListParagraph"/>
        <w:numPr>
          <w:ilvl w:val="0"/>
          <w:numId w:val="1"/>
        </w:numPr>
        <w:rPr>
          <w:b/>
          <w:sz w:val="44"/>
          <w:szCs w:val="44"/>
        </w:rPr>
      </w:pPr>
      <w:r w:rsidRPr="00AE67CD">
        <w:rPr>
          <w:b/>
          <w:sz w:val="44"/>
          <w:szCs w:val="44"/>
        </w:rPr>
        <w:lastRenderedPageBreak/>
        <w:t>Introduction</w:t>
      </w:r>
    </w:p>
    <w:p w:rsidR="00AE67CD" w:rsidRDefault="00AE67CD" w:rsidP="00AE67CD">
      <w:pPr>
        <w:pStyle w:val="ListParagraph"/>
        <w:ind w:firstLine="0"/>
        <w:rPr>
          <w:sz w:val="44"/>
          <w:szCs w:val="44"/>
        </w:rPr>
      </w:pPr>
    </w:p>
    <w:p w:rsidR="00AE67CD" w:rsidRDefault="00AE67CD" w:rsidP="00AE67CD">
      <w:pPr>
        <w:pStyle w:val="ListParagraph"/>
        <w:spacing w:line="360" w:lineRule="auto"/>
        <w:ind w:firstLine="720"/>
        <w:rPr>
          <w:rFonts w:eastAsia="宋体"/>
        </w:rPr>
      </w:pPr>
      <w:r w:rsidRPr="00AE67CD">
        <w:rPr>
          <w:rFonts w:eastAsia="宋体"/>
        </w:rPr>
        <w:t xml:space="preserve">In our project, we are using the java coding language to produce our application. Our application </w:t>
      </w:r>
      <w:r w:rsidRPr="00AE67CD">
        <w:rPr>
          <w:rFonts w:eastAsia="宋体" w:hint="eastAsia"/>
        </w:rPr>
        <w:t>name</w:t>
      </w:r>
      <w:r w:rsidRPr="00AE67CD">
        <w:rPr>
          <w:rFonts w:eastAsia="宋体"/>
        </w:rPr>
        <w:t xml:space="preserve"> as “</w:t>
      </w:r>
      <w:proofErr w:type="spellStart"/>
      <w:r w:rsidRPr="00AE67CD">
        <w:rPr>
          <w:rFonts w:eastAsia="宋体"/>
        </w:rPr>
        <w:t>Tiffshop</w:t>
      </w:r>
      <w:proofErr w:type="spellEnd"/>
      <w:r w:rsidRPr="00AE67CD">
        <w:rPr>
          <w:rFonts w:eastAsia="宋体"/>
        </w:rPr>
        <w:t>”. In this application, we using the gray color as a background and divide to two part which is the menu part and display part. For the display part, it is use for display the result after the user click the button at menu part. The menu part there are totally nine button which are Import, Information, Patterning, Dithering, Histogram, Convolution, Lass Pass Filtering, High Pass Filtering and Export. Each button contains their own function.</w:t>
      </w:r>
    </w:p>
    <w:p w:rsidR="00AE67CD" w:rsidRPr="00AE67CD" w:rsidRDefault="00AE67CD" w:rsidP="00AE67CD">
      <w:pPr>
        <w:pStyle w:val="ListParagraph"/>
        <w:spacing w:line="360" w:lineRule="auto"/>
        <w:ind w:firstLine="720"/>
        <w:rPr>
          <w:rFonts w:eastAsia="宋体"/>
        </w:rPr>
      </w:pPr>
    </w:p>
    <w:p w:rsidR="00AE67CD" w:rsidRPr="00AE67CD" w:rsidRDefault="00AE67CD" w:rsidP="00AE67CD">
      <w:pPr>
        <w:pStyle w:val="ListParagraph"/>
        <w:spacing w:line="360" w:lineRule="auto"/>
        <w:ind w:firstLine="720"/>
        <w:rPr>
          <w:rFonts w:eastAsia="宋体"/>
        </w:rPr>
      </w:pPr>
      <w:r w:rsidRPr="00AE67CD">
        <w:rPr>
          <w:rFonts w:eastAsia="宋体"/>
        </w:rPr>
        <w:t xml:space="preserve">The </w:t>
      </w:r>
      <w:proofErr w:type="spellStart"/>
      <w:r w:rsidRPr="00AE67CD">
        <w:rPr>
          <w:rFonts w:eastAsia="宋体"/>
        </w:rPr>
        <w:t>Tiffshop</w:t>
      </w:r>
      <w:proofErr w:type="spellEnd"/>
      <w:r w:rsidRPr="00AE67CD">
        <w:rPr>
          <w:rFonts w:eastAsia="宋体"/>
        </w:rPr>
        <w:t xml:space="preserve"> can help the users to do some image processing like image convert. Also, the </w:t>
      </w:r>
      <w:proofErr w:type="spellStart"/>
      <w:r w:rsidRPr="00AE67CD">
        <w:rPr>
          <w:rFonts w:eastAsia="宋体"/>
        </w:rPr>
        <w:t>Tiffshop</w:t>
      </w:r>
      <w:proofErr w:type="spellEnd"/>
      <w:r w:rsidRPr="00AE67CD">
        <w:rPr>
          <w:rFonts w:eastAsia="宋体"/>
        </w:rPr>
        <w:t xml:space="preserve"> can be used by the customer who doing the job relate with the image processing.</w:t>
      </w:r>
    </w:p>
    <w:p w:rsidR="00AE67CD" w:rsidRPr="00AE67CD" w:rsidRDefault="00AE67CD" w:rsidP="00AE67CD">
      <w:pPr>
        <w:rPr>
          <w:sz w:val="44"/>
          <w:szCs w:val="44"/>
        </w:rPr>
      </w:pPr>
    </w:p>
    <w:p w:rsidR="00AE67CD" w:rsidRDefault="00AE67CD" w:rsidP="00AE67CD">
      <w:pPr>
        <w:jc w:val="center"/>
      </w:pPr>
    </w:p>
    <w:p w:rsidR="00AE67CD" w:rsidRDefault="00AE67CD" w:rsidP="00AE67CD">
      <w:pPr>
        <w:jc w:val="center"/>
      </w:pPr>
    </w:p>
    <w:p w:rsidR="00AE67CD" w:rsidRDefault="00AE67CD" w:rsidP="00AE67CD">
      <w:pPr>
        <w:jc w:val="center"/>
      </w:pPr>
    </w:p>
    <w:p w:rsidR="00AE67CD" w:rsidRDefault="00AE67CD" w:rsidP="00AE67CD">
      <w:pPr>
        <w:jc w:val="center"/>
      </w:pPr>
    </w:p>
    <w:p w:rsidR="00AE67CD" w:rsidRDefault="00AE67CD" w:rsidP="00AE67CD">
      <w:pPr>
        <w:jc w:val="center"/>
      </w:pPr>
    </w:p>
    <w:p w:rsidR="00AE67CD" w:rsidRDefault="00AE67CD" w:rsidP="00AE67CD">
      <w:pPr>
        <w:jc w:val="center"/>
      </w:pPr>
    </w:p>
    <w:p w:rsidR="00AE67CD" w:rsidRDefault="00AE67CD" w:rsidP="00AE67CD">
      <w:pPr>
        <w:jc w:val="center"/>
      </w:pPr>
    </w:p>
    <w:p w:rsidR="00AE67CD" w:rsidRDefault="00AE67CD" w:rsidP="00AE67CD">
      <w:pPr>
        <w:ind w:left="0" w:right="480" w:firstLine="0"/>
      </w:pPr>
    </w:p>
    <w:p w:rsidR="00AE67CD" w:rsidRDefault="00AE67CD" w:rsidP="00AE67CD">
      <w:pPr>
        <w:ind w:left="0" w:right="480" w:firstLine="0"/>
      </w:pPr>
    </w:p>
    <w:p w:rsidR="00AE67CD" w:rsidRDefault="00AE67CD" w:rsidP="00AE67CD">
      <w:pPr>
        <w:ind w:left="0" w:right="480" w:firstLine="0"/>
      </w:pPr>
    </w:p>
    <w:p w:rsidR="00AE67CD" w:rsidRDefault="00AE67CD" w:rsidP="00AE67CD">
      <w:pPr>
        <w:ind w:left="0" w:right="480" w:firstLine="0"/>
      </w:pPr>
    </w:p>
    <w:p w:rsidR="00AE67CD" w:rsidRDefault="00AE67CD" w:rsidP="00AE67CD">
      <w:pPr>
        <w:ind w:left="0" w:right="480" w:firstLine="0"/>
      </w:pPr>
    </w:p>
    <w:p w:rsidR="00AE67CD" w:rsidRDefault="00AE67CD" w:rsidP="00AE67CD">
      <w:pPr>
        <w:ind w:left="0" w:right="480" w:firstLine="0"/>
      </w:pPr>
    </w:p>
    <w:p w:rsidR="00AE67CD" w:rsidRDefault="00AE67CD" w:rsidP="00AE67CD">
      <w:pPr>
        <w:ind w:left="0" w:right="480" w:firstLine="0"/>
      </w:pPr>
    </w:p>
    <w:p w:rsidR="00AE67CD" w:rsidRDefault="0046361B" w:rsidP="00AE67CD">
      <w:pPr>
        <w:pStyle w:val="ListParagraph"/>
        <w:numPr>
          <w:ilvl w:val="0"/>
          <w:numId w:val="1"/>
        </w:numPr>
        <w:ind w:right="480"/>
        <w:rPr>
          <w:b/>
          <w:sz w:val="44"/>
          <w:szCs w:val="44"/>
        </w:rPr>
      </w:pPr>
      <w:r>
        <w:rPr>
          <w:b/>
          <w:sz w:val="44"/>
          <w:szCs w:val="44"/>
        </w:rPr>
        <w:lastRenderedPageBreak/>
        <w:t>User Guide</w:t>
      </w:r>
    </w:p>
    <w:p w:rsidR="00AE67CD" w:rsidRPr="00A31AFB" w:rsidRDefault="00AE67CD" w:rsidP="00AE67CD">
      <w:pPr>
        <w:spacing w:line="360" w:lineRule="auto"/>
        <w:ind w:left="360" w:firstLine="0"/>
      </w:pPr>
      <w:r w:rsidRPr="00D67AB2">
        <w:rPr>
          <w:noProof/>
        </w:rPr>
        <w:drawing>
          <wp:inline distT="0" distB="0" distL="0" distR="0" wp14:anchorId="44DCCDCC" wp14:editId="65CFF5F5">
            <wp:extent cx="5702632" cy="3110831"/>
            <wp:effectExtent l="0" t="0" r="0" b="0"/>
            <wp:docPr id="6" name="Picture 6" descr="C:\Users\ASU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7632" cy="3146289"/>
                    </a:xfrm>
                    <a:prstGeom prst="rect">
                      <a:avLst/>
                    </a:prstGeom>
                    <a:noFill/>
                    <a:ln>
                      <a:noFill/>
                    </a:ln>
                  </pic:spPr>
                </pic:pic>
              </a:graphicData>
            </a:graphic>
          </wp:inline>
        </w:drawing>
      </w:r>
    </w:p>
    <w:p w:rsidR="00AE67CD" w:rsidRPr="00AE67CD" w:rsidRDefault="00AE67CD" w:rsidP="00AE67CD">
      <w:pPr>
        <w:pStyle w:val="ListParagraph"/>
        <w:spacing w:line="360" w:lineRule="auto"/>
        <w:ind w:firstLine="0"/>
        <w:jc w:val="center"/>
        <w:rPr>
          <w:rFonts w:eastAsia="宋体"/>
        </w:rPr>
      </w:pPr>
      <w:r w:rsidRPr="00AE67CD">
        <w:rPr>
          <w:rFonts w:eastAsia="宋体"/>
        </w:rPr>
        <w:t>Figure 2.1</w:t>
      </w:r>
    </w:p>
    <w:p w:rsidR="00AE67CD" w:rsidRPr="00AE67CD" w:rsidRDefault="00AE67CD" w:rsidP="00AE67CD">
      <w:pPr>
        <w:spacing w:line="360" w:lineRule="auto"/>
        <w:ind w:left="360" w:firstLine="0"/>
        <w:rPr>
          <w:rFonts w:eastAsia="宋体"/>
        </w:rPr>
      </w:pPr>
      <w:r w:rsidRPr="00AE67CD">
        <w:rPr>
          <w:rFonts w:eastAsia="宋体"/>
        </w:rPr>
        <w:t xml:space="preserve">In figure 2.1, it is display the main page of our application. The left side is the display part and the right side is the menu part. For the first step, we need to click the “Import” button to import the </w:t>
      </w:r>
      <w:proofErr w:type="spellStart"/>
      <w:r w:rsidRPr="00AE67CD">
        <w:rPr>
          <w:rFonts w:eastAsia="宋体"/>
        </w:rPr>
        <w:t>tif</w:t>
      </w:r>
      <w:proofErr w:type="spellEnd"/>
      <w:r w:rsidRPr="00AE67CD">
        <w:rPr>
          <w:rFonts w:eastAsia="宋体"/>
        </w:rPr>
        <w:t xml:space="preserve"> file from our computer.</w:t>
      </w:r>
    </w:p>
    <w:p w:rsidR="00AE67CD" w:rsidRPr="00AE67CD" w:rsidRDefault="00AE67CD" w:rsidP="00AE67CD">
      <w:pPr>
        <w:spacing w:line="360" w:lineRule="auto"/>
        <w:rPr>
          <w:rFonts w:eastAsia="宋体"/>
        </w:rPr>
      </w:pPr>
      <w:r>
        <w:rPr>
          <w:rFonts w:eastAsia="宋体"/>
        </w:rPr>
        <w:t xml:space="preserve">     </w:t>
      </w:r>
      <w:r w:rsidRPr="00EE3289">
        <w:rPr>
          <w:rFonts w:eastAsia="宋体"/>
          <w:noProof/>
        </w:rPr>
        <w:drawing>
          <wp:inline distT="0" distB="0" distL="0" distR="0" wp14:anchorId="761B9297" wp14:editId="1AD39BDA">
            <wp:extent cx="5744143" cy="3138985"/>
            <wp:effectExtent l="0" t="0" r="9525" b="4445"/>
            <wp:docPr id="9" name="Picture 9" descr="C:\Users\ASU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7995" cy="3162949"/>
                    </a:xfrm>
                    <a:prstGeom prst="rect">
                      <a:avLst/>
                    </a:prstGeom>
                    <a:noFill/>
                    <a:ln>
                      <a:noFill/>
                    </a:ln>
                  </pic:spPr>
                </pic:pic>
              </a:graphicData>
            </a:graphic>
          </wp:inline>
        </w:drawing>
      </w:r>
    </w:p>
    <w:p w:rsidR="00AE67CD" w:rsidRDefault="00AE67CD" w:rsidP="00AE67CD">
      <w:pPr>
        <w:pStyle w:val="ListParagraph"/>
        <w:spacing w:line="360" w:lineRule="auto"/>
        <w:ind w:firstLine="0"/>
        <w:jc w:val="center"/>
        <w:rPr>
          <w:rFonts w:eastAsia="宋体"/>
        </w:rPr>
      </w:pPr>
      <w:r w:rsidRPr="00AE67CD">
        <w:rPr>
          <w:rFonts w:eastAsia="宋体"/>
        </w:rPr>
        <w:lastRenderedPageBreak/>
        <w:t>Figure 2.2</w:t>
      </w:r>
    </w:p>
    <w:p w:rsidR="00AE67CD" w:rsidRDefault="00AE67CD" w:rsidP="00AE67CD">
      <w:pPr>
        <w:spacing w:line="360" w:lineRule="auto"/>
        <w:ind w:left="0" w:firstLine="0"/>
        <w:rPr>
          <w:rFonts w:eastAsia="宋体"/>
        </w:rPr>
      </w:pPr>
      <w:r>
        <w:rPr>
          <w:rFonts w:eastAsia="宋体"/>
        </w:rPr>
        <w:t xml:space="preserve">After we click the “Import” button the system will pop up the select file page. In this page, we need to choose the </w:t>
      </w:r>
      <w:proofErr w:type="spellStart"/>
      <w:r>
        <w:rPr>
          <w:rFonts w:eastAsia="宋体"/>
        </w:rPr>
        <w:t>tif</w:t>
      </w:r>
      <w:proofErr w:type="spellEnd"/>
      <w:r>
        <w:rPr>
          <w:rFonts w:eastAsia="宋体"/>
        </w:rPr>
        <w:t xml:space="preserve"> file which we wanted to process and click “open” to confirm and import the </w:t>
      </w:r>
      <w:proofErr w:type="spellStart"/>
      <w:r>
        <w:rPr>
          <w:rFonts w:eastAsia="宋体"/>
        </w:rPr>
        <w:t>tif</w:t>
      </w:r>
      <w:proofErr w:type="spellEnd"/>
      <w:r>
        <w:rPr>
          <w:rFonts w:eastAsia="宋体"/>
        </w:rPr>
        <w:t xml:space="preserve"> file.</w:t>
      </w:r>
    </w:p>
    <w:p w:rsidR="00AE67CD" w:rsidRDefault="00AE67CD" w:rsidP="00AE67CD">
      <w:pPr>
        <w:spacing w:line="360" w:lineRule="auto"/>
        <w:ind w:left="0" w:firstLine="0"/>
        <w:rPr>
          <w:rFonts w:eastAsia="宋体"/>
        </w:rPr>
      </w:pPr>
    </w:p>
    <w:p w:rsidR="00AE67CD" w:rsidRDefault="00AE67CD" w:rsidP="00AE67CD">
      <w:pPr>
        <w:spacing w:line="360" w:lineRule="auto"/>
        <w:ind w:left="0" w:firstLine="0"/>
        <w:rPr>
          <w:rFonts w:eastAsia="宋体"/>
        </w:rPr>
      </w:pPr>
      <w:r w:rsidRPr="0043191A">
        <w:rPr>
          <w:rFonts w:eastAsia="宋体"/>
          <w:noProof/>
        </w:rPr>
        <w:drawing>
          <wp:inline distT="0" distB="0" distL="0" distR="0" wp14:anchorId="7F7F548C" wp14:editId="52DB689F">
            <wp:extent cx="6032310" cy="3405646"/>
            <wp:effectExtent l="0" t="0" r="6985" b="4445"/>
            <wp:docPr id="10" name="Picture 10" descr="C:\Users\ASU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5874" cy="3413304"/>
                    </a:xfrm>
                    <a:prstGeom prst="rect">
                      <a:avLst/>
                    </a:prstGeom>
                    <a:noFill/>
                    <a:ln>
                      <a:noFill/>
                    </a:ln>
                  </pic:spPr>
                </pic:pic>
              </a:graphicData>
            </a:graphic>
          </wp:inline>
        </w:drawing>
      </w:r>
    </w:p>
    <w:p w:rsidR="00AE67CD" w:rsidRDefault="00AE67CD" w:rsidP="00AE67CD">
      <w:pPr>
        <w:spacing w:line="360" w:lineRule="auto"/>
        <w:ind w:left="0" w:firstLine="0"/>
        <w:jc w:val="center"/>
        <w:rPr>
          <w:rFonts w:eastAsia="宋体"/>
        </w:rPr>
      </w:pPr>
      <w:r>
        <w:rPr>
          <w:rFonts w:eastAsia="宋体"/>
        </w:rPr>
        <w:t>Figure 2.3</w:t>
      </w:r>
    </w:p>
    <w:p w:rsidR="00AE67CD" w:rsidRDefault="00AE67CD" w:rsidP="00AE67CD">
      <w:pPr>
        <w:spacing w:line="360" w:lineRule="auto"/>
        <w:ind w:left="0" w:firstLine="0"/>
        <w:rPr>
          <w:rFonts w:eastAsia="宋体"/>
        </w:rPr>
      </w:pPr>
      <w:r>
        <w:rPr>
          <w:rFonts w:eastAsia="宋体"/>
        </w:rPr>
        <w:t xml:space="preserve">After we import the </w:t>
      </w:r>
      <w:proofErr w:type="spellStart"/>
      <w:r>
        <w:rPr>
          <w:rFonts w:eastAsia="宋体"/>
        </w:rPr>
        <w:t>tif</w:t>
      </w:r>
      <w:proofErr w:type="spellEnd"/>
      <w:r>
        <w:rPr>
          <w:rFonts w:eastAsia="宋体"/>
        </w:rPr>
        <w:t xml:space="preserve"> file, the system will display the information of </w:t>
      </w:r>
      <w:proofErr w:type="spellStart"/>
      <w:r>
        <w:rPr>
          <w:rFonts w:eastAsia="宋体"/>
        </w:rPr>
        <w:t>tif</w:t>
      </w:r>
      <w:proofErr w:type="spellEnd"/>
      <w:r>
        <w:rPr>
          <w:rFonts w:eastAsia="宋体"/>
        </w:rPr>
        <w:t xml:space="preserve"> file on display part. Now, we need to choose the type of image processing then we wanted there are six selections on menu part which are Patterning, Dithering, Histogram, Convolution, Lass Pass Filtering and High Pass Filtering. For example, we select the Convolution.</w:t>
      </w:r>
    </w:p>
    <w:p w:rsidR="00AE67CD" w:rsidRDefault="00AE67CD" w:rsidP="00AE67CD">
      <w:pPr>
        <w:spacing w:line="360" w:lineRule="auto"/>
        <w:ind w:left="0" w:firstLine="0"/>
        <w:rPr>
          <w:rFonts w:eastAsia="宋体"/>
        </w:rPr>
      </w:pPr>
      <w:r w:rsidRPr="0043191A">
        <w:rPr>
          <w:rFonts w:eastAsia="宋体"/>
          <w:noProof/>
        </w:rPr>
        <w:lastRenderedPageBreak/>
        <w:drawing>
          <wp:inline distT="0" distB="0" distL="0" distR="0" wp14:anchorId="46497141" wp14:editId="0A8AAE1F">
            <wp:extent cx="5936776" cy="3351711"/>
            <wp:effectExtent l="0" t="0" r="6985" b="1270"/>
            <wp:docPr id="11" name="Picture 11" descr="C:\Users\ASU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099" cy="3359797"/>
                    </a:xfrm>
                    <a:prstGeom prst="rect">
                      <a:avLst/>
                    </a:prstGeom>
                    <a:noFill/>
                    <a:ln>
                      <a:noFill/>
                    </a:ln>
                  </pic:spPr>
                </pic:pic>
              </a:graphicData>
            </a:graphic>
          </wp:inline>
        </w:drawing>
      </w:r>
    </w:p>
    <w:p w:rsidR="00AE67CD" w:rsidRDefault="00AE67CD" w:rsidP="00AE67CD">
      <w:pPr>
        <w:spacing w:line="360" w:lineRule="auto"/>
        <w:ind w:left="0" w:firstLine="0"/>
        <w:jc w:val="center"/>
        <w:rPr>
          <w:rFonts w:eastAsia="宋体"/>
        </w:rPr>
      </w:pPr>
      <w:r>
        <w:rPr>
          <w:rFonts w:eastAsia="宋体"/>
        </w:rPr>
        <w:t>Figure 2.4</w:t>
      </w:r>
    </w:p>
    <w:p w:rsidR="00AE67CD" w:rsidRDefault="00AE67CD" w:rsidP="00AE67CD">
      <w:pPr>
        <w:spacing w:line="360" w:lineRule="auto"/>
        <w:ind w:left="0" w:firstLine="0"/>
        <w:rPr>
          <w:rFonts w:eastAsia="宋体"/>
        </w:rPr>
      </w:pPr>
      <w:r>
        <w:rPr>
          <w:rFonts w:eastAsia="宋体"/>
        </w:rPr>
        <w:t>After we press the Convolution button, the system will display the information as show in Figure 2.4. For the last step, we just need to press the “Export” button to generate the raw file.</w:t>
      </w:r>
    </w:p>
    <w:p w:rsidR="00AE67CD" w:rsidRDefault="00AE67CD" w:rsidP="00AE67CD">
      <w:pPr>
        <w:spacing w:line="360" w:lineRule="auto"/>
        <w:ind w:left="0" w:firstLine="0"/>
        <w:rPr>
          <w:rFonts w:eastAsia="宋体"/>
        </w:rPr>
      </w:pPr>
      <w:r w:rsidRPr="0043191A">
        <w:rPr>
          <w:rFonts w:eastAsia="宋体"/>
          <w:noProof/>
        </w:rPr>
        <w:drawing>
          <wp:inline distT="0" distB="0" distL="0" distR="0" wp14:anchorId="6B1537A7" wp14:editId="2804F9A1">
            <wp:extent cx="5868537" cy="3313185"/>
            <wp:effectExtent l="0" t="0" r="0" b="1905"/>
            <wp:docPr id="12" name="Picture 12" descr="C:\Users\ASU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1958" cy="3326408"/>
                    </a:xfrm>
                    <a:prstGeom prst="rect">
                      <a:avLst/>
                    </a:prstGeom>
                    <a:noFill/>
                    <a:ln>
                      <a:noFill/>
                    </a:ln>
                  </pic:spPr>
                </pic:pic>
              </a:graphicData>
            </a:graphic>
          </wp:inline>
        </w:drawing>
      </w:r>
    </w:p>
    <w:p w:rsidR="00AE67CD" w:rsidRDefault="00AE67CD" w:rsidP="00AE67CD">
      <w:pPr>
        <w:spacing w:line="360" w:lineRule="auto"/>
        <w:ind w:left="0" w:firstLine="0"/>
        <w:jc w:val="center"/>
        <w:rPr>
          <w:rFonts w:eastAsia="宋体"/>
        </w:rPr>
      </w:pPr>
      <w:r>
        <w:rPr>
          <w:rFonts w:eastAsia="宋体"/>
        </w:rPr>
        <w:t>Figure 2.6</w:t>
      </w:r>
    </w:p>
    <w:p w:rsidR="00AE67CD" w:rsidRDefault="00AE67CD" w:rsidP="00AE67CD">
      <w:pPr>
        <w:spacing w:line="360" w:lineRule="auto"/>
        <w:ind w:left="0" w:firstLine="0"/>
        <w:rPr>
          <w:rFonts w:eastAsia="宋体"/>
        </w:rPr>
      </w:pPr>
      <w:r>
        <w:rPr>
          <w:rFonts w:eastAsia="宋体"/>
        </w:rPr>
        <w:lastRenderedPageBreak/>
        <w:t xml:space="preserve">After we press the “Export” button, the new raw file will </w:t>
      </w:r>
      <w:proofErr w:type="gramStart"/>
      <w:r>
        <w:rPr>
          <w:rFonts w:eastAsia="宋体"/>
        </w:rPr>
        <w:t>generated</w:t>
      </w:r>
      <w:proofErr w:type="gramEnd"/>
      <w:r>
        <w:rPr>
          <w:rFonts w:eastAsia="宋体"/>
        </w:rPr>
        <w:t xml:space="preserve"> at the location which this application at.</w:t>
      </w:r>
    </w:p>
    <w:p w:rsidR="00AE67CD" w:rsidRDefault="00AE67CD" w:rsidP="00AE67CD">
      <w:pPr>
        <w:spacing w:line="360" w:lineRule="auto"/>
        <w:ind w:left="0" w:firstLine="0"/>
        <w:rPr>
          <w:rFonts w:eastAsia="宋体"/>
        </w:rPr>
      </w:pPr>
      <w:r w:rsidRPr="007B609A">
        <w:rPr>
          <w:rFonts w:eastAsia="宋体"/>
          <w:noProof/>
        </w:rPr>
        <w:drawing>
          <wp:inline distT="0" distB="0" distL="0" distR="0" wp14:anchorId="61E967FC" wp14:editId="524707DC">
            <wp:extent cx="5977719" cy="3110334"/>
            <wp:effectExtent l="0" t="0" r="4445" b="0"/>
            <wp:docPr id="13" name="Picture 13" descr="C:\Users\ASU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5548" cy="3130017"/>
                    </a:xfrm>
                    <a:prstGeom prst="rect">
                      <a:avLst/>
                    </a:prstGeom>
                    <a:noFill/>
                    <a:ln>
                      <a:noFill/>
                    </a:ln>
                  </pic:spPr>
                </pic:pic>
              </a:graphicData>
            </a:graphic>
          </wp:inline>
        </w:drawing>
      </w:r>
    </w:p>
    <w:p w:rsidR="00AE67CD" w:rsidRDefault="00AE67CD" w:rsidP="00AE67CD">
      <w:pPr>
        <w:spacing w:line="360" w:lineRule="auto"/>
        <w:ind w:left="0" w:firstLine="0"/>
        <w:jc w:val="center"/>
        <w:rPr>
          <w:rFonts w:eastAsia="宋体"/>
        </w:rPr>
      </w:pPr>
      <w:r>
        <w:rPr>
          <w:rFonts w:eastAsia="宋体"/>
        </w:rPr>
        <w:t>Figure 2.7</w:t>
      </w:r>
    </w:p>
    <w:p w:rsidR="00AE67CD" w:rsidRDefault="00AE67CD" w:rsidP="00AE67CD">
      <w:pPr>
        <w:spacing w:line="360" w:lineRule="auto"/>
        <w:ind w:left="0" w:firstLine="0"/>
        <w:rPr>
          <w:rFonts w:eastAsia="宋体"/>
        </w:rPr>
      </w:pPr>
      <w:r>
        <w:rPr>
          <w:rFonts w:eastAsia="宋体"/>
        </w:rPr>
        <w:t>As we see in Figure 2.7, the new raw file was already generated.</w:t>
      </w:r>
    </w:p>
    <w:p w:rsidR="00AE67CD" w:rsidRDefault="00AE67CD" w:rsidP="00AE67CD">
      <w:pPr>
        <w:spacing w:line="360" w:lineRule="auto"/>
        <w:ind w:left="0" w:firstLine="0"/>
        <w:rPr>
          <w:rFonts w:eastAsia="宋体"/>
        </w:rPr>
      </w:pPr>
    </w:p>
    <w:p w:rsidR="00AE67CD" w:rsidRDefault="00AE67CD" w:rsidP="00AE67CD">
      <w:pPr>
        <w:spacing w:line="360" w:lineRule="auto"/>
        <w:ind w:left="0" w:firstLine="0"/>
        <w:rPr>
          <w:rFonts w:eastAsia="宋体"/>
        </w:rPr>
      </w:pPr>
    </w:p>
    <w:p w:rsidR="00AE67CD" w:rsidRDefault="00AE67CD" w:rsidP="00AE67CD">
      <w:pPr>
        <w:spacing w:line="360" w:lineRule="auto"/>
        <w:ind w:left="0" w:firstLine="0"/>
        <w:rPr>
          <w:rFonts w:eastAsia="宋体"/>
        </w:rPr>
      </w:pPr>
    </w:p>
    <w:p w:rsidR="00AE67CD" w:rsidRDefault="00AE67CD" w:rsidP="00AE67CD">
      <w:pPr>
        <w:spacing w:line="360" w:lineRule="auto"/>
        <w:ind w:left="0" w:firstLine="0"/>
        <w:rPr>
          <w:rFonts w:eastAsia="宋体"/>
        </w:rPr>
      </w:pPr>
    </w:p>
    <w:p w:rsidR="00AE67CD" w:rsidRDefault="00AE67CD" w:rsidP="00AE67CD">
      <w:pPr>
        <w:spacing w:line="360" w:lineRule="auto"/>
        <w:ind w:left="0" w:firstLine="0"/>
        <w:rPr>
          <w:rFonts w:eastAsia="宋体"/>
        </w:rPr>
      </w:pPr>
    </w:p>
    <w:p w:rsidR="00AE67CD" w:rsidRDefault="00AE67CD" w:rsidP="00AE67CD">
      <w:pPr>
        <w:spacing w:line="360" w:lineRule="auto"/>
        <w:ind w:left="0" w:firstLine="0"/>
        <w:rPr>
          <w:rFonts w:eastAsia="宋体"/>
        </w:rPr>
      </w:pPr>
    </w:p>
    <w:p w:rsidR="00AE67CD" w:rsidRDefault="00AE67CD" w:rsidP="00AE67CD">
      <w:pPr>
        <w:spacing w:line="360" w:lineRule="auto"/>
        <w:ind w:left="0" w:firstLine="0"/>
        <w:rPr>
          <w:rFonts w:eastAsia="宋体"/>
        </w:rPr>
      </w:pPr>
    </w:p>
    <w:p w:rsidR="00AE67CD" w:rsidRDefault="00AE67CD" w:rsidP="00AE67CD">
      <w:pPr>
        <w:spacing w:line="360" w:lineRule="auto"/>
        <w:ind w:left="0" w:firstLine="0"/>
        <w:rPr>
          <w:rFonts w:eastAsia="宋体"/>
        </w:rPr>
      </w:pPr>
    </w:p>
    <w:p w:rsidR="00AE67CD" w:rsidRDefault="00AE67CD" w:rsidP="00AE67CD">
      <w:pPr>
        <w:spacing w:line="360" w:lineRule="auto"/>
        <w:ind w:left="0" w:firstLine="0"/>
        <w:rPr>
          <w:rFonts w:eastAsia="宋体"/>
        </w:rPr>
      </w:pPr>
    </w:p>
    <w:p w:rsidR="00AE67CD" w:rsidRDefault="00AE67CD" w:rsidP="00AE67CD">
      <w:pPr>
        <w:spacing w:line="360" w:lineRule="auto"/>
        <w:ind w:left="0" w:firstLine="0"/>
        <w:rPr>
          <w:rFonts w:eastAsia="宋体"/>
        </w:rPr>
      </w:pPr>
    </w:p>
    <w:p w:rsidR="00AE67CD" w:rsidRPr="00AE67CD" w:rsidRDefault="00AE67CD" w:rsidP="00AE67CD">
      <w:pPr>
        <w:spacing w:line="360" w:lineRule="auto"/>
        <w:ind w:left="0" w:firstLine="0"/>
        <w:rPr>
          <w:rFonts w:eastAsia="宋体"/>
          <w:b/>
          <w:sz w:val="44"/>
          <w:szCs w:val="44"/>
        </w:rPr>
      </w:pPr>
      <w:r w:rsidRPr="00AE67CD">
        <w:rPr>
          <w:rFonts w:eastAsia="宋体"/>
          <w:b/>
          <w:sz w:val="44"/>
          <w:szCs w:val="44"/>
        </w:rPr>
        <w:lastRenderedPageBreak/>
        <w:t>3.0 Conclusion</w:t>
      </w:r>
    </w:p>
    <w:p w:rsidR="00AE67CD" w:rsidRDefault="00AE67CD" w:rsidP="00AE67CD">
      <w:pPr>
        <w:spacing w:line="360" w:lineRule="auto"/>
        <w:ind w:left="0" w:firstLine="0"/>
        <w:rPr>
          <w:rFonts w:eastAsia="宋体"/>
        </w:rPr>
      </w:pPr>
    </w:p>
    <w:p w:rsidR="00AE67CD" w:rsidRDefault="00AE67CD" w:rsidP="00AE67CD">
      <w:pPr>
        <w:spacing w:line="360" w:lineRule="auto"/>
        <w:ind w:left="0" w:firstLine="420"/>
        <w:rPr>
          <w:rFonts w:eastAsia="宋体"/>
        </w:rPr>
      </w:pPr>
      <w:r>
        <w:rPr>
          <w:rFonts w:eastAsia="宋体"/>
        </w:rPr>
        <w:t xml:space="preserve">As a conclusion, the </w:t>
      </w:r>
      <w:proofErr w:type="spellStart"/>
      <w:r>
        <w:rPr>
          <w:rFonts w:eastAsia="宋体"/>
        </w:rPr>
        <w:t>Tiffshop</w:t>
      </w:r>
      <w:proofErr w:type="spellEnd"/>
      <w:r>
        <w:rPr>
          <w:rFonts w:eastAsia="宋体"/>
        </w:rPr>
        <w:t xml:space="preserve"> can provide some conv</w:t>
      </w:r>
      <w:r>
        <w:rPr>
          <w:rFonts w:eastAsia="宋体" w:hint="eastAsia"/>
        </w:rPr>
        <w:t>e</w:t>
      </w:r>
      <w:r>
        <w:rPr>
          <w:rFonts w:eastAsia="宋体"/>
        </w:rPr>
        <w:t>nience to the people who doing the work relate to image processing. Through this project, we learn a lot of theory that relate with the image processing and also our coding skill.</w:t>
      </w:r>
      <w:bookmarkStart w:id="0" w:name="_GoBack"/>
      <w:bookmarkEnd w:id="0"/>
    </w:p>
    <w:p w:rsidR="00AE67CD" w:rsidRDefault="00AE67CD" w:rsidP="00AE67CD">
      <w:pPr>
        <w:spacing w:line="360" w:lineRule="auto"/>
        <w:ind w:left="0" w:firstLine="420"/>
        <w:rPr>
          <w:rFonts w:eastAsia="宋体"/>
        </w:rPr>
      </w:pPr>
      <w:r>
        <w:rPr>
          <w:rFonts w:eastAsia="宋体"/>
        </w:rPr>
        <w:t xml:space="preserve">Even our project is not enough well as other famous application like </w:t>
      </w:r>
      <w:proofErr w:type="spellStart"/>
      <w:r>
        <w:rPr>
          <w:rFonts w:eastAsia="宋体"/>
        </w:rPr>
        <w:t>photoshop</w:t>
      </w:r>
      <w:proofErr w:type="spellEnd"/>
      <w:r>
        <w:rPr>
          <w:rFonts w:eastAsia="宋体"/>
        </w:rPr>
        <w:t>, but we hope that we can improve this application by adding another new and convenience function in the future.</w:t>
      </w:r>
    </w:p>
    <w:p w:rsidR="00AE67CD" w:rsidRDefault="00AE67CD" w:rsidP="00AE67CD">
      <w:pPr>
        <w:spacing w:line="360" w:lineRule="auto"/>
        <w:ind w:left="0" w:firstLine="0"/>
        <w:rPr>
          <w:rFonts w:eastAsia="宋体"/>
        </w:rPr>
      </w:pPr>
    </w:p>
    <w:p w:rsidR="00AE67CD" w:rsidRPr="00AE67CD" w:rsidRDefault="00AE67CD" w:rsidP="00AE67CD">
      <w:pPr>
        <w:pStyle w:val="ListParagraph"/>
        <w:spacing w:line="360" w:lineRule="auto"/>
        <w:ind w:firstLine="0"/>
        <w:jc w:val="center"/>
        <w:rPr>
          <w:rFonts w:eastAsia="宋体"/>
        </w:rPr>
      </w:pPr>
    </w:p>
    <w:p w:rsidR="00AE67CD" w:rsidRPr="00AE67CD" w:rsidRDefault="00AE67CD" w:rsidP="00AE67CD">
      <w:pPr>
        <w:ind w:left="360" w:right="480" w:firstLine="0"/>
        <w:rPr>
          <w:b/>
          <w:sz w:val="44"/>
          <w:szCs w:val="44"/>
        </w:rPr>
      </w:pPr>
    </w:p>
    <w:sectPr w:rsidR="00AE67CD" w:rsidRPr="00AE6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F112C5"/>
    <w:multiLevelType w:val="hybridMultilevel"/>
    <w:tmpl w:val="89E46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7CD"/>
    <w:rsid w:val="0046361B"/>
    <w:rsid w:val="00662A5F"/>
    <w:rsid w:val="00AE6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9DB2"/>
  <w15:chartTrackingRefBased/>
  <w15:docId w15:val="{ED979337-9537-43EA-AD86-DC212725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7CD"/>
    <w:pPr>
      <w:spacing w:after="148"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MENG WEE TAN MENG WEE</dc:creator>
  <cp:keywords/>
  <dc:description/>
  <cp:lastModifiedBy>TAN MENG WEE TAN MENG WEE</cp:lastModifiedBy>
  <cp:revision>2</cp:revision>
  <dcterms:created xsi:type="dcterms:W3CDTF">2020-04-14T09:30:00Z</dcterms:created>
  <dcterms:modified xsi:type="dcterms:W3CDTF">2020-04-14T09:42:00Z</dcterms:modified>
</cp:coreProperties>
</file>