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both"/>
        <w:rPr>
          <w:rFonts w:ascii="Calibri" w:hAnsi="Calibri" w:cs="Calibri" w:eastAsia="Calibri"/>
          <w:color w:val="auto"/>
          <w:spacing w:val="0"/>
          <w:position w:val="0"/>
          <w:sz w:val="8"/>
          <w:shd w:fill="auto" w:val="clear"/>
        </w:rPr>
      </w:pPr>
      <w:r>
        <w:object w:dxaOrig="8310" w:dyaOrig="9524">
          <v:rect xmlns:o="urn:schemas-microsoft-com:office:office" xmlns:v="urn:schemas-microsoft-com:vml" id="rectole0000000000" style="width:415.500000pt;height:476.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80" w:line="240"/>
        <w:ind w:right="0" w:left="0" w:firstLine="0"/>
        <w:jc w:val="left"/>
        <w:rPr>
          <w:rFonts w:ascii="Segoe UI Symbol" w:hAnsi="Segoe UI Symbol" w:cs="Segoe UI Symbol" w:eastAsia="Segoe UI Symbol"/>
          <w:color w:val="auto"/>
          <w:spacing w:val="0"/>
          <w:position w:val="0"/>
          <w:sz w:val="8"/>
          <w:shd w:fill="auto" w:val="clear"/>
        </w:rPr>
      </w:pPr>
    </w:p>
    <w:p>
      <w:pPr>
        <w:spacing w:before="0" w:after="80" w:line="240"/>
        <w:ind w:right="0" w:left="0" w:firstLine="0"/>
        <w:jc w:val="left"/>
        <w:rPr>
          <w:rFonts w:ascii="Calibri" w:hAnsi="Calibri" w:cs="Calibri" w:eastAsia="Calibri"/>
          <w:b/>
          <w:color w:val="auto"/>
          <w:spacing w:val="0"/>
          <w:position w:val="0"/>
          <w:sz w:val="32"/>
          <w:shd w:fill="auto" w:val="clear"/>
        </w:rPr>
      </w:pPr>
    </w:p>
    <w:p>
      <w:pPr>
        <w:spacing w:before="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40"/>
          <w:shd w:fill="auto" w:val="clear"/>
        </w:rPr>
        <w:t xml:space="preserve">Bound Methods in ISO C via Runtime-Generated Trampolines</w:t>
      </w:r>
    </w:p>
    <w:p>
      <w:pPr>
        <w:spacing w:before="0" w:after="40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555555"/>
          <w:spacing w:val="0"/>
          <w:position w:val="0"/>
          <w:sz w:val="24"/>
          <w:shd w:fill="auto" w:val="clear"/>
        </w:rPr>
        <w:t xml:space="preserve">A technical account of the CMT library's object/inject mechanism</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Abstract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Standard C has no notion of a bound method. A function pointer stored in a </w:t>
      </w:r>
      <w:r>
        <w:rPr>
          <w:rFonts w:ascii="Consolas" w:hAnsi="Consolas" w:cs="Consolas" w:eastAsia="Consolas"/>
          <w:color w:val="auto"/>
          <w:spacing w:val="0"/>
          <w:position w:val="0"/>
          <w:sz w:val="20"/>
          <w:shd w:fill="F0F0F0" w:val="clear"/>
        </w:rPr>
        <w:t xml:space="preserve">struct</w:t>
      </w:r>
      <w:r>
        <w:rPr>
          <w:rFonts w:ascii="Calibri" w:hAnsi="Calibri" w:cs="Calibri" w:eastAsia="Calibri"/>
          <w:color w:val="auto"/>
          <w:spacing w:val="0"/>
          <w:position w:val="0"/>
          <w:sz w:val="22"/>
          <w:shd w:fill="auto" w:val="clear"/>
        </w:rPr>
        <w:t xml:space="preserve"> carries no memory of which instance it belongs to, so every C "object system" is forced to pass the instance explicitly - </w:t>
      </w:r>
      <w:r>
        <w:rPr>
          <w:rFonts w:ascii="Consolas" w:hAnsi="Consolas" w:cs="Consolas" w:eastAsia="Consolas"/>
          <w:color w:val="auto"/>
          <w:spacing w:val="0"/>
          <w:position w:val="0"/>
          <w:sz w:val="20"/>
          <w:shd w:fill="F0F0F0" w:val="clear"/>
        </w:rPr>
        <w:t xml:space="preserve">obj-&gt;method(obj, args)</w:t>
      </w:r>
      <w:r>
        <w:rPr>
          <w:rFonts w:ascii="Calibri" w:hAnsi="Calibri" w:cs="Calibri" w:eastAsia="Calibri"/>
          <w:color w:val="auto"/>
          <w:spacing w:val="0"/>
          <w:position w:val="0"/>
          <w:sz w:val="22"/>
          <w:shd w:fill="auto" w:val="clear"/>
        </w:rPr>
        <w:t xml:space="preserve"> - or to fake binding with closures that most C compilers don't actually support portably.</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document describes an alternative: generating a small, per-instance stub of executable machine code at construction time. The stub's only job is to load the instance pointer into a fixed CPU register and jump to the real implementation. Because the callee recovers </w:t>
      </w:r>
      <w:r>
        <w:rPr>
          <w:rFonts w:ascii="Consolas" w:hAnsi="Consolas" w:cs="Consolas" w:eastAsia="Consolas"/>
          <w:color w:val="auto"/>
          <w:spacing w:val="0"/>
          <w:position w:val="0"/>
          <w:sz w:val="20"/>
          <w:shd w:fill="F0F0F0" w:val="clear"/>
        </w:rPr>
        <w:t xml:space="preserve">self</w:t>
      </w:r>
      <w:r>
        <w:rPr>
          <w:rFonts w:ascii="Calibri" w:hAnsi="Calibri" w:cs="Calibri" w:eastAsia="Calibri"/>
          <w:color w:val="auto"/>
          <w:spacing w:val="0"/>
          <w:position w:val="0"/>
          <w:sz w:val="22"/>
          <w:shd w:fill="auto" w:val="clear"/>
        </w:rPr>
        <w:t xml:space="preserve"> from that register instead of from its argument list, call sites can look like genuine bound method calls - </w:t>
      </w:r>
      <w:r>
        <w:rPr>
          <w:rFonts w:ascii="Consolas" w:hAnsi="Consolas" w:cs="Consolas" w:eastAsia="Consolas"/>
          <w:color w:val="auto"/>
          <w:spacing w:val="0"/>
          <w:position w:val="0"/>
          <w:sz w:val="20"/>
          <w:shd w:fill="F0F0F0" w:val="clear"/>
        </w:rPr>
        <w:t xml:space="preserve">obj-&gt;method(args)</w:t>
      </w:r>
      <w:r>
        <w:rPr>
          <w:rFonts w:ascii="Calibri" w:hAnsi="Calibri" w:cs="Calibri" w:eastAsia="Calibri"/>
          <w:color w:val="auto"/>
          <w:spacing w:val="0"/>
          <w:position w:val="0"/>
          <w:sz w:val="22"/>
          <w:shd w:fill="auto" w:val="clear"/>
        </w:rPr>
        <w:t xml:space="preserve"> - while the compiler is never told anything unusual is happening. This is the mechanism behind the CMT library's </w:t>
      </w:r>
      <w:r>
        <w:rPr>
          <w:rFonts w:ascii="Consolas" w:hAnsi="Consolas" w:cs="Consolas" w:eastAsia="Consolas"/>
          <w:color w:val="auto"/>
          <w:spacing w:val="0"/>
          <w:position w:val="0"/>
          <w:sz w:val="20"/>
          <w:shd w:fill="F0F0F0" w:val="clear"/>
        </w:rPr>
        <w:t xml:space="preserve">object</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new</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object__inject</w:t>
      </w:r>
      <w:r>
        <w:rPr>
          <w:rFonts w:ascii="Calibri" w:hAnsi="Calibri" w:cs="Calibri" w:eastAsia="Calibri"/>
          <w:color w:val="auto"/>
          <w:spacing w:val="0"/>
          <w:position w:val="0"/>
          <w:sz w:val="22"/>
          <w:shd w:fill="auto" w:val="clear"/>
        </w:rPr>
        <w:t xml:space="preserve"> family of macros.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technique is a </w:t>
      </w:r>
      <w:r>
        <w:rPr>
          <w:rFonts w:ascii="Calibri" w:hAnsi="Calibri" w:cs="Calibri" w:eastAsia="Calibri"/>
          <w:b/>
          <w:color w:val="auto"/>
          <w:spacing w:val="0"/>
          <w:position w:val="0"/>
          <w:sz w:val="22"/>
          <w:shd w:fill="auto" w:val="clear"/>
        </w:rPr>
        <w:t xml:space="preserve">trampoline</w:t>
      </w:r>
      <w:r>
        <w:rPr>
          <w:rFonts w:ascii="Calibri" w:hAnsi="Calibri" w:cs="Calibri" w:eastAsia="Calibri"/>
          <w:color w:val="auto"/>
          <w:spacing w:val="0"/>
          <w:position w:val="0"/>
          <w:sz w:val="22"/>
          <w:shd w:fill="auto" w:val="clear"/>
        </w:rPr>
        <w:t xml:space="preserve">, in the same sense the term is used for libffi closures, GCC nested functions, and Objective-C's IMP dispatch: a tiny piece of glue code, generated on the fly, whose only purpose is to bind context before handing off control.</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1. The Problem: C Has No Bound Methods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C, a member function pointer is just a function pointer. Nothing connects it to the struct it was assigned from:</w:t>
      </w:r>
    </w:p>
    <w:tbl>
      <w:tblPr/>
      <w:tblGrid>
        <w:gridCol w:w="8271"/>
      </w:tblGrid>
      <w:tr>
        <w:trPr>
          <w:trHeight w:val="1" w:hRule="atLeast"/>
          <w:jc w:val="left"/>
        </w:trPr>
        <w:tc>
          <w:tcPr>
            <w:tcW w:w="827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struct object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void (*add)(int);</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needs to touch the fields of </w:t>
      </w:r>
      <w:r>
        <w:rPr>
          <w:rFonts w:ascii="Consolas" w:hAnsi="Consolas" w:cs="Consolas" w:eastAsia="Consolas"/>
          <w:color w:val="auto"/>
          <w:spacing w:val="0"/>
          <w:position w:val="0"/>
          <w:sz w:val="20"/>
          <w:shd w:fill="F0F0F0" w:val="clear"/>
        </w:rPr>
        <w:t xml:space="preserve">struct object</w:t>
      </w:r>
      <w:r>
        <w:rPr>
          <w:rFonts w:ascii="Calibri" w:hAnsi="Calibri" w:cs="Calibri" w:eastAsia="Calibri"/>
          <w:color w:val="auto"/>
          <w:spacing w:val="0"/>
          <w:position w:val="0"/>
          <w:sz w:val="22"/>
          <w:shd w:fill="auto" w:val="clear"/>
        </w:rPr>
        <w:t xml:space="preserve">, it needs a pointer to that specific instance. Since C function pointers carry no hidden state, the instance has to travel through an explicit parameter:</w:t>
      </w:r>
    </w:p>
    <w:tbl>
      <w:tblPr/>
      <w:tblGrid>
        <w:gridCol w:w="8331"/>
      </w:tblGrid>
      <w:tr>
        <w:trPr>
          <w:trHeight w:val="1" w:hRule="atLeast"/>
          <w:jc w:val="left"/>
        </w:trPr>
        <w:tc>
          <w:tcPr>
            <w:tcW w:w="833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struct object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void (*add)(struct object *self, int value);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obj-&gt;add(obj, 42);   /* the caller must repeat the instance by hand */</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exactly how C++ compiles member functions under the hood - every non-static method silently gains a leading </w:t>
      </w:r>
      <w:r>
        <w:rPr>
          <w:rFonts w:ascii="Consolas" w:hAnsi="Consolas" w:cs="Consolas" w:eastAsia="Consolas"/>
          <w:color w:val="auto"/>
          <w:spacing w:val="0"/>
          <w:position w:val="0"/>
          <w:sz w:val="20"/>
          <w:shd w:fill="F0F0F0" w:val="clear"/>
        </w:rPr>
        <w:t xml:space="preserve">this</w:t>
      </w:r>
      <w:r>
        <w:rPr>
          <w:rFonts w:ascii="Calibri" w:hAnsi="Calibri" w:cs="Calibri" w:eastAsia="Calibri"/>
          <w:color w:val="auto"/>
          <w:spacing w:val="0"/>
          <w:position w:val="0"/>
          <w:sz w:val="22"/>
          <w:shd w:fill="auto" w:val="clear"/>
        </w:rPr>
        <w:t xml:space="preserve"> parameter. C++ hides that parameter from the caller because the compiler inserts it automatically. C has no such privilege: the call site is what it is, and the instance has to be passed by hand, every time, at every call.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Two consequences follow:</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Redundancy. </w:t>
      </w:r>
      <w:r>
        <w:rPr>
          <w:rFonts w:ascii="Calibri" w:hAnsi="Calibri" w:cs="Calibri" w:eastAsia="Calibri"/>
          <w:color w:val="auto"/>
          <w:spacing w:val="0"/>
          <w:position w:val="0"/>
          <w:sz w:val="22"/>
          <w:shd w:fill="auto" w:val="clear"/>
        </w:rPr>
        <w:t xml:space="preserve">The caller already "has" </w:t>
      </w:r>
      <w:r>
        <w:rPr>
          <w:rFonts w:ascii="Consolas" w:hAnsi="Consolas" w:cs="Consolas" w:eastAsia="Consolas"/>
          <w:color w:val="auto"/>
          <w:spacing w:val="0"/>
          <w:position w:val="0"/>
          <w:sz w:val="20"/>
          <w:shd w:fill="F0F0F0" w:val="clear"/>
        </w:rPr>
        <w:t xml:space="preserve">obj</w:t>
      </w:r>
      <w:r>
        <w:rPr>
          <w:rFonts w:ascii="Calibri" w:hAnsi="Calibri" w:cs="Calibri" w:eastAsia="Calibri"/>
          <w:color w:val="auto"/>
          <w:spacing w:val="0"/>
          <w:position w:val="0"/>
          <w:sz w:val="22"/>
          <w:shd w:fill="auto" w:val="clear"/>
        </w:rPr>
        <w:t xml:space="preserve"> (that's how it got the function pointer); it has to say so again.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Error surface. </w:t>
      </w:r>
      <w:r>
        <w:rPr>
          <w:rFonts w:ascii="Calibri" w:hAnsi="Calibri" w:cs="Calibri" w:eastAsia="Calibri"/>
          <w:color w:val="auto"/>
          <w:spacing w:val="0"/>
          <w:position w:val="0"/>
          <w:sz w:val="22"/>
          <w:shd w:fill="auto" w:val="clear"/>
        </w:rPr>
        <w:t xml:space="preserve">Passing the wrong instance pointer to the wrong stored function pointer is a silent bug - the types usually still match.</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true bound method would let the pointer </w:t>
      </w:r>
      <w:r>
        <w:rPr>
          <w:rFonts w:ascii="Calibri" w:hAnsi="Calibri" w:cs="Calibri" w:eastAsia="Calibri"/>
          <w:i/>
          <w:color w:val="auto"/>
          <w:spacing w:val="0"/>
          <w:position w:val="0"/>
          <w:sz w:val="22"/>
          <w:shd w:fill="auto" w:val="clear"/>
        </w:rPr>
        <w:t xml:space="preserve">already know</w:t>
      </w:r>
      <w:r>
        <w:rPr>
          <w:rFonts w:ascii="Calibri" w:hAnsi="Calibri" w:cs="Calibri" w:eastAsia="Calibri"/>
          <w:color w:val="auto"/>
          <w:spacing w:val="0"/>
          <w:position w:val="0"/>
          <w:sz w:val="22"/>
          <w:shd w:fill="auto" w:val="clear"/>
        </w:rPr>
        <w:t xml:space="preserve"> which instance it belongs to, the way a closure captures its environment. C has no closures. But the CPU underneath doesn't care about that limitation - a bound method is just a piece of code that happens to know an address before it starts running, and code that knows an address before it starts running is exactly what a compiler generates from a constant.</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2. The Core Idea: Compile the Binding, Not the Behavior</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Instead of storing a pointer to a fixed function and passing the instance as data, the library generates a distinct, tiny function </w:t>
      </w:r>
      <w:r>
        <w:rPr>
          <w:rFonts w:ascii="Calibri" w:hAnsi="Calibri" w:cs="Calibri" w:eastAsia="Calibri"/>
          <w:i/>
          <w:color w:val="auto"/>
          <w:spacing w:val="0"/>
          <w:position w:val="0"/>
          <w:sz w:val="22"/>
          <w:shd w:fill="auto" w:val="clear"/>
        </w:rPr>
        <w:t xml:space="preserve">per instance</w:t>
      </w:r>
      <w:r>
        <w:rPr>
          <w:rFonts w:ascii="Calibri" w:hAnsi="Calibri" w:cs="Calibri" w:eastAsia="Calibri"/>
          <w:color w:val="auto"/>
          <w:spacing w:val="0"/>
          <w:position w:val="0"/>
          <w:sz w:val="22"/>
          <w:shd w:fill="auto" w:val="clear"/>
        </w:rPr>
        <w:t xml:space="preserve"> whose body has the instance address baked in as an immediate value. This generated function has one job: place that hardcoded address somewhere the real implementation can find it, then jump - not call, jump - into that implementation.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Conceptually, for one </w:t>
      </w:r>
      <w:r>
        <w:rPr>
          <w:rFonts w:ascii="Consolas" w:hAnsi="Consolas" w:cs="Consolas" w:eastAsia="Consolas"/>
          <w:color w:val="auto"/>
          <w:spacing w:val="0"/>
          <w:position w:val="0"/>
          <w:sz w:val="20"/>
          <w:shd w:fill="F0F0F0" w:val="clear"/>
        </w:rPr>
        <w:t xml:space="preserve">test</w:t>
      </w:r>
      <w:r>
        <w:rPr>
          <w:rFonts w:ascii="Calibri" w:hAnsi="Calibri" w:cs="Calibri" w:eastAsia="Calibri"/>
          <w:color w:val="auto"/>
          <w:spacing w:val="0"/>
          <w:position w:val="0"/>
          <w:sz w:val="22"/>
          <w:shd w:fill="auto" w:val="clear"/>
        </w:rPr>
        <w:t xml:space="preserve"> instance, the library synthesizes machine code equivalent to:</w:t>
      </w:r>
    </w:p>
    <w:tbl>
      <w:tblPr/>
      <w:tblGrid>
        <w:gridCol w:w="8346"/>
      </w:tblGrid>
      <w:tr>
        <w:trPr>
          <w:trHeight w:val="1" w:hRule="atLeast"/>
          <w:jc w:val="left"/>
        </w:trPr>
        <w:tc>
          <w:tcPr>
            <w:tcW w:w="8346"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mov  rax, &lt;address of test&gt;   ; hardcode which instance this is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mov  r11, &lt;address of add&gt;    ; hardcode which function to run</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jmp  r11                      ; hand off control, no return address pushed</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snippet is the trampoline. It is written into freshly allocated executable memory, and its address - not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's address - is what gets stored in </w:t>
      </w:r>
      <w:r>
        <w:rPr>
          <w:rFonts w:ascii="Consolas" w:hAnsi="Consolas" w:cs="Consolas" w:eastAsia="Consolas"/>
          <w:color w:val="auto"/>
          <w:spacing w:val="0"/>
          <w:position w:val="0"/>
          <w:sz w:val="20"/>
          <w:shd w:fill="F0F0F0" w:val="clear"/>
        </w:rPr>
        <w:t xml:space="preserve">test.add</w:t>
      </w:r>
      <w:r>
        <w:rPr>
          <w:rFonts w:ascii="Calibri" w:hAnsi="Calibri" w:cs="Calibri" w:eastAsia="Calibri"/>
          <w:color w:val="auto"/>
          <w:spacing w:val="0"/>
          <w:position w:val="0"/>
          <w:sz w:val="22"/>
          <w:shd w:fill="auto" w:val="clear"/>
        </w:rPr>
        <w:t xml:space="preserve">. When the caller writes </w:t>
      </w:r>
      <w:r>
        <w:rPr>
          <w:rFonts w:ascii="Consolas" w:hAnsi="Consolas" w:cs="Consolas" w:eastAsia="Consolas"/>
          <w:color w:val="auto"/>
          <w:spacing w:val="0"/>
          <w:position w:val="0"/>
          <w:sz w:val="20"/>
          <w:shd w:fill="F0F0F0" w:val="clear"/>
        </w:rPr>
        <w:t xml:space="preserve">test.add(42)</w:t>
      </w:r>
      <w:r>
        <w:rPr>
          <w:rFonts w:ascii="Calibri" w:hAnsi="Calibri" w:cs="Calibri" w:eastAsia="Calibri"/>
          <w:color w:val="auto"/>
          <w:spacing w:val="0"/>
          <w:position w:val="0"/>
          <w:sz w:val="22"/>
          <w:shd w:fill="auto" w:val="clear"/>
        </w:rPr>
        <w:t xml:space="preserve">, it is unknowingly calling the trampoline, which vanishes into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a couple of instructions later.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never sees the trampoline; it only sees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holding the instance pointer, as if that pointer had always been there.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the same family of technique used by:</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libffi closures, </w:t>
      </w:r>
      <w:r>
        <w:rPr>
          <w:rFonts w:ascii="Calibri" w:hAnsi="Calibri" w:cs="Calibri" w:eastAsia="Calibri"/>
          <w:color w:val="auto"/>
          <w:spacing w:val="0"/>
          <w:position w:val="0"/>
          <w:sz w:val="22"/>
          <w:shd w:fill="auto" w:val="clear"/>
        </w:rPr>
        <w:t xml:space="preserve">which generate executable stubs so a C function pointer can carry bound context across an API boundary.</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GCC/Clang nested function trampolines </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-fnested-functions</w:t>
      </w:r>
      <w:r>
        <w:rPr>
          <w:rFonts w:ascii="Calibri" w:hAnsi="Calibri" w:cs="Calibri" w:eastAsia="Calibri"/>
          <w:color w:val="auto"/>
          <w:spacing w:val="0"/>
          <w:position w:val="0"/>
          <w:sz w:val="22"/>
          <w:shd w:fill="auto" w:val="clear"/>
        </w:rPr>
        <w:t xml:space="preserve"> / </w:t>
      </w:r>
      <w:r>
        <w:rPr>
          <w:rFonts w:ascii="Consolas" w:hAnsi="Consolas" w:cs="Consolas" w:eastAsia="Consolas"/>
          <w:color w:val="auto"/>
          <w:spacing w:val="0"/>
          <w:position w:val="0"/>
          <w:sz w:val="20"/>
          <w:shd w:fill="F0F0F0" w:val="clear"/>
        </w:rPr>
        <w:t xml:space="preserve">__builtin_trampoline_iy</w:t>
      </w:r>
      <w:r>
        <w:rPr>
          <w:rFonts w:ascii="Calibri" w:hAnsi="Calibri" w:cs="Calibri" w:eastAsia="Calibri"/>
          <w:color w:val="auto"/>
          <w:spacing w:val="0"/>
          <w:position w:val="0"/>
          <w:sz w:val="22"/>
          <w:shd w:fill="auto" w:val="clear"/>
        </w:rPr>
        <w:t xml:space="preserve">), which do exactly this to let a nested function capture its enclosing frame.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Objective-C</w:t>
      </w:r>
      <w:r>
        <w:rPr>
          <w:rFonts w:ascii="Calibri" w:hAnsi="Calibri" w:cs="Calibri" w:eastAsia="Calibri"/>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s IMP, </w:t>
      </w:r>
      <w:r>
        <w:rPr>
          <w:rFonts w:ascii="Calibri" w:hAnsi="Calibri" w:cs="Calibri" w:eastAsia="Calibri"/>
          <w:color w:val="auto"/>
          <w:spacing w:val="0"/>
          <w:position w:val="0"/>
          <w:sz w:val="22"/>
          <w:shd w:fill="auto" w:val="clear"/>
        </w:rPr>
        <w:t xml:space="preserve">where method dispatch resolves to a code pointer that expects </w:t>
      </w:r>
      <w:r>
        <w:rPr>
          <w:rFonts w:ascii="Consolas" w:hAnsi="Consolas" w:cs="Consolas" w:eastAsia="Consolas"/>
          <w:color w:val="auto"/>
          <w:spacing w:val="0"/>
          <w:position w:val="0"/>
          <w:sz w:val="20"/>
          <w:shd w:fill="F0F0F0" w:val="clear"/>
        </w:rPr>
        <w:t xml:space="preserve">self</w:t>
      </w:r>
      <w:r>
        <w:rPr>
          <w:rFonts w:ascii="Calibri" w:hAnsi="Calibri" w:cs="Calibri" w:eastAsia="Calibri"/>
          <w:color w:val="auto"/>
          <w:spacing w:val="0"/>
          <w:position w:val="0"/>
          <w:sz w:val="22"/>
          <w:shd w:fill="auto" w:val="clear"/>
        </w:rPr>
        <w:t xml:space="preserve"> in a known location before it runs.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library's contribution is applying this pattern directly, in portable, readable C macros, layered over a small amount of unavoidable architecture-specific assembly.</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3. Why a Register, and Why RAX</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generated stub needs to communicate the instance pointer to the target function without changing the target function's calling convention or its parameter list - </w:t>
      </w:r>
      <w:r>
        <w:rPr>
          <w:rFonts w:ascii="Consolas" w:hAnsi="Consolas" w:cs="Consolas" w:eastAsia="Consolas"/>
          <w:color w:val="auto"/>
          <w:spacing w:val="0"/>
          <w:position w:val="0"/>
          <w:sz w:val="20"/>
          <w:shd w:fill="F0F0F0" w:val="clear"/>
        </w:rPr>
        <w:t xml:space="preserve">add(int value)</w:t>
      </w:r>
      <w:r>
        <w:rPr>
          <w:rFonts w:ascii="Calibri" w:hAnsi="Calibri" w:cs="Calibri" w:eastAsia="Calibri"/>
          <w:color w:val="auto"/>
          <w:spacing w:val="0"/>
          <w:position w:val="0"/>
          <w:sz w:val="22"/>
          <w:shd w:fill="auto" w:val="clear"/>
        </w:rPr>
        <w:t xml:space="preserve"> must keep looking exactly like a plain function that takes one </w:t>
      </w:r>
      <w:r>
        <w:rPr>
          <w:rFonts w:ascii="Consolas" w:hAnsi="Consolas" w:cs="Consolas" w:eastAsia="Consolas"/>
          <w:color w:val="auto"/>
          <w:spacing w:val="0"/>
          <w:position w:val="0"/>
          <w:sz w:val="20"/>
          <w:shd w:fill="F0F0F0" w:val="clear"/>
        </w:rPr>
        <w:t xml:space="preserve">int</w:t>
      </w:r>
      <w:r>
        <w:rPr>
          <w:rFonts w:ascii="Calibri" w:hAnsi="Calibri" w:cs="Calibri" w:eastAsia="Calibri"/>
          <w:color w:val="auto"/>
          <w:spacing w:val="0"/>
          <w:position w:val="0"/>
          <w:sz w:val="22"/>
          <w:shd w:fill="auto" w:val="clear"/>
        </w:rPr>
        <w:t xml:space="preserve">. Registers are the only channel that satisfies this: they aren't part of the C parameter list, so slipping a value into one before the jump doesn't perturb the signature the compiler expects.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RAX specifically is used because, per the System V AMD64 ABI, it is a caller-saved scratch register with no fixed argument role - nothing on the call path expects it to hold anything in particular, so the library is free to claim it as an out-of-band channel. On entry to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before the compiler-generated prologue touches anything, </w:t>
      </w:r>
      <w:r>
        <w:rPr>
          <w:rFonts w:ascii="Consolas" w:hAnsi="Consolas" w:cs="Consolas" w:eastAsia="Consolas"/>
          <w:color w:val="auto"/>
          <w:spacing w:val="0"/>
          <w:position w:val="0"/>
          <w:sz w:val="20"/>
          <w:shd w:fill="F0F0F0" w:val="clear"/>
        </w:rPr>
        <w:t xml:space="preserve">object__connect</w:t>
      </w:r>
      <w:r>
        <w:rPr>
          <w:rFonts w:ascii="Calibri" w:hAnsi="Calibri" w:cs="Calibri" w:eastAsia="Calibri"/>
          <w:color w:val="auto"/>
          <w:spacing w:val="0"/>
          <w:position w:val="0"/>
          <w:sz w:val="22"/>
          <w:shd w:fill="auto" w:val="clear"/>
        </w:rPr>
        <w:t xml:space="preserve"> reads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straight out and treats it as </w:t>
      </w:r>
      <w:r>
        <w:rPr>
          <w:rFonts w:ascii="Consolas" w:hAnsi="Consolas" w:cs="Consolas" w:eastAsia="Consolas"/>
          <w:color w:val="auto"/>
          <w:spacing w:val="0"/>
          <w:position w:val="0"/>
          <w:sz w:val="20"/>
          <w:shd w:fill="F0F0F0" w:val="clear"/>
        </w:rPr>
        <w:t xml:space="preserve">THIS</w:t>
      </w:r>
      <w:r>
        <w:rPr>
          <w:rFonts w:ascii="Calibri" w:hAnsi="Calibri" w:cs="Calibri" w:eastAsia="Calibri"/>
          <w:color w:val="auto"/>
          <w:spacing w:val="0"/>
          <w:position w:val="0"/>
          <w:sz w:val="22"/>
          <w:shd w:fill="auto" w:val="clear"/>
        </w:rPr>
        <w:t xml:space="preserve">:</w:t>
      </w:r>
    </w:p>
    <w:tbl>
      <w:tblPr/>
      <w:tblGrid>
        <w:gridCol w:w="8271"/>
      </w:tblGrid>
      <w:tr>
        <w:trPr>
          <w:trHeight w:val="1" w:hRule="atLeast"/>
          <w:jc w:val="left"/>
        </w:trPr>
        <w:tc>
          <w:tcPr>
            <w:tcW w:w="827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#define OBJECT__CONNECT(OBJECT_TYPE_NAME)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register PTR                LOCALMACRO__SELF__;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GET_RAX(LOCALMACRO__SELF__);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OBJECT OBJECT_TYPE_NAME    *const THIS = \</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        (OBJECT OBJECT_TYPE_NAME *)LOCALMACRO__SELF__</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trampoline places the pointer in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object__connect</w:t>
      </w:r>
      <w:r>
        <w:rPr>
          <w:rFonts w:ascii="Calibri" w:hAnsi="Calibri" w:cs="Calibri" w:eastAsia="Calibri"/>
          <w:color w:val="auto"/>
          <w:spacing w:val="0"/>
          <w:position w:val="0"/>
          <w:sz w:val="22"/>
          <w:shd w:fill="auto" w:val="clear"/>
        </w:rPr>
        <w:t xml:space="preserve"> takes it back out. Everything in between - the </w:t>
      </w:r>
      <w:r>
        <w:rPr>
          <w:rFonts w:ascii="Consolas" w:hAnsi="Consolas" w:cs="Consolas" w:eastAsia="Consolas"/>
          <w:color w:val="auto"/>
          <w:spacing w:val="0"/>
          <w:position w:val="0"/>
          <w:sz w:val="20"/>
          <w:shd w:fill="F0F0F0" w:val="clear"/>
        </w:rPr>
        <w:t xml:space="preserve">jmp</w:t>
      </w:r>
      <w:r>
        <w:rPr>
          <w:rFonts w:ascii="Calibri" w:hAnsi="Calibri" w:cs="Calibri" w:eastAsia="Calibri"/>
          <w:color w:val="auto"/>
          <w:spacing w:val="0"/>
          <w:position w:val="0"/>
          <w:sz w:val="22"/>
          <w:shd w:fill="auto" w:val="clear"/>
        </w:rPr>
        <w:t xml:space="preserve">, not </w:t>
      </w:r>
      <w:r>
        <w:rPr>
          <w:rFonts w:ascii="Consolas" w:hAnsi="Consolas" w:cs="Consolas" w:eastAsia="Consolas"/>
          <w:color w:val="auto"/>
          <w:spacing w:val="0"/>
          <w:position w:val="0"/>
          <w:sz w:val="20"/>
          <w:shd w:fill="F0F0F0" w:val="clear"/>
        </w:rPr>
        <w:t xml:space="preserve">call</w:t>
      </w:r>
      <w:r>
        <w:rPr>
          <w:rFonts w:ascii="Calibri" w:hAnsi="Calibri" w:cs="Calibri" w:eastAsia="Calibri"/>
          <w:color w:val="auto"/>
          <w:spacing w:val="0"/>
          <w:position w:val="0"/>
          <w:sz w:val="22"/>
          <w:shd w:fill="auto" w:val="clear"/>
        </w:rPr>
        <w:t xml:space="preserve"> - is what keeps the handoff transparent: because it's a jump rather than a call, no new stack frame or return address is introduced, and register state (including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survives into the callee exactly as the trampoline left it.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32-bit and 16-bit variants follow the same idea with architecture-appropriate registers and instructions (</w:t>
      </w:r>
      <w:r>
        <w:rPr>
          <w:rFonts w:ascii="Consolas" w:hAnsi="Consolas" w:cs="Consolas" w:eastAsia="Consolas"/>
          <w:color w:val="auto"/>
          <w:spacing w:val="0"/>
          <w:position w:val="0"/>
          <w:sz w:val="20"/>
          <w:shd w:fill="F0F0F0" w:val="clear"/>
        </w:rPr>
        <w:t xml:space="preserve">EAX</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EDX</w:t>
      </w:r>
      <w:r>
        <w:rPr>
          <w:rFonts w:ascii="Calibri" w:hAnsi="Calibri" w:cs="Calibri" w:eastAsia="Calibri"/>
          <w:color w:val="auto"/>
          <w:spacing w:val="0"/>
          <w:position w:val="0"/>
          <w:sz w:val="22"/>
          <w:shd w:fill="auto" w:val="clear"/>
        </w:rPr>
        <w:t xml:space="preserve"> with </w:t>
      </w:r>
      <w:r>
        <w:rPr>
          <w:rFonts w:ascii="Consolas" w:hAnsi="Consolas" w:cs="Consolas" w:eastAsia="Consolas"/>
          <w:color w:val="auto"/>
          <w:spacing w:val="0"/>
          <w:position w:val="0"/>
          <w:sz w:val="20"/>
          <w:shd w:fill="F0F0F0" w:val="clear"/>
        </w:rPr>
        <w:t xml:space="preserve">mov</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jmp</w:t>
      </w:r>
      <w:r>
        <w:rPr>
          <w:rFonts w:ascii="Calibri" w:hAnsi="Calibri" w:cs="Calibri" w:eastAsia="Calibri"/>
          <w:color w:val="auto"/>
          <w:spacing w:val="0"/>
          <w:position w:val="0"/>
          <w:sz w:val="22"/>
          <w:shd w:fill="auto" w:val="clear"/>
        </w:rPr>
        <w:t xml:space="preserve">, or a </w:t>
      </w:r>
      <w:r>
        <w:rPr>
          <w:rFonts w:ascii="Consolas" w:hAnsi="Consolas" w:cs="Consolas" w:eastAsia="Consolas"/>
          <w:color w:val="auto"/>
          <w:spacing w:val="0"/>
          <w:position w:val="0"/>
          <w:sz w:val="20"/>
          <w:shd w:fill="F0F0F0" w:val="clear"/>
        </w:rPr>
        <w:t xml:space="preserve">push</w:t>
      </w:r>
      <w:r>
        <w:rPr>
          <w:rFonts w:ascii="Calibri" w:hAnsi="Calibri" w:cs="Calibri" w:eastAsia="Calibri"/>
          <w:color w:val="auto"/>
          <w:spacing w:val="0"/>
          <w:position w:val="0"/>
          <w:sz w:val="22"/>
          <w:shd w:fill="auto" w:val="clear"/>
        </w:rPr>
        <w:t xml:space="preserve">+</w:t>
      </w:r>
      <w:r>
        <w:rPr>
          <w:rFonts w:ascii="Consolas" w:hAnsi="Consolas" w:cs="Consolas" w:eastAsia="Consolas"/>
          <w:color w:val="auto"/>
          <w:spacing w:val="0"/>
          <w:position w:val="0"/>
          <w:sz w:val="20"/>
          <w:shd w:fill="F0F0F0" w:val="clear"/>
        </w:rPr>
        <w:t xml:space="preserve">ret</w:t>
      </w:r>
      <w:r>
        <w:rPr>
          <w:rFonts w:ascii="Calibri" w:hAnsi="Calibri" w:cs="Calibri" w:eastAsia="Calibri"/>
          <w:color w:val="auto"/>
          <w:spacing w:val="0"/>
          <w:position w:val="0"/>
          <w:sz w:val="22"/>
          <w:shd w:fill="auto" w:val="clear"/>
        </w:rPr>
        <w:t xml:space="preserve"> sequence on 16-bit, where jumping through a register is less convenient).</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4. Anatomy of the Macro Chain</w:t>
      </w:r>
    </w:p>
    <w:p>
      <w:pPr>
        <w:spacing w:before="300" w:after="16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color w:val="2E74B5"/>
          <w:spacing w:val="0"/>
          <w:position w:val="0"/>
          <w:sz w:val="26"/>
          <w:shd w:fill="auto" w:val="clear"/>
        </w:rPr>
        <w:t xml:space="preserve">4.1 Declaring the shape: object / OBJECT</w:t>
      </w:r>
    </w:p>
    <w:tbl>
      <w:tblPr/>
      <w:tblGrid>
        <w:gridCol w:w="8601"/>
      </w:tblGrid>
      <w:tr>
        <w:trPr>
          <w:trHeight w:val="1" w:hRule="atLeast"/>
          <w:jc w:val="left"/>
        </w:trPr>
        <w:tc>
          <w:tcPr>
            <w:tcW w:w="860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#define OBJECT struct</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#define object struct</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Purely cosmetic - </w:t>
      </w:r>
      <w:r>
        <w:rPr>
          <w:rFonts w:ascii="Consolas" w:hAnsi="Consolas" w:cs="Consolas" w:eastAsia="Consolas"/>
          <w:color w:val="auto"/>
          <w:spacing w:val="0"/>
          <w:position w:val="0"/>
          <w:sz w:val="20"/>
          <w:shd w:fill="F0F0F0" w:val="clear"/>
        </w:rPr>
        <w:t xml:space="preserve">object</w:t>
      </w:r>
      <w:r>
        <w:rPr>
          <w:rFonts w:ascii="Calibri" w:hAnsi="Calibri" w:cs="Calibri" w:eastAsia="Calibri"/>
          <w:color w:val="auto"/>
          <w:spacing w:val="0"/>
          <w:position w:val="0"/>
          <w:sz w:val="22"/>
          <w:shd w:fill="auto" w:val="clear"/>
        </w:rPr>
        <w:t xml:space="preserve"> reads better than </w:t>
      </w:r>
      <w:r>
        <w:rPr>
          <w:rFonts w:ascii="Consolas" w:hAnsi="Consolas" w:cs="Consolas" w:eastAsia="Consolas"/>
          <w:color w:val="auto"/>
          <w:spacing w:val="0"/>
          <w:position w:val="0"/>
          <w:sz w:val="20"/>
          <w:shd w:fill="F0F0F0" w:val="clear"/>
        </w:rPr>
        <w:t xml:space="preserve">struct</w:t>
      </w:r>
      <w:r>
        <w:rPr>
          <w:rFonts w:ascii="Calibri" w:hAnsi="Calibri" w:cs="Calibri" w:eastAsia="Calibri"/>
          <w:color w:val="auto"/>
          <w:spacing w:val="0"/>
          <w:position w:val="0"/>
          <w:sz w:val="22"/>
          <w:shd w:fill="auto" w:val="clear"/>
        </w:rPr>
        <w:t xml:space="preserve"> when the whole point is to imitate an object system, but it compiles to an ordinary struct declaration. No hidden vtable, no hidden fields are injected here.</w:t>
      </w:r>
    </w:p>
    <w:p>
      <w:pPr>
        <w:spacing w:before="300" w:after="16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color w:val="2E74B5"/>
          <w:spacing w:val="0"/>
          <w:position w:val="0"/>
          <w:sz w:val="26"/>
          <w:shd w:fill="auto" w:val="clear"/>
        </w:rPr>
        <w:t xml:space="preserve">4.2 Recovering self inside a method: object__connect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Shown above. Every function meant to act as a "member" starts by calling </w:t>
      </w:r>
      <w:r>
        <w:rPr>
          <w:rFonts w:ascii="Consolas" w:hAnsi="Consolas" w:cs="Consolas" w:eastAsia="Consolas"/>
          <w:color w:val="auto"/>
          <w:spacing w:val="0"/>
          <w:position w:val="0"/>
          <w:sz w:val="20"/>
          <w:shd w:fill="F0F0F0" w:val="clear"/>
        </w:rPr>
        <w:t xml:space="preserve">object__connect(type_name)</w:t>
      </w:r>
      <w:r>
        <w:rPr>
          <w:rFonts w:ascii="Calibri" w:hAnsi="Calibri" w:cs="Calibri" w:eastAsia="Calibri"/>
          <w:color w:val="auto"/>
          <w:spacing w:val="0"/>
          <w:position w:val="0"/>
          <w:sz w:val="22"/>
          <w:shd w:fill="auto" w:val="clear"/>
        </w:rPr>
        <w:t xml:space="preserve">, which declares a local </w:t>
      </w:r>
      <w:r>
        <w:rPr>
          <w:rFonts w:ascii="Consolas" w:hAnsi="Consolas" w:cs="Consolas" w:eastAsia="Consolas"/>
          <w:color w:val="auto"/>
          <w:spacing w:val="0"/>
          <w:position w:val="0"/>
          <w:sz w:val="20"/>
          <w:shd w:fill="F0F0F0" w:val="clear"/>
        </w:rPr>
        <w:t xml:space="preserve">this</w:t>
      </w:r>
      <w:r>
        <w:rPr>
          <w:rFonts w:ascii="Calibri" w:hAnsi="Calibri" w:cs="Calibri" w:eastAsia="Calibri"/>
          <w:color w:val="auto"/>
          <w:spacing w:val="0"/>
          <w:position w:val="0"/>
          <w:sz w:val="22"/>
          <w:shd w:fill="auto" w:val="clear"/>
        </w:rPr>
        <w:t xml:space="preserve"> (or </w:t>
      </w:r>
      <w:r>
        <w:rPr>
          <w:rFonts w:ascii="Consolas" w:hAnsi="Consolas" w:cs="Consolas" w:eastAsia="Consolas"/>
          <w:color w:val="auto"/>
          <w:spacing w:val="0"/>
          <w:position w:val="0"/>
          <w:sz w:val="20"/>
          <w:shd w:fill="F0F0F0" w:val="clear"/>
        </w:rPr>
        <w:t xml:space="preserve">THIS</w:t>
      </w:r>
      <w:r>
        <w:rPr>
          <w:rFonts w:ascii="Calibri" w:hAnsi="Calibri" w:cs="Calibri" w:eastAsia="Calibri"/>
          <w:color w:val="auto"/>
          <w:spacing w:val="0"/>
          <w:position w:val="0"/>
          <w:sz w:val="22"/>
          <w:shd w:fill="auto" w:val="clear"/>
        </w:rPr>
        <w:t xml:space="preserve">) typed as a pointer to that struct, sourced from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This macro is what makes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's body able to write </w:t>
      </w:r>
      <w:r>
        <w:rPr>
          <w:rFonts w:ascii="Consolas" w:hAnsi="Consolas" w:cs="Consolas" w:eastAsia="Consolas"/>
          <w:color w:val="auto"/>
          <w:spacing w:val="0"/>
          <w:position w:val="0"/>
          <w:sz w:val="20"/>
          <w:shd w:fill="F0F0F0" w:val="clear"/>
        </w:rPr>
        <w:t xml:space="preserve">this-&gt;value += value</w:t>
      </w:r>
      <w:r>
        <w:rPr>
          <w:rFonts w:ascii="Calibri" w:hAnsi="Calibri" w:cs="Calibri" w:eastAsia="Calibri"/>
          <w:color w:val="auto"/>
          <w:spacing w:val="0"/>
          <w:position w:val="0"/>
          <w:sz w:val="22"/>
          <w:shd w:fill="auto" w:val="clear"/>
        </w:rPr>
        <w:t xml:space="preserve"> despite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's own signature never mentioning a struct at all.</w:t>
      </w:r>
    </w:p>
    <w:p>
      <w:pPr>
        <w:spacing w:before="300" w:after="16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color w:val="2E74B5"/>
          <w:spacing w:val="0"/>
          <w:position w:val="0"/>
          <w:sz w:val="26"/>
          <w:shd w:fill="auto" w:val="clear"/>
        </w:rPr>
        <w:t xml:space="preserve">4.3 Constructing an instance: NEW / new</w:t>
      </w:r>
    </w:p>
    <w:tbl>
      <w:tblPr/>
      <w:tblGrid>
        <w:gridCol w:w="8571"/>
      </w:tblGrid>
      <w:tr>
        <w:trPr>
          <w:trHeight w:val="1" w:hRule="atLeast"/>
          <w:jc w:val="left"/>
        </w:trPr>
        <w:tc>
          <w:tcPr>
            <w:tcW w:w="857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#define NEW(OBJECT_NAME, VARIABLE_NAME)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OBJECT OBJECT_NAME    VARIABLE_NAME;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extern void            OBJECT_NAME();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SET_RAX(&amp;VARIABLE_NAME); \</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    OBJECT_NAME</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new(test_object_type, test)(42) expands to: declare the struct storage, forward-declare the constructor function, load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with the new object's address, then call the constructor - which is really just another function that begins with </w:t>
      </w:r>
      <w:r>
        <w:rPr>
          <w:rFonts w:ascii="Consolas" w:hAnsi="Consolas" w:cs="Consolas" w:eastAsia="Consolas"/>
          <w:color w:val="auto"/>
          <w:spacing w:val="0"/>
          <w:position w:val="0"/>
          <w:sz w:val="20"/>
          <w:shd w:fill="F0F0F0" w:val="clear"/>
        </w:rPr>
        <w:t xml:space="preserve">object__connect</w:t>
      </w:r>
      <w:r>
        <w:rPr>
          <w:rFonts w:ascii="Calibri" w:hAnsi="Calibri" w:cs="Calibri" w:eastAsia="Calibri"/>
          <w:color w:val="auto"/>
          <w:spacing w:val="0"/>
          <w:position w:val="0"/>
          <w:sz w:val="22"/>
          <w:shd w:fill="auto" w:val="clear"/>
        </w:rPr>
        <w:t xml:space="preserve"> to recover that same address. The constructor body (</w:t>
      </w:r>
      <w:r>
        <w:rPr>
          <w:rFonts w:ascii="Consolas" w:hAnsi="Consolas" w:cs="Consolas" w:eastAsia="Consolas"/>
          <w:color w:val="auto"/>
          <w:spacing w:val="0"/>
          <w:position w:val="0"/>
          <w:sz w:val="20"/>
          <w:shd w:fill="F0F0F0" w:val="clear"/>
        </w:rPr>
        <w:t xml:space="preserve">test_object_type</w:t>
      </w:r>
      <w:r>
        <w:rPr>
          <w:rFonts w:ascii="Calibri" w:hAnsi="Calibri" w:cs="Calibri" w:eastAsia="Calibri"/>
          <w:color w:val="auto"/>
          <w:spacing w:val="0"/>
          <w:position w:val="0"/>
          <w:sz w:val="22"/>
          <w:shd w:fill="auto" w:val="clear"/>
        </w:rPr>
        <w:t xml:space="preserve"> in the example) is written like a regular function taking </w:t>
      </w:r>
      <w:r>
        <w:rPr>
          <w:rFonts w:ascii="Consolas" w:hAnsi="Consolas" w:cs="Consolas" w:eastAsia="Consolas"/>
          <w:color w:val="auto"/>
          <w:spacing w:val="0"/>
          <w:position w:val="0"/>
          <w:sz w:val="20"/>
          <w:shd w:fill="F0F0F0" w:val="clear"/>
        </w:rPr>
        <w:t xml:space="preserve">(int start_var)</w:t>
      </w:r>
      <w:r>
        <w:rPr>
          <w:rFonts w:ascii="Calibri" w:hAnsi="Calibri" w:cs="Calibri" w:eastAsia="Calibri"/>
          <w:color w:val="auto"/>
          <w:spacing w:val="0"/>
          <w:position w:val="0"/>
          <w:sz w:val="22"/>
          <w:shd w:fill="auto" w:val="clear"/>
        </w:rPr>
        <w:t xml:space="preserve">; it never sees an explicit struct pointer parameter either. It uses the same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relay that member calls use, just triggered manually by the macro instead of by a generated trampoline.</w:t>
      </w:r>
    </w:p>
    <w:p>
      <w:pPr>
        <w:spacing w:before="300" w:after="16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color w:val="2E74B5"/>
          <w:spacing w:val="0"/>
          <w:position w:val="0"/>
          <w:sz w:val="26"/>
          <w:shd w:fill="auto" w:val="clear"/>
        </w:rPr>
        <w:t xml:space="preserve">4.4 Binding a function to an instance: object__inject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where the trampoline is actually built:</w:t>
      </w:r>
    </w:p>
    <w:tbl>
      <w:tblPr/>
      <w:tblGrid>
        <w:gridCol w:w="8571"/>
      </w:tblGrid>
      <w:tr>
        <w:trPr>
          <w:trHeight w:val="1" w:hRule="atLeast"/>
          <w:jc w:val="left"/>
        </w:trPr>
        <w:tc>
          <w:tcPr>
            <w:tcW w:w="857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#define OBJECT__INJECT_3(OBJECT_PTR, TARGET, SOURCE)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do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register LET    INDEX;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BYTE            __OP__[LOCALMACRO__FUNCTION_SIZE];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INDEX = 0;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LOCALMACRO__INJECTOR(OBJECT_PTR, SOURCE)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((OBJECT_PTR)-&gt;TARGET) = ALLOC_EXE(__OP__, LOCALMACRO__FUNCTION_SIZE);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19"/>
                <w:shd w:fill="auto" w:val="clear"/>
              </w:rPr>
              <w:t xml:space="preserve">    } \</w:t>
            </w:r>
          </w:p>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    while (0)</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Step by step:</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1. </w:t>
      </w:r>
      <w:r>
        <w:rPr>
          <w:rFonts w:ascii="Consolas" w:hAnsi="Consolas" w:cs="Consolas" w:eastAsia="Consolas"/>
          <w:color w:val="auto"/>
          <w:spacing w:val="0"/>
          <w:position w:val="0"/>
          <w:sz w:val="20"/>
          <w:shd w:fill="F0F0F0" w:val="clear"/>
        </w:rPr>
        <w:t xml:space="preserve">__OP__</w:t>
      </w:r>
      <w:r>
        <w:rPr>
          <w:rFonts w:ascii="Calibri" w:hAnsi="Calibri" w:cs="Calibri" w:eastAsia="Calibri"/>
          <w:color w:val="auto"/>
          <w:spacing w:val="0"/>
          <w:position w:val="0"/>
          <w:sz w:val="22"/>
          <w:shd w:fill="auto" w:val="clear"/>
        </w:rPr>
        <w:t xml:space="preserve"> is a small stack buffer, exactly </w:t>
      </w:r>
      <w:r>
        <w:rPr>
          <w:rFonts w:ascii="Consolas" w:hAnsi="Consolas" w:cs="Consolas" w:eastAsia="Consolas"/>
          <w:color w:val="auto"/>
          <w:spacing w:val="0"/>
          <w:position w:val="0"/>
          <w:sz w:val="20"/>
          <w:shd w:fill="F0F0F0" w:val="clear"/>
        </w:rPr>
        <w:t xml:space="preserve">LOCALMACRO__FUNCTION_SIZE</w:t>
      </w:r>
      <w:r>
        <w:rPr>
          <w:rFonts w:ascii="Calibri" w:hAnsi="Calibri" w:cs="Calibri" w:eastAsia="Calibri"/>
          <w:color w:val="auto"/>
          <w:spacing w:val="0"/>
          <w:position w:val="0"/>
          <w:sz w:val="22"/>
          <w:shd w:fill="auto" w:val="clear"/>
        </w:rPr>
        <w:t xml:space="preserve"> bytes - the precomputed size of the target architecture's trampoline instructions (e.g. </w:t>
      </w:r>
      <w:r>
        <w:rPr>
          <w:rFonts w:ascii="Consolas" w:hAnsi="Consolas" w:cs="Consolas" w:eastAsia="Consolas"/>
          <w:color w:val="auto"/>
          <w:spacing w:val="0"/>
          <w:position w:val="0"/>
          <w:sz w:val="20"/>
          <w:shd w:fill="F0F0F0" w:val="clear"/>
        </w:rPr>
        <w:t xml:space="preserve">movabs</w:t>
      </w:r>
      <w:r>
        <w:rPr>
          <w:rFonts w:ascii="Calibri" w:hAnsi="Calibri" w:cs="Calibri" w:eastAsia="Calibri"/>
          <w:color w:val="auto"/>
          <w:spacing w:val="0"/>
          <w:position w:val="0"/>
          <w:sz w:val="22"/>
          <w:shd w:fill="auto" w:val="clear"/>
        </w:rPr>
        <w:t xml:space="preserve"> + </w:t>
      </w:r>
      <w:r>
        <w:rPr>
          <w:rFonts w:ascii="Consolas" w:hAnsi="Consolas" w:cs="Consolas" w:eastAsia="Consolas"/>
          <w:color w:val="auto"/>
          <w:spacing w:val="0"/>
          <w:position w:val="0"/>
          <w:sz w:val="20"/>
          <w:shd w:fill="F0F0F0" w:val="clear"/>
        </w:rPr>
        <w:t xml:space="preserve">movabs</w:t>
      </w:r>
      <w:r>
        <w:rPr>
          <w:rFonts w:ascii="Calibri" w:hAnsi="Calibri" w:cs="Calibri" w:eastAsia="Calibri"/>
          <w:color w:val="auto"/>
          <w:spacing w:val="0"/>
          <w:position w:val="0"/>
          <w:sz w:val="22"/>
          <w:shd w:fill="auto" w:val="clear"/>
        </w:rPr>
        <w:t xml:space="preserve"> + </w:t>
      </w:r>
      <w:r>
        <w:rPr>
          <w:rFonts w:ascii="Consolas" w:hAnsi="Consolas" w:cs="Consolas" w:eastAsia="Consolas"/>
          <w:color w:val="auto"/>
          <w:spacing w:val="0"/>
          <w:position w:val="0"/>
          <w:sz w:val="20"/>
          <w:shd w:fill="F0F0F0" w:val="clear"/>
        </w:rPr>
        <w:t xml:space="preserve">jmp</w:t>
      </w:r>
      <w:r>
        <w:rPr>
          <w:rFonts w:ascii="Calibri" w:hAnsi="Calibri" w:cs="Calibri" w:eastAsia="Calibri"/>
          <w:color w:val="auto"/>
          <w:spacing w:val="0"/>
          <w:position w:val="0"/>
          <w:sz w:val="22"/>
          <w:shd w:fill="auto" w:val="clear"/>
        </w:rPr>
        <w:t xml:space="preserve"> on x86-64).</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2. </w:t>
      </w:r>
      <w:r>
        <w:rPr>
          <w:rFonts w:ascii="Consolas" w:hAnsi="Consolas" w:cs="Consolas" w:eastAsia="Consolas"/>
          <w:color w:val="auto"/>
          <w:spacing w:val="0"/>
          <w:position w:val="0"/>
          <w:sz w:val="20"/>
          <w:shd w:fill="F0F0F0" w:val="clear"/>
        </w:rPr>
        <w:t xml:space="preserve">LOCALMACRO__INJECTOR(OBJECT_PTR, SOURCE)</w:t>
      </w:r>
      <w:r>
        <w:rPr>
          <w:rFonts w:ascii="Calibri" w:hAnsi="Calibri" w:cs="Calibri" w:eastAsia="Calibri"/>
          <w:color w:val="auto"/>
          <w:spacing w:val="0"/>
          <w:position w:val="0"/>
          <w:sz w:val="22"/>
          <w:shd w:fill="auto" w:val="clear"/>
        </w:rPr>
        <w:t xml:space="preserve"> expands to the architecture-specific assembly macros (</w:t>
      </w:r>
      <w:r>
        <w:rPr>
          <w:rFonts w:ascii="Consolas" w:hAnsi="Consolas" w:cs="Consolas" w:eastAsia="Consolas"/>
          <w:color w:val="auto"/>
          <w:spacing w:val="0"/>
          <w:position w:val="0"/>
          <w:sz w:val="20"/>
          <w:shd w:fill="F0F0F0" w:val="clear"/>
        </w:rPr>
        <w:t xml:space="preserve">_MOVABS_RAX_</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_MOVABS_R11_</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_JMP_R11</w:t>
      </w:r>
      <w:r>
        <w:rPr>
          <w:rFonts w:ascii="Calibri" w:hAnsi="Calibri" w:cs="Calibri" w:eastAsia="Calibri"/>
          <w:color w:val="auto"/>
          <w:spacing w:val="0"/>
          <w:position w:val="0"/>
          <w:sz w:val="22"/>
          <w:shd w:fill="auto" w:val="clear"/>
        </w:rPr>
        <w:t xml:space="preserve">, ...) that encode </w:t>
      </w:r>
      <w:r>
        <w:rPr>
          <w:rFonts w:ascii="Consolas" w:hAnsi="Consolas" w:cs="Consolas" w:eastAsia="Consolas"/>
          <w:color w:val="auto"/>
          <w:spacing w:val="0"/>
          <w:position w:val="0"/>
          <w:sz w:val="20"/>
          <w:shd w:fill="F0F0F0" w:val="clear"/>
        </w:rPr>
        <w:t xml:space="preserve">OBJECT_PTR</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F0F0F0" w:val="clear"/>
        </w:rPr>
        <w:t xml:space="preserve">SOURCE</w:t>
      </w:r>
      <w:r>
        <w:rPr>
          <w:rFonts w:ascii="Calibri" w:hAnsi="Calibri" w:cs="Calibri" w:eastAsia="Calibri"/>
          <w:color w:val="auto"/>
          <w:spacing w:val="0"/>
          <w:position w:val="0"/>
          <w:sz w:val="22"/>
          <w:shd w:fill="auto" w:val="clear"/>
        </w:rPr>
        <w:t xml:space="preserve"> as immediates directly into </w:t>
      </w:r>
      <w:r>
        <w:rPr>
          <w:rFonts w:ascii="Consolas" w:hAnsi="Consolas" w:cs="Consolas" w:eastAsia="Consolas"/>
          <w:color w:val="auto"/>
          <w:spacing w:val="0"/>
          <w:position w:val="0"/>
          <w:sz w:val="20"/>
          <w:shd w:fill="F0F0F0" w:val="clear"/>
        </w:rPr>
        <w:t xml:space="preserve">__OP__</w:t>
      </w:r>
      <w:r>
        <w:rPr>
          <w:rFonts w:ascii="Calibri" w:hAnsi="Calibri" w:cs="Calibri" w:eastAsia="Calibri"/>
          <w:color w:val="auto"/>
          <w:spacing w:val="0"/>
          <w:position w:val="0"/>
          <w:sz w:val="22"/>
          <w:shd w:fill="auto" w:val="clear"/>
        </w:rPr>
        <w:t xml:space="preserve">, byte by byte, advancing </w:t>
      </w:r>
      <w:r>
        <w:rPr>
          <w:rFonts w:ascii="Consolas" w:hAnsi="Consolas" w:cs="Consolas" w:eastAsia="Consolas"/>
          <w:color w:val="auto"/>
          <w:spacing w:val="0"/>
          <w:position w:val="0"/>
          <w:sz w:val="20"/>
          <w:shd w:fill="F0F0F0" w:val="clear"/>
        </w:rPr>
        <w:t xml:space="preserve">INDEX</w:t>
      </w:r>
      <w:r>
        <w:rPr>
          <w:rFonts w:ascii="Calibri" w:hAnsi="Calibri" w:cs="Calibri" w:eastAsia="Calibri"/>
          <w:color w:val="auto"/>
          <w:spacing w:val="0"/>
          <w:position w:val="0"/>
          <w:sz w:val="22"/>
          <w:shd w:fill="auto" w:val="clear"/>
        </w:rPr>
        <w:t xml:space="preserve"> as they go.</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3. </w:t>
      </w:r>
      <w:r>
        <w:rPr>
          <w:rFonts w:ascii="Consolas" w:hAnsi="Consolas" w:cs="Consolas" w:eastAsia="Consolas"/>
          <w:color w:val="auto"/>
          <w:spacing w:val="0"/>
          <w:position w:val="0"/>
          <w:sz w:val="20"/>
          <w:shd w:fill="F0F0F0" w:val="clear"/>
        </w:rPr>
        <w:t xml:space="preserve">ALLOC_EXE(__OP__, size)</w:t>
      </w:r>
      <w:r>
        <w:rPr>
          <w:rFonts w:ascii="Calibri" w:hAnsi="Calibri" w:cs="Calibri" w:eastAsia="Calibri"/>
          <w:color w:val="auto"/>
          <w:spacing w:val="0"/>
          <w:position w:val="0"/>
          <w:sz w:val="22"/>
          <w:shd w:fill="auto" w:val="clear"/>
        </w:rPr>
        <w:t xml:space="preserve"> copies those bytes into freshly allocated </w:t>
      </w:r>
      <w:r>
        <w:rPr>
          <w:rFonts w:ascii="Calibri" w:hAnsi="Calibri" w:cs="Calibri" w:eastAsia="Calibri"/>
          <w:b/>
          <w:color w:val="auto"/>
          <w:spacing w:val="0"/>
          <w:position w:val="0"/>
          <w:sz w:val="22"/>
          <w:shd w:fill="auto" w:val="clear"/>
        </w:rPr>
        <w:t xml:space="preserve">executable</w:t>
      </w:r>
      <w:r>
        <w:rPr>
          <w:rFonts w:ascii="Calibri" w:hAnsi="Calibri" w:cs="Calibri" w:eastAsia="Calibri"/>
          <w:color w:val="auto"/>
          <w:spacing w:val="0"/>
          <w:position w:val="0"/>
          <w:sz w:val="22"/>
          <w:shd w:fill="auto" w:val="clear"/>
        </w:rPr>
        <w:t xml:space="preserve"> memory and returns its address.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4. </w:t>
      </w:r>
      <w:r>
        <w:rPr>
          <w:rFonts w:ascii="Calibri" w:hAnsi="Calibri" w:cs="Calibri" w:eastAsia="Calibri"/>
          <w:color w:val="auto"/>
          <w:spacing w:val="0"/>
          <w:position w:val="0"/>
          <w:sz w:val="22"/>
          <w:shd w:fill="auto" w:val="clear"/>
        </w:rPr>
        <w:t xml:space="preserve">That address - the trampoline's entry point - is assigned to the target member (</w:t>
      </w:r>
      <w:r>
        <w:rPr>
          <w:rFonts w:ascii="Consolas" w:hAnsi="Consolas" w:cs="Consolas" w:eastAsia="Consolas"/>
          <w:color w:val="auto"/>
          <w:spacing w:val="0"/>
          <w:position w:val="0"/>
          <w:sz w:val="20"/>
          <w:shd w:fill="F0F0F0" w:val="clear"/>
        </w:rPr>
        <w:t xml:space="preserve">(OBJECT_PTR)-&gt;TARGET</w:t>
      </w:r>
      <w:r>
        <w:rPr>
          <w:rFonts w:ascii="Calibri" w:hAnsi="Calibri" w:cs="Calibri" w:eastAsia="Calibri"/>
          <w:color w:val="auto"/>
          <w:spacing w:val="0"/>
          <w:position w:val="0"/>
          <w:sz w:val="22"/>
          <w:shd w:fill="auto" w:val="clear"/>
        </w:rPr>
        <w:t xml:space="preserv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onsolas" w:hAnsi="Consolas" w:cs="Consolas" w:eastAsia="Consolas"/>
          <w:color w:val="auto"/>
          <w:spacing w:val="0"/>
          <w:position w:val="0"/>
          <w:sz w:val="20"/>
          <w:shd w:fill="F0F0F0" w:val="clear"/>
        </w:rPr>
        <w:t xml:space="preserve">object__inject(add)</w:t>
      </w:r>
      <w:r>
        <w:rPr>
          <w:rFonts w:ascii="Calibri" w:hAnsi="Calibri" w:cs="Calibri" w:eastAsia="Calibri"/>
          <w:color w:val="auto"/>
          <w:spacing w:val="0"/>
          <w:position w:val="0"/>
          <w:sz w:val="22"/>
          <w:shd w:fill="auto" w:val="clear"/>
        </w:rPr>
        <w:t xml:space="preserve"> (via </w:t>
      </w:r>
      <w:r>
        <w:rPr>
          <w:rFonts w:ascii="Consolas" w:hAnsi="Consolas" w:cs="Consolas" w:eastAsia="Consolas"/>
          <w:color w:val="auto"/>
          <w:spacing w:val="0"/>
          <w:position w:val="0"/>
          <w:sz w:val="20"/>
          <w:shd w:fill="F0F0F0" w:val="clear"/>
        </w:rPr>
        <w:t xml:space="preserve">OBJECT__INJECT_2</w:t>
      </w:r>
      <w:r>
        <w:rPr>
          <w:rFonts w:ascii="Calibri" w:hAnsi="Calibri" w:cs="Calibri" w:eastAsia="Calibri"/>
          <w:color w:val="auto"/>
          <w:spacing w:val="0"/>
          <w:position w:val="0"/>
          <w:sz w:val="22"/>
          <w:shd w:fill="auto" w:val="clear"/>
        </w:rPr>
        <w:t xml:space="preserve"> / </w:t>
      </w:r>
      <w:r>
        <w:rPr>
          <w:rFonts w:ascii="Consolas" w:hAnsi="Consolas" w:cs="Consolas" w:eastAsia="Consolas"/>
          <w:color w:val="auto"/>
          <w:spacing w:val="0"/>
          <w:position w:val="0"/>
          <w:sz w:val="20"/>
          <w:shd w:fill="F0F0F0" w:val="clear"/>
        </w:rPr>
        <w:t xml:space="preserve">OBJECT__INJECT</w:t>
      </w:r>
      <w:r>
        <w:rPr>
          <w:rFonts w:ascii="Calibri" w:hAnsi="Calibri" w:cs="Calibri" w:eastAsia="Calibri"/>
          <w:color w:val="auto"/>
          <w:spacing w:val="0"/>
          <w:position w:val="0"/>
          <w:sz w:val="22"/>
          <w:shd w:fill="auto" w:val="clear"/>
        </w:rPr>
        <w:t xml:space="preserve">) is shorthand for </w:t>
      </w:r>
      <w:r>
        <w:rPr>
          <w:rFonts w:ascii="Consolas" w:hAnsi="Consolas" w:cs="Consolas" w:eastAsia="Consolas"/>
          <w:color w:val="auto"/>
          <w:spacing w:val="0"/>
          <w:position w:val="0"/>
          <w:sz w:val="20"/>
          <w:shd w:fill="F0F0F0" w:val="clear"/>
        </w:rPr>
        <w:t xml:space="preserve">object__inject_3(this, add, add)</w:t>
      </w:r>
      <w:r>
        <w:rPr>
          <w:rFonts w:ascii="Calibri" w:hAnsi="Calibri" w:cs="Calibri" w:eastAsia="Calibri"/>
          <w:color w:val="auto"/>
          <w:spacing w:val="0"/>
          <w:position w:val="0"/>
          <w:sz w:val="22"/>
          <w:shd w:fill="auto" w:val="clear"/>
        </w:rPr>
        <w:t xml:space="preserve"> - bind the field named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to the function named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The two-argument and three-argument forms exist so a struct field can be bound to a differently-named function, as in the example:</w:t>
      </w:r>
    </w:p>
    <w:tbl>
      <w:tblPr/>
      <w:tblGrid>
        <w:gridCol w:w="8466"/>
      </w:tblGrid>
      <w:tr>
        <w:trPr>
          <w:trHeight w:val="1" w:hRule="atLeast"/>
          <w:jc w:val="left"/>
        </w:trPr>
        <w:tc>
          <w:tcPr>
            <w:tcW w:w="8466"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object__inject_2 (free, free_self);   /* field "free" -&gt; function free_self */</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why calling convention mismatches - like </w:t>
      </w:r>
      <w:r>
        <w:rPr>
          <w:rFonts w:ascii="Consolas" w:hAnsi="Consolas" w:cs="Consolas" w:eastAsia="Consolas"/>
          <w:color w:val="auto"/>
          <w:spacing w:val="0"/>
          <w:position w:val="0"/>
          <w:sz w:val="20"/>
          <w:shd w:fill="F0F0F0" w:val="clear"/>
        </w:rPr>
        <w:t xml:space="preserve">test_object_type</w:t>
      </w:r>
      <w:r>
        <w:rPr>
          <w:rFonts w:ascii="Calibri" w:hAnsi="Calibri" w:cs="Calibri" w:eastAsia="Calibri"/>
          <w:color w:val="auto"/>
          <w:spacing w:val="0"/>
          <w:position w:val="0"/>
          <w:sz w:val="22"/>
          <w:shd w:fill="auto" w:val="clear"/>
        </w:rPr>
        <w:t xml:space="preserve">'s own struct field also being named </w:t>
      </w:r>
      <w:r>
        <w:rPr>
          <w:rFonts w:ascii="Consolas" w:hAnsi="Consolas" w:cs="Consolas" w:eastAsia="Consolas"/>
          <w:color w:val="auto"/>
          <w:spacing w:val="0"/>
          <w:position w:val="0"/>
          <w:sz w:val="20"/>
          <w:shd w:fill="F0F0F0" w:val="clear"/>
        </w:rPr>
        <w:t xml:space="preserve">free</w:t>
      </w:r>
      <w:r>
        <w:rPr>
          <w:rFonts w:ascii="Calibri" w:hAnsi="Calibri" w:cs="Calibri" w:eastAsia="Calibri"/>
          <w:color w:val="auto"/>
          <w:spacing w:val="0"/>
          <w:position w:val="0"/>
          <w:sz w:val="22"/>
          <w:shd w:fill="auto" w:val="clear"/>
        </w:rPr>
        <w:t xml:space="preserve">, a name that collides with </w:t>
      </w:r>
      <w:r>
        <w:rPr>
          <w:rFonts w:ascii="Consolas" w:hAnsi="Consolas" w:cs="Consolas" w:eastAsia="Consolas"/>
          <w:color w:val="auto"/>
          <w:spacing w:val="0"/>
          <w:position w:val="0"/>
          <w:sz w:val="20"/>
          <w:shd w:fill="F0F0F0" w:val="clear"/>
        </w:rPr>
        <w:t xml:space="preserve">&lt;stdlib.h&gt;</w:t>
      </w:r>
      <w:r>
        <w:rPr>
          <w:rFonts w:ascii="Calibri" w:hAnsi="Calibri" w:cs="Calibri" w:eastAsia="Calibri"/>
          <w:color w:val="auto"/>
          <w:spacing w:val="0"/>
          <w:position w:val="0"/>
          <w:sz w:val="22"/>
          <w:shd w:fill="auto" w:val="clear"/>
        </w:rPr>
        <w:t xml:space="preserve">'s </w:t>
      </w:r>
      <w:r>
        <w:rPr>
          <w:rFonts w:ascii="Consolas" w:hAnsi="Consolas" w:cs="Consolas" w:eastAsia="Consolas"/>
          <w:color w:val="auto"/>
          <w:spacing w:val="0"/>
          <w:position w:val="0"/>
          <w:sz w:val="20"/>
          <w:shd w:fill="F0F0F0" w:val="clear"/>
        </w:rPr>
        <w:t xml:space="preserve">free</w:t>
      </w:r>
      <w:r>
        <w:rPr>
          <w:rFonts w:ascii="Calibri" w:hAnsi="Calibri" w:cs="Calibri" w:eastAsia="Calibri"/>
          <w:color w:val="auto"/>
          <w:spacing w:val="0"/>
          <w:position w:val="0"/>
          <w:sz w:val="22"/>
          <w:shd w:fill="auto" w:val="clear"/>
        </w:rPr>
        <w:t xml:space="preserve"> - can be routed around simply by naming the underlying function something else.</w:t>
      </w:r>
    </w:p>
    <w:p>
      <w:pPr>
        <w:spacing w:before="300" w:after="16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color w:val="2E74B5"/>
          <w:spacing w:val="0"/>
          <w:position w:val="0"/>
          <w:sz w:val="26"/>
          <w:shd w:fill="auto" w:val="clear"/>
        </w:rPr>
        <w:t xml:space="preserve">4.5 Releasing a trampoline: object__eject</w:t>
      </w:r>
    </w:p>
    <w:tbl>
      <w:tblPr/>
      <w:tblGrid>
        <w:gridCol w:w="8421"/>
      </w:tblGrid>
      <w:tr>
        <w:trPr>
          <w:trHeight w:val="1" w:hRule="atLeast"/>
          <w:jc w:val="left"/>
        </w:trPr>
        <w:tc>
          <w:tcPr>
            <w:tcW w:w="8421" w:type="dxa"/>
            <w:tcBorders>
              <w:top w:val="single" w:color="d0d0d0" w:sz="4"/>
              <w:left w:val="single" w:color="d0d0d0" w:sz="4"/>
              <w:bottom w:val="single" w:color="d0d0d0" w:sz="4"/>
              <w:right w:val="single" w:color="d0d0d0" w:sz="4"/>
            </w:tcBorders>
            <w:shd w:color="000000" w:fill="f5f5f5" w:val="clear"/>
            <w:tcMar>
              <w:left w:w="160" w:type="dxa"/>
              <w:right w:w="160" w:type="dxa"/>
            </w:tcMar>
            <w:vAlign w:val="top"/>
          </w:tcPr>
          <w:p>
            <w:pPr>
              <w:spacing w:before="0" w:after="0" w:line="240"/>
              <w:ind w:right="0" w:left="0" w:firstLine="0"/>
              <w:jc w:val="left"/>
              <w:rPr>
                <w:color w:val="auto"/>
                <w:spacing w:val="0"/>
                <w:position w:val="0"/>
              </w:rPr>
            </w:pPr>
            <w:r>
              <w:rPr>
                <w:rFonts w:ascii="Consolas" w:hAnsi="Consolas" w:cs="Consolas" w:eastAsia="Consolas"/>
                <w:color w:val="auto"/>
                <w:spacing w:val="0"/>
                <w:position w:val="0"/>
                <w:sz w:val="19"/>
                <w:shd w:fill="auto" w:val="clear"/>
              </w:rPr>
              <w:t xml:space="preserve">#define OBJECT__EJECT(MEMBER_NAME) FREE_EXE(THIS-&gt;MEMBER_NAME)</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each bound member is backed by real allocated executable memory (not just a plain function pointer into static </w:t>
      </w:r>
      <w:r>
        <w:rPr>
          <w:rFonts w:ascii="Consolas" w:hAnsi="Consolas" w:cs="Consolas" w:eastAsia="Consolas"/>
          <w:color w:val="auto"/>
          <w:spacing w:val="0"/>
          <w:position w:val="0"/>
          <w:sz w:val="20"/>
          <w:shd w:fill="F0F0F0" w:val="clear"/>
        </w:rPr>
        <w:t xml:space="preserve">.text</w:t>
      </w:r>
      <w:r>
        <w:rPr>
          <w:rFonts w:ascii="Calibri" w:hAnsi="Calibri" w:cs="Calibri" w:eastAsia="Calibri"/>
          <w:color w:val="auto"/>
          <w:spacing w:val="0"/>
          <w:position w:val="0"/>
          <w:sz w:val="22"/>
          <w:shd w:fill="auto" w:val="clear"/>
        </w:rPr>
        <w:t xml:space="preserve">), it must be freed like any other heap resource. Forgetting to call </w:t>
      </w:r>
      <w:r>
        <w:rPr>
          <w:rFonts w:ascii="Consolas" w:hAnsi="Consolas" w:cs="Consolas" w:eastAsia="Consolas"/>
          <w:color w:val="auto"/>
          <w:spacing w:val="0"/>
          <w:position w:val="0"/>
          <w:sz w:val="20"/>
          <w:shd w:fill="F0F0F0" w:val="clear"/>
        </w:rPr>
        <w:t xml:space="preserve">object__eject</w:t>
      </w:r>
      <w:r>
        <w:rPr>
          <w:rFonts w:ascii="Calibri" w:hAnsi="Calibri" w:cs="Calibri" w:eastAsia="Calibri"/>
          <w:color w:val="auto"/>
          <w:spacing w:val="0"/>
          <w:position w:val="0"/>
          <w:sz w:val="22"/>
          <w:shd w:fill="auto" w:val="clear"/>
        </w:rPr>
        <w:t xml:space="preserve"> on every injected member leaks executable pages, one per instance, per method - worth flagging prominently in end-user documentation, since it is the one part of this pattern that behaves unlike ordinary C function pointers.</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5. Full Path of One Call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Tracing </w:t>
      </w:r>
      <w:r>
        <w:rPr>
          <w:rFonts w:ascii="Consolas" w:hAnsi="Consolas" w:cs="Consolas" w:eastAsia="Consolas"/>
          <w:color w:val="auto"/>
          <w:spacing w:val="0"/>
          <w:position w:val="0"/>
          <w:sz w:val="20"/>
          <w:shd w:fill="F0F0F0" w:val="clear"/>
        </w:rPr>
        <w:t xml:space="preserve">test.add(42)</w:t>
      </w:r>
      <w:r>
        <w:rPr>
          <w:rFonts w:ascii="Calibri" w:hAnsi="Calibri" w:cs="Calibri" w:eastAsia="Calibri"/>
          <w:color w:val="auto"/>
          <w:spacing w:val="0"/>
          <w:position w:val="0"/>
          <w:sz w:val="22"/>
          <w:shd w:fill="auto" w:val="clear"/>
        </w:rPr>
        <w:t xml:space="preserve"> from the example program:</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1. At injection time </w:t>
      </w:r>
      <w:r>
        <w:rPr>
          <w:rFonts w:ascii="Calibri" w:hAnsi="Calibri" w:cs="Calibri" w:eastAsia="Calibri"/>
          <w:color w:val="auto"/>
          <w:spacing w:val="0"/>
          <w:position w:val="0"/>
          <w:sz w:val="22"/>
          <w:shd w:fill="auto" w:val="clear"/>
        </w:rPr>
        <w:t xml:space="preserve">(inside the constructor, via </w:t>
      </w:r>
      <w:r>
        <w:rPr>
          <w:rFonts w:ascii="Consolas" w:hAnsi="Consolas" w:cs="Consolas" w:eastAsia="Consolas"/>
          <w:color w:val="auto"/>
          <w:spacing w:val="0"/>
          <w:position w:val="0"/>
          <w:sz w:val="20"/>
          <w:shd w:fill="F0F0F0" w:val="clear"/>
        </w:rPr>
        <w:t xml:space="preserve">object__inject(add)</w:t>
      </w:r>
      <w:r>
        <w:rPr>
          <w:rFonts w:ascii="Calibri" w:hAnsi="Calibri" w:cs="Calibri" w:eastAsia="Calibri"/>
          <w:color w:val="auto"/>
          <w:spacing w:val="0"/>
          <w:position w:val="0"/>
          <w:sz w:val="22"/>
          <w:shd w:fill="auto" w:val="clear"/>
        </w:rPr>
        <w:t xml:space="preserve">): a trampoline is generated that hardcodes </w:t>
      </w:r>
      <w:r>
        <w:rPr>
          <w:rFonts w:ascii="Consolas" w:hAnsi="Consolas" w:cs="Consolas" w:eastAsia="Consolas"/>
          <w:color w:val="auto"/>
          <w:spacing w:val="0"/>
          <w:position w:val="0"/>
          <w:sz w:val="20"/>
          <w:shd w:fill="F0F0F0" w:val="clear"/>
        </w:rPr>
        <w:t xml:space="preserve">&amp;test</w:t>
      </w:r>
      <w:r>
        <w:rPr>
          <w:rFonts w:ascii="Calibri" w:hAnsi="Calibri" w:cs="Calibri" w:eastAsia="Calibri"/>
          <w:color w:val="auto"/>
          <w:spacing w:val="0"/>
          <w:position w:val="0"/>
          <w:sz w:val="22"/>
          <w:shd w:fill="auto" w:val="clear"/>
        </w:rPr>
        <w:t xml:space="preserve"> and the address of the real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function, and its address is stored in </w:t>
      </w:r>
      <w:r>
        <w:rPr>
          <w:rFonts w:ascii="Consolas" w:hAnsi="Consolas" w:cs="Consolas" w:eastAsia="Consolas"/>
          <w:color w:val="auto"/>
          <w:spacing w:val="0"/>
          <w:position w:val="0"/>
          <w:sz w:val="20"/>
          <w:shd w:fill="F0F0F0" w:val="clear"/>
        </w:rPr>
        <w:t xml:space="preserve">test.add</w:t>
      </w:r>
      <w:r>
        <w:rPr>
          <w:rFonts w:ascii="Calibri" w:hAnsi="Calibri" w:cs="Calibri" w:eastAsia="Calibri"/>
          <w:color w:val="auto"/>
          <w:spacing w:val="0"/>
          <w:position w:val="0"/>
          <w:sz w:val="22"/>
          <w:shd w:fill="auto" w:val="clear"/>
        </w:rPr>
        <w:t xml:space="preserv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2. At call time</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test.add(42)</w:t>
      </w:r>
      <w:r>
        <w:rPr>
          <w:rFonts w:ascii="Calibri" w:hAnsi="Calibri" w:cs="Calibri" w:eastAsia="Calibri"/>
          <w:color w:val="auto"/>
          <w:spacing w:val="0"/>
          <w:position w:val="0"/>
          <w:sz w:val="22"/>
          <w:shd w:fill="auto" w:val="clear"/>
        </w:rPr>
        <w:t xml:space="preserve"> is, to the compiler, an ordinary indirect call through a function pointer of type </w:t>
      </w:r>
      <w:r>
        <w:rPr>
          <w:rFonts w:ascii="Consolas" w:hAnsi="Consolas" w:cs="Consolas" w:eastAsia="Consolas"/>
          <w:color w:val="auto"/>
          <w:spacing w:val="0"/>
          <w:position w:val="0"/>
          <w:sz w:val="20"/>
          <w:shd w:fill="F0F0F0" w:val="clear"/>
        </w:rPr>
        <w:t xml:space="preserve">void(*)(int)</w:t>
      </w:r>
      <w:r>
        <w:rPr>
          <w:rFonts w:ascii="Calibri" w:hAnsi="Calibri" w:cs="Calibri" w:eastAsia="Calibri"/>
          <w:color w:val="auto"/>
          <w:spacing w:val="0"/>
          <w:position w:val="0"/>
          <w:sz w:val="22"/>
          <w:shd w:fill="auto" w:val="clear"/>
        </w:rPr>
        <w:t xml:space="preserve">. It pushes </w:t>
      </w:r>
      <w:r>
        <w:rPr>
          <w:rFonts w:ascii="Consolas" w:hAnsi="Consolas" w:cs="Consolas" w:eastAsia="Consolas"/>
          <w:color w:val="auto"/>
          <w:spacing w:val="0"/>
          <w:position w:val="0"/>
          <w:sz w:val="20"/>
          <w:shd w:fill="F0F0F0" w:val="clear"/>
        </w:rPr>
        <w:t xml:space="preserve">42</w:t>
      </w:r>
      <w:r>
        <w:rPr>
          <w:rFonts w:ascii="Calibri" w:hAnsi="Calibri" w:cs="Calibri" w:eastAsia="Calibri"/>
          <w:color w:val="auto"/>
          <w:spacing w:val="0"/>
          <w:position w:val="0"/>
          <w:sz w:val="22"/>
          <w:shd w:fill="auto" w:val="clear"/>
        </w:rPr>
        <w:t xml:space="preserve"> per the normal calling convention and jumps to whatever address is in </w:t>
      </w:r>
      <w:r>
        <w:rPr>
          <w:rFonts w:ascii="Consolas" w:hAnsi="Consolas" w:cs="Consolas" w:eastAsia="Consolas"/>
          <w:color w:val="auto"/>
          <w:spacing w:val="0"/>
          <w:position w:val="0"/>
          <w:sz w:val="20"/>
          <w:shd w:fill="F0F0F0" w:val="clear"/>
        </w:rPr>
        <w:t xml:space="preserve">test.add</w:t>
      </w:r>
      <w:r>
        <w:rPr>
          <w:rFonts w:ascii="Calibri" w:hAnsi="Calibri" w:cs="Calibri" w:eastAsia="Calibri"/>
          <w:color w:val="auto"/>
          <w:spacing w:val="0"/>
          <w:position w:val="0"/>
          <w:sz w:val="22"/>
          <w:shd w:fill="auto" w:val="clear"/>
        </w:rPr>
        <w:t xml:space="preserve"> - which is now the trampoline, not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itself.</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3. Inside the trampoline</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is loaded with </w:t>
      </w:r>
      <w:r>
        <w:rPr>
          <w:rFonts w:ascii="Consolas" w:hAnsi="Consolas" w:cs="Consolas" w:eastAsia="Consolas"/>
          <w:color w:val="auto"/>
          <w:spacing w:val="0"/>
          <w:position w:val="0"/>
          <w:sz w:val="20"/>
          <w:shd w:fill="F0F0F0" w:val="clear"/>
        </w:rPr>
        <w:t xml:space="preserve">&amp;test</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R11</w:t>
      </w:r>
      <w:r>
        <w:rPr>
          <w:rFonts w:ascii="Calibri" w:hAnsi="Calibri" w:cs="Calibri" w:eastAsia="Calibri"/>
          <w:color w:val="auto"/>
          <w:spacing w:val="0"/>
          <w:position w:val="0"/>
          <w:sz w:val="22"/>
          <w:shd w:fill="auto" w:val="clear"/>
        </w:rPr>
        <w:t xml:space="preserve"> is loaded with </w:t>
      </w:r>
      <w:r>
        <w:rPr>
          <w:rFonts w:ascii="Consolas" w:hAnsi="Consolas" w:cs="Consolas" w:eastAsia="Consolas"/>
          <w:color w:val="auto"/>
          <w:spacing w:val="0"/>
          <w:position w:val="0"/>
          <w:sz w:val="20"/>
          <w:shd w:fill="F0F0F0" w:val="clear"/>
        </w:rPr>
        <w:t xml:space="preserve">&amp;add</w:t>
      </w:r>
      <w:r>
        <w:rPr>
          <w:rFonts w:ascii="Calibri" w:hAnsi="Calibri" w:cs="Calibri" w:eastAsia="Calibri"/>
          <w:color w:val="auto"/>
          <w:spacing w:val="0"/>
          <w:position w:val="0"/>
          <w:sz w:val="22"/>
          <w:shd w:fill="auto" w:val="clear"/>
        </w:rPr>
        <w:t xml:space="preserve">, and control jumps to </w:t>
      </w:r>
      <w:r>
        <w:rPr>
          <w:rFonts w:ascii="Consolas" w:hAnsi="Consolas" w:cs="Consolas" w:eastAsia="Consolas"/>
          <w:color w:val="auto"/>
          <w:spacing w:val="0"/>
          <w:position w:val="0"/>
          <w:sz w:val="20"/>
          <w:shd w:fill="F0F0F0" w:val="clear"/>
        </w:rPr>
        <w:t xml:space="preserve">R11</w:t>
      </w:r>
      <w:r>
        <w:rPr>
          <w:rFonts w:ascii="Calibri" w:hAnsi="Calibri" w:cs="Calibri" w:eastAsia="Calibri"/>
          <w:color w:val="auto"/>
          <w:spacing w:val="0"/>
          <w:position w:val="0"/>
          <w:sz w:val="22"/>
          <w:shd w:fill="auto" w:val="clear"/>
        </w:rPr>
        <w:t xml:space="preserve">. Because this is a </w:t>
      </w:r>
      <w:r>
        <w:rPr>
          <w:rFonts w:ascii="Consolas" w:hAnsi="Consolas" w:cs="Consolas" w:eastAsia="Consolas"/>
          <w:color w:val="auto"/>
          <w:spacing w:val="0"/>
          <w:position w:val="0"/>
          <w:sz w:val="20"/>
          <w:shd w:fill="F0F0F0" w:val="clear"/>
        </w:rPr>
        <w:t xml:space="preserve">jmp</w:t>
      </w:r>
      <w:r>
        <w:rPr>
          <w:rFonts w:ascii="Calibri" w:hAnsi="Calibri" w:cs="Calibri" w:eastAsia="Calibri"/>
          <w:color w:val="auto"/>
          <w:spacing w:val="0"/>
          <w:position w:val="0"/>
          <w:sz w:val="22"/>
          <w:shd w:fill="auto" w:val="clear"/>
        </w:rPr>
        <w:t xml:space="preserve"> and not a </w:t>
      </w:r>
      <w:r>
        <w:rPr>
          <w:rFonts w:ascii="Consolas" w:hAnsi="Consolas" w:cs="Consolas" w:eastAsia="Consolas"/>
          <w:color w:val="auto"/>
          <w:spacing w:val="0"/>
          <w:position w:val="0"/>
          <w:sz w:val="20"/>
          <w:shd w:fill="F0F0F0" w:val="clear"/>
        </w:rPr>
        <w:t xml:space="preserve">call</w:t>
      </w:r>
      <w:r>
        <w:rPr>
          <w:rFonts w:ascii="Calibri" w:hAnsi="Calibri" w:cs="Calibri" w:eastAsia="Calibri"/>
          <w:color w:val="auto"/>
          <w:spacing w:val="0"/>
          <w:position w:val="0"/>
          <w:sz w:val="22"/>
          <w:shd w:fill="auto" w:val="clear"/>
        </w:rPr>
        <w:t xml:space="preserve">, no stack frame is added - the trampoline is invisible to unwinding and to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's own prologue.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4. Inside add</w:t>
      </w:r>
      <w:r>
        <w:rPr>
          <w:rFonts w:ascii="Calibri" w:hAnsi="Calibri" w:cs="Calibri" w:eastAsia="Calibri"/>
          <w:color w:val="auto"/>
          <w:spacing w:val="0"/>
          <w:position w:val="0"/>
          <w:sz w:val="22"/>
          <w:shd w:fill="auto" w:val="clear"/>
        </w:rPr>
        <w:t xml:space="preserve">: the first thing the generated code does (via </w:t>
      </w:r>
      <w:r>
        <w:rPr>
          <w:rFonts w:ascii="Consolas" w:hAnsi="Consolas" w:cs="Consolas" w:eastAsia="Consolas"/>
          <w:color w:val="auto"/>
          <w:spacing w:val="0"/>
          <w:position w:val="0"/>
          <w:sz w:val="20"/>
          <w:shd w:fill="F0F0F0" w:val="clear"/>
        </w:rPr>
        <w:t xml:space="preserve">object__connect(test_object_type)</w:t>
      </w:r>
      <w:r>
        <w:rPr>
          <w:rFonts w:ascii="Calibri" w:hAnsi="Calibri" w:cs="Calibri" w:eastAsia="Calibri"/>
          <w:color w:val="auto"/>
          <w:spacing w:val="0"/>
          <w:position w:val="0"/>
          <w:sz w:val="22"/>
          <w:shd w:fill="auto" w:val="clear"/>
        </w:rPr>
        <w:t xml:space="preserve">) is read </w:t>
      </w:r>
      <w:r>
        <w:rPr>
          <w:rFonts w:ascii="Consolas" w:hAnsi="Consolas" w:cs="Consolas" w:eastAsia="Consolas"/>
          <w:color w:val="auto"/>
          <w:spacing w:val="0"/>
          <w:position w:val="0"/>
          <w:sz w:val="20"/>
          <w:shd w:fill="F0F0F0" w:val="clear"/>
        </w:rPr>
        <w:t xml:space="preserve">RAX</w:t>
      </w:r>
      <w:r>
        <w:rPr>
          <w:rFonts w:ascii="Calibri" w:hAnsi="Calibri" w:cs="Calibri" w:eastAsia="Calibri"/>
          <w:color w:val="auto"/>
          <w:spacing w:val="0"/>
          <w:position w:val="0"/>
          <w:sz w:val="22"/>
          <w:shd w:fill="auto" w:val="clear"/>
        </w:rPr>
        <w:t xml:space="preserve"> and reinterpret it as </w:t>
      </w:r>
      <w:r>
        <w:rPr>
          <w:rFonts w:ascii="Consolas" w:hAnsi="Consolas" w:cs="Consolas" w:eastAsia="Consolas"/>
          <w:color w:val="auto"/>
          <w:spacing w:val="0"/>
          <w:position w:val="0"/>
          <w:sz w:val="20"/>
          <w:shd w:fill="F0F0F0" w:val="clear"/>
        </w:rPr>
        <w:t xml:space="preserve">THIS</w:t>
      </w:r>
      <w:r>
        <w:rPr>
          <w:rFonts w:ascii="Calibri" w:hAnsi="Calibri" w:cs="Calibri" w:eastAsia="Calibri"/>
          <w:color w:val="auto"/>
          <w:spacing w:val="0"/>
          <w:position w:val="0"/>
          <w:sz w:val="22"/>
          <w:shd w:fill="auto" w:val="clear"/>
        </w:rPr>
        <w:t xml:space="preserve">, a </w:t>
      </w:r>
      <w:r>
        <w:rPr>
          <w:rFonts w:ascii="Consolas" w:hAnsi="Consolas" w:cs="Consolas" w:eastAsia="Consolas"/>
          <w:color w:val="auto"/>
          <w:spacing w:val="0"/>
          <w:position w:val="0"/>
          <w:sz w:val="20"/>
          <w:shd w:fill="F0F0F0" w:val="clear"/>
        </w:rPr>
        <w:t xml:space="preserve">struct test_object_type *</w:t>
      </w:r>
      <w:r>
        <w:rPr>
          <w:rFonts w:ascii="Calibri" w:hAnsi="Calibri" w:cs="Calibri" w:eastAsia="Calibri"/>
          <w:color w:val="auto"/>
          <w:spacing w:val="0"/>
          <w:position w:val="0"/>
          <w:sz w:val="22"/>
          <w:shd w:fill="auto" w:val="clear"/>
        </w:rPr>
        <w:t xml:space="preserve">. From here, </w:t>
      </w:r>
      <w:r>
        <w:rPr>
          <w:rFonts w:ascii="Consolas" w:hAnsi="Consolas" w:cs="Consolas" w:eastAsia="Consolas"/>
          <w:color w:val="auto"/>
          <w:spacing w:val="0"/>
          <w:position w:val="0"/>
          <w:sz w:val="20"/>
          <w:shd w:fill="F0F0F0" w:val="clear"/>
        </w:rPr>
        <w:t xml:space="preserve">this-&gt;value += value</w:t>
      </w:r>
      <w:r>
        <w:rPr>
          <w:rFonts w:ascii="Calibri" w:hAnsi="Calibri" w:cs="Calibri" w:eastAsia="Calibri"/>
          <w:color w:val="auto"/>
          <w:spacing w:val="0"/>
          <w:position w:val="0"/>
          <w:sz w:val="22"/>
          <w:shd w:fill="auto" w:val="clear"/>
        </w:rPr>
        <w:t xml:space="preserve"> behaves exactly as if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had been declared </w:t>
      </w:r>
      <w:r>
        <w:rPr>
          <w:rFonts w:ascii="Consolas" w:hAnsi="Consolas" w:cs="Consolas" w:eastAsia="Consolas"/>
          <w:color w:val="auto"/>
          <w:spacing w:val="0"/>
          <w:position w:val="0"/>
          <w:sz w:val="20"/>
          <w:shd w:fill="F0F0F0" w:val="clear"/>
        </w:rPr>
        <w:t xml:space="preserve">void add(struct test_object_type *this, int value)</w:t>
      </w:r>
      <w:r>
        <w:rPr>
          <w:rFonts w:ascii="Calibri" w:hAnsi="Calibri" w:cs="Calibri" w:eastAsia="Calibri"/>
          <w:color w:val="auto"/>
          <w:spacing w:val="0"/>
          <w:position w:val="0"/>
          <w:sz w:val="22"/>
          <w:shd w:fill="auto" w:val="clear"/>
        </w:rPr>
        <w:t xml:space="preserve"> and called as </w:t>
      </w:r>
      <w:r>
        <w:rPr>
          <w:rFonts w:ascii="Consolas" w:hAnsi="Consolas" w:cs="Consolas" w:eastAsia="Consolas"/>
          <w:color w:val="auto"/>
          <w:spacing w:val="0"/>
          <w:position w:val="0"/>
          <w:sz w:val="20"/>
          <w:shd w:fill="F0F0F0" w:val="clear"/>
        </w:rPr>
        <w:t xml:space="preserve">add(&amp;test, value)</w:t>
      </w:r>
      <w:r>
        <w:rPr>
          <w:rFonts w:ascii="Calibri" w:hAnsi="Calibri" w:cs="Calibri" w:eastAsia="Calibri"/>
          <w:color w:val="auto"/>
          <w:spacing w:val="0"/>
          <w:position w:val="0"/>
          <w:sz w:val="22"/>
          <w:shd w:fill="auto" w:val="clear"/>
        </w:rPr>
        <w:t xml:space="preserve"> - except the call site never had to say so.</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onsolas" w:hAnsi="Consolas" w:cs="Consolas" w:eastAsia="Consolas"/>
          <w:color w:val="auto"/>
          <w:spacing w:val="0"/>
          <w:position w:val="0"/>
          <w:sz w:val="20"/>
          <w:shd w:fill="F0F0F0" w:val="clear"/>
        </w:rPr>
        <w:t xml:space="preserve">42</w:t>
      </w:r>
      <w:r>
        <w:rPr>
          <w:rFonts w:ascii="Calibri" w:hAnsi="Calibri" w:cs="Calibri" w:eastAsia="Calibri"/>
          <w:color w:val="auto"/>
          <w:spacing w:val="0"/>
          <w:position w:val="0"/>
          <w:sz w:val="22"/>
          <w:shd w:fill="auto" w:val="clear"/>
        </w:rPr>
        <w:t xml:space="preserve"> argument itself never touches the trampoline at all; it travels through the normal ABI argument-passing path (a register or the stack, depending on architecture) exactly as it would for any ordinary function call. Only the </w:t>
      </w:r>
      <w:r>
        <w:rPr>
          <w:rFonts w:ascii="Calibri" w:hAnsi="Calibri" w:cs="Calibri" w:eastAsia="Calibri"/>
          <w:i/>
          <w:color w:val="auto"/>
          <w:spacing w:val="0"/>
          <w:position w:val="0"/>
          <w:sz w:val="22"/>
          <w:shd w:fill="auto" w:val="clear"/>
        </w:rPr>
        <w:t xml:space="preserve">instance</w:t>
      </w:r>
      <w:r>
        <w:rPr>
          <w:rFonts w:ascii="Calibri" w:hAnsi="Calibri" w:cs="Calibri" w:eastAsia="Calibri"/>
          <w:color w:val="auto"/>
          <w:spacing w:val="0"/>
          <w:position w:val="0"/>
          <w:sz w:val="22"/>
          <w:shd w:fill="auto" w:val="clear"/>
        </w:rPr>
        <w:t xml:space="preserve"> pointer is smuggled through the side channel.</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6. Per-Instance Cost and Isolation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call to </w:t>
      </w:r>
      <w:r>
        <w:rPr>
          <w:rFonts w:ascii="Consolas" w:hAnsi="Consolas" w:cs="Consolas" w:eastAsia="Consolas"/>
          <w:color w:val="auto"/>
          <w:spacing w:val="0"/>
          <w:position w:val="0"/>
          <w:sz w:val="20"/>
          <w:shd w:fill="F0F0F0" w:val="clear"/>
        </w:rPr>
        <w:t xml:space="preserve">object__inject</w:t>
      </w:r>
      <w:r>
        <w:rPr>
          <w:rFonts w:ascii="Calibri" w:hAnsi="Calibri" w:cs="Calibri" w:eastAsia="Calibri"/>
          <w:color w:val="auto"/>
          <w:spacing w:val="0"/>
          <w:position w:val="0"/>
          <w:sz w:val="22"/>
          <w:shd w:fill="auto" w:val="clear"/>
        </w:rPr>
        <w:t xml:space="preserve"> allocates one small block of executable memory and copies a handful of bytes into it. This has a direct consequence worth stating plainly: </w:t>
      </w:r>
      <w:r>
        <w:rPr>
          <w:rFonts w:ascii="Calibri" w:hAnsi="Calibri" w:cs="Calibri" w:eastAsia="Calibri"/>
          <w:b/>
          <w:color w:val="auto"/>
          <w:spacing w:val="0"/>
          <w:position w:val="0"/>
          <w:sz w:val="22"/>
          <w:shd w:fill="auto" w:val="clear"/>
        </w:rPr>
        <w:t xml:space="preserve">every instance carries its own private trampoline per bound method</w:t>
      </w:r>
      <w:r>
        <w:rPr>
          <w:rFonts w:ascii="Calibri" w:hAnsi="Calibri" w:cs="Calibri" w:eastAsia="Calibri"/>
          <w:color w:val="auto"/>
          <w:spacing w:val="0"/>
          <w:position w:val="0"/>
          <w:sz w:val="22"/>
          <w:shd w:fill="auto" w:val="clear"/>
        </w:rPr>
        <w:t xml:space="preserve">, not a shared one. </w:t>
      </w:r>
      <w:r>
        <w:rPr>
          <w:rFonts w:ascii="Consolas" w:hAnsi="Consolas" w:cs="Consolas" w:eastAsia="Consolas"/>
          <w:color w:val="auto"/>
          <w:spacing w:val="0"/>
          <w:position w:val="0"/>
          <w:sz w:val="20"/>
          <w:shd w:fill="F0F0F0" w:val="clear"/>
        </w:rPr>
        <w:t xml:space="preserve">test</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F0F0F0" w:val="clear"/>
        </w:rPr>
        <w:t xml:space="preserve">test2</w:t>
      </w:r>
      <w:r>
        <w:rPr>
          <w:rFonts w:ascii="Calibri" w:hAnsi="Calibri" w:cs="Calibri" w:eastAsia="Calibri"/>
          <w:color w:val="auto"/>
          <w:spacing w:val="0"/>
          <w:position w:val="0"/>
          <w:sz w:val="22"/>
          <w:shd w:fill="auto" w:val="clear"/>
        </w:rPr>
        <w:t xml:space="preserve"> in the example each get their own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trampoline, hardcoding </w:t>
      </w:r>
      <w:r>
        <w:rPr>
          <w:rFonts w:ascii="Consolas" w:hAnsi="Consolas" w:cs="Consolas" w:eastAsia="Consolas"/>
          <w:color w:val="auto"/>
          <w:spacing w:val="0"/>
          <w:position w:val="0"/>
          <w:sz w:val="20"/>
          <w:shd w:fill="F0F0F0" w:val="clear"/>
        </w:rPr>
        <w:t xml:space="preserve">&amp;test</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F0F0F0" w:val="clear"/>
        </w:rPr>
        <w:t xml:space="preserve">&amp;test2</w:t>
      </w:r>
      <w:r>
        <w:rPr>
          <w:rFonts w:ascii="Calibri" w:hAnsi="Calibri" w:cs="Calibri" w:eastAsia="Calibri"/>
          <w:color w:val="auto"/>
          <w:spacing w:val="0"/>
          <w:position w:val="0"/>
          <w:sz w:val="22"/>
          <w:shd w:fill="auto" w:val="clear"/>
        </w:rPr>
        <w:t xml:space="preserve"> respectively, even though both ultimately jump into the same underlying </w:t>
      </w:r>
      <w:r>
        <w:rPr>
          <w:rFonts w:ascii="Consolas" w:hAnsi="Consolas" w:cs="Consolas" w:eastAsia="Consolas"/>
          <w:color w:val="auto"/>
          <w:spacing w:val="0"/>
          <w:position w:val="0"/>
          <w:sz w:val="20"/>
          <w:shd w:fill="F0F0F0" w:val="clear"/>
        </w:rPr>
        <w:t xml:space="preserve">add</w:t>
      </w:r>
      <w:r>
        <w:rPr>
          <w:rFonts w:ascii="Calibri" w:hAnsi="Calibri" w:cs="Calibri" w:eastAsia="Calibri"/>
          <w:color w:val="auto"/>
          <w:spacing w:val="0"/>
          <w:position w:val="0"/>
          <w:sz w:val="22"/>
          <w:shd w:fill="auto" w:val="clear"/>
        </w:rPr>
        <w:t xml:space="preserve"> function.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what makes </w:t>
      </w:r>
      <w:r>
        <w:rPr>
          <w:rFonts w:ascii="Consolas" w:hAnsi="Consolas" w:cs="Consolas" w:eastAsia="Consolas"/>
          <w:color w:val="auto"/>
          <w:spacing w:val="0"/>
          <w:position w:val="0"/>
          <w:sz w:val="20"/>
          <w:shd w:fill="F0F0F0" w:val="clear"/>
        </w:rPr>
        <w:t xml:space="preserve">test.add(42)</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F0F0F0" w:val="clear"/>
        </w:rPr>
        <w:t xml:space="preserve">test2.add(0)</w:t>
      </w:r>
      <w:r>
        <w:rPr>
          <w:rFonts w:ascii="Calibri" w:hAnsi="Calibri" w:cs="Calibri" w:eastAsia="Calibri"/>
          <w:color w:val="auto"/>
          <w:spacing w:val="0"/>
          <w:position w:val="0"/>
          <w:sz w:val="22"/>
          <w:shd w:fill="auto" w:val="clear"/>
        </w:rPr>
        <w:t xml:space="preserve"> independently correct without either call needing to say which instance it's operating on - the disambiguation was already baked into the trampoline at construction time, rather than resolved at the call site. It is also the direct cost of the technique: N instances with M bound methods each means N × M allocated executable stubs, each needing an explicit </w:t>
      </w:r>
      <w:r>
        <w:rPr>
          <w:rFonts w:ascii="Consolas" w:hAnsi="Consolas" w:cs="Consolas" w:eastAsia="Consolas"/>
          <w:color w:val="auto"/>
          <w:spacing w:val="0"/>
          <w:position w:val="0"/>
          <w:sz w:val="20"/>
          <w:shd w:fill="F0F0F0" w:val="clear"/>
        </w:rPr>
        <w:t xml:space="preserve">object__eject</w:t>
      </w:r>
      <w:r>
        <w:rPr>
          <w:rFonts w:ascii="Calibri" w:hAnsi="Calibri" w:cs="Calibri" w:eastAsia="Calibri"/>
          <w:color w:val="auto"/>
          <w:spacing w:val="0"/>
          <w:position w:val="0"/>
          <w:sz w:val="22"/>
          <w:shd w:fill="auto" w:val="clear"/>
        </w:rPr>
        <w:t xml:space="preserve">.</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7. Safety Notes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W^X / DEP compliance. </w:t>
      </w:r>
      <w:r>
        <w:rPr>
          <w:rFonts w:ascii="Calibri" w:hAnsi="Calibri" w:cs="Calibri" w:eastAsia="Calibri"/>
          <w:color w:val="auto"/>
          <w:spacing w:val="0"/>
          <w:position w:val="0"/>
          <w:sz w:val="22"/>
          <w:shd w:fill="auto" w:val="clear"/>
        </w:rPr>
        <w:t xml:space="preserve">The </w:t>
      </w:r>
      <w:r>
        <w:rPr>
          <w:rFonts w:ascii="Consolas" w:hAnsi="Consolas" w:cs="Consolas" w:eastAsia="Consolas"/>
          <w:color w:val="auto"/>
          <w:spacing w:val="0"/>
          <w:position w:val="0"/>
          <w:sz w:val="20"/>
          <w:shd w:fill="F0F0F0" w:val="clear"/>
        </w:rPr>
        <w:t xml:space="preserve">ALLOC_EXE</w:t>
      </w:r>
      <w:r>
        <w:rPr>
          <w:rFonts w:ascii="Calibri" w:hAnsi="Calibri" w:cs="Calibri" w:eastAsia="Calibri"/>
          <w:color w:val="auto"/>
          <w:spacing w:val="0"/>
          <w:position w:val="0"/>
          <w:sz w:val="22"/>
          <w:shd w:fill="auto" w:val="clear"/>
        </w:rPr>
        <w:t xml:space="preserve"> step must write into a page and later execute from it. On modern systems, writable and executable permissions on the same page are not simultaneously granted by default (W^X); </w:t>
      </w:r>
      <w:r>
        <w:rPr>
          <w:rFonts w:ascii="Consolas" w:hAnsi="Consolas" w:cs="Consolas" w:eastAsia="Consolas"/>
          <w:color w:val="auto"/>
          <w:spacing w:val="0"/>
          <w:position w:val="0"/>
          <w:sz w:val="20"/>
          <w:shd w:fill="F0F0F0" w:val="clear"/>
        </w:rPr>
        <w:t xml:space="preserve">ALLOC_EXE</w:t>
      </w:r>
      <w:r>
        <w:rPr>
          <w:rFonts w:ascii="Calibri" w:hAnsi="Calibri" w:cs="Calibri" w:eastAsia="Calibri"/>
          <w:color w:val="auto"/>
          <w:spacing w:val="0"/>
          <w:position w:val="0"/>
          <w:sz w:val="22"/>
          <w:shd w:fill="auto" w:val="clear"/>
        </w:rPr>
        <w:t xml:space="preserve"> is expected to handle allocate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write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mark executable as separate steps (e.g. via </w:t>
      </w:r>
      <w:r>
        <w:rPr>
          <w:rFonts w:ascii="Consolas" w:hAnsi="Consolas" w:cs="Consolas" w:eastAsia="Consolas"/>
          <w:color w:val="auto"/>
          <w:spacing w:val="0"/>
          <w:position w:val="0"/>
          <w:sz w:val="20"/>
          <w:shd w:fill="F0F0F0" w:val="clear"/>
        </w:rPr>
        <w:t xml:space="preserve">mmap</w:t>
      </w:r>
      <w:r>
        <w:rPr>
          <w:rFonts w:ascii="Calibri" w:hAnsi="Calibri" w:cs="Calibri" w:eastAsia="Calibri"/>
          <w:color w:val="auto"/>
          <w:spacing w:val="0"/>
          <w:position w:val="0"/>
          <w:sz w:val="22"/>
          <w:shd w:fill="auto" w:val="clear"/>
        </w:rPr>
        <w:t xml:space="preserve"> + </w:t>
      </w:r>
      <w:r>
        <w:rPr>
          <w:rFonts w:ascii="Consolas" w:hAnsi="Consolas" w:cs="Consolas" w:eastAsia="Consolas"/>
          <w:color w:val="auto"/>
          <w:spacing w:val="0"/>
          <w:position w:val="0"/>
          <w:sz w:val="20"/>
          <w:shd w:fill="F0F0F0" w:val="clear"/>
        </w:rPr>
        <w:t xml:space="preserve">mprotect</w:t>
      </w:r>
      <w:r>
        <w:rPr>
          <w:rFonts w:ascii="Calibri" w:hAnsi="Calibri" w:cs="Calibri" w:eastAsia="Calibri"/>
          <w:color w:val="auto"/>
          <w:spacing w:val="0"/>
          <w:position w:val="0"/>
          <w:sz w:val="22"/>
          <w:shd w:fill="auto" w:val="clear"/>
        </w:rPr>
        <w:t xml:space="preserve">, or platform-equivalent), rather than requesting a page that is simultaneously writable and executable. This detail lives entirely inside </w:t>
      </w:r>
      <w:r>
        <w:rPr>
          <w:rFonts w:ascii="Consolas" w:hAnsi="Consolas" w:cs="Consolas" w:eastAsia="Consolas"/>
          <w:color w:val="auto"/>
          <w:spacing w:val="0"/>
          <w:position w:val="0"/>
          <w:sz w:val="20"/>
          <w:shd w:fill="F0F0F0" w:val="clear"/>
        </w:rPr>
        <w:t xml:space="preserve">LIB/MEMORY.H</w:t>
      </w:r>
      <w:r>
        <w:rPr>
          <w:rFonts w:ascii="Calibri" w:hAnsi="Calibri" w:cs="Calibri" w:eastAsia="Calibri"/>
          <w:color w:val="auto"/>
          <w:spacing w:val="0"/>
          <w:position w:val="0"/>
          <w:sz w:val="22"/>
          <w:shd w:fill="auto" w:val="clear"/>
        </w:rPr>
        <w:t xml:space="preserve"> and is invisible to code using the macros - but it is the load-bearing assumption that keeps the whole scheme legal on hardened operating systems.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Architecture coverage. </w:t>
      </w:r>
      <w:r>
        <w:rPr>
          <w:rFonts w:ascii="Calibri" w:hAnsi="Calibri" w:cs="Calibri" w:eastAsia="Calibri"/>
          <w:color w:val="auto"/>
          <w:spacing w:val="0"/>
          <w:position w:val="0"/>
          <w:sz w:val="22"/>
          <w:shd w:fill="auto" w:val="clear"/>
        </w:rPr>
        <w:t xml:space="preserve">The trampoline bodies are written directly in assembly per architecture (</w:t>
      </w:r>
      <w:r>
        <w:rPr>
          <w:rFonts w:ascii="Consolas" w:hAnsi="Consolas" w:cs="Consolas" w:eastAsia="Consolas"/>
          <w:color w:val="auto"/>
          <w:spacing w:val="0"/>
          <w:position w:val="0"/>
          <w:sz w:val="20"/>
          <w:shd w:fill="F0F0F0" w:val="clear"/>
        </w:rPr>
        <w:t xml:space="preserve">__SYSTEM_64_BIT__</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__SYSTEM_32_BIT__</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__SYSTEM_16_BIT__</w:t>
      </w:r>
      <w:r>
        <w:rPr>
          <w:rFonts w:ascii="Calibri" w:hAnsi="Calibri" w:cs="Calibri" w:eastAsia="Calibri"/>
          <w:color w:val="auto"/>
          <w:spacing w:val="0"/>
          <w:position w:val="0"/>
          <w:sz w:val="22"/>
          <w:shd w:fill="auto" w:val="clear"/>
        </w:rPr>
        <w:t xml:space="preserve"> under </w:t>
      </w:r>
      <w:r>
        <w:rPr>
          <w:rFonts w:ascii="Consolas" w:hAnsi="Consolas" w:cs="Consolas" w:eastAsia="Consolas"/>
          <w:color w:val="auto"/>
          <w:spacing w:val="0"/>
          <w:position w:val="0"/>
          <w:sz w:val="20"/>
          <w:shd w:fill="F0F0F0" w:val="clear"/>
        </w:rPr>
        <w:t xml:space="preserve">__CPU_INTEL__</w:t>
      </w:r>
      <w:r>
        <w:rPr>
          <w:rFonts w:ascii="Calibri" w:hAnsi="Calibri" w:cs="Calibri" w:eastAsia="Calibri"/>
          <w:color w:val="auto"/>
          <w:spacing w:val="0"/>
          <w:position w:val="0"/>
          <w:sz w:val="22"/>
          <w:shd w:fill="auto" w:val="clear"/>
        </w:rPr>
        <w:t xml:space="preserve">), selected at preprocessing time. Ports to non-Intel architectures (ARM, PowerPC) require a new </w:t>
      </w:r>
      <w:r>
        <w:rPr>
          <w:rFonts w:ascii="Consolas" w:hAnsi="Consolas" w:cs="Consolas" w:eastAsia="Consolas"/>
          <w:color w:val="auto"/>
          <w:spacing w:val="0"/>
          <w:position w:val="0"/>
          <w:sz w:val="20"/>
          <w:shd w:fill="F0F0F0" w:val="clear"/>
        </w:rPr>
        <w:t xml:space="preserve">LOCALMACRO__INJECTOR</w:t>
      </w:r>
      <w:r>
        <w:rPr>
          <w:rFonts w:ascii="Calibri" w:hAnsi="Calibri" w:cs="Calibri" w:eastAsia="Calibri"/>
          <w:color w:val="auto"/>
          <w:spacing w:val="0"/>
          <w:position w:val="0"/>
          <w:sz w:val="22"/>
          <w:shd w:fill="auto" w:val="clear"/>
        </w:rPr>
        <w:t xml:space="preserve"> definition and new </w:t>
      </w:r>
      <w:r>
        <w:rPr>
          <w:rFonts w:ascii="Consolas" w:hAnsi="Consolas" w:cs="Consolas" w:eastAsia="Consolas"/>
          <w:color w:val="auto"/>
          <w:spacing w:val="0"/>
          <w:position w:val="0"/>
          <w:sz w:val="20"/>
          <w:shd w:fill="F0F0F0" w:val="clear"/>
        </w:rPr>
        <w:t xml:space="preserve">SIZEOF_*</w:t>
      </w:r>
      <w:r>
        <w:rPr>
          <w:rFonts w:ascii="Calibri" w:hAnsi="Calibri" w:cs="Calibri" w:eastAsia="Calibri"/>
          <w:color w:val="auto"/>
          <w:spacing w:val="0"/>
          <w:position w:val="0"/>
          <w:sz w:val="22"/>
          <w:shd w:fill="auto" w:val="clear"/>
        </w:rPr>
        <w:t xml:space="preserve"> constants, but do not require any change to the macros described in Section 4 - the architecture boundary is fully isolated to the assembly layer.</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Lifetime discipline. </w:t>
      </w:r>
      <w:r>
        <w:rPr>
          <w:rFonts w:ascii="Calibri" w:hAnsi="Calibri" w:cs="Calibri" w:eastAsia="Calibri"/>
          <w:color w:val="auto"/>
          <w:spacing w:val="0"/>
          <w:position w:val="0"/>
          <w:sz w:val="22"/>
          <w:shd w:fill="auto" w:val="clear"/>
        </w:rPr>
        <w:t xml:space="preserve">Because each bound method is a heap-allocated executable stub rather than a static function address, its lifetime must be managed explicitly with </w:t>
      </w:r>
      <w:r>
        <w:rPr>
          <w:rFonts w:ascii="Consolas" w:hAnsi="Consolas" w:cs="Consolas" w:eastAsia="Consolas"/>
          <w:color w:val="auto"/>
          <w:spacing w:val="0"/>
          <w:position w:val="0"/>
          <w:sz w:val="20"/>
          <w:shd w:fill="F0F0F0" w:val="clear"/>
        </w:rPr>
        <w:t xml:space="preserve">object__eject</w:t>
      </w:r>
      <w:r>
        <w:rPr>
          <w:rFonts w:ascii="Calibri" w:hAnsi="Calibri" w:cs="Calibri" w:eastAsia="Calibri"/>
          <w:color w:val="auto"/>
          <w:spacing w:val="0"/>
          <w:position w:val="0"/>
          <w:sz w:val="22"/>
          <w:shd w:fill="auto" w:val="clear"/>
        </w:rPr>
        <w:t xml:space="preserve">. This is the one place the abstraction is not "free" - it trades the ergonomics of </w:t>
      </w:r>
      <w:r>
        <w:rPr>
          <w:rFonts w:ascii="Consolas" w:hAnsi="Consolas" w:cs="Consolas" w:eastAsia="Consolas"/>
          <w:color w:val="auto"/>
          <w:spacing w:val="0"/>
          <w:position w:val="0"/>
          <w:sz w:val="20"/>
          <w:shd w:fill="F0F0F0" w:val="clear"/>
        </w:rPr>
        <w:t xml:space="preserve">obj-&gt;method()</w:t>
      </w:r>
      <w:r>
        <w:rPr>
          <w:rFonts w:ascii="Calibri" w:hAnsi="Calibri" w:cs="Calibri" w:eastAsia="Calibri"/>
          <w:color w:val="auto"/>
          <w:spacing w:val="0"/>
          <w:position w:val="0"/>
          <w:sz w:val="22"/>
          <w:shd w:fill="auto" w:val="clear"/>
        </w:rPr>
        <w:t xml:space="preserve"> for an extra teardown obligation that a plain function-pointer struct would never have.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Strict aliasing / calling convention. </w:t>
      </w:r>
      <w:r>
        <w:rPr>
          <w:rFonts w:ascii="Calibri" w:hAnsi="Calibri" w:cs="Calibri" w:eastAsia="Calibri"/>
          <w:color w:val="auto"/>
          <w:spacing w:val="0"/>
          <w:position w:val="0"/>
          <w:sz w:val="22"/>
          <w:shd w:fill="auto" w:val="clear"/>
        </w:rPr>
        <w:t xml:space="preserve">The generated stub must exactly reproduce the calling convention the target function expects (register usage, stack alignment) or the jump will corrupt arguments. This is why the trampoline size and instruction sequence (</w:t>
      </w:r>
      <w:r>
        <w:rPr>
          <w:rFonts w:ascii="Consolas" w:hAnsi="Consolas" w:cs="Consolas" w:eastAsia="Consolas"/>
          <w:color w:val="auto"/>
          <w:spacing w:val="0"/>
          <w:position w:val="0"/>
          <w:sz w:val="20"/>
          <w:shd w:fill="F0F0F0" w:val="clear"/>
        </w:rPr>
        <w:t xml:space="preserve">LOCALMACRO__FUNCTION_SIZE</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F0F0F0" w:val="clear"/>
        </w:rPr>
        <w:t xml:space="preserve">LOCALMACRO__INJECTOR</w:t>
      </w:r>
      <w:r>
        <w:rPr>
          <w:rFonts w:ascii="Calibri" w:hAnsi="Calibri" w:cs="Calibri" w:eastAsia="Calibri"/>
          <w:color w:val="auto"/>
          <w:spacing w:val="0"/>
          <w:position w:val="0"/>
          <w:sz w:val="22"/>
          <w:shd w:fill="auto" w:val="clear"/>
        </w:rPr>
        <w:t xml:space="preserve">) are defined per-architecture rather than assumed portable.</w:t>
      </w:r>
    </w:p>
    <w:p>
      <w:pPr>
        <w:spacing w:before="400" w:after="20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color w:val="2E74B5"/>
          <w:spacing w:val="0"/>
          <w:position w:val="0"/>
          <w:sz w:val="32"/>
          <w:shd w:fill="auto" w:val="clear"/>
        </w:rPr>
        <w:t xml:space="preserve">8. Summary</w:t>
      </w:r>
    </w:p>
    <w:tbl>
      <w:tblPr/>
      <w:tblGrid>
        <w:gridCol w:w="2500"/>
        <w:gridCol w:w="3500"/>
        <w:gridCol w:w="3500"/>
      </w:tblGrid>
      <w:tr>
        <w:trPr>
          <w:trHeight w:val="1" w:hRule="atLeast"/>
          <w:jc w:val="left"/>
        </w:trPr>
        <w:tc>
          <w:tcPr>
            <w:tcW w:w="2500" w:type="dxa"/>
            <w:tcBorders>
              <w:top w:val="single" w:color="000000" w:sz="4"/>
              <w:left w:val="single" w:color="000000" w:sz="4"/>
              <w:bottom w:val="single" w:color="000000" w:sz="4"/>
              <w:right w:val="single" w:color="000000" w:sz="4"/>
            </w:tcBorders>
            <w:shd w:color="000000" w:fill="2e2e2e"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Concern</w:t>
            </w:r>
          </w:p>
        </w:tc>
        <w:tc>
          <w:tcPr>
            <w:tcW w:w="3500" w:type="dxa"/>
            <w:tcBorders>
              <w:top w:val="single" w:color="000000" w:sz="4"/>
              <w:left w:val="single" w:color="000000" w:sz="4"/>
              <w:bottom w:val="single" w:color="000000" w:sz="4"/>
              <w:right w:val="single" w:color="000000" w:sz="4"/>
            </w:tcBorders>
            <w:shd w:color="000000" w:fill="2e2e2e"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Conventional C</w:t>
            </w:r>
          </w:p>
        </w:tc>
        <w:tc>
          <w:tcPr>
            <w:tcW w:w="3500" w:type="dxa"/>
            <w:tcBorders>
              <w:top w:val="single" w:color="000000" w:sz="4"/>
              <w:left w:val="single" w:color="000000" w:sz="4"/>
              <w:bottom w:val="single" w:color="000000" w:sz="4"/>
              <w:right w:val="single" w:color="000000" w:sz="4"/>
            </w:tcBorders>
            <w:shd w:color="000000" w:fill="2e2e2e"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This technique</w:t>
            </w:r>
          </w:p>
        </w:tc>
      </w:tr>
      <w:tr>
        <w:trPr>
          <w:trHeight w:val="1" w:hRule="atLeast"/>
          <w:jc w:val="left"/>
        </w:trPr>
        <w:tc>
          <w:tcPr>
            <w:tcW w:w="2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Call site</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obj-&gt;method(obj, args)</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obj-&gt;method(args)</w:t>
            </w:r>
          </w:p>
        </w:tc>
      </w:tr>
      <w:tr>
        <w:trPr>
          <w:trHeight w:val="1" w:hRule="atLeast"/>
          <w:jc w:val="left"/>
        </w:trPr>
        <w:tc>
          <w:tcPr>
            <w:tcW w:w="2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Instance binding</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Explicit parameter</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Baked into generated code</w:t>
            </w:r>
          </w:p>
        </w:tc>
      </w:tr>
      <w:tr>
        <w:trPr>
          <w:trHeight w:val="1" w:hRule="atLeast"/>
          <w:jc w:val="left"/>
        </w:trPr>
        <w:tc>
          <w:tcPr>
            <w:tcW w:w="2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Storage per method</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One function pointer (shared)</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One executable stub (per instance)</w:t>
            </w:r>
          </w:p>
        </w:tc>
      </w:tr>
      <w:tr>
        <w:trPr>
          <w:trHeight w:val="1" w:hRule="atLeast"/>
          <w:jc w:val="left"/>
        </w:trPr>
        <w:tc>
          <w:tcPr>
            <w:tcW w:w="2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Teardown</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None needed</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object__eject required</w:t>
            </w:r>
          </w:p>
        </w:tc>
      </w:tr>
      <w:tr>
        <w:trPr>
          <w:trHeight w:val="1" w:hRule="atLeast"/>
          <w:jc w:val="left"/>
        </w:trPr>
        <w:tc>
          <w:tcPr>
            <w:tcW w:w="2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Portability</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Fully portable ISO C</w:t>
            </w:r>
          </w:p>
        </w:tc>
        <w:tc>
          <w:tcPr>
            <w:tcW w:w="35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Requires per-architecture assembly for the trampoline body</w:t>
            </w:r>
          </w:p>
        </w:tc>
      </w:tr>
    </w:tbl>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technique does not extend the C type system, and it does not require a non-standard compiler extension - the "magic" is confined to a handful of architecture-specific instruction sequences and a documented, deliberate use of one otherwise-unspecified scratch register as a communication channel between generated code and hand-written code. Everything else - the macros, the struct declarations, the call sites - is expressible, and readable, in plain ISO 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i/>
          <w:color w:val="auto"/>
          <w:spacing w:val="0"/>
          <w:position w:val="0"/>
          <w:sz w:val="22"/>
          <w:shd w:fill="auto" w:val="clear"/>
        </w:rPr>
        <w:t xml:space="preserve">- </w:t>
      </w:r>
      <w:r>
        <w:rPr>
          <w:rFonts w:ascii="Calibri" w:hAnsi="Calibri" w:cs="Calibri" w:eastAsia="Calibri"/>
          <w:i/>
          <w:color w:val="auto"/>
          <w:spacing w:val="0"/>
          <w:position w:val="0"/>
          <w:sz w:val="22"/>
          <w:shd w:fill="auto" w:val="clear"/>
        </w:rPr>
        <w:t xml:space="preserve">Teoman Deniz   </w:t>
      </w:r>
      <w:r>
        <w:rPr>
          <w:rFonts w:ascii="Calibri" w:hAnsi="Calibri" w:cs="Calibri" w:eastAsia="Calibri"/>
          <w:b/>
          <w:color w:val="auto"/>
          <w:spacing w:val="0"/>
          <w:position w:val="0"/>
          <w:sz w:val="22"/>
          <w:shd w:fill="auto" w:val="clear"/>
        </w:rPr>
        <w:t xml:space="preserve">2026/07/05</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