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BDAB0" w14:textId="77777777" w:rsidR="008B1906" w:rsidRPr="005E1CC8" w:rsidRDefault="005E1CC8" w:rsidP="00AC416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E1CC8">
        <w:rPr>
          <w:rFonts w:ascii="Times New Roman" w:hAnsi="Times New Roman" w:cs="Times New Roman"/>
          <w:b/>
          <w:sz w:val="28"/>
          <w:szCs w:val="28"/>
        </w:rPr>
        <w:t>1. Опишите этапы построения линейных классификаторов. Чем они отличаются и чем схожи?</w:t>
      </w:r>
    </w:p>
    <w:p w14:paraId="4DD1731E" w14:textId="77777777" w:rsidR="005E1CC8" w:rsidRDefault="005E1CC8" w:rsidP="00AC41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CC8">
        <w:rPr>
          <w:rFonts w:ascii="Times New Roman" w:hAnsi="Times New Roman" w:cs="Times New Roman"/>
          <w:sz w:val="24"/>
          <w:szCs w:val="24"/>
        </w:rPr>
        <w:t>Линейный классификатор — алгоритм классификации, основанный на построении линейной разделяющей поверхности.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1CC8">
        <w:rPr>
          <w:rFonts w:ascii="Times New Roman" w:hAnsi="Times New Roman" w:cs="Times New Roman"/>
          <w:sz w:val="24"/>
          <w:szCs w:val="24"/>
        </w:rPr>
        <w:t>В случае двух классов разделяющей поверхностью является гиперплоскость, которая делит пространство признаков на два полупространства. В случае большего числа классов разделяющая поверхность кусочно-линейна (как сумма выпуклых функций, которая тоже является выпуклой функцией).</w:t>
      </w:r>
    </w:p>
    <w:p w14:paraId="773A364A" w14:textId="77777777" w:rsidR="005E1CC8" w:rsidRDefault="005E1CC8" w:rsidP="00AC41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CC8">
        <w:rPr>
          <w:rFonts w:ascii="Times New Roman" w:hAnsi="Times New Roman" w:cs="Times New Roman"/>
          <w:sz w:val="24"/>
          <w:szCs w:val="24"/>
        </w:rPr>
        <w:t>Один из самых простых линейных классификаторов получается на основе регрессии вот таким образом:</w:t>
      </w:r>
    </w:p>
    <w:p w14:paraId="0F41A069" w14:textId="77777777" w:rsidR="005E1CC8" w:rsidRDefault="005E1CC8" w:rsidP="00AC41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B073CC" wp14:editId="2356FB5B">
            <wp:extent cx="1447138" cy="37124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82" cy="37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826E" w14:textId="77777777" w:rsidR="005E1CC8" w:rsidRDefault="005E1CC8" w:rsidP="00AC41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F585E8" wp14:editId="181F09CC">
            <wp:extent cx="4281507" cy="1598212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74" cy="159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AF31" w14:textId="77777777" w:rsidR="005E1CC8" w:rsidRPr="008A4980" w:rsidRDefault="005E1CC8" w:rsidP="00AC41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1CC8">
        <w:rPr>
          <w:rFonts w:ascii="Times New Roman" w:hAnsi="Times New Roman" w:cs="Times New Roman"/>
          <w:sz w:val="24"/>
          <w:szCs w:val="24"/>
        </w:rPr>
        <w:t>Логистическая регрессия является частным случаем линейного классификатора, но она обладает хорошим "умением</w:t>
      </w:r>
      <w:r w:rsidR="00D30018">
        <w:rPr>
          <w:rFonts w:ascii="Times New Roman" w:hAnsi="Times New Roman" w:cs="Times New Roman"/>
          <w:sz w:val="24"/>
          <w:szCs w:val="24"/>
        </w:rPr>
        <w:t xml:space="preserve">" – прогнозировать вероятность </w:t>
      </w:r>
      <w:r w:rsidR="00D3001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30018" w:rsidRPr="00D30018">
        <w:rPr>
          <w:rFonts w:ascii="Times New Roman" w:hAnsi="Times New Roman" w:cs="Times New Roman"/>
          <w:sz w:val="24"/>
          <w:szCs w:val="24"/>
          <w:vertAlign w:val="subscript"/>
        </w:rPr>
        <w:t>+</w:t>
      </w:r>
      <w:r w:rsidR="00D30018" w:rsidRPr="00D30018">
        <w:rPr>
          <w:rFonts w:ascii="Times New Roman" w:hAnsi="Times New Roman" w:cs="Times New Roman"/>
          <w:sz w:val="24"/>
          <w:szCs w:val="24"/>
        </w:rPr>
        <w:t xml:space="preserve"> </w:t>
      </w:r>
      <w:r w:rsidRPr="005E1CC8">
        <w:rPr>
          <w:rFonts w:ascii="Times New Roman" w:hAnsi="Times New Roman" w:cs="Times New Roman"/>
          <w:sz w:val="24"/>
          <w:szCs w:val="24"/>
        </w:rPr>
        <w:t>отнесения примера</w:t>
      </w:r>
      <w:r w:rsidR="00D30018" w:rsidRPr="00D30018">
        <w:rPr>
          <w:rFonts w:ascii="Times New Roman" w:hAnsi="Times New Roman" w:cs="Times New Roman"/>
          <w:sz w:val="24"/>
          <w:szCs w:val="24"/>
        </w:rPr>
        <w:t xml:space="preserve"> </w:t>
      </w:r>
      <w:r w:rsidR="00D3001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3001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D30018" w:rsidRPr="00D30018">
        <w:rPr>
          <w:rFonts w:ascii="Times New Roman" w:hAnsi="Times New Roman" w:cs="Times New Roman"/>
          <w:sz w:val="24"/>
          <w:szCs w:val="24"/>
        </w:rPr>
        <w:t xml:space="preserve"> </w:t>
      </w:r>
      <w:r w:rsidRPr="005E1CC8">
        <w:rPr>
          <w:rFonts w:ascii="Times New Roman" w:hAnsi="Times New Roman" w:cs="Times New Roman"/>
          <w:sz w:val="24"/>
          <w:szCs w:val="24"/>
        </w:rPr>
        <w:t>к классу "+":</w:t>
      </w:r>
    </w:p>
    <w:p w14:paraId="2110E6F6" w14:textId="77777777" w:rsidR="00D30018" w:rsidRDefault="00D30018" w:rsidP="00AC41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C79BE4" wp14:editId="79B47049">
            <wp:extent cx="5939790" cy="22898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91E19" w14:textId="77777777" w:rsidR="00D30018" w:rsidRPr="00D30018" w:rsidRDefault="00D30018" w:rsidP="00AC41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44A778" wp14:editId="56D95F50">
            <wp:extent cx="4013132" cy="675861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58" cy="67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4F05" w14:textId="09B44662" w:rsidR="008A4980" w:rsidRPr="00D30018" w:rsidRDefault="00D30018" w:rsidP="00AC41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018">
        <w:rPr>
          <w:rFonts w:ascii="Times New Roman" w:hAnsi="Times New Roman" w:cs="Times New Roman"/>
          <w:sz w:val="24"/>
          <w:szCs w:val="24"/>
        </w:rPr>
        <w:t xml:space="preserve">В правой части мы получили как раз </w:t>
      </w:r>
      <w:proofErr w:type="spellStart"/>
      <w:r w:rsidRPr="00D30018">
        <w:rPr>
          <w:rFonts w:ascii="Times New Roman" w:hAnsi="Times New Roman" w:cs="Times New Roman"/>
          <w:sz w:val="24"/>
          <w:szCs w:val="24"/>
        </w:rPr>
        <w:t>сигмоид</w:t>
      </w:r>
      <w:proofErr w:type="spellEnd"/>
      <w:r w:rsidRPr="00D30018">
        <w:rPr>
          <w:rFonts w:ascii="Times New Roman" w:hAnsi="Times New Roman" w:cs="Times New Roman"/>
          <w:sz w:val="24"/>
          <w:szCs w:val="24"/>
        </w:rPr>
        <w:t>-функцию.</w:t>
      </w:r>
      <w:r w:rsidR="00722F19" w:rsidRPr="002557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Построения линейных классификаторов во многом различаются, но в каждом из них неизменным остается принцип разделяющей поверхности.</w:t>
      </w:r>
    </w:p>
    <w:sectPr w:rsidR="008A4980" w:rsidRPr="00D30018" w:rsidSect="00AC41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86473"/>
    <w:multiLevelType w:val="hybridMultilevel"/>
    <w:tmpl w:val="9E943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F0F94"/>
    <w:multiLevelType w:val="hybridMultilevel"/>
    <w:tmpl w:val="061CA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C8"/>
    <w:rsid w:val="000563A9"/>
    <w:rsid w:val="00061D01"/>
    <w:rsid w:val="0025579A"/>
    <w:rsid w:val="004764F9"/>
    <w:rsid w:val="004F6D48"/>
    <w:rsid w:val="005E0583"/>
    <w:rsid w:val="005E1CC8"/>
    <w:rsid w:val="00722F19"/>
    <w:rsid w:val="008A4980"/>
    <w:rsid w:val="009D129B"/>
    <w:rsid w:val="00A576DF"/>
    <w:rsid w:val="00AC416C"/>
    <w:rsid w:val="00D3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AA835B"/>
  <w15:docId w15:val="{B083507C-1728-43C2-B0BA-D45F4817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CC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00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ИВЦ Сергеев Фёдор Андреевич</dc:creator>
  <cp:lastModifiedBy>Roman Liskunov</cp:lastModifiedBy>
  <cp:revision>2</cp:revision>
  <dcterms:created xsi:type="dcterms:W3CDTF">2021-04-12T20:38:00Z</dcterms:created>
  <dcterms:modified xsi:type="dcterms:W3CDTF">2021-04-12T20:38:00Z</dcterms:modified>
</cp:coreProperties>
</file>