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4DA57" w14:textId="77777777" w:rsidR="0041553C" w:rsidRPr="0041553C" w:rsidRDefault="0041553C" w:rsidP="0041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>Awesome — let’s button up Phase 1 cleanly. Here’s a tight checklist so we can call this first stage “done-done.”</w:t>
      </w:r>
    </w:p>
    <w:p w14:paraId="18790796" w14:textId="77777777" w:rsidR="0041553C" w:rsidRPr="0041553C" w:rsidRDefault="0041553C" w:rsidP="0041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Phase-1 Completion Checklist</w:t>
      </w:r>
    </w:p>
    <w:p w14:paraId="7624D703" w14:textId="77777777" w:rsidR="0041553C" w:rsidRPr="0041553C" w:rsidRDefault="0041553C" w:rsidP="0041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5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Identity Center export (block 4)</w:t>
      </w:r>
    </w:p>
    <w:p w14:paraId="7E597FE7" w14:textId="77777777" w:rsidR="0041553C" w:rsidRPr="0041553C" w:rsidRDefault="0041553C" w:rsidP="00415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sso_exporter.py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 supports:</w:t>
      </w:r>
    </w:p>
    <w:p w14:paraId="4A8CBDD3" w14:textId="77777777" w:rsidR="0041553C" w:rsidRPr="0041553C" w:rsidRDefault="0041553C" w:rsidP="004155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--assume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--assume-sts-region</w:t>
      </w:r>
    </w:p>
    <w:p w14:paraId="145B19B4" w14:textId="77777777" w:rsidR="0041553C" w:rsidRPr="0041553C" w:rsidRDefault="0041553C" w:rsidP="004155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explicit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--instance-arn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--identity-store-id</w:t>
      </w:r>
    </w:p>
    <w:p w14:paraId="05F5BDE6" w14:textId="77777777" w:rsidR="0041553C" w:rsidRPr="0041553C" w:rsidRDefault="0041553C" w:rsidP="004155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>structured errors with traceback + start banner + version</w:t>
      </w:r>
    </w:p>
    <w:p w14:paraId="3F82DA2D" w14:textId="77777777" w:rsidR="0041553C" w:rsidRPr="0041553C" w:rsidRDefault="0041553C" w:rsidP="004155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>datetime-safe JSON output</w:t>
      </w:r>
    </w:p>
    <w:p w14:paraId="19F8BDFA" w14:textId="77777777" w:rsidR="0041553C" w:rsidRPr="0041553C" w:rsidRDefault="0041553C" w:rsidP="00415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14:paraId="769CDA30" w14:textId="77777777" w:rsidR="0041553C" w:rsidRPr="0041553C" w:rsidRDefault="0041553C" w:rsidP="004155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Outputs in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.../idc/&lt;region&gt;/identity-store/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permission-sets/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assignments/</w:t>
      </w:r>
    </w:p>
    <w:p w14:paraId="7A6B5061" w14:textId="77777777" w:rsidR="0041553C" w:rsidRPr="0041553C" w:rsidRDefault="0041553C" w:rsidP="004155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>Exit code non-zero on fatal errors.</w:t>
      </w:r>
    </w:p>
    <w:p w14:paraId="01F79D7E" w14:textId="77777777" w:rsidR="0041553C" w:rsidRPr="0041553C" w:rsidRDefault="0041553C" w:rsidP="0041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Sanity run</w:t>
      </w:r>
    </w:p>
    <w:p w14:paraId="13618ED1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AWS_PROFILE=architect \</w:t>
      </w:r>
    </w:p>
    <w:p w14:paraId="20B0A991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iaactools/sso_exporter.py \</w:t>
      </w:r>
    </w:p>
    <w:p w14:paraId="3465EEA7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--region us-east-2 \</w:t>
      </w:r>
    </w:p>
    <w:p w14:paraId="45814161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--assume arn:aws:iam::212533511020:role/SSOExportReadOnly \</w:t>
      </w:r>
    </w:p>
    <w:p w14:paraId="0AB5EF5F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--assume-sts-region us-east-1 \</w:t>
      </w:r>
    </w:p>
    <w:p w14:paraId="00ACCDC8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--instance-arn arn:aws:sso:::instance/ssoins-6684b776b34e737d \</w:t>
      </w:r>
    </w:p>
    <w:p w14:paraId="005F22F7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--identity-store-id d-9a671b8524 \</w:t>
      </w:r>
    </w:p>
    <w:p w14:paraId="5CCCFEC6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--out-dir /.../cloud-formation/production/us-east-1/identity-store</w:t>
      </w:r>
    </w:p>
    <w:p w14:paraId="3F56DB3D" w14:textId="77777777" w:rsidR="0041553C" w:rsidRPr="0041553C" w:rsidRDefault="0041553C" w:rsidP="0041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5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CFN export &amp; split (blocks 1–3)</w:t>
      </w:r>
    </w:p>
    <w:p w14:paraId="0225976B" w14:textId="77777777" w:rsidR="0041553C" w:rsidRPr="0041553C" w:rsidRDefault="0041553C" w:rsidP="00415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cfn_exporter.py</w:t>
      </w:r>
    </w:p>
    <w:p w14:paraId="772E98B1" w14:textId="77777777" w:rsidR="0041553C" w:rsidRPr="0041553C" w:rsidRDefault="0041553C" w:rsidP="004155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Honors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--output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 path (no forced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1A4C0AD" w14:textId="77777777" w:rsidR="0041553C" w:rsidRPr="0041553C" w:rsidRDefault="0041553C" w:rsidP="00415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cfn_splitter.py</w:t>
      </w:r>
    </w:p>
    <w:p w14:paraId="38809FB7" w14:textId="77777777" w:rsidR="0041553C" w:rsidRPr="0041553C" w:rsidRDefault="0041553C" w:rsidP="004155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Flags documented (incl.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--region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--dest-region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--dry-run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--backup-*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97BF46A" w14:textId="77777777" w:rsidR="0041553C" w:rsidRPr="0041553C" w:rsidRDefault="0041553C" w:rsidP="004155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>Correct resource routing; public/private subnet &amp; routes behavior fixed.</w:t>
      </w:r>
    </w:p>
    <w:p w14:paraId="635C648A" w14:textId="77777777" w:rsidR="0041553C" w:rsidRPr="0041553C" w:rsidRDefault="0041553C" w:rsidP="00415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14:paraId="6A8A00C2" w14:textId="77777777" w:rsidR="0041553C" w:rsidRPr="0041553C" w:rsidRDefault="0041553C" w:rsidP="004155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cloud-formation/production/&lt;source-region&gt;/exported_stack.yaml</w:t>
      </w:r>
    </w:p>
    <w:p w14:paraId="4B4C11A1" w14:textId="77777777" w:rsidR="0041553C" w:rsidRPr="0041553C" w:rsidRDefault="0041553C" w:rsidP="004155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cloud-formation/production/&lt;source-region&gt;/split/{network,security,compute,edge,iam,data,observability,others}.yaml</w:t>
      </w:r>
    </w:p>
    <w:p w14:paraId="404D30B2" w14:textId="77777777" w:rsidR="0041553C" w:rsidRPr="0041553C" w:rsidRDefault="0041553C" w:rsidP="0041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Sanity run</w:t>
      </w:r>
    </w:p>
    <w:p w14:paraId="6C51E305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iaactools/cfn_exporter.py \</w:t>
      </w:r>
    </w:p>
    <w:p w14:paraId="1C7F262A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--stack-name tf-stack \</w:t>
      </w:r>
    </w:p>
    <w:p w14:paraId="54E7C996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--output /.../cloud-formation/production/us-east-2/exported_stack.yaml \</w:t>
      </w:r>
    </w:p>
    <w:p w14:paraId="5B2D5F66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--regions us-east-2</w:t>
      </w:r>
    </w:p>
    <w:p w14:paraId="76B1B913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15F2C2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iaactools/cfn_splitter.py \</w:t>
      </w:r>
    </w:p>
    <w:p w14:paraId="340EC2AF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/.../cloud-formation/production/us-east-2/exported_stack.yaml \</w:t>
      </w:r>
    </w:p>
    <w:p w14:paraId="354F94FB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--output /.../cloud-formation/production/us-east-2/split \</w:t>
      </w:r>
    </w:p>
    <w:p w14:paraId="4913401E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--region us-east-2 --dry-run</w:t>
      </w:r>
    </w:p>
    <w:p w14:paraId="028F9E10" w14:textId="77777777" w:rsidR="0041553C" w:rsidRPr="0041553C" w:rsidRDefault="0041553C" w:rsidP="0041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5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Orchestrator (wrapper + python)</w:t>
      </w:r>
    </w:p>
    <w:p w14:paraId="5AAF7326" w14:textId="77777777" w:rsidR="0041553C" w:rsidRPr="0041553C" w:rsidRDefault="0041553C" w:rsidP="00415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orchestrate_backup.py</w:t>
      </w:r>
    </w:p>
    <w:p w14:paraId="17E16083" w14:textId="77777777" w:rsidR="0041553C" w:rsidRPr="0041553C" w:rsidRDefault="0041553C" w:rsidP="004155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Supports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--tools-dir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--preview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--simulate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--execute</w:t>
      </w:r>
    </w:p>
    <w:p w14:paraId="3C4034B1" w14:textId="77777777" w:rsidR="0041553C" w:rsidRPr="0041553C" w:rsidRDefault="0041553C" w:rsidP="004155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>Assumption: source region read-only; optional EBS/AMI steps gated</w:t>
      </w:r>
    </w:p>
    <w:p w14:paraId="06323F80" w14:textId="77777777" w:rsidR="0041553C" w:rsidRPr="0041553C" w:rsidRDefault="0041553C" w:rsidP="004155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Writes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manifest.json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 with per-step results</w:t>
      </w:r>
    </w:p>
    <w:p w14:paraId="50BAB2C4" w14:textId="77777777" w:rsidR="0041553C" w:rsidRPr="0041553C" w:rsidRDefault="0041553C" w:rsidP="00415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run_orchestrator.sh</w:t>
      </w:r>
    </w:p>
    <w:p w14:paraId="2568FBEC" w14:textId="77777777" w:rsidR="0041553C" w:rsidRPr="0041553C" w:rsidRDefault="0041553C" w:rsidP="004155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Activates venv, prints banner (purpose + version), passes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--tools-dir</w:t>
      </w:r>
    </w:p>
    <w:p w14:paraId="479543BB" w14:textId="77777777" w:rsidR="0041553C" w:rsidRPr="0041553C" w:rsidRDefault="0041553C" w:rsidP="00415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14:paraId="44544336" w14:textId="77777777" w:rsidR="0041553C" w:rsidRPr="0041553C" w:rsidRDefault="0041553C" w:rsidP="004155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--preview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>, only planned commands are printed.</w:t>
      </w:r>
    </w:p>
    <w:p w14:paraId="6FA34621" w14:textId="77777777" w:rsidR="0041553C" w:rsidRPr="0041553C" w:rsidRDefault="0041553C" w:rsidP="004155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--simulate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>, read-only steps run; mutating steps are skipped or dry-run.</w:t>
      </w:r>
    </w:p>
    <w:p w14:paraId="65C6662F" w14:textId="77777777" w:rsidR="0041553C" w:rsidRPr="0041553C" w:rsidRDefault="0041553C" w:rsidP="004155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--execute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, all enabled steps run; manifest has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"ok": true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 for each.</w:t>
      </w:r>
    </w:p>
    <w:p w14:paraId="074AFF35" w14:textId="77777777" w:rsidR="0041553C" w:rsidRPr="0041553C" w:rsidRDefault="0041553C" w:rsidP="0041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Preview</w:t>
      </w:r>
    </w:p>
    <w:p w14:paraId="632D3778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./run_orchestrator.sh \</w:t>
      </w:r>
    </w:p>
    <w:p w14:paraId="58B5DEAB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--preview \</w:t>
      </w:r>
    </w:p>
    <w:p w14:paraId="542C2B6C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--profile architect \</w:t>
      </w:r>
    </w:p>
    <w:p w14:paraId="3D8ABE41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--source-region us-east-2 \</w:t>
      </w:r>
    </w:p>
    <w:p w14:paraId="0EB18C4C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--home-region us-east-2 \</w:t>
      </w:r>
    </w:p>
    <w:p w14:paraId="4C5FFA6D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--out-root /Users/teotonio/Projetos/IaaC/iaactools</w:t>
      </w:r>
    </w:p>
    <w:p w14:paraId="191717FE" w14:textId="77777777" w:rsidR="0041553C" w:rsidRPr="0041553C" w:rsidRDefault="0041553C" w:rsidP="0041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Simulate (safe)</w:t>
      </w:r>
    </w:p>
    <w:p w14:paraId="2600306F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./run_orchestrator.sh \</w:t>
      </w:r>
    </w:p>
    <w:p w14:paraId="704EDEE6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--simulate \</w:t>
      </w:r>
    </w:p>
    <w:p w14:paraId="1CCA0FD3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--profile architect \</w:t>
      </w:r>
    </w:p>
    <w:p w14:paraId="0ECDC548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--source-region us-east-2 \</w:t>
      </w:r>
    </w:p>
    <w:p w14:paraId="07161468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--home-region us-east-2 \</w:t>
      </w:r>
    </w:p>
    <w:p w14:paraId="75198490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--assume arn:aws:iam::212533511020:role/SSOExportReadOnly \</w:t>
      </w:r>
    </w:p>
    <w:p w14:paraId="6EFF7DA6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--assume-sts-region us-east-1 \</w:t>
      </w:r>
    </w:p>
    <w:p w14:paraId="5A843460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--instance-arn arn:aws:sso:::instance/ssoins-6684b776b34e737d \</w:t>
      </w:r>
    </w:p>
    <w:p w14:paraId="1CDA3672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--identity-store-id d-9a671b8524 \</w:t>
      </w:r>
    </w:p>
    <w:p w14:paraId="7A6778A5" w14:textId="77777777" w:rsidR="0041553C" w:rsidRPr="0041553C" w:rsidRDefault="0041553C" w:rsidP="0041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--out-root /Users/teotonio/Projetos/IaaC/iaactools</w:t>
      </w:r>
    </w:p>
    <w:p w14:paraId="6E8C4BD9" w14:textId="77777777" w:rsidR="0041553C" w:rsidRPr="0041553C" w:rsidRDefault="0041553C" w:rsidP="0041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5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Access policy guardrails (quick pass)</w:t>
      </w:r>
    </w:p>
    <w:p w14:paraId="1746B20E" w14:textId="77777777" w:rsidR="0041553C" w:rsidRPr="0041553C" w:rsidRDefault="0041553C" w:rsidP="00415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>Source (us-east-2) stays read-only for Architect profile (already enforced via your region lock).</w:t>
      </w:r>
    </w:p>
    <w:p w14:paraId="0E297E0F" w14:textId="77777777" w:rsidR="0041553C" w:rsidRPr="0041553C" w:rsidRDefault="0041553C" w:rsidP="00415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SSOExportReadOnly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 trust set to the Architect role; policy allows only SSO Admin + IdentityStore reads.</w:t>
      </w:r>
    </w:p>
    <w:p w14:paraId="68D5B70D" w14:textId="77777777" w:rsidR="0041553C" w:rsidRPr="0041553C" w:rsidRDefault="0041553C" w:rsidP="0041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(already applied)</w:t>
      </w:r>
    </w:p>
    <w:p w14:paraId="69DC5100" w14:textId="77777777" w:rsidR="0041553C" w:rsidRPr="0041553C" w:rsidRDefault="0041553C" w:rsidP="004155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Principal: the </w:t>
      </w:r>
      <w:r w:rsidRPr="00415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 SSO role ARN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15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(already applied)</w:t>
      </w:r>
    </w:p>
    <w:p w14:paraId="441C60B0" w14:textId="77777777" w:rsidR="0041553C" w:rsidRPr="0041553C" w:rsidRDefault="0041553C" w:rsidP="004155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Allow: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sso-admin:*List*/Describe*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identitystore:List*/Describe*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organizations:DescribeOrganization/ListAccounts</w:t>
      </w:r>
    </w:p>
    <w:p w14:paraId="0FB62B2A" w14:textId="77777777" w:rsidR="0041553C" w:rsidRPr="0041553C" w:rsidRDefault="0041553C" w:rsidP="0041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5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Smoke test of artifacts</w:t>
      </w:r>
    </w:p>
    <w:p w14:paraId="5AA29AF6" w14:textId="77777777" w:rsidR="0041553C" w:rsidRPr="0041553C" w:rsidRDefault="0041553C" w:rsidP="004155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>Confirm:</w:t>
      </w:r>
    </w:p>
    <w:p w14:paraId="2B1FABC1" w14:textId="77777777" w:rsidR="0041553C" w:rsidRPr="0041553C" w:rsidRDefault="0041553C" w:rsidP="004155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>Identity counts (users/groups) match AWS console.</w:t>
      </w:r>
    </w:p>
    <w:p w14:paraId="790CE387" w14:textId="77777777" w:rsidR="0041553C" w:rsidRPr="0041553C" w:rsidRDefault="0041553C" w:rsidP="004155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CFN layer files contain expected resources (e.g.,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edge.yaml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 empty if no ELB/Route53/ACM present).</w:t>
      </w:r>
    </w:p>
    <w:p w14:paraId="7E8198C4" w14:textId="77777777" w:rsidR="0041553C" w:rsidRPr="0041553C" w:rsidRDefault="0041553C" w:rsidP="004155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>Manifest has the right step timings and exit codes.</w:t>
      </w:r>
    </w:p>
    <w:p w14:paraId="4CCE989B" w14:textId="77777777" w:rsidR="0041553C" w:rsidRPr="0041553C" w:rsidRDefault="0041553C" w:rsidP="004155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553C" w:rsidRPr="0041553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313738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CC14076" w14:textId="77777777" w:rsidR="0041553C" w:rsidRPr="0041553C" w:rsidRDefault="0041553C" w:rsidP="0041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roll these into a tiny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Makefile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415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 preview/simulate/execute</w:t>
      </w:r>
      <w:r w:rsidRPr="0041553C">
        <w:rPr>
          <w:rFonts w:ascii="Times New Roman" w:eastAsia="Times New Roman" w:hAnsi="Times New Roman" w:cs="Times New Roman"/>
          <w:kern w:val="0"/>
          <w14:ligatures w14:val="none"/>
        </w:rPr>
        <w:t xml:space="preserve"> targets and a compact README so anyone can run Phase-1 in two commands.</w:t>
      </w:r>
    </w:p>
    <w:p w14:paraId="215C1F95" w14:textId="77777777" w:rsidR="0041553C" w:rsidRPr="0041553C" w:rsidRDefault="0041553C" w:rsidP="0041553C"/>
    <w:sectPr w:rsidR="0041553C" w:rsidRPr="004155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6447E"/>
    <w:multiLevelType w:val="multilevel"/>
    <w:tmpl w:val="94C4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52802"/>
    <w:multiLevelType w:val="multilevel"/>
    <w:tmpl w:val="3C54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07625"/>
    <w:multiLevelType w:val="multilevel"/>
    <w:tmpl w:val="7674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12CC8"/>
    <w:multiLevelType w:val="multilevel"/>
    <w:tmpl w:val="42CA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E0BD4"/>
    <w:multiLevelType w:val="multilevel"/>
    <w:tmpl w:val="C654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A7062"/>
    <w:multiLevelType w:val="multilevel"/>
    <w:tmpl w:val="44BA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602604">
    <w:abstractNumId w:val="5"/>
  </w:num>
  <w:num w:numId="2" w16cid:durableId="1457211886">
    <w:abstractNumId w:val="0"/>
  </w:num>
  <w:num w:numId="3" w16cid:durableId="1803040385">
    <w:abstractNumId w:val="3"/>
  </w:num>
  <w:num w:numId="4" w16cid:durableId="107741917">
    <w:abstractNumId w:val="1"/>
  </w:num>
  <w:num w:numId="5" w16cid:durableId="611402401">
    <w:abstractNumId w:val="4"/>
  </w:num>
  <w:num w:numId="6" w16cid:durableId="7564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53C"/>
    <w:rsid w:val="0041553C"/>
    <w:rsid w:val="00B1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D804"/>
  <w15:chartTrackingRefBased/>
  <w15:docId w15:val="{C12E9018-72A5-5D43-9B3D-501D6B1A4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5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5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5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5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55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155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5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553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Teotonio Fontana</dc:creator>
  <cp:keywords/>
  <dc:description/>
  <cp:lastModifiedBy>Teotonio Fontana</cp:lastModifiedBy>
  <cp:revision>1</cp:revision>
  <dcterms:created xsi:type="dcterms:W3CDTF">2025-10-20T01:51:00Z</dcterms:created>
  <dcterms:modified xsi:type="dcterms:W3CDTF">2025-10-20T01:52:00Z</dcterms:modified>
</cp:coreProperties>
</file>