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F3DE" w14:textId="77777777" w:rsidR="005F24A4" w:rsidRDefault="005B7928" w:rsidP="005B7928">
      <w:r>
        <w:t>Coding Rules</w:t>
      </w:r>
    </w:p>
    <w:p w14:paraId="0CE8F2D5" w14:textId="0972FFF0" w:rsidR="005F24A4" w:rsidRDefault="005F24A4" w:rsidP="005F24A4">
      <w:r>
        <w:t>Definition of Symbiotic AI-Human software development:</w:t>
      </w:r>
      <w:r>
        <w:br/>
        <w:t>Cooperative software development where the human architect defines the purpose of the code and the AI programmer codes everything.</w:t>
      </w:r>
      <w:r>
        <w:br/>
        <w:t>Together, they refine the architecture and test/debug the code, but the human never touches the code, and the AI programmer never touches the code's purpose.</w:t>
      </w:r>
    </w:p>
    <w:p w14:paraId="116D0790" w14:textId="46DCBA6B" w:rsidR="005B7928" w:rsidRDefault="005B7928" w:rsidP="005F24A4">
      <w:r>
        <w:t xml:space="preserve">1) </w:t>
      </w:r>
      <w:r>
        <w:t>In light of coding improvement, let's apply the following rule:</w:t>
      </w:r>
    </w:p>
    <w:p w14:paraId="1EC7D0B1" w14:textId="77777777" w:rsidR="005B7928" w:rsidRDefault="005B7928" w:rsidP="005B7928">
      <w:r>
        <w:t>Boundary functions MUST return the standardized envelope; private helpers MAY return plain values if called only by boundaries and their dict-literal returns keep static per-key types (Option 2). containing the return values, the execution status, and the exception when something goes wrong.</w:t>
      </w:r>
    </w:p>
    <w:p w14:paraId="729DE4AC" w14:textId="77777777" w:rsidR="005B7928" w:rsidRDefault="005B7928" w:rsidP="005B7928">
      <w:r>
        <w:t>Whenever possible, the function must check its input arguments against type mismatches and out-of-range values.</w:t>
      </w:r>
    </w:p>
    <w:p w14:paraId="29430BC3" w14:textId="0AC4592A" w:rsidR="005B7928" w:rsidRDefault="005B7928" w:rsidP="005B7928">
      <w:r>
        <w:t>Before undergoing any changes, suggest a structure for this return dictionary.</w:t>
      </w:r>
      <w:r>
        <w:br/>
      </w:r>
      <w:r>
        <w:br/>
        <w:t>2) All the function arguments must be documented alongside the code, mainly telling the allowed range values.</w:t>
      </w:r>
      <w:r>
        <w:br/>
      </w:r>
      <w:r>
        <w:br/>
        <w:t>3) Functions may retu</w:t>
      </w:r>
      <w:r w:rsidR="001F71B4">
        <w:t>rn more than one result. Since each returned value has its own identifier, “key, value “ pair. But it is not allowed to change the type returned by the key. Typing must be static.</w:t>
      </w:r>
      <w:r w:rsidR="001F71B4">
        <w:br/>
      </w:r>
      <w:r w:rsidR="001F71B4">
        <w:br/>
        <w:t>4)Cross-call between packages is not allowed, unless the called function belongs to a package named “common”.</w:t>
      </w:r>
      <w:r w:rsidR="001F71B4">
        <w:br/>
      </w:r>
      <w:r w:rsidR="001F71B4">
        <w:br/>
        <w:t>5) A bouncing call is not allowed. I.e., if function A calls B, then B cannot call A anyway.</w:t>
      </w:r>
      <w:r>
        <w:br/>
      </w:r>
      <w:r>
        <w:br/>
      </w:r>
    </w:p>
    <w:p>
      <w:r>
        <w:br w:type="page"/>
      </w:r>
    </w:p>
    <w:p>
      <w:pPr>
        <w:jc w:val="left"/>
      </w:pPr>
      <w:r>
        <w:rPr>
          <w:b/>
          <w:sz w:val="28"/>
        </w:rPr>
        <w:t>Canonical Envelope &amp; Scope — Harmonization Note</w:t>
      </w:r>
    </w:p>
    <w:p>
      <w:r>
        <w:rPr>
          <w:b/>
        </w:rPr>
        <w:t xml:space="preserve">Scope (Option 2): </w:t>
      </w:r>
      <w:r>
        <w:t>Boundary functions MUST return the standardized envelope. Private helpers MAY return plain values if they are only invoked by boundaries and keep static per-key types.</w:t>
      </w:r>
    </w:p>
    <w:p>
      <w:r>
        <w:rPr>
          <w:b/>
        </w:rPr>
        <w:t xml:space="preserve">Status &amp; Codes: </w:t>
      </w:r>
      <w:r>
        <w:t>status ∈ {success, invalid, error}; code ∈ {200, 422, 500}.</w:t>
      </w:r>
    </w:p>
    <w:p>
      <w:r>
        <w:rPr>
          <w:b/>
        </w:rPr>
        <w:t xml:space="preserve">Exception &amp; Meta: </w:t>
      </w:r>
      <w:r>
        <w:t>Use exception.trace (not traceback). Meta requires {fn, ts, duration_ms, args}; optional {version, run_id, partial}.</w:t>
      </w:r>
    </w:p>
    <w:p>
      <w:r>
        <w:rPr>
          <w:b/>
        </w:rPr>
        <w:t xml:space="preserve">Config file: </w:t>
      </w:r>
      <w:r>
        <w:t>Root configuration filename is “.symbiotic.yaml”.</w:t>
      </w:r>
    </w:p>
    <w:p>
      <w:r>
        <w:rPr>
          <w:b/>
        </w:rPr>
        <w:t xml:space="preserve">Source of truth: </w:t>
      </w:r>
      <w:r>
        <w:t>For enforcement details see coding_rules.md §§6–7.</w:t>
      </w:r>
    </w:p>
    <w:sectPr w:rsidR="005B79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E68"/>
    <w:multiLevelType w:val="hybridMultilevel"/>
    <w:tmpl w:val="F294A662"/>
    <w:lvl w:ilvl="0" w:tplc="04090011"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21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28"/>
    <w:rsid w:val="001F71B4"/>
    <w:rsid w:val="005B7928"/>
    <w:rsid w:val="005F24A4"/>
    <w:rsid w:val="007F2128"/>
    <w:rsid w:val="00DC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B2FBA"/>
  <w15:chartTrackingRefBased/>
  <w15:docId w15:val="{BF6AF029-5F82-4349-A07C-50FDCF0F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2025-11-10T19:45:00Z</dcterms:created>
  <dcterms:modified xsi:type="dcterms:W3CDTF">2025-11-11T21:33:00Z</dcterms:modified>
</cp:coreProperties>
</file>