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A2018" w14:textId="77777777" w:rsidR="00544136" w:rsidRPr="00A759C1" w:rsidRDefault="0013668F">
      <w:pPr>
        <w:spacing w:after="120"/>
        <w:jc w:val="center"/>
        <w:rPr>
          <w:lang w:val="ru-RU"/>
        </w:rPr>
      </w:pPr>
      <w:r w:rsidRPr="00A759C1">
        <w:rPr>
          <w:rFonts w:ascii="Times New Roman" w:eastAsia="Times New Roman" w:hAnsi="Times New Roman"/>
          <w:b/>
          <w:sz w:val="28"/>
          <w:lang w:val="ru-RU"/>
        </w:rPr>
        <w:t>Производственная работа. Раздел 3</w:t>
      </w:r>
    </w:p>
    <w:p w14:paraId="190DF20B" w14:textId="77777777" w:rsidR="00544136" w:rsidRPr="00A759C1" w:rsidRDefault="0013668F">
      <w:pPr>
        <w:spacing w:after="120"/>
        <w:jc w:val="center"/>
        <w:rPr>
          <w:lang w:val="ru-RU"/>
        </w:rPr>
      </w:pPr>
      <w:r w:rsidRPr="00A759C1">
        <w:rPr>
          <w:rFonts w:ascii="Times New Roman" w:eastAsia="Times New Roman" w:hAnsi="Times New Roman"/>
          <w:b/>
          <w:sz w:val="26"/>
          <w:lang w:val="ru-RU"/>
        </w:rPr>
        <w:t xml:space="preserve">Тема: «Чтение проектной документации. Проектирование </w:t>
      </w:r>
      <w:r>
        <w:rPr>
          <w:rFonts w:ascii="Times New Roman" w:eastAsia="Times New Roman" w:hAnsi="Times New Roman"/>
          <w:b/>
          <w:sz w:val="26"/>
        </w:rPr>
        <w:t>ER</w:t>
      </w:r>
      <w:r w:rsidRPr="00A759C1">
        <w:rPr>
          <w:rFonts w:ascii="Times New Roman" w:eastAsia="Times New Roman" w:hAnsi="Times New Roman"/>
          <w:b/>
          <w:sz w:val="26"/>
          <w:lang w:val="ru-RU"/>
        </w:rPr>
        <w:t>-диаграммы»</w:t>
      </w:r>
    </w:p>
    <w:p w14:paraId="470B41C0" w14:textId="77777777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>Цель</w:t>
      </w:r>
      <w:proofErr w:type="gramStart"/>
      <w:r w:rsidRPr="00A759C1">
        <w:rPr>
          <w:rFonts w:ascii="Times New Roman" w:eastAsia="Times New Roman" w:hAnsi="Times New Roman"/>
          <w:sz w:val="24"/>
          <w:lang w:val="ru-RU"/>
        </w:rPr>
        <w:t>: Изучить</w:t>
      </w:r>
      <w:proofErr w:type="gramEnd"/>
      <w:r w:rsidRPr="00A759C1">
        <w:rPr>
          <w:rFonts w:ascii="Times New Roman" w:eastAsia="Times New Roman" w:hAnsi="Times New Roman"/>
          <w:sz w:val="24"/>
          <w:lang w:val="ru-RU"/>
        </w:rPr>
        <w:t xml:space="preserve"> проектную документацию, спроектировать </w:t>
      </w:r>
      <w:r>
        <w:rPr>
          <w:rFonts w:ascii="Times New Roman" w:eastAsia="Times New Roman" w:hAnsi="Times New Roman"/>
          <w:sz w:val="24"/>
        </w:rPr>
        <w:t>ER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-диаграмму базы данных </w:t>
      </w:r>
      <w:proofErr w:type="spellStart"/>
      <w:r>
        <w:rPr>
          <w:rFonts w:ascii="Times New Roman" w:eastAsia="Times New Roman" w:hAnsi="Times New Roman"/>
          <w:sz w:val="24"/>
        </w:rPr>
        <w:t>TsehMebeliDB</w:t>
      </w:r>
      <w:proofErr w:type="spellEnd"/>
      <w:r w:rsidRPr="00A759C1">
        <w:rPr>
          <w:rFonts w:ascii="Times New Roman" w:eastAsia="Times New Roman" w:hAnsi="Times New Roman"/>
          <w:sz w:val="24"/>
          <w:lang w:val="ru-RU"/>
        </w:rPr>
        <w:t>, привести модель к 3НФ.</w:t>
      </w:r>
    </w:p>
    <w:p w14:paraId="15E62D9B" w14:textId="77777777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>Вариант 11: Цех корпусной мебели</w:t>
      </w:r>
    </w:p>
    <w:p w14:paraId="3A705865" w14:textId="77777777" w:rsidR="00544136" w:rsidRPr="00A759C1" w:rsidRDefault="0013668F">
      <w:pPr>
        <w:spacing w:before="200" w:after="120"/>
        <w:rPr>
          <w:lang w:val="ru-RU"/>
        </w:rPr>
      </w:pPr>
      <w:r w:rsidRPr="00A759C1">
        <w:rPr>
          <w:rFonts w:ascii="Times New Roman" w:eastAsia="Times New Roman" w:hAnsi="Times New Roman"/>
          <w:b/>
          <w:sz w:val="26"/>
          <w:lang w:val="ru-RU"/>
        </w:rPr>
        <w:t>3.1. Перечень сущностей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44136" w14:paraId="2DBEC284" w14:textId="77777777">
        <w:trPr>
          <w:jc w:val="center"/>
        </w:trPr>
        <w:tc>
          <w:tcPr>
            <w:tcW w:w="3230" w:type="dxa"/>
          </w:tcPr>
          <w:p w14:paraId="02FBE04E" w14:textId="77777777" w:rsidR="00544136" w:rsidRDefault="0013668F">
            <w:proofErr w:type="spellStart"/>
            <w:r>
              <w:rPr>
                <w:rFonts w:ascii="Times New Roman" w:eastAsia="Times New Roman" w:hAnsi="Times New Roman"/>
                <w:b/>
              </w:rPr>
              <w:t>Сущность</w:t>
            </w:r>
            <w:proofErr w:type="spellEnd"/>
          </w:p>
        </w:tc>
        <w:tc>
          <w:tcPr>
            <w:tcW w:w="3230" w:type="dxa"/>
          </w:tcPr>
          <w:p w14:paraId="13D8BA00" w14:textId="77777777" w:rsidR="00544136" w:rsidRDefault="0013668F">
            <w:r>
              <w:rPr>
                <w:rFonts w:ascii="Times New Roman" w:eastAsia="Times New Roman" w:hAnsi="Times New Roman"/>
                <w:b/>
              </w:rPr>
              <w:t>Атрибуты (ключевые)</w:t>
            </w:r>
          </w:p>
        </w:tc>
        <w:tc>
          <w:tcPr>
            <w:tcW w:w="3230" w:type="dxa"/>
          </w:tcPr>
          <w:p w14:paraId="7C64452D" w14:textId="77777777" w:rsidR="00544136" w:rsidRDefault="0013668F">
            <w:r>
              <w:rPr>
                <w:rFonts w:ascii="Times New Roman" w:eastAsia="Times New Roman" w:hAnsi="Times New Roman"/>
                <w:b/>
              </w:rPr>
              <w:t>Назначение</w:t>
            </w:r>
          </w:p>
        </w:tc>
      </w:tr>
      <w:tr w:rsidR="00544136" w14:paraId="30B769CF" w14:textId="77777777">
        <w:trPr>
          <w:jc w:val="center"/>
        </w:trPr>
        <w:tc>
          <w:tcPr>
            <w:tcW w:w="3230" w:type="dxa"/>
          </w:tcPr>
          <w:p w14:paraId="0A38FC7A" w14:textId="77777777" w:rsidR="00544136" w:rsidRDefault="0013668F">
            <w:r>
              <w:rPr>
                <w:rFonts w:ascii="Times New Roman" w:eastAsia="Times New Roman" w:hAnsi="Times New Roman"/>
              </w:rPr>
              <w:t>Customer</w:t>
            </w:r>
          </w:p>
        </w:tc>
        <w:tc>
          <w:tcPr>
            <w:tcW w:w="3230" w:type="dxa"/>
          </w:tcPr>
          <w:p w14:paraId="473A827A" w14:textId="77777777" w:rsidR="00544136" w:rsidRDefault="0013668F">
            <w:r>
              <w:rPr>
                <w:rFonts w:ascii="Times New Roman" w:eastAsia="Times New Roman" w:hAnsi="Times New Roman"/>
              </w:rPr>
              <w:t>Id PK, Code, Name, INN, Address, Phone, IsBuyer, IsSalesman</w:t>
            </w:r>
          </w:p>
        </w:tc>
        <w:tc>
          <w:tcPr>
            <w:tcW w:w="3230" w:type="dxa"/>
          </w:tcPr>
          <w:p w14:paraId="2AAC57F7" w14:textId="77777777" w:rsidR="00544136" w:rsidRDefault="0013668F">
            <w:r>
              <w:rPr>
                <w:rFonts w:ascii="Times New Roman" w:eastAsia="Times New Roman" w:hAnsi="Times New Roman"/>
              </w:rPr>
              <w:t>Контрагенты</w:t>
            </w:r>
          </w:p>
        </w:tc>
      </w:tr>
      <w:tr w:rsidR="00544136" w14:paraId="291AC047" w14:textId="77777777">
        <w:trPr>
          <w:jc w:val="center"/>
        </w:trPr>
        <w:tc>
          <w:tcPr>
            <w:tcW w:w="3230" w:type="dxa"/>
          </w:tcPr>
          <w:p w14:paraId="07630431" w14:textId="77777777" w:rsidR="00544136" w:rsidRDefault="0013668F">
            <w:r>
              <w:rPr>
                <w:rFonts w:ascii="Times New Roman" w:eastAsia="Times New Roman" w:hAnsi="Times New Roman"/>
              </w:rPr>
              <w:t>Product</w:t>
            </w:r>
          </w:p>
        </w:tc>
        <w:tc>
          <w:tcPr>
            <w:tcW w:w="3230" w:type="dxa"/>
          </w:tcPr>
          <w:p w14:paraId="7CA4850B" w14:textId="77777777" w:rsidR="00544136" w:rsidRDefault="0013668F">
            <w:r>
              <w:rPr>
                <w:rFonts w:ascii="Times New Roman" w:eastAsia="Times New Roman" w:hAnsi="Times New Roman"/>
              </w:rPr>
              <w:t>Id PK, Code, Name, Unit</w:t>
            </w:r>
          </w:p>
        </w:tc>
        <w:tc>
          <w:tcPr>
            <w:tcW w:w="3230" w:type="dxa"/>
          </w:tcPr>
          <w:p w14:paraId="4E90EE82" w14:textId="77777777" w:rsidR="00544136" w:rsidRDefault="0013668F">
            <w:r>
              <w:rPr>
                <w:rFonts w:ascii="Times New Roman" w:eastAsia="Times New Roman" w:hAnsi="Times New Roman"/>
              </w:rPr>
              <w:t>Изделия</w:t>
            </w:r>
          </w:p>
        </w:tc>
      </w:tr>
      <w:tr w:rsidR="00544136" w14:paraId="3F0EE072" w14:textId="77777777">
        <w:trPr>
          <w:jc w:val="center"/>
        </w:trPr>
        <w:tc>
          <w:tcPr>
            <w:tcW w:w="3230" w:type="dxa"/>
          </w:tcPr>
          <w:p w14:paraId="024F2F7A" w14:textId="77777777" w:rsidR="00544136" w:rsidRDefault="0013668F">
            <w:r>
              <w:rPr>
                <w:rFonts w:ascii="Times New Roman" w:eastAsia="Times New Roman" w:hAnsi="Times New Roman"/>
              </w:rPr>
              <w:t>Material</w:t>
            </w:r>
          </w:p>
        </w:tc>
        <w:tc>
          <w:tcPr>
            <w:tcW w:w="3230" w:type="dxa"/>
          </w:tcPr>
          <w:p w14:paraId="32DCF9F8" w14:textId="77777777" w:rsidR="00544136" w:rsidRDefault="0013668F">
            <w:r>
              <w:rPr>
                <w:rFonts w:ascii="Times New Roman" w:eastAsia="Times New Roman" w:hAnsi="Times New Roman"/>
              </w:rPr>
              <w:t>Id PK, Name, Unit, Price</w:t>
            </w:r>
          </w:p>
        </w:tc>
        <w:tc>
          <w:tcPr>
            <w:tcW w:w="3230" w:type="dxa"/>
          </w:tcPr>
          <w:p w14:paraId="626E5DBC" w14:textId="77777777" w:rsidR="00544136" w:rsidRDefault="0013668F">
            <w:r>
              <w:rPr>
                <w:rFonts w:ascii="Times New Roman" w:eastAsia="Times New Roman" w:hAnsi="Times New Roman"/>
              </w:rPr>
              <w:t>Материалы</w:t>
            </w:r>
          </w:p>
        </w:tc>
      </w:tr>
      <w:tr w:rsidR="00544136" w14:paraId="49C4D583" w14:textId="77777777">
        <w:trPr>
          <w:jc w:val="center"/>
        </w:trPr>
        <w:tc>
          <w:tcPr>
            <w:tcW w:w="3230" w:type="dxa"/>
          </w:tcPr>
          <w:p w14:paraId="38C54583" w14:textId="77777777" w:rsidR="00544136" w:rsidRDefault="0013668F">
            <w:r>
              <w:rPr>
                <w:rFonts w:ascii="Times New Roman" w:eastAsia="Times New Roman" w:hAnsi="Times New Roman"/>
              </w:rPr>
              <w:t>Operation</w:t>
            </w:r>
          </w:p>
        </w:tc>
        <w:tc>
          <w:tcPr>
            <w:tcW w:w="3230" w:type="dxa"/>
          </w:tcPr>
          <w:p w14:paraId="0308931A" w14:textId="77777777" w:rsidR="00544136" w:rsidRDefault="0013668F">
            <w:r>
              <w:rPr>
                <w:rFonts w:ascii="Times New Roman" w:eastAsia="Times New Roman" w:hAnsi="Times New Roman"/>
              </w:rPr>
              <w:t xml:space="preserve">Id PK, </w:t>
            </w:r>
            <w:r>
              <w:rPr>
                <w:rFonts w:ascii="Times New Roman" w:eastAsia="Times New Roman" w:hAnsi="Times New Roman"/>
              </w:rPr>
              <w:t>Name, Unit, Price</w:t>
            </w:r>
          </w:p>
        </w:tc>
        <w:tc>
          <w:tcPr>
            <w:tcW w:w="3230" w:type="dxa"/>
          </w:tcPr>
          <w:p w14:paraId="7AFFFE1F" w14:textId="77777777" w:rsidR="00544136" w:rsidRDefault="0013668F">
            <w:r>
              <w:rPr>
                <w:rFonts w:ascii="Times New Roman" w:eastAsia="Times New Roman" w:hAnsi="Times New Roman"/>
              </w:rPr>
              <w:t>Операции</w:t>
            </w:r>
          </w:p>
        </w:tc>
      </w:tr>
      <w:tr w:rsidR="00544136" w14:paraId="48EF6B43" w14:textId="77777777">
        <w:trPr>
          <w:jc w:val="center"/>
        </w:trPr>
        <w:tc>
          <w:tcPr>
            <w:tcW w:w="3230" w:type="dxa"/>
          </w:tcPr>
          <w:p w14:paraId="1F3FE2E0" w14:textId="77777777" w:rsidR="00544136" w:rsidRDefault="0013668F">
            <w:r>
              <w:rPr>
                <w:rFonts w:ascii="Times New Roman" w:eastAsia="Times New Roman" w:hAnsi="Times New Roman"/>
              </w:rPr>
              <w:t>Specification</w:t>
            </w:r>
          </w:p>
        </w:tc>
        <w:tc>
          <w:tcPr>
            <w:tcW w:w="3230" w:type="dxa"/>
          </w:tcPr>
          <w:p w14:paraId="70EF6E82" w14:textId="77777777" w:rsidR="00544136" w:rsidRDefault="0013668F">
            <w:r>
              <w:rPr>
                <w:rFonts w:ascii="Times New Roman" w:eastAsia="Times New Roman" w:hAnsi="Times New Roman"/>
              </w:rPr>
              <w:t>Id PK, ProductId UNIQUE FK</w:t>
            </w:r>
          </w:p>
        </w:tc>
        <w:tc>
          <w:tcPr>
            <w:tcW w:w="3230" w:type="dxa"/>
          </w:tcPr>
          <w:p w14:paraId="2C6F67D7" w14:textId="77777777" w:rsidR="00544136" w:rsidRDefault="0013668F">
            <w:r>
              <w:rPr>
                <w:rFonts w:ascii="Times New Roman" w:eastAsia="Times New Roman" w:hAnsi="Times New Roman"/>
              </w:rPr>
              <w:t>Спецификация изделия</w:t>
            </w:r>
          </w:p>
        </w:tc>
      </w:tr>
      <w:tr w:rsidR="00544136" w14:paraId="32182330" w14:textId="77777777">
        <w:trPr>
          <w:jc w:val="center"/>
        </w:trPr>
        <w:tc>
          <w:tcPr>
            <w:tcW w:w="3230" w:type="dxa"/>
          </w:tcPr>
          <w:p w14:paraId="23F2C01C" w14:textId="77777777" w:rsidR="00544136" w:rsidRDefault="0013668F">
            <w:r>
              <w:rPr>
                <w:rFonts w:ascii="Times New Roman" w:eastAsia="Times New Roman" w:hAnsi="Times New Roman"/>
              </w:rPr>
              <w:t>SpecMaterial</w:t>
            </w:r>
          </w:p>
        </w:tc>
        <w:tc>
          <w:tcPr>
            <w:tcW w:w="3230" w:type="dxa"/>
          </w:tcPr>
          <w:p w14:paraId="32C0B2B0" w14:textId="77777777" w:rsidR="00544136" w:rsidRDefault="0013668F">
            <w:r>
              <w:rPr>
                <w:rFonts w:ascii="Times New Roman" w:eastAsia="Times New Roman" w:hAnsi="Times New Roman"/>
              </w:rPr>
              <w:t>SpecId, MaterialId, Norm</w:t>
            </w:r>
          </w:p>
        </w:tc>
        <w:tc>
          <w:tcPr>
            <w:tcW w:w="3230" w:type="dxa"/>
          </w:tcPr>
          <w:p w14:paraId="2593CC7A" w14:textId="77777777" w:rsidR="00544136" w:rsidRDefault="0013668F">
            <w:r>
              <w:rPr>
                <w:rFonts w:ascii="Times New Roman" w:eastAsia="Times New Roman" w:hAnsi="Times New Roman"/>
              </w:rPr>
              <w:t>Нормы материалов</w:t>
            </w:r>
          </w:p>
        </w:tc>
      </w:tr>
      <w:tr w:rsidR="00544136" w14:paraId="2692B055" w14:textId="77777777">
        <w:trPr>
          <w:jc w:val="center"/>
        </w:trPr>
        <w:tc>
          <w:tcPr>
            <w:tcW w:w="3230" w:type="dxa"/>
          </w:tcPr>
          <w:p w14:paraId="630AAB1F" w14:textId="77777777" w:rsidR="00544136" w:rsidRDefault="0013668F">
            <w:r>
              <w:rPr>
                <w:rFonts w:ascii="Times New Roman" w:eastAsia="Times New Roman" w:hAnsi="Times New Roman"/>
              </w:rPr>
              <w:t>SpecOperation</w:t>
            </w:r>
          </w:p>
        </w:tc>
        <w:tc>
          <w:tcPr>
            <w:tcW w:w="3230" w:type="dxa"/>
          </w:tcPr>
          <w:p w14:paraId="2B53B76E" w14:textId="77777777" w:rsidR="00544136" w:rsidRDefault="0013668F">
            <w:r>
              <w:rPr>
                <w:rFonts w:ascii="Times New Roman" w:eastAsia="Times New Roman" w:hAnsi="Times New Roman"/>
              </w:rPr>
              <w:t>SpecId, OperationId, Norm</w:t>
            </w:r>
          </w:p>
        </w:tc>
        <w:tc>
          <w:tcPr>
            <w:tcW w:w="3230" w:type="dxa"/>
          </w:tcPr>
          <w:p w14:paraId="45B0B168" w14:textId="77777777" w:rsidR="00544136" w:rsidRDefault="0013668F">
            <w:r>
              <w:rPr>
                <w:rFonts w:ascii="Times New Roman" w:eastAsia="Times New Roman" w:hAnsi="Times New Roman"/>
              </w:rPr>
              <w:t>Нормы операций</w:t>
            </w:r>
          </w:p>
        </w:tc>
      </w:tr>
      <w:tr w:rsidR="00544136" w14:paraId="345A4CFE" w14:textId="77777777">
        <w:trPr>
          <w:jc w:val="center"/>
        </w:trPr>
        <w:tc>
          <w:tcPr>
            <w:tcW w:w="3230" w:type="dxa"/>
          </w:tcPr>
          <w:p w14:paraId="648386A4" w14:textId="77777777" w:rsidR="00544136" w:rsidRDefault="0013668F">
            <w:r>
              <w:rPr>
                <w:rFonts w:ascii="Times New Roman" w:eastAsia="Times New Roman" w:hAnsi="Times New Roman"/>
              </w:rPr>
              <w:t>Order</w:t>
            </w:r>
          </w:p>
        </w:tc>
        <w:tc>
          <w:tcPr>
            <w:tcW w:w="3230" w:type="dxa"/>
          </w:tcPr>
          <w:p w14:paraId="24D132A6" w14:textId="77777777" w:rsidR="00544136" w:rsidRDefault="0013668F">
            <w:r>
              <w:rPr>
                <w:rFonts w:ascii="Times New Roman" w:eastAsia="Times New Roman" w:hAnsi="Times New Roman"/>
              </w:rPr>
              <w:t>Id PK, CustomerId FK, OrderDate, TotalAmount</w:t>
            </w:r>
          </w:p>
        </w:tc>
        <w:tc>
          <w:tcPr>
            <w:tcW w:w="3230" w:type="dxa"/>
          </w:tcPr>
          <w:p w14:paraId="0890C175" w14:textId="77777777" w:rsidR="00544136" w:rsidRDefault="0013668F">
            <w:r>
              <w:rPr>
                <w:rFonts w:ascii="Times New Roman" w:eastAsia="Times New Roman" w:hAnsi="Times New Roman"/>
              </w:rPr>
              <w:t>Заказы</w:t>
            </w:r>
          </w:p>
        </w:tc>
      </w:tr>
      <w:tr w:rsidR="00544136" w14:paraId="383D5594" w14:textId="77777777">
        <w:trPr>
          <w:jc w:val="center"/>
        </w:trPr>
        <w:tc>
          <w:tcPr>
            <w:tcW w:w="3230" w:type="dxa"/>
          </w:tcPr>
          <w:p w14:paraId="07487B8D" w14:textId="77777777" w:rsidR="00544136" w:rsidRDefault="0013668F">
            <w:r>
              <w:rPr>
                <w:rFonts w:ascii="Times New Roman" w:eastAsia="Times New Roman" w:hAnsi="Times New Roman"/>
              </w:rPr>
              <w:t>OrderDetail</w:t>
            </w:r>
          </w:p>
        </w:tc>
        <w:tc>
          <w:tcPr>
            <w:tcW w:w="3230" w:type="dxa"/>
          </w:tcPr>
          <w:p w14:paraId="02B88A72" w14:textId="77777777" w:rsidR="00544136" w:rsidRDefault="0013668F">
            <w:r>
              <w:rPr>
                <w:rFonts w:ascii="Times New Roman" w:eastAsia="Times New Roman" w:hAnsi="Times New Roman"/>
              </w:rPr>
              <w:t>OrderId, ProductId, Quantity</w:t>
            </w:r>
          </w:p>
        </w:tc>
        <w:tc>
          <w:tcPr>
            <w:tcW w:w="3230" w:type="dxa"/>
          </w:tcPr>
          <w:p w14:paraId="7CA3F00E" w14:textId="77777777" w:rsidR="00544136" w:rsidRDefault="0013668F">
            <w:r>
              <w:rPr>
                <w:rFonts w:ascii="Times New Roman" w:eastAsia="Times New Roman" w:hAnsi="Times New Roman"/>
              </w:rPr>
              <w:t>Позиции заказа</w:t>
            </w:r>
          </w:p>
        </w:tc>
      </w:tr>
      <w:tr w:rsidR="00544136" w14:paraId="24A810E1" w14:textId="77777777">
        <w:trPr>
          <w:jc w:val="center"/>
        </w:trPr>
        <w:tc>
          <w:tcPr>
            <w:tcW w:w="3230" w:type="dxa"/>
          </w:tcPr>
          <w:p w14:paraId="2408EF5A" w14:textId="77777777" w:rsidR="00544136" w:rsidRDefault="0013668F">
            <w:r>
              <w:rPr>
                <w:rFonts w:ascii="Times New Roman" w:eastAsia="Times New Roman" w:hAnsi="Times New Roman"/>
              </w:rPr>
              <w:t>User</w:t>
            </w:r>
          </w:p>
        </w:tc>
        <w:tc>
          <w:tcPr>
            <w:tcW w:w="3230" w:type="dxa"/>
          </w:tcPr>
          <w:p w14:paraId="05D30858" w14:textId="77777777" w:rsidR="00544136" w:rsidRDefault="0013668F">
            <w:r>
              <w:rPr>
                <w:rFonts w:ascii="Times New Roman" w:eastAsia="Times New Roman" w:hAnsi="Times New Roman"/>
              </w:rPr>
              <w:t>Id PK, Login UNIQUE, PasswordHash, Salt, Role</w:t>
            </w:r>
          </w:p>
        </w:tc>
        <w:tc>
          <w:tcPr>
            <w:tcW w:w="3230" w:type="dxa"/>
          </w:tcPr>
          <w:p w14:paraId="0BF3D7BC" w14:textId="77777777" w:rsidR="00544136" w:rsidRDefault="0013668F">
            <w:r>
              <w:rPr>
                <w:rFonts w:ascii="Times New Roman" w:eastAsia="Times New Roman" w:hAnsi="Times New Roman"/>
              </w:rPr>
              <w:t>Пользователи</w:t>
            </w:r>
          </w:p>
        </w:tc>
      </w:tr>
      <w:tr w:rsidR="00544136" w14:paraId="1275E234" w14:textId="77777777">
        <w:trPr>
          <w:jc w:val="center"/>
        </w:trPr>
        <w:tc>
          <w:tcPr>
            <w:tcW w:w="3230" w:type="dxa"/>
          </w:tcPr>
          <w:p w14:paraId="5E9C4973" w14:textId="77777777" w:rsidR="00544136" w:rsidRDefault="0013668F">
            <w:r>
              <w:rPr>
                <w:rFonts w:ascii="Times New Roman" w:eastAsia="Times New Roman" w:hAnsi="Times New Roman"/>
              </w:rPr>
              <w:t>CustomerDiscount</w:t>
            </w:r>
          </w:p>
        </w:tc>
        <w:tc>
          <w:tcPr>
            <w:tcW w:w="3230" w:type="dxa"/>
          </w:tcPr>
          <w:p w14:paraId="2CBAA615" w14:textId="77777777" w:rsidR="00544136" w:rsidRDefault="0013668F">
            <w:r>
              <w:rPr>
                <w:rFonts w:ascii="Times New Roman" w:eastAsia="Times New Roman" w:hAnsi="Times New Roman"/>
              </w:rPr>
              <w:t>CustomerId, OrderId, DiscountAmount</w:t>
            </w:r>
          </w:p>
        </w:tc>
        <w:tc>
          <w:tcPr>
            <w:tcW w:w="3230" w:type="dxa"/>
          </w:tcPr>
          <w:p w14:paraId="0F823D49" w14:textId="77777777" w:rsidR="00544136" w:rsidRDefault="0013668F">
            <w:r>
              <w:rPr>
                <w:rFonts w:ascii="Times New Roman" w:eastAsia="Times New Roman" w:hAnsi="Times New Roman"/>
              </w:rPr>
              <w:t>Скидки</w:t>
            </w:r>
          </w:p>
        </w:tc>
      </w:tr>
    </w:tbl>
    <w:p w14:paraId="4F739FB5" w14:textId="77777777" w:rsidR="00544136" w:rsidRDefault="00544136"/>
    <w:p w14:paraId="21C2D326" w14:textId="77777777" w:rsidR="00544136" w:rsidRDefault="0013668F">
      <w:pPr>
        <w:spacing w:before="200" w:after="120"/>
      </w:pPr>
      <w:r>
        <w:rPr>
          <w:rFonts w:ascii="Times New Roman" w:eastAsia="Times New Roman" w:hAnsi="Times New Roman"/>
          <w:b/>
          <w:sz w:val="26"/>
        </w:rPr>
        <w:t>3.2. Связи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44136" w14:paraId="744EA8EE" w14:textId="77777777">
        <w:trPr>
          <w:jc w:val="center"/>
        </w:trPr>
        <w:tc>
          <w:tcPr>
            <w:tcW w:w="3230" w:type="dxa"/>
          </w:tcPr>
          <w:p w14:paraId="4A2B1DF7" w14:textId="77777777" w:rsidR="00544136" w:rsidRDefault="0013668F">
            <w:r>
              <w:rPr>
                <w:rFonts w:ascii="Times New Roman" w:eastAsia="Times New Roman" w:hAnsi="Times New Roman"/>
                <w:b/>
              </w:rPr>
              <w:t>Связь</w:t>
            </w:r>
          </w:p>
        </w:tc>
        <w:tc>
          <w:tcPr>
            <w:tcW w:w="3230" w:type="dxa"/>
          </w:tcPr>
          <w:p w14:paraId="7329594E" w14:textId="77777777" w:rsidR="00544136" w:rsidRDefault="0013668F">
            <w:r>
              <w:rPr>
                <w:rFonts w:ascii="Times New Roman" w:eastAsia="Times New Roman" w:hAnsi="Times New Roman"/>
                <w:b/>
              </w:rPr>
              <w:t>Тип</w:t>
            </w:r>
          </w:p>
        </w:tc>
        <w:tc>
          <w:tcPr>
            <w:tcW w:w="3230" w:type="dxa"/>
          </w:tcPr>
          <w:p w14:paraId="1453F79B" w14:textId="77777777" w:rsidR="00544136" w:rsidRDefault="0013668F">
            <w:r>
              <w:rPr>
                <w:rFonts w:ascii="Times New Roman" w:eastAsia="Times New Roman" w:hAnsi="Times New Roman"/>
                <w:b/>
              </w:rPr>
              <w:t>Ограничение</w:t>
            </w:r>
          </w:p>
        </w:tc>
      </w:tr>
      <w:tr w:rsidR="00544136" w14:paraId="1D56A8B0" w14:textId="77777777">
        <w:trPr>
          <w:jc w:val="center"/>
        </w:trPr>
        <w:tc>
          <w:tcPr>
            <w:tcW w:w="3230" w:type="dxa"/>
          </w:tcPr>
          <w:p w14:paraId="08B3B870" w14:textId="77777777" w:rsidR="00544136" w:rsidRDefault="0013668F">
            <w:r>
              <w:rPr>
                <w:rFonts w:ascii="Times New Roman" w:eastAsia="Times New Roman" w:hAnsi="Times New Roman"/>
              </w:rPr>
              <w:t>Customer → Order</w:t>
            </w:r>
          </w:p>
        </w:tc>
        <w:tc>
          <w:tcPr>
            <w:tcW w:w="3230" w:type="dxa"/>
          </w:tcPr>
          <w:p w14:paraId="71B74B78" w14:textId="77777777" w:rsidR="00544136" w:rsidRDefault="0013668F">
            <w:r>
              <w:rPr>
                <w:rFonts w:ascii="Times New Roman" w:eastAsia="Times New Roman" w:hAnsi="Times New Roman"/>
              </w:rPr>
              <w:t>1:M</w:t>
            </w:r>
          </w:p>
        </w:tc>
        <w:tc>
          <w:tcPr>
            <w:tcW w:w="3230" w:type="dxa"/>
          </w:tcPr>
          <w:p w14:paraId="1FD72FEF" w14:textId="77777777" w:rsidR="00544136" w:rsidRDefault="0013668F">
            <w:r>
              <w:rPr>
                <w:rFonts w:ascii="Times New Roman" w:eastAsia="Times New Roman" w:hAnsi="Times New Roman"/>
              </w:rPr>
              <w:t xml:space="preserve">Один </w:t>
            </w:r>
            <w:r>
              <w:rPr>
                <w:rFonts w:ascii="Times New Roman" w:eastAsia="Times New Roman" w:hAnsi="Times New Roman"/>
              </w:rPr>
              <w:t>клиент — много заказов</w:t>
            </w:r>
          </w:p>
        </w:tc>
      </w:tr>
      <w:tr w:rsidR="00544136" w14:paraId="34C8FD2B" w14:textId="77777777">
        <w:trPr>
          <w:jc w:val="center"/>
        </w:trPr>
        <w:tc>
          <w:tcPr>
            <w:tcW w:w="3230" w:type="dxa"/>
          </w:tcPr>
          <w:p w14:paraId="209218A5" w14:textId="77777777" w:rsidR="00544136" w:rsidRDefault="0013668F">
            <w:r>
              <w:rPr>
                <w:rFonts w:ascii="Times New Roman" w:eastAsia="Times New Roman" w:hAnsi="Times New Roman"/>
              </w:rPr>
              <w:t>Order → OrderDetail</w:t>
            </w:r>
          </w:p>
        </w:tc>
        <w:tc>
          <w:tcPr>
            <w:tcW w:w="3230" w:type="dxa"/>
          </w:tcPr>
          <w:p w14:paraId="1FC827F8" w14:textId="77777777" w:rsidR="00544136" w:rsidRDefault="0013668F">
            <w:r>
              <w:rPr>
                <w:rFonts w:ascii="Times New Roman" w:eastAsia="Times New Roman" w:hAnsi="Times New Roman"/>
              </w:rPr>
              <w:t>1:M</w:t>
            </w:r>
          </w:p>
        </w:tc>
        <w:tc>
          <w:tcPr>
            <w:tcW w:w="3230" w:type="dxa"/>
          </w:tcPr>
          <w:p w14:paraId="5CB20725" w14:textId="77777777" w:rsidR="00544136" w:rsidRDefault="0013668F">
            <w:r>
              <w:rPr>
                <w:rFonts w:ascii="Times New Roman" w:eastAsia="Times New Roman" w:hAnsi="Times New Roman"/>
              </w:rPr>
              <w:t>Каскадное удаление позиций</w:t>
            </w:r>
          </w:p>
        </w:tc>
      </w:tr>
      <w:tr w:rsidR="00544136" w14:paraId="721E24F2" w14:textId="77777777">
        <w:trPr>
          <w:jc w:val="center"/>
        </w:trPr>
        <w:tc>
          <w:tcPr>
            <w:tcW w:w="3230" w:type="dxa"/>
          </w:tcPr>
          <w:p w14:paraId="1DA53596" w14:textId="77777777" w:rsidR="00544136" w:rsidRDefault="0013668F">
            <w:r>
              <w:rPr>
                <w:rFonts w:ascii="Times New Roman" w:eastAsia="Times New Roman" w:hAnsi="Times New Roman"/>
              </w:rPr>
              <w:t>Product → OrderDetail</w:t>
            </w:r>
          </w:p>
        </w:tc>
        <w:tc>
          <w:tcPr>
            <w:tcW w:w="3230" w:type="dxa"/>
          </w:tcPr>
          <w:p w14:paraId="66058299" w14:textId="77777777" w:rsidR="00544136" w:rsidRDefault="0013668F">
            <w:r>
              <w:rPr>
                <w:rFonts w:ascii="Times New Roman" w:eastAsia="Times New Roman" w:hAnsi="Times New Roman"/>
              </w:rPr>
              <w:t>1:M</w:t>
            </w:r>
          </w:p>
        </w:tc>
        <w:tc>
          <w:tcPr>
            <w:tcW w:w="3230" w:type="dxa"/>
          </w:tcPr>
          <w:p w14:paraId="7C700FE1" w14:textId="77777777" w:rsidR="00544136" w:rsidRDefault="0013668F">
            <w:r>
              <w:rPr>
                <w:rFonts w:ascii="Times New Roman" w:eastAsia="Times New Roman" w:hAnsi="Times New Roman"/>
              </w:rPr>
              <w:t>Позиция ссылается на изделие</w:t>
            </w:r>
          </w:p>
        </w:tc>
      </w:tr>
      <w:tr w:rsidR="00544136" w14:paraId="3C2BC12D" w14:textId="77777777">
        <w:trPr>
          <w:jc w:val="center"/>
        </w:trPr>
        <w:tc>
          <w:tcPr>
            <w:tcW w:w="3230" w:type="dxa"/>
          </w:tcPr>
          <w:p w14:paraId="097C3BA6" w14:textId="77777777" w:rsidR="00544136" w:rsidRDefault="0013668F">
            <w:r>
              <w:rPr>
                <w:rFonts w:ascii="Times New Roman" w:eastAsia="Times New Roman" w:hAnsi="Times New Roman"/>
              </w:rPr>
              <w:t>Product → Specification</w:t>
            </w:r>
          </w:p>
        </w:tc>
        <w:tc>
          <w:tcPr>
            <w:tcW w:w="3230" w:type="dxa"/>
          </w:tcPr>
          <w:p w14:paraId="7E08F9C9" w14:textId="77777777" w:rsidR="00544136" w:rsidRDefault="0013668F">
            <w:r>
              <w:rPr>
                <w:rFonts w:ascii="Times New Roman" w:eastAsia="Times New Roman" w:hAnsi="Times New Roman"/>
              </w:rPr>
              <w:t>1:1</w:t>
            </w:r>
          </w:p>
        </w:tc>
        <w:tc>
          <w:tcPr>
            <w:tcW w:w="3230" w:type="dxa"/>
          </w:tcPr>
          <w:p w14:paraId="396393D9" w14:textId="77777777" w:rsidR="00544136" w:rsidRDefault="0013668F">
            <w:r>
              <w:rPr>
                <w:rFonts w:ascii="Times New Roman" w:eastAsia="Times New Roman" w:hAnsi="Times New Roman"/>
              </w:rPr>
              <w:t>UNIQUE(ProductId)</w:t>
            </w:r>
          </w:p>
        </w:tc>
      </w:tr>
      <w:tr w:rsidR="00544136" w14:paraId="7A6949D9" w14:textId="77777777">
        <w:trPr>
          <w:jc w:val="center"/>
        </w:trPr>
        <w:tc>
          <w:tcPr>
            <w:tcW w:w="3230" w:type="dxa"/>
          </w:tcPr>
          <w:p w14:paraId="759EB0EA" w14:textId="77777777" w:rsidR="00544136" w:rsidRDefault="0013668F">
            <w:r>
              <w:rPr>
                <w:rFonts w:ascii="Times New Roman" w:eastAsia="Times New Roman" w:hAnsi="Times New Roman"/>
              </w:rPr>
              <w:t>Specification → SpecMaterial</w:t>
            </w:r>
          </w:p>
        </w:tc>
        <w:tc>
          <w:tcPr>
            <w:tcW w:w="3230" w:type="dxa"/>
          </w:tcPr>
          <w:p w14:paraId="63F5EB7B" w14:textId="77777777" w:rsidR="00544136" w:rsidRDefault="0013668F">
            <w:r>
              <w:rPr>
                <w:rFonts w:ascii="Times New Roman" w:eastAsia="Times New Roman" w:hAnsi="Times New Roman"/>
              </w:rPr>
              <w:t>1:M</w:t>
            </w:r>
          </w:p>
        </w:tc>
        <w:tc>
          <w:tcPr>
            <w:tcW w:w="3230" w:type="dxa"/>
          </w:tcPr>
          <w:p w14:paraId="6C57ABDE" w14:textId="77777777" w:rsidR="00544136" w:rsidRDefault="0013668F">
            <w:r>
              <w:rPr>
                <w:rFonts w:ascii="Times New Roman" w:eastAsia="Times New Roman" w:hAnsi="Times New Roman"/>
              </w:rPr>
              <w:t>Каскад</w:t>
            </w:r>
          </w:p>
        </w:tc>
      </w:tr>
      <w:tr w:rsidR="00544136" w14:paraId="420E0686" w14:textId="77777777">
        <w:trPr>
          <w:jc w:val="center"/>
        </w:trPr>
        <w:tc>
          <w:tcPr>
            <w:tcW w:w="3230" w:type="dxa"/>
          </w:tcPr>
          <w:p w14:paraId="344300BF" w14:textId="77777777" w:rsidR="00544136" w:rsidRDefault="0013668F">
            <w:r>
              <w:rPr>
                <w:rFonts w:ascii="Times New Roman" w:eastAsia="Times New Roman" w:hAnsi="Times New Roman"/>
              </w:rPr>
              <w:t xml:space="preserve">Specification → </w:t>
            </w:r>
            <w:r>
              <w:rPr>
                <w:rFonts w:ascii="Times New Roman" w:eastAsia="Times New Roman" w:hAnsi="Times New Roman"/>
              </w:rPr>
              <w:t>SpecOperation</w:t>
            </w:r>
          </w:p>
        </w:tc>
        <w:tc>
          <w:tcPr>
            <w:tcW w:w="3230" w:type="dxa"/>
          </w:tcPr>
          <w:p w14:paraId="09805D0E" w14:textId="77777777" w:rsidR="00544136" w:rsidRDefault="0013668F">
            <w:r>
              <w:rPr>
                <w:rFonts w:ascii="Times New Roman" w:eastAsia="Times New Roman" w:hAnsi="Times New Roman"/>
              </w:rPr>
              <w:t>1:M</w:t>
            </w:r>
          </w:p>
        </w:tc>
        <w:tc>
          <w:tcPr>
            <w:tcW w:w="3230" w:type="dxa"/>
          </w:tcPr>
          <w:p w14:paraId="1C7EA85F" w14:textId="77777777" w:rsidR="00544136" w:rsidRDefault="0013668F">
            <w:r>
              <w:rPr>
                <w:rFonts w:ascii="Times New Roman" w:eastAsia="Times New Roman" w:hAnsi="Times New Roman"/>
              </w:rPr>
              <w:t>Каскад</w:t>
            </w:r>
          </w:p>
        </w:tc>
      </w:tr>
    </w:tbl>
    <w:p w14:paraId="2F1D1D7E" w14:textId="77777777" w:rsidR="00544136" w:rsidRDefault="00544136"/>
    <w:p w14:paraId="0B014A50" w14:textId="77777777" w:rsidR="00544136" w:rsidRDefault="0013668F">
      <w:pPr>
        <w:spacing w:before="200" w:after="120"/>
      </w:pPr>
      <w:r>
        <w:rPr>
          <w:rFonts w:ascii="Times New Roman" w:eastAsia="Times New Roman" w:hAnsi="Times New Roman"/>
          <w:b/>
          <w:sz w:val="26"/>
        </w:rPr>
        <w:t>3.3. ER-диаграмма</w:t>
      </w:r>
    </w:p>
    <w:p w14:paraId="2F9760C3" w14:textId="77777777" w:rsidR="00A759C1" w:rsidRDefault="00A759C1" w:rsidP="0013668F">
      <w:pPr>
        <w:spacing w:after="80"/>
        <w:ind w:firstLine="709"/>
        <w:jc w:val="center"/>
        <w:rPr>
          <w:rFonts w:ascii="Times New Roman" w:eastAsia="Times New Roman" w:hAnsi="Times New Roman"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48C88142" wp14:editId="35F3540F">
            <wp:extent cx="5379188" cy="3105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486" cy="310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5272" w14:textId="1F884A28" w:rsidR="00A759C1" w:rsidRPr="00A759C1" w:rsidRDefault="00A759C1" w:rsidP="00A759C1">
      <w:pPr>
        <w:spacing w:after="80"/>
        <w:ind w:firstLine="709"/>
        <w:jc w:val="center"/>
        <w:rPr>
          <w:rFonts w:ascii="Times New Roman" w:eastAsia="Times New Roman" w:hAnsi="Times New Roman"/>
          <w:sz w:val="24"/>
          <w:lang w:val="ru-RU"/>
        </w:rPr>
      </w:pPr>
      <w:r>
        <w:rPr>
          <w:rFonts w:ascii="Times New Roman" w:eastAsia="Times New Roman" w:hAnsi="Times New Roman"/>
          <w:sz w:val="24"/>
          <w:lang w:val="ru-RU"/>
        </w:rPr>
        <w:t xml:space="preserve">Рисунок 1 </w:t>
      </w:r>
      <w:r w:rsidRPr="00A759C1">
        <w:rPr>
          <w:rFonts w:ascii="Times New Roman" w:eastAsia="Times New Roman" w:hAnsi="Times New Roman"/>
          <w:i/>
          <w:iCs/>
          <w:sz w:val="24"/>
        </w:rPr>
        <w:t>—</w:t>
      </w:r>
      <w:r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ER-</w:t>
      </w:r>
      <w:r>
        <w:rPr>
          <w:rFonts w:ascii="Times New Roman" w:eastAsia="Times New Roman" w:hAnsi="Times New Roman"/>
          <w:sz w:val="24"/>
          <w:lang w:val="ru-RU"/>
        </w:rPr>
        <w:t>диаграмма</w:t>
      </w:r>
    </w:p>
    <w:p w14:paraId="6885C4D5" w14:textId="5D67DE12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Что снять: </w:t>
      </w:r>
      <w:r>
        <w:rPr>
          <w:rFonts w:ascii="Times New Roman" w:eastAsia="Times New Roman" w:hAnsi="Times New Roman"/>
          <w:sz w:val="24"/>
        </w:rPr>
        <w:t>ER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-диаграмма </w:t>
      </w:r>
      <w:proofErr w:type="spellStart"/>
      <w:r>
        <w:rPr>
          <w:rFonts w:ascii="Times New Roman" w:eastAsia="Times New Roman" w:hAnsi="Times New Roman"/>
          <w:sz w:val="24"/>
        </w:rPr>
        <w:t>TsehMebeliDB</w:t>
      </w:r>
      <w:proofErr w:type="spellEnd"/>
      <w:r w:rsidRPr="00A759C1">
        <w:rPr>
          <w:rFonts w:ascii="Times New Roman" w:eastAsia="Times New Roman" w:hAnsi="Times New Roman"/>
          <w:sz w:val="24"/>
          <w:lang w:val="ru-RU"/>
        </w:rPr>
        <w:t xml:space="preserve"> (таблицы и связи).</w:t>
      </w:r>
    </w:p>
    <w:p w14:paraId="6EDD0A13" w14:textId="77777777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Где: </w:t>
      </w:r>
      <w:r>
        <w:rPr>
          <w:rFonts w:ascii="Times New Roman" w:eastAsia="Times New Roman" w:hAnsi="Times New Roman"/>
          <w:sz w:val="24"/>
        </w:rPr>
        <w:t>SSMS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sz w:val="24"/>
        </w:rPr>
        <w:t>Database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Diagrams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или </w:t>
      </w:r>
      <w:proofErr w:type="spellStart"/>
      <w:r>
        <w:rPr>
          <w:rFonts w:ascii="Times New Roman" w:eastAsia="Times New Roman" w:hAnsi="Times New Roman"/>
          <w:sz w:val="24"/>
        </w:rPr>
        <w:t>dbdiagram</w:t>
      </w:r>
      <w:proofErr w:type="spellEnd"/>
      <w:r w:rsidRPr="00A759C1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io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sz w:val="24"/>
        </w:rPr>
        <w:t>Visio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sz w:val="24"/>
        </w:rPr>
        <w:t>draw</w:t>
      </w:r>
      <w:r w:rsidRPr="00A759C1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io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по скрипту </w:t>
      </w:r>
      <w:proofErr w:type="spellStart"/>
      <w:r>
        <w:rPr>
          <w:rFonts w:ascii="Times New Roman" w:eastAsia="Times New Roman" w:hAnsi="Times New Roman"/>
          <w:sz w:val="24"/>
        </w:rPr>
        <w:t>TsehMebeliDB</w:t>
      </w:r>
      <w:proofErr w:type="spellEnd"/>
      <w:r w:rsidRPr="00A759C1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sql</w:t>
      </w:r>
      <w:proofErr w:type="spellEnd"/>
      <w:r w:rsidRPr="00A759C1">
        <w:rPr>
          <w:rFonts w:ascii="Times New Roman" w:eastAsia="Times New Roman" w:hAnsi="Times New Roman"/>
          <w:sz w:val="24"/>
          <w:lang w:val="ru-RU"/>
        </w:rPr>
        <w:t>.</w:t>
      </w:r>
    </w:p>
    <w:p w14:paraId="30D86DEB" w14:textId="77777777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Как: Создайте диаграмму со всеми таблицами раздела 3.1, экспортируйте </w:t>
      </w:r>
      <w:r>
        <w:rPr>
          <w:rFonts w:ascii="Times New Roman" w:eastAsia="Times New Roman" w:hAnsi="Times New Roman"/>
          <w:sz w:val="24"/>
        </w:rPr>
        <w:t>PNG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и вставьте сюда.</w:t>
      </w:r>
    </w:p>
    <w:p w14:paraId="79FDA350" w14:textId="77777777" w:rsidR="00544136" w:rsidRPr="00A759C1" w:rsidRDefault="0013668F">
      <w:pPr>
        <w:spacing w:after="80"/>
        <w:ind w:firstLine="709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После вставки подпишите рисунок: «Рисунок </w:t>
      </w:r>
      <w:r>
        <w:rPr>
          <w:rFonts w:ascii="Times New Roman" w:eastAsia="Times New Roman" w:hAnsi="Times New Roman"/>
          <w:sz w:val="24"/>
        </w:rPr>
        <w:t>N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 — …».</w:t>
      </w:r>
    </w:p>
    <w:p w14:paraId="126F3731" w14:textId="77777777" w:rsidR="00544136" w:rsidRDefault="0013668F">
      <w:pPr>
        <w:spacing w:before="200" w:after="120"/>
      </w:pPr>
      <w:r>
        <w:rPr>
          <w:rFonts w:ascii="Times New Roman" w:eastAsia="Times New Roman" w:hAnsi="Times New Roman"/>
          <w:b/>
          <w:sz w:val="26"/>
        </w:rPr>
        <w:t>3.4. Приведение к 3НФ</w:t>
      </w:r>
    </w:p>
    <w:p w14:paraId="4FA5017B" w14:textId="77777777" w:rsidR="00544136" w:rsidRDefault="0013668F">
      <w:pPr>
        <w:pStyle w:val="a0"/>
      </w:pPr>
      <w:r>
        <w:rPr>
          <w:rFonts w:ascii="Times New Roman" w:eastAsia="Times New Roman" w:hAnsi="Times New Roman"/>
          <w:sz w:val="24"/>
        </w:rPr>
        <w:t>1НФ: атрибуты атомарны; нормы вынесены в SpecMaterial/SpecOperation; позиции — в OrderDetail.</w:t>
      </w:r>
    </w:p>
    <w:p w14:paraId="0836ABBF" w14:textId="77777777" w:rsidR="00544136" w:rsidRDefault="0013668F">
      <w:pPr>
        <w:pStyle w:val="a0"/>
      </w:pPr>
      <w:r>
        <w:rPr>
          <w:rFonts w:ascii="Times New Roman" w:eastAsia="Times New Roman" w:hAnsi="Times New Roman"/>
          <w:sz w:val="24"/>
        </w:rPr>
        <w:t xml:space="preserve">2НФ: неключевые </w:t>
      </w:r>
      <w:r>
        <w:rPr>
          <w:rFonts w:ascii="Times New Roman" w:eastAsia="Times New Roman" w:hAnsi="Times New Roman"/>
          <w:sz w:val="24"/>
        </w:rPr>
        <w:t>атрибуты зависят от полного PK; UNIQUE(SpecId, MaterialId).</w:t>
      </w:r>
    </w:p>
    <w:p w14:paraId="34676C9E" w14:textId="77777777" w:rsidR="00544136" w:rsidRPr="00A759C1" w:rsidRDefault="0013668F">
      <w:pPr>
        <w:pStyle w:val="a0"/>
        <w:rPr>
          <w:lang w:val="ru-RU"/>
        </w:rPr>
      </w:pPr>
      <w:r w:rsidRPr="00A759C1">
        <w:rPr>
          <w:rFonts w:ascii="Times New Roman" w:eastAsia="Times New Roman" w:hAnsi="Times New Roman"/>
          <w:sz w:val="24"/>
          <w:lang w:val="ru-RU"/>
        </w:rPr>
        <w:t xml:space="preserve">3НФ: цены только в </w:t>
      </w:r>
      <w:r>
        <w:rPr>
          <w:rFonts w:ascii="Times New Roman" w:eastAsia="Times New Roman" w:hAnsi="Times New Roman"/>
          <w:sz w:val="24"/>
        </w:rPr>
        <w:t>Material</w:t>
      </w:r>
      <w:r w:rsidRPr="00A759C1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Operation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; данные клиента только в </w:t>
      </w:r>
      <w:r>
        <w:rPr>
          <w:rFonts w:ascii="Times New Roman" w:eastAsia="Times New Roman" w:hAnsi="Times New Roman"/>
          <w:sz w:val="24"/>
        </w:rPr>
        <w:t>Customer</w:t>
      </w:r>
      <w:r w:rsidRPr="00A759C1">
        <w:rPr>
          <w:rFonts w:ascii="Times New Roman" w:eastAsia="Times New Roman" w:hAnsi="Times New Roman"/>
          <w:sz w:val="24"/>
          <w:lang w:val="ru-RU"/>
        </w:rPr>
        <w:t>.</w:t>
      </w:r>
    </w:p>
    <w:p w14:paraId="7EBEC602" w14:textId="77777777" w:rsidR="00544136" w:rsidRPr="00A759C1" w:rsidRDefault="0013668F">
      <w:pPr>
        <w:spacing w:before="200" w:after="120"/>
        <w:rPr>
          <w:lang w:val="ru-RU"/>
        </w:rPr>
      </w:pPr>
      <w:r w:rsidRPr="00A759C1">
        <w:rPr>
          <w:rFonts w:ascii="Times New Roman" w:eastAsia="Times New Roman" w:hAnsi="Times New Roman"/>
          <w:b/>
          <w:sz w:val="26"/>
          <w:lang w:val="ru-RU"/>
        </w:rPr>
        <w:t>Вывод</w:t>
      </w:r>
    </w:p>
    <w:p w14:paraId="77BF280B" w14:textId="77777777" w:rsidR="00544136" w:rsidRDefault="0013668F">
      <w:pPr>
        <w:spacing w:after="80"/>
        <w:ind w:firstLine="709"/>
      </w:pPr>
      <w:r>
        <w:rPr>
          <w:rFonts w:ascii="Times New Roman" w:eastAsia="Times New Roman" w:hAnsi="Times New Roman"/>
          <w:sz w:val="24"/>
        </w:rPr>
        <w:t>ER</w:t>
      </w:r>
      <w:r w:rsidRPr="00A759C1">
        <w:rPr>
          <w:rFonts w:ascii="Times New Roman" w:eastAsia="Times New Roman" w:hAnsi="Times New Roman"/>
          <w:sz w:val="24"/>
          <w:lang w:val="ru-RU"/>
        </w:rPr>
        <w:t xml:space="preserve">-модель из 11 таблиц покрывает предметную область цеха: заказ — позиции — изделие — спецификация — материалы/операции. </w:t>
      </w:r>
      <w:proofErr w:type="spellStart"/>
      <w:r>
        <w:rPr>
          <w:rFonts w:ascii="Times New Roman" w:eastAsia="Times New Roman" w:hAnsi="Times New Roman"/>
          <w:sz w:val="24"/>
        </w:rPr>
        <w:t>Модель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реализована</w:t>
      </w:r>
      <w:proofErr w:type="spellEnd"/>
      <w:r>
        <w:rPr>
          <w:rFonts w:ascii="Times New Roman" w:eastAsia="Times New Roman" w:hAnsi="Times New Roman"/>
          <w:sz w:val="24"/>
        </w:rPr>
        <w:t xml:space="preserve"> в MS SQL Server (Раздел 4).</w:t>
      </w:r>
    </w:p>
    <w:sectPr w:rsidR="0054413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13559">
    <w:abstractNumId w:val="8"/>
  </w:num>
  <w:num w:numId="2" w16cid:durableId="1335642652">
    <w:abstractNumId w:val="6"/>
  </w:num>
  <w:num w:numId="3" w16cid:durableId="1998261107">
    <w:abstractNumId w:val="5"/>
  </w:num>
  <w:num w:numId="4" w16cid:durableId="756054983">
    <w:abstractNumId w:val="4"/>
  </w:num>
  <w:num w:numId="5" w16cid:durableId="1851216744">
    <w:abstractNumId w:val="7"/>
  </w:num>
  <w:num w:numId="6" w16cid:durableId="1618826166">
    <w:abstractNumId w:val="3"/>
  </w:num>
  <w:num w:numId="7" w16cid:durableId="1184897992">
    <w:abstractNumId w:val="2"/>
  </w:num>
  <w:num w:numId="8" w16cid:durableId="69819231">
    <w:abstractNumId w:val="1"/>
  </w:num>
  <w:num w:numId="9" w16cid:durableId="40160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68F"/>
    <w:rsid w:val="0015074B"/>
    <w:rsid w:val="0029639D"/>
    <w:rsid w:val="00326F90"/>
    <w:rsid w:val="004B54A9"/>
    <w:rsid w:val="00544136"/>
    <w:rsid w:val="00A759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47A8FC"/>
  <w14:defaultImageDpi w14:val="300"/>
  <w15:docId w15:val="{D5C8D59A-6EA7-42E3-ABB5-899D42DF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charka</cp:lastModifiedBy>
  <cp:revision>3</cp:revision>
  <dcterms:created xsi:type="dcterms:W3CDTF">2013-12-23T23:15:00Z</dcterms:created>
  <dcterms:modified xsi:type="dcterms:W3CDTF">2026-10-15T01:23:00Z</dcterms:modified>
  <cp:category/>
</cp:coreProperties>
</file>