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82948" w14:textId="77777777" w:rsidR="00D56BEA" w:rsidRPr="004821CD" w:rsidRDefault="00D56BEA" w:rsidP="00D56BEA">
      <w:pPr>
        <w:spacing w:after="120"/>
        <w:jc w:val="center"/>
      </w:pPr>
      <w:r w:rsidRPr="004821CD">
        <w:rPr>
          <w:b/>
          <w:sz w:val="28"/>
        </w:rPr>
        <w:t>Практическая работа. Раздел 5</w:t>
      </w:r>
    </w:p>
    <w:p w14:paraId="4466BE01" w14:textId="77777777" w:rsidR="00D56BEA" w:rsidRPr="00D56BEA" w:rsidRDefault="00D56BEA" w:rsidP="00D56BEA">
      <w:pPr>
        <w:spacing w:after="80"/>
        <w:ind w:firstLine="709"/>
        <w:rPr>
          <w:bCs/>
          <w:sz w:val="26"/>
        </w:rPr>
      </w:pPr>
      <w:r w:rsidRPr="00D56BEA">
        <w:rPr>
          <w:bCs/>
          <w:sz w:val="26"/>
        </w:rPr>
        <w:t>Тема: «Нахождение и исправление ошибок кодирования в разрабатываемой информационной системе»</w:t>
      </w:r>
    </w:p>
    <w:p w14:paraId="34941676" w14:textId="77777777" w:rsidR="00D56BEA" w:rsidRPr="00D56BEA" w:rsidRDefault="00D56BEA" w:rsidP="00D56BEA">
      <w:pPr>
        <w:spacing w:after="80"/>
        <w:ind w:firstLine="709"/>
        <w:rPr>
          <w:bCs/>
          <w:sz w:val="26"/>
        </w:rPr>
      </w:pPr>
      <w:r w:rsidRPr="00D56BEA">
        <w:rPr>
          <w:bCs/>
          <w:sz w:val="26"/>
        </w:rPr>
        <w:t>Цель: Научиться выявлять логические, синтаксические ошибки и уязвимости в коде C#, использовать инструменты статического анализа и отладчик Visual Studio 2022, а также применять лучшие практики (parameterized queries, exception handling, resource disposal) для исправления кода в соответствии с требованиями Демонстрационного экзамена.</w:t>
      </w:r>
    </w:p>
    <w:p w14:paraId="62478A20" w14:textId="77777777" w:rsidR="00D56BEA" w:rsidRPr="004821CD" w:rsidRDefault="00D56BEA" w:rsidP="00D56BEA">
      <w:pPr>
        <w:spacing w:after="80"/>
        <w:ind w:firstLine="709"/>
      </w:pPr>
      <w:r w:rsidRPr="004821CD">
        <w:rPr>
          <w:sz w:val="24"/>
        </w:rPr>
        <w:t>Вариант 11: Цех корпусной мебели</w:t>
      </w:r>
    </w:p>
    <w:p w14:paraId="6D8AE61B" w14:textId="77777777" w:rsidR="00D56BEA" w:rsidRPr="004821CD" w:rsidRDefault="00D56BEA" w:rsidP="00D56BEA">
      <w:pPr>
        <w:spacing w:before="200" w:after="120"/>
      </w:pPr>
      <w:r w:rsidRPr="004821CD">
        <w:rPr>
          <w:b/>
          <w:sz w:val="26"/>
        </w:rPr>
        <w:t>5.1. Постановка</w:t>
      </w:r>
    </w:p>
    <w:p w14:paraId="04AA9D03" w14:textId="77777777" w:rsidR="00D56BEA" w:rsidRPr="004821CD" w:rsidRDefault="00D56BEA" w:rsidP="00D56BEA">
      <w:pPr>
        <w:spacing w:after="80"/>
        <w:ind w:firstLine="709"/>
      </w:pPr>
      <w:r w:rsidRPr="004821CD">
        <w:rPr>
          <w:sz w:val="24"/>
        </w:rPr>
        <w:t xml:space="preserve">В процессе разработки клиента и </w:t>
      </w:r>
      <w:r>
        <w:rPr>
          <w:sz w:val="24"/>
        </w:rPr>
        <w:t>API</w:t>
      </w:r>
      <w:r w:rsidRPr="004821CD">
        <w:rPr>
          <w:sz w:val="24"/>
        </w:rPr>
        <w:t xml:space="preserve"> контролировались типичные дефекты: небезопасная конкатенация </w:t>
      </w:r>
      <w:r>
        <w:rPr>
          <w:sz w:val="24"/>
        </w:rPr>
        <w:t>SQL</w:t>
      </w:r>
      <w:r w:rsidRPr="004821CD">
        <w:rPr>
          <w:sz w:val="24"/>
        </w:rPr>
        <w:t xml:space="preserve">, отсутствие проверки ввода, утечки соединений, дублирование </w:t>
      </w:r>
      <w:r>
        <w:rPr>
          <w:sz w:val="24"/>
        </w:rPr>
        <w:t>AssemblyInfo</w:t>
      </w:r>
      <w:r w:rsidRPr="004821CD">
        <w:rPr>
          <w:sz w:val="24"/>
        </w:rPr>
        <w:t xml:space="preserve"> в </w:t>
      </w:r>
      <w:r>
        <w:rPr>
          <w:sz w:val="24"/>
        </w:rPr>
        <w:t>SDK</w:t>
      </w:r>
      <w:r w:rsidRPr="004821CD">
        <w:rPr>
          <w:sz w:val="24"/>
        </w:rPr>
        <w:t>-проекте.</w:t>
      </w:r>
    </w:p>
    <w:p w14:paraId="205631AA" w14:textId="77777777" w:rsidR="00D56BEA" w:rsidRDefault="00D56BEA" w:rsidP="00D56BEA">
      <w:pPr>
        <w:spacing w:before="200" w:after="120"/>
      </w:pPr>
      <w:r>
        <w:rPr>
          <w:b/>
          <w:sz w:val="26"/>
        </w:rPr>
        <w:t>5.2. Протокол выявленных и исправленных ошибок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359"/>
        <w:gridCol w:w="2420"/>
        <w:gridCol w:w="2402"/>
        <w:gridCol w:w="2411"/>
      </w:tblGrid>
      <w:tr w:rsidR="00D56BEA" w14:paraId="28D1CBA0" w14:textId="77777777" w:rsidTr="00DD3506">
        <w:trPr>
          <w:jc w:val="center"/>
        </w:trPr>
        <w:tc>
          <w:tcPr>
            <w:tcW w:w="2422" w:type="dxa"/>
          </w:tcPr>
          <w:p w14:paraId="25BC1BBA" w14:textId="77777777" w:rsidR="00D56BEA" w:rsidRDefault="00D56BEA" w:rsidP="00DD3506">
            <w:r>
              <w:rPr>
                <w:b/>
              </w:rPr>
              <w:t>№</w:t>
            </w:r>
          </w:p>
        </w:tc>
        <w:tc>
          <w:tcPr>
            <w:tcW w:w="2422" w:type="dxa"/>
          </w:tcPr>
          <w:p w14:paraId="3C8087A9" w14:textId="77777777" w:rsidR="00D56BEA" w:rsidRDefault="00D56BEA" w:rsidP="00DD3506">
            <w:r>
              <w:rPr>
                <w:b/>
              </w:rPr>
              <w:t>Ошибка</w:t>
            </w:r>
          </w:p>
        </w:tc>
        <w:tc>
          <w:tcPr>
            <w:tcW w:w="2422" w:type="dxa"/>
          </w:tcPr>
          <w:p w14:paraId="29E1371C" w14:textId="77777777" w:rsidR="00D56BEA" w:rsidRDefault="00D56BEA" w:rsidP="00DD3506">
            <w:r>
              <w:rPr>
                <w:b/>
              </w:rPr>
              <w:t>Где</w:t>
            </w:r>
          </w:p>
        </w:tc>
        <w:tc>
          <w:tcPr>
            <w:tcW w:w="2422" w:type="dxa"/>
          </w:tcPr>
          <w:p w14:paraId="400C0969" w14:textId="77777777" w:rsidR="00D56BEA" w:rsidRDefault="00D56BEA" w:rsidP="00DD3506">
            <w:r>
              <w:rPr>
                <w:b/>
              </w:rPr>
              <w:t>Исправление</w:t>
            </w:r>
          </w:p>
        </w:tc>
      </w:tr>
      <w:tr w:rsidR="00D56BEA" w14:paraId="1DD92C7C" w14:textId="77777777" w:rsidTr="00DD3506">
        <w:trPr>
          <w:jc w:val="center"/>
        </w:trPr>
        <w:tc>
          <w:tcPr>
            <w:tcW w:w="2422" w:type="dxa"/>
          </w:tcPr>
          <w:p w14:paraId="137D81BC" w14:textId="77777777" w:rsidR="00D56BEA" w:rsidRDefault="00D56BEA" w:rsidP="00DD3506">
            <w:r>
              <w:t>1</w:t>
            </w:r>
          </w:p>
        </w:tc>
        <w:tc>
          <w:tcPr>
            <w:tcW w:w="2422" w:type="dxa"/>
          </w:tcPr>
          <w:p w14:paraId="50E6BD26" w14:textId="77777777" w:rsidR="00D56BEA" w:rsidRDefault="00D56BEA" w:rsidP="00DD3506">
            <w:r>
              <w:t>Дублирование атрибутов сборки (CS0579)</w:t>
            </w:r>
          </w:p>
        </w:tc>
        <w:tc>
          <w:tcPr>
            <w:tcW w:w="2422" w:type="dxa"/>
          </w:tcPr>
          <w:p w14:paraId="3EF328F5" w14:textId="77777777" w:rsidR="00D56BEA" w:rsidRDefault="00D56BEA" w:rsidP="00DD3506">
            <w:r>
              <w:t>Client AssemblyInfo.cs + SDK</w:t>
            </w:r>
          </w:p>
        </w:tc>
        <w:tc>
          <w:tcPr>
            <w:tcW w:w="2422" w:type="dxa"/>
          </w:tcPr>
          <w:p w14:paraId="117703CB" w14:textId="77777777" w:rsidR="00D56BEA" w:rsidRDefault="00D56BEA" w:rsidP="00DD3506">
            <w:r>
              <w:t>Удалён AssemblyInfo.cs; метаданные в csproj</w:t>
            </w:r>
          </w:p>
        </w:tc>
      </w:tr>
      <w:tr w:rsidR="00D56BEA" w14:paraId="131509F1" w14:textId="77777777" w:rsidTr="00DD3506">
        <w:trPr>
          <w:jc w:val="center"/>
        </w:trPr>
        <w:tc>
          <w:tcPr>
            <w:tcW w:w="2422" w:type="dxa"/>
          </w:tcPr>
          <w:p w14:paraId="2F8C4B31" w14:textId="77777777" w:rsidR="00D56BEA" w:rsidRDefault="00D56BEA" w:rsidP="00DD3506">
            <w:r>
              <w:t>2</w:t>
            </w:r>
          </w:p>
        </w:tc>
        <w:tc>
          <w:tcPr>
            <w:tcW w:w="2422" w:type="dxa"/>
          </w:tcPr>
          <w:p w14:paraId="342D6ED8" w14:textId="77777777" w:rsidR="00D56BEA" w:rsidRDefault="00D56BEA" w:rsidP="00DD3506">
            <w:r>
              <w:t>FallbackPolicy блокировал Swagger (401)</w:t>
            </w:r>
          </w:p>
        </w:tc>
        <w:tc>
          <w:tcPr>
            <w:tcW w:w="2422" w:type="dxa"/>
          </w:tcPr>
          <w:p w14:paraId="4E02185A" w14:textId="77777777" w:rsidR="00D56BEA" w:rsidRDefault="00D56BEA" w:rsidP="00DD3506">
            <w:r>
              <w:t>API Program.cs</w:t>
            </w:r>
          </w:p>
        </w:tc>
        <w:tc>
          <w:tcPr>
            <w:tcW w:w="2422" w:type="dxa"/>
          </w:tcPr>
          <w:p w14:paraId="416D2444" w14:textId="77777777" w:rsidR="00D56BEA" w:rsidRDefault="00D56BEA" w:rsidP="00DD3506">
            <w:r>
              <w:t>Убрана FallbackPolicy; [Authorize] на контроллерах</w:t>
            </w:r>
          </w:p>
        </w:tc>
      </w:tr>
      <w:tr w:rsidR="00D56BEA" w14:paraId="51FA5049" w14:textId="77777777" w:rsidTr="00DD3506">
        <w:trPr>
          <w:jc w:val="center"/>
        </w:trPr>
        <w:tc>
          <w:tcPr>
            <w:tcW w:w="2422" w:type="dxa"/>
          </w:tcPr>
          <w:p w14:paraId="292B0FBC" w14:textId="77777777" w:rsidR="00D56BEA" w:rsidRDefault="00D56BEA" w:rsidP="00DD3506">
            <w:r>
              <w:t>3</w:t>
            </w:r>
          </w:p>
        </w:tc>
        <w:tc>
          <w:tcPr>
            <w:tcW w:w="2422" w:type="dxa"/>
          </w:tcPr>
          <w:p w14:paraId="74076713" w14:textId="77777777" w:rsidR="00D56BEA" w:rsidRDefault="00D56BEA" w:rsidP="00DD3506">
            <w:r>
              <w:t>Отсутствие Microsoft.OpenApi (CS0234)</w:t>
            </w:r>
          </w:p>
        </w:tc>
        <w:tc>
          <w:tcPr>
            <w:tcW w:w="2422" w:type="dxa"/>
          </w:tcPr>
          <w:p w14:paraId="5B0A448E" w14:textId="77777777" w:rsidR="00D56BEA" w:rsidRDefault="00D56BEA" w:rsidP="00DD3506">
            <w:r>
              <w:t>API csproj</w:t>
            </w:r>
          </w:p>
        </w:tc>
        <w:tc>
          <w:tcPr>
            <w:tcW w:w="2422" w:type="dxa"/>
          </w:tcPr>
          <w:p w14:paraId="33F4D0C8" w14:textId="77777777" w:rsidR="00D56BEA" w:rsidRDefault="00D56BEA" w:rsidP="00DD3506">
            <w:r>
              <w:t>Явная ссылка Microsoft.OpenApi + Swashbuckle 6.9</w:t>
            </w:r>
          </w:p>
        </w:tc>
      </w:tr>
      <w:tr w:rsidR="00D56BEA" w14:paraId="1ABEE651" w14:textId="77777777" w:rsidTr="00DD3506">
        <w:trPr>
          <w:jc w:val="center"/>
        </w:trPr>
        <w:tc>
          <w:tcPr>
            <w:tcW w:w="2422" w:type="dxa"/>
          </w:tcPr>
          <w:p w14:paraId="0AE6F33D" w14:textId="77777777" w:rsidR="00D56BEA" w:rsidRDefault="00D56BEA" w:rsidP="00DD3506">
            <w:r>
              <w:t>4</w:t>
            </w:r>
          </w:p>
        </w:tc>
        <w:tc>
          <w:tcPr>
            <w:tcW w:w="2422" w:type="dxa"/>
          </w:tcPr>
          <w:p w14:paraId="590E2228" w14:textId="77777777" w:rsidR="00D56BEA" w:rsidRDefault="00D56BEA" w:rsidP="00DD3506">
            <w:r>
              <w:t>Риск SQL-инъекций</w:t>
            </w:r>
          </w:p>
        </w:tc>
        <w:tc>
          <w:tcPr>
            <w:tcW w:w="2422" w:type="dxa"/>
          </w:tcPr>
          <w:p w14:paraId="0E413ED0" w14:textId="77777777" w:rsidR="00D56BEA" w:rsidRDefault="00D56BEA" w:rsidP="00DD3506">
            <w:r>
              <w:t>Controllers</w:t>
            </w:r>
          </w:p>
        </w:tc>
        <w:tc>
          <w:tcPr>
            <w:tcW w:w="2422" w:type="dxa"/>
          </w:tcPr>
          <w:p w14:paraId="781362B6" w14:textId="77777777" w:rsidR="00D56BEA" w:rsidRDefault="00D56BEA" w:rsidP="00DD3506">
            <w:r>
              <w:t>Только SqlParameter / параметры команд</w:t>
            </w:r>
          </w:p>
        </w:tc>
      </w:tr>
      <w:tr w:rsidR="00D56BEA" w:rsidRPr="005D1B61" w14:paraId="3D1F98CE" w14:textId="77777777" w:rsidTr="00DD3506">
        <w:trPr>
          <w:jc w:val="center"/>
        </w:trPr>
        <w:tc>
          <w:tcPr>
            <w:tcW w:w="2422" w:type="dxa"/>
          </w:tcPr>
          <w:p w14:paraId="28967131" w14:textId="77777777" w:rsidR="00D56BEA" w:rsidRDefault="00D56BEA" w:rsidP="00DD3506">
            <w:r>
              <w:t>5</w:t>
            </w:r>
          </w:p>
        </w:tc>
        <w:tc>
          <w:tcPr>
            <w:tcW w:w="2422" w:type="dxa"/>
          </w:tcPr>
          <w:p w14:paraId="2E812E62" w14:textId="77777777" w:rsidR="00D56BEA" w:rsidRDefault="00D56BEA" w:rsidP="00DD3506">
            <w:r>
              <w:t>Пароли в открытом виде</w:t>
            </w:r>
          </w:p>
        </w:tc>
        <w:tc>
          <w:tcPr>
            <w:tcW w:w="2422" w:type="dxa"/>
          </w:tcPr>
          <w:p w14:paraId="2CDD2751" w14:textId="77777777" w:rsidR="00D56BEA" w:rsidRDefault="00D56BEA" w:rsidP="00DD3506">
            <w:r>
              <w:t>User</w:t>
            </w:r>
          </w:p>
        </w:tc>
        <w:tc>
          <w:tcPr>
            <w:tcW w:w="2422" w:type="dxa"/>
          </w:tcPr>
          <w:p w14:paraId="3B3A0D5E" w14:textId="77777777" w:rsidR="00D56BEA" w:rsidRPr="004821CD" w:rsidRDefault="00D56BEA" w:rsidP="00DD3506">
            <w:r>
              <w:t>SHA</w:t>
            </w:r>
            <w:r w:rsidRPr="004821CD">
              <w:t xml:space="preserve">-256 + </w:t>
            </w:r>
            <w:r>
              <w:t>Salt</w:t>
            </w:r>
            <w:r w:rsidRPr="004821CD">
              <w:t xml:space="preserve"> при вставке пользователей</w:t>
            </w:r>
          </w:p>
        </w:tc>
      </w:tr>
      <w:tr w:rsidR="00D56BEA" w14:paraId="389AA69B" w14:textId="77777777" w:rsidTr="00DD3506">
        <w:trPr>
          <w:jc w:val="center"/>
        </w:trPr>
        <w:tc>
          <w:tcPr>
            <w:tcW w:w="2422" w:type="dxa"/>
          </w:tcPr>
          <w:p w14:paraId="0035DF85" w14:textId="77777777" w:rsidR="00D56BEA" w:rsidRDefault="00D56BEA" w:rsidP="00DD3506">
            <w:r>
              <w:t>6</w:t>
            </w:r>
          </w:p>
        </w:tc>
        <w:tc>
          <w:tcPr>
            <w:tcW w:w="2422" w:type="dxa"/>
          </w:tcPr>
          <w:p w14:paraId="2DCCAC23" w14:textId="77777777" w:rsidR="00D56BEA" w:rsidRDefault="00D56BEA" w:rsidP="00DD3506">
            <w:r>
              <w:t>Неосвобождение HttpResponse</w:t>
            </w:r>
          </w:p>
        </w:tc>
        <w:tc>
          <w:tcPr>
            <w:tcW w:w="2422" w:type="dxa"/>
          </w:tcPr>
          <w:p w14:paraId="1FF484BF" w14:textId="77777777" w:rsidR="00D56BEA" w:rsidRDefault="00D56BEA" w:rsidP="00DD3506">
            <w:r>
              <w:t>ApiClient</w:t>
            </w:r>
          </w:p>
        </w:tc>
        <w:tc>
          <w:tcPr>
            <w:tcW w:w="2422" w:type="dxa"/>
          </w:tcPr>
          <w:p w14:paraId="029566F0" w14:textId="77777777" w:rsidR="00D56BEA" w:rsidRDefault="00D56BEA" w:rsidP="00DD3506">
            <w:r>
              <w:t>using для HttpResponseMessage</w:t>
            </w:r>
          </w:p>
        </w:tc>
      </w:tr>
      <w:tr w:rsidR="00D56BEA" w14:paraId="5E00F42F" w14:textId="77777777" w:rsidTr="00DD3506">
        <w:trPr>
          <w:jc w:val="center"/>
        </w:trPr>
        <w:tc>
          <w:tcPr>
            <w:tcW w:w="2422" w:type="dxa"/>
          </w:tcPr>
          <w:p w14:paraId="1FF6629A" w14:textId="77777777" w:rsidR="00D56BEA" w:rsidRDefault="00D56BEA" w:rsidP="00DD3506">
            <w:r>
              <w:t>7</w:t>
            </w:r>
          </w:p>
        </w:tc>
        <w:tc>
          <w:tcPr>
            <w:tcW w:w="2422" w:type="dxa"/>
          </w:tcPr>
          <w:p w14:paraId="4A3173B4" w14:textId="77777777" w:rsidR="00D56BEA" w:rsidRPr="004821CD" w:rsidRDefault="00D56BEA" w:rsidP="00DD3506">
            <w:r w:rsidRPr="004821CD">
              <w:t>Ввод номера заказа без проверки</w:t>
            </w:r>
          </w:p>
        </w:tc>
        <w:tc>
          <w:tcPr>
            <w:tcW w:w="2422" w:type="dxa"/>
          </w:tcPr>
          <w:p w14:paraId="66309E59" w14:textId="77777777" w:rsidR="00D56BEA" w:rsidRDefault="00D56BEA" w:rsidP="00DD3506">
            <w:r>
              <w:t>OrderForm</w:t>
            </w:r>
          </w:p>
        </w:tc>
        <w:tc>
          <w:tcPr>
            <w:tcW w:w="2422" w:type="dxa"/>
          </w:tcPr>
          <w:p w14:paraId="7237B3FD" w14:textId="77777777" w:rsidR="00D56BEA" w:rsidRDefault="00D56BEA" w:rsidP="00DD3506">
            <w:r>
              <w:t>int.TryParse, id &gt; 0</w:t>
            </w:r>
          </w:p>
        </w:tc>
      </w:tr>
      <w:tr w:rsidR="00D56BEA" w14:paraId="6C660FE2" w14:textId="77777777" w:rsidTr="00DD3506">
        <w:trPr>
          <w:jc w:val="center"/>
        </w:trPr>
        <w:tc>
          <w:tcPr>
            <w:tcW w:w="2422" w:type="dxa"/>
          </w:tcPr>
          <w:p w14:paraId="65A491E7" w14:textId="77777777" w:rsidR="00D56BEA" w:rsidRDefault="00D56BEA" w:rsidP="00DD3506">
            <w:r>
              <w:t>8</w:t>
            </w:r>
          </w:p>
        </w:tc>
        <w:tc>
          <w:tcPr>
            <w:tcW w:w="2422" w:type="dxa"/>
          </w:tcPr>
          <w:p w14:paraId="757E3B28" w14:textId="77777777" w:rsidR="00D56BEA" w:rsidRPr="00D56BEA" w:rsidRDefault="00D56BEA" w:rsidP="00DD3506">
            <w:pPr>
              <w:rPr>
                <w:lang w:val="en-US"/>
              </w:rPr>
            </w:pPr>
            <w:r>
              <w:t>Жёсткий</w:t>
            </w:r>
            <w:r w:rsidRPr="00D56BEA">
              <w:rPr>
                <w:lang w:val="en-US"/>
              </w:rPr>
              <w:t xml:space="preserve"> HTTPS-only middleware </w:t>
            </w:r>
            <w:r>
              <w:t>мешал</w:t>
            </w:r>
            <w:r w:rsidRPr="00D56BEA">
              <w:rPr>
                <w:lang w:val="en-US"/>
              </w:rPr>
              <w:t xml:space="preserve"> dev</w:t>
            </w:r>
          </w:p>
        </w:tc>
        <w:tc>
          <w:tcPr>
            <w:tcW w:w="2422" w:type="dxa"/>
          </w:tcPr>
          <w:p w14:paraId="06B0717C" w14:textId="77777777" w:rsidR="00D56BEA" w:rsidRDefault="00D56BEA" w:rsidP="00DD3506">
            <w:r>
              <w:t>Program.cs (ранее)</w:t>
            </w:r>
          </w:p>
        </w:tc>
        <w:tc>
          <w:tcPr>
            <w:tcW w:w="2422" w:type="dxa"/>
          </w:tcPr>
          <w:p w14:paraId="39FE5094" w14:textId="77777777" w:rsidR="00D56BEA" w:rsidRDefault="00D56BEA" w:rsidP="00DD3506">
            <w:r>
              <w:t>Убран жёсткий запрет HTTP; cookie SameAsRequest</w:t>
            </w:r>
          </w:p>
        </w:tc>
      </w:tr>
    </w:tbl>
    <w:p w14:paraId="227C544E" w14:textId="77777777" w:rsidR="00D56BEA" w:rsidRPr="005D1B61" w:rsidRDefault="00D56BEA" w:rsidP="00D56BEA">
      <w:pPr>
        <w:spacing w:before="200" w:after="120"/>
      </w:pPr>
      <w:r w:rsidRPr="005D1B61">
        <w:rPr>
          <w:b/>
          <w:sz w:val="26"/>
        </w:rPr>
        <w:t>Вывод</w:t>
      </w:r>
    </w:p>
    <w:p w14:paraId="16BAE9EA" w14:textId="77777777" w:rsidR="00D56BEA" w:rsidRPr="004821CD" w:rsidRDefault="00D56BEA" w:rsidP="00D56BEA">
      <w:pPr>
        <w:spacing w:after="80"/>
        <w:ind w:firstLine="709"/>
      </w:pPr>
      <w:r w:rsidRPr="004821CD">
        <w:rPr>
          <w:sz w:val="24"/>
        </w:rPr>
        <w:t xml:space="preserve">Выявленные дефекты устранены; клиент и </w:t>
      </w:r>
      <w:r>
        <w:rPr>
          <w:sz w:val="24"/>
        </w:rPr>
        <w:t>API</w:t>
      </w:r>
      <w:r w:rsidRPr="004821CD">
        <w:rPr>
          <w:sz w:val="24"/>
        </w:rPr>
        <w:t xml:space="preserve"> собираются, </w:t>
      </w:r>
      <w:r>
        <w:rPr>
          <w:sz w:val="24"/>
        </w:rPr>
        <w:t>Swagger</w:t>
      </w:r>
      <w:r w:rsidRPr="004821CD">
        <w:rPr>
          <w:sz w:val="24"/>
        </w:rPr>
        <w:t xml:space="preserve"> доступен анонимно, </w:t>
      </w:r>
      <w:r>
        <w:rPr>
          <w:sz w:val="24"/>
        </w:rPr>
        <w:t>SQL</w:t>
      </w:r>
      <w:r w:rsidRPr="004821CD">
        <w:rPr>
          <w:sz w:val="24"/>
        </w:rPr>
        <w:t xml:space="preserve"> выполняется только через параметры.</w:t>
      </w:r>
    </w:p>
    <w:p w14:paraId="1C7B32A9" w14:textId="76CFB60E" w:rsidR="007636A0" w:rsidRPr="00D56BEA" w:rsidRDefault="007636A0" w:rsidP="00D56BEA"/>
    <w:sectPr w:rsidR="007636A0" w:rsidRPr="00D56BEA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09C20" w14:textId="77777777" w:rsidR="0076491A" w:rsidRDefault="0076491A" w:rsidP="00F52381">
      <w:r>
        <w:separator/>
      </w:r>
    </w:p>
  </w:endnote>
  <w:endnote w:type="continuationSeparator" w:id="0">
    <w:p w14:paraId="13BC228F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3DA77" w14:textId="1770EA90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39FCCE05" wp14:editId="327875CD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41285881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24C071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9B92AD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5FAC5A8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72190B1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5CC21D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3BFC51" w14:textId="08F29616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2107C4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F4B91E1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38184CC5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43D818C4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43AF11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440E48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88C576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B01D92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F51CDD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666126B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12AE9BAE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46042D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1AE75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7291EBD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8D0C8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259485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9BF7C20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20987E2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972CF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FCCE05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41285881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24C071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9B92AD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5FAC5A8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72190B1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5CC21D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3BFC51" w14:textId="08F29616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2107C4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F4B91E1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38184CC5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43D818C4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43AF11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440E48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88C576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B01D92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F51CDD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666126B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12AE9BAE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746042D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41AE75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7291EBD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F8D0C8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1259485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9BF7C20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20987E2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F972CF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D94F2" w14:textId="77777777" w:rsidR="0076491A" w:rsidRDefault="0076491A" w:rsidP="00F52381">
      <w:r>
        <w:separator/>
      </w:r>
    </w:p>
  </w:footnote>
  <w:footnote w:type="continuationSeparator" w:id="0">
    <w:p w14:paraId="50436F59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50ED2"/>
    <w:rsid w:val="00064E7C"/>
    <w:rsid w:val="000673A9"/>
    <w:rsid w:val="00071097"/>
    <w:rsid w:val="00083F31"/>
    <w:rsid w:val="00090963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0F6478"/>
    <w:rsid w:val="0010528A"/>
    <w:rsid w:val="00107632"/>
    <w:rsid w:val="00111B31"/>
    <w:rsid w:val="00125234"/>
    <w:rsid w:val="00144140"/>
    <w:rsid w:val="00167914"/>
    <w:rsid w:val="00173447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107C4"/>
    <w:rsid w:val="00223886"/>
    <w:rsid w:val="00233F09"/>
    <w:rsid w:val="00240E3C"/>
    <w:rsid w:val="00245715"/>
    <w:rsid w:val="00245C03"/>
    <w:rsid w:val="002517AD"/>
    <w:rsid w:val="002670EA"/>
    <w:rsid w:val="00275EC7"/>
    <w:rsid w:val="00286BCF"/>
    <w:rsid w:val="0029506C"/>
    <w:rsid w:val="00297808"/>
    <w:rsid w:val="002A6C64"/>
    <w:rsid w:val="002A70DA"/>
    <w:rsid w:val="002B0E01"/>
    <w:rsid w:val="002B1283"/>
    <w:rsid w:val="002B63FC"/>
    <w:rsid w:val="002C055C"/>
    <w:rsid w:val="002C0B59"/>
    <w:rsid w:val="002D7662"/>
    <w:rsid w:val="002E1DBC"/>
    <w:rsid w:val="002F0023"/>
    <w:rsid w:val="002F1CD5"/>
    <w:rsid w:val="002F7B5C"/>
    <w:rsid w:val="003004BC"/>
    <w:rsid w:val="00321754"/>
    <w:rsid w:val="0033337A"/>
    <w:rsid w:val="00343CE6"/>
    <w:rsid w:val="0035587C"/>
    <w:rsid w:val="0035616E"/>
    <w:rsid w:val="00356D28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2639"/>
    <w:rsid w:val="003E4619"/>
    <w:rsid w:val="00406A63"/>
    <w:rsid w:val="00413007"/>
    <w:rsid w:val="00436A16"/>
    <w:rsid w:val="0045720B"/>
    <w:rsid w:val="00467835"/>
    <w:rsid w:val="00470DBF"/>
    <w:rsid w:val="0047318F"/>
    <w:rsid w:val="004815A1"/>
    <w:rsid w:val="004A016F"/>
    <w:rsid w:val="004A6508"/>
    <w:rsid w:val="004D1155"/>
    <w:rsid w:val="004E6BD4"/>
    <w:rsid w:val="004F3949"/>
    <w:rsid w:val="0050709B"/>
    <w:rsid w:val="00517E32"/>
    <w:rsid w:val="0052762D"/>
    <w:rsid w:val="0053073B"/>
    <w:rsid w:val="00531D78"/>
    <w:rsid w:val="0056566D"/>
    <w:rsid w:val="00565D0B"/>
    <w:rsid w:val="005B1350"/>
    <w:rsid w:val="005C1DCD"/>
    <w:rsid w:val="005C51E1"/>
    <w:rsid w:val="005D5A73"/>
    <w:rsid w:val="005F17CD"/>
    <w:rsid w:val="00607F5F"/>
    <w:rsid w:val="00611347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E1538"/>
    <w:rsid w:val="006F0E9E"/>
    <w:rsid w:val="00701929"/>
    <w:rsid w:val="00705BC9"/>
    <w:rsid w:val="00712F49"/>
    <w:rsid w:val="0071313F"/>
    <w:rsid w:val="00726020"/>
    <w:rsid w:val="0073092F"/>
    <w:rsid w:val="00733BE4"/>
    <w:rsid w:val="00744733"/>
    <w:rsid w:val="00761016"/>
    <w:rsid w:val="007636A0"/>
    <w:rsid w:val="0076491A"/>
    <w:rsid w:val="00774ABF"/>
    <w:rsid w:val="007D28DE"/>
    <w:rsid w:val="007E5AFB"/>
    <w:rsid w:val="007E6F15"/>
    <w:rsid w:val="007F5872"/>
    <w:rsid w:val="008002BE"/>
    <w:rsid w:val="00800D62"/>
    <w:rsid w:val="0080190E"/>
    <w:rsid w:val="00812D0D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070"/>
    <w:rsid w:val="008A0A02"/>
    <w:rsid w:val="008A1BF1"/>
    <w:rsid w:val="008A2A0D"/>
    <w:rsid w:val="008B3383"/>
    <w:rsid w:val="008E1912"/>
    <w:rsid w:val="00902FA9"/>
    <w:rsid w:val="00903D83"/>
    <w:rsid w:val="0091633B"/>
    <w:rsid w:val="009231D1"/>
    <w:rsid w:val="00927A68"/>
    <w:rsid w:val="00931F51"/>
    <w:rsid w:val="0093442A"/>
    <w:rsid w:val="0093618A"/>
    <w:rsid w:val="00946EF7"/>
    <w:rsid w:val="00951C99"/>
    <w:rsid w:val="009548C8"/>
    <w:rsid w:val="00956F32"/>
    <w:rsid w:val="00960982"/>
    <w:rsid w:val="00965F35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A54F9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5123"/>
    <w:rsid w:val="00C322FF"/>
    <w:rsid w:val="00C44637"/>
    <w:rsid w:val="00C45313"/>
    <w:rsid w:val="00C51BB5"/>
    <w:rsid w:val="00C541FA"/>
    <w:rsid w:val="00C57631"/>
    <w:rsid w:val="00C6132D"/>
    <w:rsid w:val="00C65AD7"/>
    <w:rsid w:val="00C65B26"/>
    <w:rsid w:val="00C730F5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56BEA"/>
    <w:rsid w:val="00D85D2C"/>
    <w:rsid w:val="00D86CDA"/>
    <w:rsid w:val="00D874E6"/>
    <w:rsid w:val="00D95AAA"/>
    <w:rsid w:val="00DA053B"/>
    <w:rsid w:val="00DA5CDC"/>
    <w:rsid w:val="00DE125D"/>
    <w:rsid w:val="00DE4565"/>
    <w:rsid w:val="00DE704B"/>
    <w:rsid w:val="00DE7826"/>
    <w:rsid w:val="00E038EB"/>
    <w:rsid w:val="00E11856"/>
    <w:rsid w:val="00E138AB"/>
    <w:rsid w:val="00E22DE0"/>
    <w:rsid w:val="00E242FA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EF0BFA"/>
    <w:rsid w:val="00EF7EC9"/>
    <w:rsid w:val="00F00260"/>
    <w:rsid w:val="00F02628"/>
    <w:rsid w:val="00F07C72"/>
    <w:rsid w:val="00F113D3"/>
    <w:rsid w:val="00F274BE"/>
    <w:rsid w:val="00F33D87"/>
    <w:rsid w:val="00F47B04"/>
    <w:rsid w:val="00F52381"/>
    <w:rsid w:val="00F5613D"/>
    <w:rsid w:val="00F64844"/>
    <w:rsid w:val="00F76F33"/>
    <w:rsid w:val="00F8058F"/>
    <w:rsid w:val="00F821EA"/>
    <w:rsid w:val="00F87E55"/>
    <w:rsid w:val="00F933BE"/>
    <w:rsid w:val="00F9628D"/>
    <w:rsid w:val="00FB2C65"/>
    <w:rsid w:val="00FC6BD9"/>
    <w:rsid w:val="00FD3D1E"/>
    <w:rsid w:val="00FD57D4"/>
    <w:rsid w:val="00FF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CC7737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Нумерованный список1"/>
  </w:style>
  <w:style w:type="paragraph" w:customStyle="1" w:styleId="12">
    <w:name w:val="Марки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199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5. Методическая инструкция. Эталонный модуль с ошибками</dc:title>
  <dc:subject>??????? ???????? ?? ??.06 ?????????????? ?????????????? ???????</dc:subject>
  <dc:creator/>
  <cp:keywords/>
  <cp:lastModifiedBy>charka</cp:lastModifiedBy>
  <cp:revision>61</cp:revision>
  <cp:lastPrinted>2022-04-06T09:43:00Z</cp:lastPrinted>
  <dcterms:created xsi:type="dcterms:W3CDTF">2024-04-17T08:31:00Z</dcterms:created>
  <dcterms:modified xsi:type="dcterms:W3CDTF">2026-10-15T02:32:00Z</dcterms:modified>
</cp:coreProperties>
</file>