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8CC0" w14:textId="77777777" w:rsidR="006B371C" w:rsidRPr="00C54AF2" w:rsidRDefault="009D3821">
      <w:pPr>
        <w:jc w:val="center"/>
        <w:rPr>
          <w:lang w:val="ru-RU"/>
        </w:rPr>
      </w:pPr>
      <w:r w:rsidRPr="00C54AF2">
        <w:rPr>
          <w:b/>
          <w:lang w:val="ru-RU"/>
        </w:rPr>
        <w:t>ГБПОУ «Миасский машиностроительный колледж»</w:t>
      </w:r>
      <w:r w:rsidRPr="00C54AF2">
        <w:rPr>
          <w:b/>
          <w:lang w:val="ru-RU"/>
        </w:rPr>
        <w:br/>
      </w:r>
      <w:r w:rsidRPr="00C54AF2">
        <w:rPr>
          <w:sz w:val="24"/>
          <w:lang w:val="ru-RU"/>
        </w:rPr>
        <w:t>Специальность 09.02.07 «Информационные системы и программирование»</w:t>
      </w:r>
      <w:r w:rsidRPr="00C54AF2">
        <w:rPr>
          <w:sz w:val="24"/>
          <w:lang w:val="ru-RU"/>
        </w:rPr>
        <w:br/>
        <w:t>ПМ.06 «Сопровождение информационных систем»</w:t>
      </w:r>
      <w:r w:rsidRPr="00C54AF2">
        <w:rPr>
          <w:sz w:val="24"/>
          <w:lang w:val="ru-RU"/>
        </w:rPr>
        <w:br/>
      </w:r>
    </w:p>
    <w:p w14:paraId="0AFC7FB7" w14:textId="77777777" w:rsidR="006B371C" w:rsidRPr="00C54AF2" w:rsidRDefault="006B371C">
      <w:pPr>
        <w:rPr>
          <w:lang w:val="ru-RU"/>
        </w:rPr>
      </w:pPr>
    </w:p>
    <w:p w14:paraId="13BC3A6B" w14:textId="77777777" w:rsidR="006B371C" w:rsidRPr="00C54AF2" w:rsidRDefault="009D3821">
      <w:pPr>
        <w:jc w:val="center"/>
        <w:rPr>
          <w:lang w:val="ru-RU"/>
        </w:rPr>
      </w:pPr>
      <w:r w:rsidRPr="00C54AF2">
        <w:rPr>
          <w:b/>
          <w:color w:val="00467F"/>
          <w:sz w:val="32"/>
          <w:lang w:val="ru-RU"/>
        </w:rPr>
        <w:t>МЕТОДИЧЕСКАЯ ИНСТРУКЦИЯ</w:t>
      </w:r>
      <w:r w:rsidRPr="00C54AF2">
        <w:rPr>
          <w:b/>
          <w:color w:val="00467F"/>
          <w:sz w:val="32"/>
          <w:lang w:val="ru-RU"/>
        </w:rPr>
        <w:br/>
      </w:r>
      <w:r w:rsidRPr="00C54AF2">
        <w:rPr>
          <w:lang w:val="ru-RU"/>
        </w:rPr>
        <w:t>по выполнению Раздела 1 учебной практики УП06</w:t>
      </w:r>
      <w:r w:rsidRPr="00C54AF2">
        <w:rPr>
          <w:lang w:val="ru-RU"/>
        </w:rPr>
        <w:br/>
        <w:t>«Введение. Охрана труда. Анализ предметной области»</w:t>
      </w:r>
      <w:r w:rsidRPr="00C54AF2">
        <w:rPr>
          <w:lang w:val="ru-RU"/>
        </w:rPr>
        <w:br/>
      </w:r>
    </w:p>
    <w:p w14:paraId="3719D16B" w14:textId="77777777" w:rsidR="006B371C" w:rsidRPr="00C54AF2" w:rsidRDefault="006B371C">
      <w:pPr>
        <w:rPr>
          <w:lang w:val="ru-RU"/>
        </w:rPr>
      </w:pPr>
    </w:p>
    <w:p w14:paraId="7483D8B3" w14:textId="77777777" w:rsidR="006B371C" w:rsidRPr="00C54AF2" w:rsidRDefault="009D3821">
      <w:pPr>
        <w:jc w:val="center"/>
        <w:rPr>
          <w:lang w:val="ru-RU"/>
        </w:rPr>
      </w:pPr>
      <w:r w:rsidRPr="00C54AF2">
        <w:rPr>
          <w:i/>
          <w:sz w:val="24"/>
          <w:lang w:val="ru-RU"/>
        </w:rPr>
        <w:t>Формируемые компетенции: ОК 01, ОК 02, ОК 07, ПК 6.1</w:t>
      </w:r>
      <w:r w:rsidRPr="00C54AF2">
        <w:rPr>
          <w:i/>
          <w:sz w:val="24"/>
          <w:lang w:val="ru-RU"/>
        </w:rPr>
        <w:br/>
        <w:t xml:space="preserve">Стек технологий: </w:t>
      </w:r>
      <w:r>
        <w:rPr>
          <w:i/>
          <w:sz w:val="24"/>
        </w:rPr>
        <w:t>MS</w:t>
      </w:r>
      <w:r w:rsidRPr="00C54AF2">
        <w:rPr>
          <w:i/>
          <w:sz w:val="24"/>
          <w:lang w:val="ru-RU"/>
        </w:rPr>
        <w:t xml:space="preserve"> </w:t>
      </w:r>
      <w:r>
        <w:rPr>
          <w:i/>
          <w:sz w:val="24"/>
        </w:rPr>
        <w:t>SQL</w:t>
      </w:r>
      <w:r w:rsidRPr="00C54AF2">
        <w:rPr>
          <w:i/>
          <w:sz w:val="24"/>
          <w:lang w:val="ru-RU"/>
        </w:rPr>
        <w:t xml:space="preserve"> </w:t>
      </w:r>
      <w:r>
        <w:rPr>
          <w:i/>
          <w:sz w:val="24"/>
        </w:rPr>
        <w:t>Server</w:t>
      </w:r>
      <w:r w:rsidRPr="00C54AF2">
        <w:rPr>
          <w:i/>
          <w:sz w:val="24"/>
          <w:lang w:val="ru-RU"/>
        </w:rPr>
        <w:t xml:space="preserve"> + </w:t>
      </w:r>
      <w:r>
        <w:rPr>
          <w:i/>
          <w:sz w:val="24"/>
        </w:rPr>
        <w:t>C</w:t>
      </w:r>
      <w:r w:rsidRPr="00C54AF2">
        <w:rPr>
          <w:i/>
          <w:sz w:val="24"/>
          <w:lang w:val="ru-RU"/>
        </w:rPr>
        <w:t># (</w:t>
      </w:r>
      <w:r>
        <w:rPr>
          <w:i/>
          <w:sz w:val="24"/>
        </w:rPr>
        <w:t>Visual</w:t>
      </w:r>
      <w:r w:rsidRPr="00C54AF2">
        <w:rPr>
          <w:i/>
          <w:sz w:val="24"/>
          <w:lang w:val="ru-RU"/>
        </w:rPr>
        <w:t xml:space="preserve"> </w:t>
      </w:r>
      <w:r>
        <w:rPr>
          <w:i/>
          <w:sz w:val="24"/>
        </w:rPr>
        <w:t>Studio</w:t>
      </w:r>
      <w:r w:rsidRPr="00C54AF2">
        <w:rPr>
          <w:i/>
          <w:sz w:val="24"/>
          <w:lang w:val="ru-RU"/>
        </w:rPr>
        <w:t xml:space="preserve"> 2022)</w:t>
      </w:r>
      <w:r w:rsidRPr="00C54AF2">
        <w:rPr>
          <w:i/>
          <w:sz w:val="24"/>
          <w:lang w:val="ru-RU"/>
        </w:rPr>
        <w:br/>
        <w:t>Объём раздела: 6 часов</w:t>
      </w:r>
      <w:r w:rsidRPr="00C54AF2">
        <w:rPr>
          <w:i/>
          <w:sz w:val="24"/>
          <w:lang w:val="ru-RU"/>
        </w:rPr>
        <w:br/>
      </w:r>
    </w:p>
    <w:p w14:paraId="011D3B46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br w:type="page"/>
      </w:r>
    </w:p>
    <w:p w14:paraId="5977A3CD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lastRenderedPageBreak/>
        <w:t>🎯</w:t>
      </w:r>
      <w:r w:rsidRPr="00C54AF2">
        <w:rPr>
          <w:rFonts w:ascii="Times New Roman" w:hAnsi="Times New Roman"/>
          <w:color w:val="00467F"/>
          <w:lang w:val="ru-RU"/>
        </w:rPr>
        <w:t xml:space="preserve"> Цель работы</w:t>
      </w:r>
    </w:p>
    <w:p w14:paraId="5DD3D23A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Ознакомиться с требованиями охраны труда при работе на ПК, провести анализ предметной области на основе документов заказчика, выделить сущности и связи, сформировать аналитическую записку как основу для последующего проектирования ИС.</w:t>
      </w:r>
    </w:p>
    <w:p w14:paraId="2234EFD0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📋</w:t>
      </w:r>
      <w:r w:rsidRPr="00C54AF2">
        <w:rPr>
          <w:rFonts w:ascii="Times New Roman" w:hAnsi="Times New Roman"/>
          <w:color w:val="00467F"/>
          <w:lang w:val="ru-RU"/>
        </w:rPr>
        <w:t xml:space="preserve"> ШАГ 1. Инструктаж по охране труда</w:t>
      </w:r>
    </w:p>
    <w:p w14:paraId="63E0B1E3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Перед началом работы на ПК изучите следующие требования (ОК 07):</w:t>
      </w:r>
    </w:p>
    <w:p w14:paraId="3E153B90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Рабочее место должно быть оборудовано в соответствии с СанПиН 2.2.2/2.4.1340-03.</w:t>
      </w:r>
    </w:p>
    <w:p w14:paraId="4F9AE4F2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Расстояние от глаз до монитора — 50–70 см, угол обзора — 15–20°.</w:t>
      </w:r>
    </w:p>
    <w:p w14:paraId="044DE565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Продолжительность непрерывной работы — не более 2 часов с последующим перерывом 10–15 минут.</w:t>
      </w:r>
    </w:p>
    <w:p w14:paraId="3B660020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Запрещается: прикасаться к задней панели ПК при включённом питании, допускать попадание влаги, производить самостоятельный ремонт.</w:t>
      </w:r>
    </w:p>
    <w:p w14:paraId="531F9A73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При появлении запаха гари или дыма — немедленно отключить питание и сообщить руководителю.</w:t>
      </w:r>
    </w:p>
    <w:p w14:paraId="7E750AE9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Задание: заполните журнал инструктажа по ТБ (шаблон в приложении к отчёту).</w:t>
      </w:r>
    </w:p>
    <w:p w14:paraId="6B308461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🔍</w:t>
      </w:r>
      <w:r w:rsidRPr="00C54AF2">
        <w:rPr>
          <w:rFonts w:ascii="Times New Roman" w:hAnsi="Times New Roman"/>
          <w:color w:val="00467F"/>
          <w:lang w:val="ru-RU"/>
        </w:rPr>
        <w:t xml:space="preserve"> ШАГ 2. Анализ документов заказчика</w:t>
      </w:r>
    </w:p>
    <w:p w14:paraId="3F536145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Изучите следующие документы, предоставленные заказчиком (предприятие производит продукцию по спецификациям и реализует её заказчикам):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934"/>
        <w:gridCol w:w="3969"/>
      </w:tblGrid>
      <w:tr w:rsidR="006B371C" w14:paraId="4E8F78F2" w14:textId="77777777">
        <w:trPr>
          <w:jc w:val="center"/>
        </w:trPr>
        <w:tc>
          <w:tcPr>
            <w:tcW w:w="567" w:type="dxa"/>
            <w:shd w:val="clear" w:color="auto" w:fill="005B9F"/>
          </w:tcPr>
          <w:p w14:paraId="7CC75A6C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268" w:type="dxa"/>
            <w:shd w:val="clear" w:color="auto" w:fill="005B9F"/>
          </w:tcPr>
          <w:p w14:paraId="06E4D095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w="850" w:type="dxa"/>
            <w:shd w:val="clear" w:color="auto" w:fill="005B9F"/>
          </w:tcPr>
          <w:p w14:paraId="1322949C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3969" w:type="dxa"/>
            <w:shd w:val="clear" w:color="auto" w:fill="005B9F"/>
          </w:tcPr>
          <w:p w14:paraId="30ABEC28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6B371C" w:rsidRPr="00C54AF2" w14:paraId="6CE2D716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711FC184" w14:textId="77777777" w:rsidR="006B371C" w:rsidRDefault="009D3821">
            <w:r>
              <w:rPr>
                <w:sz w:val="20"/>
              </w:rPr>
              <w:t>1</w:t>
            </w:r>
          </w:p>
        </w:tc>
        <w:tc>
          <w:tcPr>
            <w:tcW w:w="2268" w:type="dxa"/>
            <w:shd w:val="clear" w:color="auto" w:fill="EAF2FB"/>
          </w:tcPr>
          <w:p w14:paraId="6A4FCA7B" w14:textId="77777777" w:rsidR="006B371C" w:rsidRDefault="009D3821">
            <w:r>
              <w:rPr>
                <w:sz w:val="20"/>
              </w:rPr>
              <w:t>Заказ на производство</w:t>
            </w:r>
          </w:p>
        </w:tc>
        <w:tc>
          <w:tcPr>
            <w:tcW w:w="850" w:type="dxa"/>
            <w:shd w:val="clear" w:color="auto" w:fill="EAF2FB"/>
          </w:tcPr>
          <w:p w14:paraId="1217AF52" w14:textId="77777777" w:rsidR="006B371C" w:rsidRDefault="009D3821">
            <w:r>
              <w:rPr>
                <w:sz w:val="20"/>
              </w:rPr>
              <w:t>.xlsx</w:t>
            </w:r>
          </w:p>
        </w:tc>
        <w:tc>
          <w:tcPr>
            <w:tcW w:w="3969" w:type="dxa"/>
            <w:shd w:val="clear" w:color="auto" w:fill="EAF2FB"/>
          </w:tcPr>
          <w:p w14:paraId="31ADA013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>Перечень продукции, которую необходимо произвести</w:t>
            </w:r>
          </w:p>
        </w:tc>
      </w:tr>
      <w:tr w:rsidR="006B371C" w14:paraId="206BBF7B" w14:textId="77777777">
        <w:trPr>
          <w:jc w:val="center"/>
        </w:trPr>
        <w:tc>
          <w:tcPr>
            <w:tcW w:w="567" w:type="dxa"/>
          </w:tcPr>
          <w:p w14:paraId="55624D32" w14:textId="77777777" w:rsidR="006B371C" w:rsidRDefault="009D3821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373847B6" w14:textId="77777777" w:rsidR="006B371C" w:rsidRDefault="009D3821">
            <w:r>
              <w:rPr>
                <w:sz w:val="20"/>
              </w:rPr>
              <w:t>Заказ покупателя</w:t>
            </w:r>
          </w:p>
        </w:tc>
        <w:tc>
          <w:tcPr>
            <w:tcW w:w="850" w:type="dxa"/>
          </w:tcPr>
          <w:p w14:paraId="0523F513" w14:textId="77777777" w:rsidR="006B371C" w:rsidRDefault="009D3821">
            <w:r>
              <w:rPr>
                <w:sz w:val="20"/>
              </w:rPr>
              <w:t>.xlsx</w:t>
            </w:r>
          </w:p>
        </w:tc>
        <w:tc>
          <w:tcPr>
            <w:tcW w:w="3969" w:type="dxa"/>
          </w:tcPr>
          <w:p w14:paraId="4F7D9937" w14:textId="77777777" w:rsidR="006B371C" w:rsidRDefault="009D3821">
            <w:r>
              <w:rPr>
                <w:sz w:val="20"/>
              </w:rPr>
              <w:t>Перечень продукции, заказанной клиентами</w:t>
            </w:r>
          </w:p>
        </w:tc>
      </w:tr>
      <w:tr w:rsidR="006B371C" w:rsidRPr="00C54AF2" w14:paraId="28283F20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609D85C2" w14:textId="77777777" w:rsidR="006B371C" w:rsidRDefault="009D3821">
            <w:r>
              <w:rPr>
                <w:sz w:val="20"/>
              </w:rPr>
              <w:t>3</w:t>
            </w:r>
          </w:p>
        </w:tc>
        <w:tc>
          <w:tcPr>
            <w:tcW w:w="2268" w:type="dxa"/>
            <w:shd w:val="clear" w:color="auto" w:fill="EAF2FB"/>
          </w:tcPr>
          <w:p w14:paraId="16214689" w14:textId="77777777" w:rsidR="006B371C" w:rsidRDefault="009D3821">
            <w:r>
              <w:rPr>
                <w:sz w:val="20"/>
              </w:rPr>
              <w:t>Заказчики</w:t>
            </w:r>
          </w:p>
        </w:tc>
        <w:tc>
          <w:tcPr>
            <w:tcW w:w="850" w:type="dxa"/>
            <w:shd w:val="clear" w:color="auto" w:fill="EAF2FB"/>
          </w:tcPr>
          <w:p w14:paraId="159BAE32" w14:textId="77777777" w:rsidR="006B371C" w:rsidRDefault="009D3821">
            <w:r>
              <w:rPr>
                <w:sz w:val="20"/>
              </w:rPr>
              <w:t>.json</w:t>
            </w:r>
          </w:p>
        </w:tc>
        <w:tc>
          <w:tcPr>
            <w:tcW w:w="3969" w:type="dxa"/>
            <w:shd w:val="clear" w:color="auto" w:fill="EAF2FB"/>
          </w:tcPr>
          <w:p w14:paraId="10765F07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>Справочник клиентов (наименование, ИНН, адрес)</w:t>
            </w:r>
          </w:p>
        </w:tc>
      </w:tr>
      <w:tr w:rsidR="006B371C" w14:paraId="397A1580" w14:textId="77777777">
        <w:trPr>
          <w:jc w:val="center"/>
        </w:trPr>
        <w:tc>
          <w:tcPr>
            <w:tcW w:w="567" w:type="dxa"/>
          </w:tcPr>
          <w:p w14:paraId="2B0A6F37" w14:textId="77777777" w:rsidR="006B371C" w:rsidRDefault="009D3821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4A595A7C" w14:textId="77777777" w:rsidR="006B371C" w:rsidRDefault="009D3821">
            <w:r>
              <w:rPr>
                <w:sz w:val="20"/>
              </w:rPr>
              <w:t>Расчет стоимости</w:t>
            </w:r>
          </w:p>
        </w:tc>
        <w:tc>
          <w:tcPr>
            <w:tcW w:w="850" w:type="dxa"/>
          </w:tcPr>
          <w:p w14:paraId="60F12827" w14:textId="77777777" w:rsidR="006B371C" w:rsidRDefault="009D3821">
            <w:r>
              <w:rPr>
                <w:sz w:val="20"/>
              </w:rPr>
              <w:t>.xlsx</w:t>
            </w:r>
          </w:p>
        </w:tc>
        <w:tc>
          <w:tcPr>
            <w:tcW w:w="3969" w:type="dxa"/>
          </w:tcPr>
          <w:p w14:paraId="1E9E4998" w14:textId="77777777" w:rsidR="006B371C" w:rsidRDefault="009D3821">
            <w:r>
              <w:rPr>
                <w:sz w:val="20"/>
              </w:rPr>
              <w:t>Формулы расчёта цены продукции</w:t>
            </w:r>
          </w:p>
        </w:tc>
      </w:tr>
      <w:tr w:rsidR="006B371C" w:rsidRPr="00C54AF2" w14:paraId="744E7291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1B979BB4" w14:textId="77777777" w:rsidR="006B371C" w:rsidRDefault="009D3821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EAF2FB"/>
          </w:tcPr>
          <w:p w14:paraId="223D17D1" w14:textId="77777777" w:rsidR="006B371C" w:rsidRDefault="009D3821">
            <w:r>
              <w:rPr>
                <w:sz w:val="20"/>
              </w:rPr>
              <w:t>Спецификация</w:t>
            </w:r>
          </w:p>
        </w:tc>
        <w:tc>
          <w:tcPr>
            <w:tcW w:w="850" w:type="dxa"/>
            <w:shd w:val="clear" w:color="auto" w:fill="EAF2FB"/>
          </w:tcPr>
          <w:p w14:paraId="1CC77516" w14:textId="77777777" w:rsidR="006B371C" w:rsidRDefault="009D3821">
            <w:r>
              <w:rPr>
                <w:sz w:val="20"/>
              </w:rPr>
              <w:t>.xlsx</w:t>
            </w:r>
          </w:p>
        </w:tc>
        <w:tc>
          <w:tcPr>
            <w:tcW w:w="3969" w:type="dxa"/>
            <w:shd w:val="clear" w:color="auto" w:fill="EAF2FB"/>
          </w:tcPr>
          <w:p w14:paraId="2AE37D66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>Состав продукции: материалы и операции с нормами расхода</w:t>
            </w:r>
          </w:p>
        </w:tc>
      </w:tr>
      <w:tr w:rsidR="006B371C" w:rsidRPr="00C54AF2" w14:paraId="5E2919D8" w14:textId="77777777">
        <w:trPr>
          <w:jc w:val="center"/>
        </w:trPr>
        <w:tc>
          <w:tcPr>
            <w:tcW w:w="567" w:type="dxa"/>
          </w:tcPr>
          <w:p w14:paraId="008E0D94" w14:textId="77777777" w:rsidR="006B371C" w:rsidRDefault="009D3821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64ABA5A1" w14:textId="77777777" w:rsidR="006B371C" w:rsidRDefault="009D3821">
            <w:r>
              <w:rPr>
                <w:sz w:val="20"/>
              </w:rPr>
              <w:t>Цены</w:t>
            </w:r>
          </w:p>
        </w:tc>
        <w:tc>
          <w:tcPr>
            <w:tcW w:w="850" w:type="dxa"/>
          </w:tcPr>
          <w:p w14:paraId="27FDFA8A" w14:textId="77777777" w:rsidR="006B371C" w:rsidRDefault="009D3821">
            <w:r>
              <w:rPr>
                <w:sz w:val="20"/>
              </w:rPr>
              <w:t>.xlsx</w:t>
            </w:r>
          </w:p>
        </w:tc>
        <w:tc>
          <w:tcPr>
            <w:tcW w:w="3969" w:type="dxa"/>
          </w:tcPr>
          <w:p w14:paraId="55815866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 xml:space="preserve">Прейскурант материалов и </w:t>
            </w:r>
            <w:r w:rsidRPr="00C54AF2">
              <w:rPr>
                <w:sz w:val="20"/>
                <w:lang w:val="ru-RU"/>
              </w:rPr>
              <w:lastRenderedPageBreak/>
              <w:t>технологических операций</w:t>
            </w:r>
          </w:p>
        </w:tc>
      </w:tr>
    </w:tbl>
    <w:p w14:paraId="69D156AC" w14:textId="77777777" w:rsidR="006B371C" w:rsidRPr="00C54AF2" w:rsidRDefault="006B371C">
      <w:pPr>
        <w:rPr>
          <w:lang w:val="ru-RU"/>
        </w:rPr>
      </w:pPr>
    </w:p>
    <w:p w14:paraId="1EF6F135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🧩</w:t>
      </w:r>
      <w:r w:rsidRPr="00C54AF2">
        <w:rPr>
          <w:rFonts w:ascii="Times New Roman" w:hAnsi="Times New Roman"/>
          <w:color w:val="00467F"/>
          <w:lang w:val="ru-RU"/>
        </w:rPr>
        <w:t xml:space="preserve"> ШАГ 3. Выделение сущностей и связей</w:t>
      </w:r>
    </w:p>
    <w:p w14:paraId="0290473D" w14:textId="77777777" w:rsidR="006B371C" w:rsidRDefault="009D3821">
      <w:r w:rsidRPr="00C54AF2">
        <w:rPr>
          <w:lang w:val="ru-RU"/>
        </w:rPr>
        <w:t xml:space="preserve">На основе анализа документов выделите основные сущности предметной области. </w:t>
      </w:r>
      <w:proofErr w:type="spellStart"/>
      <w:r>
        <w:t>Примерный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118"/>
      </w:tblGrid>
      <w:tr w:rsidR="006B371C" w14:paraId="4AB5F06F" w14:textId="77777777">
        <w:trPr>
          <w:jc w:val="center"/>
        </w:trPr>
        <w:tc>
          <w:tcPr>
            <w:tcW w:w="1701" w:type="dxa"/>
            <w:shd w:val="clear" w:color="auto" w:fill="005B9F"/>
          </w:tcPr>
          <w:p w14:paraId="74099F7C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w="2835" w:type="dxa"/>
            <w:shd w:val="clear" w:color="auto" w:fill="005B9F"/>
          </w:tcPr>
          <w:p w14:paraId="30385E52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Атрибуты (пример)</w:t>
            </w:r>
          </w:p>
        </w:tc>
        <w:tc>
          <w:tcPr>
            <w:tcW w:w="3118" w:type="dxa"/>
            <w:shd w:val="clear" w:color="auto" w:fill="005B9F"/>
          </w:tcPr>
          <w:p w14:paraId="7D874D85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Бизнес-правило</w:t>
            </w:r>
          </w:p>
        </w:tc>
      </w:tr>
      <w:tr w:rsidR="006B371C" w14:paraId="15799299" w14:textId="77777777">
        <w:trPr>
          <w:jc w:val="center"/>
        </w:trPr>
        <w:tc>
          <w:tcPr>
            <w:tcW w:w="1701" w:type="dxa"/>
            <w:shd w:val="clear" w:color="auto" w:fill="EAF2FB"/>
          </w:tcPr>
          <w:p w14:paraId="40D5BBC0" w14:textId="77777777" w:rsidR="006B371C" w:rsidRDefault="009D3821">
            <w:r>
              <w:rPr>
                <w:sz w:val="20"/>
              </w:rPr>
              <w:t>Customer (Заказчик)</w:t>
            </w:r>
          </w:p>
        </w:tc>
        <w:tc>
          <w:tcPr>
            <w:tcW w:w="2835" w:type="dxa"/>
            <w:shd w:val="clear" w:color="auto" w:fill="EAF2FB"/>
          </w:tcPr>
          <w:p w14:paraId="62907E07" w14:textId="77777777" w:rsidR="006B371C" w:rsidRDefault="009D3821">
            <w:r>
              <w:rPr>
                <w:sz w:val="20"/>
              </w:rPr>
              <w:t>Id, Name, INN, Address, Phone</w:t>
            </w:r>
          </w:p>
        </w:tc>
        <w:tc>
          <w:tcPr>
            <w:tcW w:w="3118" w:type="dxa"/>
            <w:shd w:val="clear" w:color="auto" w:fill="EAF2FB"/>
          </w:tcPr>
          <w:p w14:paraId="5C3FC51B" w14:textId="77777777" w:rsidR="006B371C" w:rsidRDefault="009D3821">
            <w:r>
              <w:rPr>
                <w:sz w:val="20"/>
              </w:rPr>
              <w:t>Уникальный ИНН</w:t>
            </w:r>
          </w:p>
        </w:tc>
      </w:tr>
      <w:tr w:rsidR="006B371C" w14:paraId="675A8299" w14:textId="77777777">
        <w:trPr>
          <w:jc w:val="center"/>
        </w:trPr>
        <w:tc>
          <w:tcPr>
            <w:tcW w:w="1701" w:type="dxa"/>
          </w:tcPr>
          <w:p w14:paraId="73F9BFBC" w14:textId="77777777" w:rsidR="006B371C" w:rsidRDefault="009D3821">
            <w:r>
              <w:rPr>
                <w:sz w:val="20"/>
              </w:rPr>
              <w:t>Product (Продукция)</w:t>
            </w:r>
          </w:p>
        </w:tc>
        <w:tc>
          <w:tcPr>
            <w:tcW w:w="2835" w:type="dxa"/>
          </w:tcPr>
          <w:p w14:paraId="4F3D8C6D" w14:textId="77777777" w:rsidR="006B371C" w:rsidRDefault="009D3821">
            <w:r>
              <w:rPr>
                <w:sz w:val="20"/>
              </w:rPr>
              <w:t>Id, Name, Unit</w:t>
            </w:r>
          </w:p>
        </w:tc>
        <w:tc>
          <w:tcPr>
            <w:tcW w:w="3118" w:type="dxa"/>
          </w:tcPr>
          <w:p w14:paraId="074118A1" w14:textId="77777777" w:rsidR="006B371C" w:rsidRDefault="009D3821">
            <w:r>
              <w:rPr>
                <w:sz w:val="20"/>
              </w:rPr>
              <w:t>Уникальное наименование</w:t>
            </w:r>
          </w:p>
        </w:tc>
      </w:tr>
      <w:tr w:rsidR="006B371C" w14:paraId="5567CB3A" w14:textId="77777777">
        <w:trPr>
          <w:jc w:val="center"/>
        </w:trPr>
        <w:tc>
          <w:tcPr>
            <w:tcW w:w="1701" w:type="dxa"/>
            <w:shd w:val="clear" w:color="auto" w:fill="EAF2FB"/>
          </w:tcPr>
          <w:p w14:paraId="16510492" w14:textId="77777777" w:rsidR="006B371C" w:rsidRDefault="009D3821">
            <w:r>
              <w:rPr>
                <w:sz w:val="20"/>
              </w:rPr>
              <w:t>Specification (Спецификация)</w:t>
            </w:r>
          </w:p>
        </w:tc>
        <w:tc>
          <w:tcPr>
            <w:tcW w:w="2835" w:type="dxa"/>
            <w:shd w:val="clear" w:color="auto" w:fill="EAF2FB"/>
          </w:tcPr>
          <w:p w14:paraId="3D29187A" w14:textId="77777777" w:rsidR="006B371C" w:rsidRDefault="009D3821">
            <w:r>
              <w:rPr>
                <w:sz w:val="20"/>
              </w:rPr>
              <w:t>Id, ProductId</w:t>
            </w:r>
          </w:p>
        </w:tc>
        <w:tc>
          <w:tcPr>
            <w:tcW w:w="3118" w:type="dxa"/>
            <w:shd w:val="clear" w:color="auto" w:fill="EAF2FB"/>
          </w:tcPr>
          <w:p w14:paraId="6C9CC613" w14:textId="77777777" w:rsidR="006B371C" w:rsidRDefault="009D3821">
            <w:r>
              <w:rPr>
                <w:sz w:val="20"/>
              </w:rPr>
              <w:t>1 продукция = 1 спецификация</w:t>
            </w:r>
          </w:p>
        </w:tc>
      </w:tr>
      <w:tr w:rsidR="006B371C" w14:paraId="07309E72" w14:textId="77777777">
        <w:trPr>
          <w:jc w:val="center"/>
        </w:trPr>
        <w:tc>
          <w:tcPr>
            <w:tcW w:w="1701" w:type="dxa"/>
          </w:tcPr>
          <w:p w14:paraId="09EC4185" w14:textId="77777777" w:rsidR="006B371C" w:rsidRDefault="009D3821">
            <w:r>
              <w:rPr>
                <w:sz w:val="20"/>
              </w:rPr>
              <w:t>SpecMaterial (Материал в спецификации)</w:t>
            </w:r>
          </w:p>
        </w:tc>
        <w:tc>
          <w:tcPr>
            <w:tcW w:w="2835" w:type="dxa"/>
          </w:tcPr>
          <w:p w14:paraId="479A4FCD" w14:textId="77777777" w:rsidR="006B371C" w:rsidRDefault="009D3821">
            <w:r>
              <w:rPr>
                <w:sz w:val="20"/>
              </w:rPr>
              <w:t>Id, SpecId, MaterialId, Norm</w:t>
            </w:r>
          </w:p>
        </w:tc>
        <w:tc>
          <w:tcPr>
            <w:tcW w:w="3118" w:type="dxa"/>
          </w:tcPr>
          <w:p w14:paraId="05F44611" w14:textId="77777777" w:rsidR="006B371C" w:rsidRDefault="009D3821">
            <w:r>
              <w:rPr>
                <w:sz w:val="20"/>
              </w:rPr>
              <w:t>Норма расхода &gt; 0</w:t>
            </w:r>
          </w:p>
        </w:tc>
      </w:tr>
      <w:tr w:rsidR="006B371C" w14:paraId="03CB3CE0" w14:textId="77777777">
        <w:trPr>
          <w:jc w:val="center"/>
        </w:trPr>
        <w:tc>
          <w:tcPr>
            <w:tcW w:w="1701" w:type="dxa"/>
            <w:shd w:val="clear" w:color="auto" w:fill="EAF2FB"/>
          </w:tcPr>
          <w:p w14:paraId="6F3B2B97" w14:textId="77777777" w:rsidR="006B371C" w:rsidRDefault="009D3821">
            <w:r>
              <w:rPr>
                <w:sz w:val="20"/>
              </w:rPr>
              <w:t>SpecOperation (Операция в спецификации)</w:t>
            </w:r>
          </w:p>
        </w:tc>
        <w:tc>
          <w:tcPr>
            <w:tcW w:w="2835" w:type="dxa"/>
            <w:shd w:val="clear" w:color="auto" w:fill="EAF2FB"/>
          </w:tcPr>
          <w:p w14:paraId="4C043831" w14:textId="77777777" w:rsidR="006B371C" w:rsidRDefault="009D3821">
            <w:r>
              <w:rPr>
                <w:sz w:val="20"/>
              </w:rPr>
              <w:t>Id, SpecId, OperationId, Norm</w:t>
            </w:r>
          </w:p>
        </w:tc>
        <w:tc>
          <w:tcPr>
            <w:tcW w:w="3118" w:type="dxa"/>
            <w:shd w:val="clear" w:color="auto" w:fill="EAF2FB"/>
          </w:tcPr>
          <w:p w14:paraId="58EC7ED9" w14:textId="77777777" w:rsidR="006B371C" w:rsidRDefault="009D3821">
            <w:r>
              <w:rPr>
                <w:sz w:val="20"/>
              </w:rPr>
              <w:t>Норма расхода &gt; 0</w:t>
            </w:r>
          </w:p>
        </w:tc>
      </w:tr>
      <w:tr w:rsidR="006B371C" w14:paraId="5D5E2F4E" w14:textId="77777777">
        <w:trPr>
          <w:jc w:val="center"/>
        </w:trPr>
        <w:tc>
          <w:tcPr>
            <w:tcW w:w="1701" w:type="dxa"/>
          </w:tcPr>
          <w:p w14:paraId="26EB2263" w14:textId="77777777" w:rsidR="006B371C" w:rsidRDefault="009D3821">
            <w:r>
              <w:rPr>
                <w:sz w:val="20"/>
              </w:rPr>
              <w:t>Material (Материал)</w:t>
            </w:r>
          </w:p>
        </w:tc>
        <w:tc>
          <w:tcPr>
            <w:tcW w:w="2835" w:type="dxa"/>
          </w:tcPr>
          <w:p w14:paraId="2592EE9B" w14:textId="77777777" w:rsidR="006B371C" w:rsidRDefault="009D3821">
            <w:r>
              <w:rPr>
                <w:sz w:val="20"/>
              </w:rPr>
              <w:t>Id, Name, Unit, Price</w:t>
            </w:r>
          </w:p>
        </w:tc>
        <w:tc>
          <w:tcPr>
            <w:tcW w:w="3118" w:type="dxa"/>
          </w:tcPr>
          <w:p w14:paraId="10D88475" w14:textId="77777777" w:rsidR="006B371C" w:rsidRDefault="009D3821">
            <w:r>
              <w:rPr>
                <w:sz w:val="20"/>
              </w:rPr>
              <w:t>Цена ≥ 0</w:t>
            </w:r>
          </w:p>
        </w:tc>
      </w:tr>
      <w:tr w:rsidR="006B371C" w14:paraId="08BFF0CC" w14:textId="77777777">
        <w:trPr>
          <w:jc w:val="center"/>
        </w:trPr>
        <w:tc>
          <w:tcPr>
            <w:tcW w:w="1701" w:type="dxa"/>
            <w:shd w:val="clear" w:color="auto" w:fill="EAF2FB"/>
          </w:tcPr>
          <w:p w14:paraId="0149A306" w14:textId="77777777" w:rsidR="006B371C" w:rsidRDefault="009D3821">
            <w:r>
              <w:rPr>
                <w:sz w:val="20"/>
              </w:rPr>
              <w:t>Operation (Операция)</w:t>
            </w:r>
          </w:p>
        </w:tc>
        <w:tc>
          <w:tcPr>
            <w:tcW w:w="2835" w:type="dxa"/>
            <w:shd w:val="clear" w:color="auto" w:fill="EAF2FB"/>
          </w:tcPr>
          <w:p w14:paraId="00FFCEF0" w14:textId="77777777" w:rsidR="006B371C" w:rsidRDefault="009D3821">
            <w:r>
              <w:rPr>
                <w:sz w:val="20"/>
              </w:rPr>
              <w:t>Id, Name, Unit, Price</w:t>
            </w:r>
          </w:p>
        </w:tc>
        <w:tc>
          <w:tcPr>
            <w:tcW w:w="3118" w:type="dxa"/>
            <w:shd w:val="clear" w:color="auto" w:fill="EAF2FB"/>
          </w:tcPr>
          <w:p w14:paraId="70B271AD" w14:textId="77777777" w:rsidR="006B371C" w:rsidRDefault="009D3821">
            <w:r>
              <w:rPr>
                <w:sz w:val="20"/>
              </w:rPr>
              <w:t>Цена ≥ 0</w:t>
            </w:r>
          </w:p>
        </w:tc>
      </w:tr>
      <w:tr w:rsidR="006B371C" w14:paraId="20A1124C" w14:textId="77777777">
        <w:trPr>
          <w:jc w:val="center"/>
        </w:trPr>
        <w:tc>
          <w:tcPr>
            <w:tcW w:w="1701" w:type="dxa"/>
          </w:tcPr>
          <w:p w14:paraId="46857F7A" w14:textId="77777777" w:rsidR="006B371C" w:rsidRDefault="009D3821">
            <w:r>
              <w:rPr>
                <w:sz w:val="20"/>
              </w:rPr>
              <w:t>Order (Заказ покупателя)</w:t>
            </w:r>
          </w:p>
        </w:tc>
        <w:tc>
          <w:tcPr>
            <w:tcW w:w="2835" w:type="dxa"/>
          </w:tcPr>
          <w:p w14:paraId="0A783C19" w14:textId="77777777" w:rsidR="006B371C" w:rsidRDefault="009D3821">
            <w:r>
              <w:rPr>
                <w:sz w:val="20"/>
              </w:rPr>
              <w:t>Id, CustomerId, OrderDate</w:t>
            </w:r>
          </w:p>
        </w:tc>
        <w:tc>
          <w:tcPr>
            <w:tcW w:w="3118" w:type="dxa"/>
          </w:tcPr>
          <w:p w14:paraId="41A63737" w14:textId="77777777" w:rsidR="006B371C" w:rsidRDefault="009D3821">
            <w:r>
              <w:rPr>
                <w:sz w:val="20"/>
              </w:rPr>
              <w:t>Ссылка на заказчика</w:t>
            </w:r>
          </w:p>
        </w:tc>
      </w:tr>
      <w:tr w:rsidR="006B371C" w14:paraId="574146A2" w14:textId="77777777">
        <w:trPr>
          <w:jc w:val="center"/>
        </w:trPr>
        <w:tc>
          <w:tcPr>
            <w:tcW w:w="1701" w:type="dxa"/>
            <w:shd w:val="clear" w:color="auto" w:fill="EAF2FB"/>
          </w:tcPr>
          <w:p w14:paraId="5E47B4DD" w14:textId="77777777" w:rsidR="006B371C" w:rsidRDefault="009D3821">
            <w:r>
              <w:rPr>
                <w:sz w:val="20"/>
              </w:rPr>
              <w:t>OrderDetail (Позиция заказа)</w:t>
            </w:r>
          </w:p>
        </w:tc>
        <w:tc>
          <w:tcPr>
            <w:tcW w:w="2835" w:type="dxa"/>
            <w:shd w:val="clear" w:color="auto" w:fill="EAF2FB"/>
          </w:tcPr>
          <w:p w14:paraId="7FF27885" w14:textId="77777777" w:rsidR="006B371C" w:rsidRDefault="009D3821">
            <w:r>
              <w:rPr>
                <w:sz w:val="20"/>
              </w:rPr>
              <w:t>Id, OrderId, ProductId, Quantity</w:t>
            </w:r>
          </w:p>
        </w:tc>
        <w:tc>
          <w:tcPr>
            <w:tcW w:w="3118" w:type="dxa"/>
            <w:shd w:val="clear" w:color="auto" w:fill="EAF2FB"/>
          </w:tcPr>
          <w:p w14:paraId="14067849" w14:textId="77777777" w:rsidR="006B371C" w:rsidRDefault="009D3821">
            <w:r>
              <w:rPr>
                <w:sz w:val="20"/>
              </w:rPr>
              <w:t>Количество &gt; 0</w:t>
            </w:r>
          </w:p>
        </w:tc>
      </w:tr>
    </w:tbl>
    <w:p w14:paraId="7E3FA4F1" w14:textId="77777777" w:rsidR="006B371C" w:rsidRDefault="006B371C"/>
    <w:p w14:paraId="6AA7A790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Важно: соблюдайте 3 нормальную форму (3НФ). Атрибуты должны зависеть только от первичного ключа, не должно быть транзитивных зависимостей.</w:t>
      </w:r>
    </w:p>
    <w:p w14:paraId="3CD41C73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📚</w:t>
      </w:r>
      <w:r w:rsidRPr="00C54AF2">
        <w:rPr>
          <w:rFonts w:ascii="Times New Roman" w:hAnsi="Times New Roman"/>
          <w:color w:val="00467F"/>
          <w:lang w:val="ru-RU"/>
        </w:rPr>
        <w:t xml:space="preserve"> ШАГ 4. Классификация ИС</w:t>
      </w:r>
    </w:p>
    <w:p w14:paraId="30543927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Определите признаки разрабатываемой ИС по основаниям классификации: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6B371C" w14:paraId="23A08CC7" w14:textId="77777777">
        <w:trPr>
          <w:jc w:val="center"/>
        </w:trPr>
        <w:tc>
          <w:tcPr>
            <w:tcW w:w="3402" w:type="dxa"/>
            <w:shd w:val="clear" w:color="auto" w:fill="005B9F"/>
          </w:tcPr>
          <w:p w14:paraId="2A214AB0" w14:textId="77777777" w:rsidR="006B371C" w:rsidRDefault="009D382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Основание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классификации</w:t>
            </w:r>
            <w:proofErr w:type="spellEnd"/>
          </w:p>
        </w:tc>
        <w:tc>
          <w:tcPr>
            <w:tcW w:w="4252" w:type="dxa"/>
            <w:shd w:val="clear" w:color="auto" w:fill="005B9F"/>
          </w:tcPr>
          <w:p w14:paraId="5A3AFA48" w14:textId="77777777" w:rsidR="006B371C" w:rsidRDefault="009D3821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6B371C" w14:paraId="044AFF3A" w14:textId="77777777">
        <w:trPr>
          <w:jc w:val="center"/>
        </w:trPr>
        <w:tc>
          <w:tcPr>
            <w:tcW w:w="3402" w:type="dxa"/>
            <w:shd w:val="clear" w:color="auto" w:fill="EAF2FB"/>
          </w:tcPr>
          <w:p w14:paraId="614561FE" w14:textId="77777777" w:rsidR="006B371C" w:rsidRDefault="009D3821">
            <w:r>
              <w:rPr>
                <w:sz w:val="20"/>
              </w:rPr>
              <w:t>По сфере применения</w:t>
            </w:r>
          </w:p>
        </w:tc>
        <w:tc>
          <w:tcPr>
            <w:tcW w:w="4252" w:type="dxa"/>
            <w:shd w:val="clear" w:color="auto" w:fill="EAF2FB"/>
          </w:tcPr>
          <w:p w14:paraId="3DCD33DA" w14:textId="77777777" w:rsidR="006B371C" w:rsidRDefault="009D3821">
            <w:r>
              <w:rPr>
                <w:sz w:val="20"/>
              </w:rPr>
              <w:t>Производственно-коммерческая (ERP-класса)</w:t>
            </w:r>
          </w:p>
        </w:tc>
      </w:tr>
      <w:tr w:rsidR="006B371C" w:rsidRPr="00C54AF2" w14:paraId="307CED1B" w14:textId="77777777">
        <w:trPr>
          <w:jc w:val="center"/>
        </w:trPr>
        <w:tc>
          <w:tcPr>
            <w:tcW w:w="3402" w:type="dxa"/>
          </w:tcPr>
          <w:p w14:paraId="4C2DFD0E" w14:textId="77777777" w:rsidR="006B371C" w:rsidRDefault="009D3821">
            <w:r>
              <w:rPr>
                <w:sz w:val="20"/>
              </w:rPr>
              <w:t>По степени автоматизации</w:t>
            </w:r>
          </w:p>
        </w:tc>
        <w:tc>
          <w:tcPr>
            <w:tcW w:w="4252" w:type="dxa"/>
          </w:tcPr>
          <w:p w14:paraId="1B51E9A4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>Комплексная (автоматизирует несколько бизнес-процессов)</w:t>
            </w:r>
          </w:p>
        </w:tc>
      </w:tr>
      <w:tr w:rsidR="006B371C" w:rsidRPr="00C54AF2" w14:paraId="46BF2AB6" w14:textId="77777777">
        <w:trPr>
          <w:jc w:val="center"/>
        </w:trPr>
        <w:tc>
          <w:tcPr>
            <w:tcW w:w="3402" w:type="dxa"/>
            <w:shd w:val="clear" w:color="auto" w:fill="EAF2FB"/>
          </w:tcPr>
          <w:p w14:paraId="43A0E4F3" w14:textId="77777777" w:rsidR="006B371C" w:rsidRDefault="009D3821"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архитектуре</w:t>
            </w:r>
            <w:proofErr w:type="spellEnd"/>
          </w:p>
        </w:tc>
        <w:tc>
          <w:tcPr>
            <w:tcW w:w="4252" w:type="dxa"/>
            <w:shd w:val="clear" w:color="auto" w:fill="EAF2FB"/>
          </w:tcPr>
          <w:p w14:paraId="0E7C0457" w14:textId="77777777" w:rsidR="006B371C" w:rsidRPr="00C54AF2" w:rsidRDefault="009D3821">
            <w:pPr>
              <w:rPr>
                <w:lang w:val="ru-RU"/>
              </w:rPr>
            </w:pPr>
            <w:r w:rsidRPr="00C54AF2">
              <w:rPr>
                <w:sz w:val="20"/>
                <w:lang w:val="ru-RU"/>
              </w:rPr>
              <w:t>Клиент-серверная (</w:t>
            </w:r>
            <w:r>
              <w:rPr>
                <w:sz w:val="20"/>
              </w:rPr>
              <w:t>MS</w:t>
            </w:r>
            <w:r w:rsidRPr="00C54AF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SQL</w:t>
            </w:r>
            <w:r w:rsidRPr="00C54AF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C54AF2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C</w:t>
            </w:r>
            <w:r w:rsidRPr="00C54AF2">
              <w:rPr>
                <w:sz w:val="20"/>
                <w:lang w:val="ru-RU"/>
              </w:rPr>
              <w:t># клиент)</w:t>
            </w:r>
          </w:p>
        </w:tc>
      </w:tr>
      <w:tr w:rsidR="006B371C" w14:paraId="6E39F7C6" w14:textId="77777777">
        <w:trPr>
          <w:jc w:val="center"/>
        </w:trPr>
        <w:tc>
          <w:tcPr>
            <w:tcW w:w="3402" w:type="dxa"/>
          </w:tcPr>
          <w:p w14:paraId="2ED66F4B" w14:textId="77777777" w:rsidR="006B371C" w:rsidRDefault="009D3821"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характеру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обработки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4252" w:type="dxa"/>
          </w:tcPr>
          <w:p w14:paraId="73786EA7" w14:textId="77777777" w:rsidR="006B371C" w:rsidRDefault="009D3821">
            <w:r>
              <w:rPr>
                <w:sz w:val="20"/>
              </w:rPr>
              <w:t>OLTP (транзакционная)</w:t>
            </w:r>
          </w:p>
        </w:tc>
      </w:tr>
      <w:tr w:rsidR="006B371C" w14:paraId="38AE5FEE" w14:textId="77777777">
        <w:trPr>
          <w:jc w:val="center"/>
        </w:trPr>
        <w:tc>
          <w:tcPr>
            <w:tcW w:w="3402" w:type="dxa"/>
            <w:shd w:val="clear" w:color="auto" w:fill="EAF2FB"/>
          </w:tcPr>
          <w:p w14:paraId="40E3518E" w14:textId="77777777" w:rsidR="006B371C" w:rsidRDefault="009D3821">
            <w:r>
              <w:rPr>
                <w:sz w:val="20"/>
              </w:rPr>
              <w:t>По масштабу</w:t>
            </w:r>
          </w:p>
        </w:tc>
        <w:tc>
          <w:tcPr>
            <w:tcW w:w="4252" w:type="dxa"/>
            <w:shd w:val="clear" w:color="auto" w:fill="EAF2FB"/>
          </w:tcPr>
          <w:p w14:paraId="6BBC7A58" w14:textId="77777777" w:rsidR="006B371C" w:rsidRDefault="009D3821">
            <w:r>
              <w:rPr>
                <w:sz w:val="20"/>
              </w:rPr>
              <w:t>Средняя (до 500 рабочих мест)</w:t>
            </w:r>
          </w:p>
        </w:tc>
      </w:tr>
    </w:tbl>
    <w:p w14:paraId="14A2FEE9" w14:textId="77777777" w:rsidR="006B371C" w:rsidRDefault="006B371C"/>
    <w:p w14:paraId="4C19F521" w14:textId="77777777" w:rsidR="006B371C" w:rsidRDefault="009D3821">
      <w:pPr>
        <w:pStyle w:val="1"/>
      </w:pPr>
      <w:r>
        <w:rPr>
          <w:rFonts w:ascii="Times New Roman" w:hAnsi="Times New Roman"/>
          <w:color w:val="00467F"/>
        </w:rPr>
        <w:t xml:space="preserve"> ШАГ 5. Предложения по реинжинирингу</w:t>
      </w:r>
    </w:p>
    <w:p w14:paraId="1ADDCD94" w14:textId="77777777" w:rsidR="006B371C" w:rsidRDefault="009D3821">
      <w:r w:rsidRPr="00C54AF2">
        <w:rPr>
          <w:lang w:val="ru-RU"/>
        </w:rPr>
        <w:t xml:space="preserve">Сформулируйте минимум 3 предложения по улучшению/расширению функционала ИС. </w:t>
      </w:r>
      <w:proofErr w:type="spellStart"/>
      <w:r>
        <w:t>Примеры</w:t>
      </w:r>
      <w:proofErr w:type="spellEnd"/>
      <w:r>
        <w:t>:</w:t>
      </w:r>
    </w:p>
    <w:p w14:paraId="4A247165" w14:textId="77777777" w:rsidR="006B371C" w:rsidRPr="00C54AF2" w:rsidRDefault="009D3821">
      <w:pPr>
        <w:pStyle w:val="a0"/>
        <w:rPr>
          <w:lang w:val="ru-RU"/>
        </w:rPr>
      </w:pPr>
      <w:r w:rsidRPr="00C54AF2">
        <w:rPr>
          <w:b/>
          <w:lang w:val="ru-RU"/>
        </w:rPr>
        <w:t>Предложение 1</w:t>
      </w:r>
      <w:proofErr w:type="gramStart"/>
      <w:r w:rsidRPr="00C54AF2">
        <w:rPr>
          <w:b/>
          <w:lang w:val="ru-RU"/>
        </w:rPr>
        <w:t xml:space="preserve">: </w:t>
      </w:r>
      <w:r w:rsidRPr="00C54AF2">
        <w:rPr>
          <w:lang w:val="ru-RU"/>
        </w:rPr>
        <w:t>Внедрить</w:t>
      </w:r>
      <w:proofErr w:type="gramEnd"/>
      <w:r w:rsidRPr="00C54AF2">
        <w:rPr>
          <w:lang w:val="ru-RU"/>
        </w:rPr>
        <w:t xml:space="preserve"> автоматический расчёт себестоимости продукции с учётом актуальных цен материалов.</w:t>
      </w:r>
    </w:p>
    <w:p w14:paraId="731F063B" w14:textId="77777777" w:rsidR="006B371C" w:rsidRPr="00C54AF2" w:rsidRDefault="009D3821">
      <w:pPr>
        <w:pStyle w:val="a0"/>
        <w:rPr>
          <w:lang w:val="ru-RU"/>
        </w:rPr>
      </w:pPr>
      <w:r w:rsidRPr="00C54AF2">
        <w:rPr>
          <w:b/>
          <w:lang w:val="ru-RU"/>
        </w:rPr>
        <w:t>Предложение 2</w:t>
      </w:r>
      <w:proofErr w:type="gramStart"/>
      <w:r w:rsidRPr="00C54AF2">
        <w:rPr>
          <w:b/>
          <w:lang w:val="ru-RU"/>
        </w:rPr>
        <w:t xml:space="preserve">: </w:t>
      </w:r>
      <w:r w:rsidRPr="00C54AF2">
        <w:rPr>
          <w:lang w:val="ru-RU"/>
        </w:rPr>
        <w:t>Добавить</w:t>
      </w:r>
      <w:proofErr w:type="gramEnd"/>
      <w:r w:rsidRPr="00C54AF2">
        <w:rPr>
          <w:lang w:val="ru-RU"/>
        </w:rPr>
        <w:t xml:space="preserve"> модуль аналитики (отчёты по продажам, </w:t>
      </w:r>
      <w:r>
        <w:t>ABC</w:t>
      </w:r>
      <w:r w:rsidRPr="00C54AF2">
        <w:rPr>
          <w:lang w:val="ru-RU"/>
        </w:rPr>
        <w:t>-анализ клиентов).</w:t>
      </w:r>
    </w:p>
    <w:p w14:paraId="083EFDC6" w14:textId="77777777" w:rsidR="006B371C" w:rsidRPr="00C54AF2" w:rsidRDefault="009D3821">
      <w:pPr>
        <w:pStyle w:val="a0"/>
        <w:rPr>
          <w:lang w:val="ru-RU"/>
        </w:rPr>
      </w:pPr>
      <w:r w:rsidRPr="00C54AF2">
        <w:rPr>
          <w:b/>
          <w:lang w:val="ru-RU"/>
        </w:rPr>
        <w:t>Предложение 3</w:t>
      </w:r>
      <w:proofErr w:type="gramStart"/>
      <w:r w:rsidRPr="00C54AF2">
        <w:rPr>
          <w:b/>
          <w:lang w:val="ru-RU"/>
        </w:rPr>
        <w:t xml:space="preserve">: </w:t>
      </w:r>
      <w:r w:rsidRPr="00C54AF2">
        <w:rPr>
          <w:lang w:val="ru-RU"/>
        </w:rPr>
        <w:t>Реализовать</w:t>
      </w:r>
      <w:proofErr w:type="gramEnd"/>
      <w:r w:rsidRPr="00C54AF2">
        <w:rPr>
          <w:lang w:val="ru-RU"/>
        </w:rPr>
        <w:t xml:space="preserve"> интеграцию с 1</w:t>
      </w:r>
      <w:proofErr w:type="gramStart"/>
      <w:r w:rsidRPr="00C54AF2">
        <w:rPr>
          <w:lang w:val="ru-RU"/>
        </w:rPr>
        <w:t>С:Бухгалтерия</w:t>
      </w:r>
      <w:proofErr w:type="gramEnd"/>
      <w:r w:rsidRPr="00C54AF2">
        <w:rPr>
          <w:lang w:val="ru-RU"/>
        </w:rPr>
        <w:t xml:space="preserve"> через </w:t>
      </w:r>
      <w:r>
        <w:t>REST</w:t>
      </w:r>
      <w:r w:rsidRPr="00C54AF2">
        <w:rPr>
          <w:lang w:val="ru-RU"/>
        </w:rPr>
        <w:t xml:space="preserve"> </w:t>
      </w:r>
      <w:r>
        <w:t>API</w:t>
      </w:r>
      <w:r w:rsidRPr="00C54AF2">
        <w:rPr>
          <w:lang w:val="ru-RU"/>
        </w:rPr>
        <w:t>.</w:t>
      </w:r>
    </w:p>
    <w:p w14:paraId="739A3D9D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📄</w:t>
      </w:r>
      <w:r w:rsidRPr="00C54AF2">
        <w:rPr>
          <w:rFonts w:ascii="Times New Roman" w:hAnsi="Times New Roman"/>
          <w:color w:val="00467F"/>
          <w:lang w:val="ru-RU"/>
        </w:rPr>
        <w:t xml:space="preserve"> ШАГ 6. Формирование аналитической записки</w:t>
      </w:r>
    </w:p>
    <w:p w14:paraId="7F3AA213" w14:textId="77777777" w:rsidR="006B371C" w:rsidRPr="00C54AF2" w:rsidRDefault="009D3821">
      <w:pPr>
        <w:rPr>
          <w:lang w:val="ru-RU"/>
        </w:rPr>
      </w:pPr>
      <w:r w:rsidRPr="00C54AF2">
        <w:rPr>
          <w:lang w:val="ru-RU"/>
        </w:rPr>
        <w:t>Структура итогового документа:</w:t>
      </w:r>
    </w:p>
    <w:p w14:paraId="07689E6E" w14:textId="77777777" w:rsidR="006B371C" w:rsidRDefault="009D3821">
      <w:pPr>
        <w:pStyle w:val="a"/>
      </w:pPr>
      <w:proofErr w:type="spellStart"/>
      <w:r>
        <w:t>Титульный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>.</w:t>
      </w:r>
    </w:p>
    <w:p w14:paraId="53928840" w14:textId="77777777" w:rsidR="006B371C" w:rsidRDefault="009D3821">
      <w:pPr>
        <w:pStyle w:val="a"/>
      </w:pPr>
      <w:r>
        <w:t>Введение (цель, задачи, актуальность).</w:t>
      </w:r>
    </w:p>
    <w:p w14:paraId="3781D21F" w14:textId="77777777" w:rsidR="006B371C" w:rsidRDefault="009D3821">
      <w:pPr>
        <w:pStyle w:val="a"/>
      </w:pPr>
      <w:r>
        <w:t>Описание предметной области.</w:t>
      </w:r>
    </w:p>
    <w:p w14:paraId="0A66C50F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Перечень и описание документов заказчика.</w:t>
      </w:r>
    </w:p>
    <w:p w14:paraId="23A2831A" w14:textId="77777777" w:rsidR="006B371C" w:rsidRPr="00C54AF2" w:rsidRDefault="009D3821">
      <w:pPr>
        <w:pStyle w:val="a"/>
        <w:rPr>
          <w:lang w:val="ru-RU"/>
        </w:rPr>
      </w:pPr>
      <w:r w:rsidRPr="00C54AF2">
        <w:rPr>
          <w:lang w:val="ru-RU"/>
        </w:rPr>
        <w:t>Перечень сущностей с атрибутами (таблица).</w:t>
      </w:r>
    </w:p>
    <w:p w14:paraId="2C8C4E32" w14:textId="77777777" w:rsidR="006B371C" w:rsidRDefault="009D3821">
      <w:pPr>
        <w:pStyle w:val="a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 xml:space="preserve"> (</w:t>
      </w:r>
      <w:proofErr w:type="spellStart"/>
      <w:r>
        <w:t>текстовое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>).</w:t>
      </w:r>
    </w:p>
    <w:p w14:paraId="1DA08E29" w14:textId="77777777" w:rsidR="006B371C" w:rsidRDefault="009D3821">
      <w:pPr>
        <w:pStyle w:val="a"/>
      </w:pPr>
      <w:r>
        <w:t>Классификация ИС.</w:t>
      </w:r>
    </w:p>
    <w:p w14:paraId="337A8500" w14:textId="77777777" w:rsidR="006B371C" w:rsidRDefault="009D3821">
      <w:pPr>
        <w:pStyle w:val="a"/>
      </w:pPr>
      <w:r>
        <w:t>Предложения по реинжинирингу.</w:t>
      </w:r>
    </w:p>
    <w:p w14:paraId="7E4D1D20" w14:textId="77777777" w:rsidR="006B371C" w:rsidRDefault="009D3821">
      <w:pPr>
        <w:pStyle w:val="a"/>
      </w:pPr>
      <w:r>
        <w:t>Глоссарий терминов.</w:t>
      </w:r>
    </w:p>
    <w:p w14:paraId="6F634371" w14:textId="77777777" w:rsidR="006B371C" w:rsidRDefault="009D3821">
      <w:pPr>
        <w:pStyle w:val="a"/>
      </w:pPr>
      <w:r>
        <w:t>Заключение.</w:t>
      </w:r>
    </w:p>
    <w:p w14:paraId="4E1F38C4" w14:textId="77777777" w:rsidR="006B371C" w:rsidRPr="00C54AF2" w:rsidRDefault="009D382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💡</w:t>
      </w:r>
      <w:r w:rsidRPr="00C54AF2">
        <w:rPr>
          <w:rFonts w:ascii="Times New Roman" w:hAnsi="Times New Roman"/>
          <w:color w:val="00467F"/>
          <w:lang w:val="ru-RU"/>
        </w:rPr>
        <w:t xml:space="preserve"> Требования к сдаче Раздела 1</w:t>
      </w:r>
    </w:p>
    <w:p w14:paraId="69401E75" w14:textId="6007BFA3" w:rsidR="006B371C" w:rsidRPr="00C54AF2" w:rsidRDefault="009D3821" w:rsidP="00C54AF2">
      <w:pPr>
        <w:pStyle w:val="a"/>
        <w:numPr>
          <w:ilvl w:val="0"/>
          <w:numId w:val="0"/>
        </w:numPr>
        <w:rPr>
          <w:lang w:val="ru-RU"/>
        </w:rPr>
      </w:pPr>
      <w:r w:rsidRPr="00C54AF2">
        <w:rPr>
          <w:b/>
          <w:lang w:val="ru-RU"/>
        </w:rPr>
        <w:t xml:space="preserve">2. </w:t>
      </w:r>
      <w:r w:rsidRPr="00C54AF2">
        <w:rPr>
          <w:lang w:val="ru-RU"/>
        </w:rPr>
        <w:t xml:space="preserve">Аналитическая записка в формате </w:t>
      </w:r>
      <w:r>
        <w:t>PDF</w:t>
      </w:r>
      <w:r w:rsidRPr="00C54AF2">
        <w:rPr>
          <w:lang w:val="ru-RU"/>
        </w:rPr>
        <w:t>/</w:t>
      </w:r>
      <w:r>
        <w:t>DOCX</w:t>
      </w:r>
      <w:r w:rsidRPr="00C54AF2">
        <w:rPr>
          <w:lang w:val="ru-RU"/>
        </w:rPr>
        <w:t>.</w:t>
      </w:r>
    </w:p>
    <w:p w14:paraId="5BDD6843" w14:textId="77777777" w:rsidR="006B371C" w:rsidRPr="00C54AF2" w:rsidRDefault="009D3821" w:rsidP="00C54AF2">
      <w:pPr>
        <w:pStyle w:val="a"/>
        <w:numPr>
          <w:ilvl w:val="0"/>
          <w:numId w:val="0"/>
        </w:numPr>
        <w:rPr>
          <w:lang w:val="ru-RU"/>
        </w:rPr>
      </w:pPr>
      <w:r w:rsidRPr="00C54AF2">
        <w:rPr>
          <w:b/>
          <w:lang w:val="ru-RU"/>
        </w:rPr>
        <w:t xml:space="preserve">3. </w:t>
      </w:r>
      <w:r w:rsidRPr="00C54AF2">
        <w:rPr>
          <w:lang w:val="ru-RU"/>
        </w:rPr>
        <w:t xml:space="preserve">Таблица сущностей и атрибутов в формате </w:t>
      </w:r>
      <w:r>
        <w:t>Excel</w:t>
      </w:r>
      <w:r w:rsidRPr="00C54AF2">
        <w:rPr>
          <w:lang w:val="ru-RU"/>
        </w:rPr>
        <w:t>.</w:t>
      </w:r>
    </w:p>
    <w:p w14:paraId="57F5B28C" w14:textId="77777777" w:rsidR="006B371C" w:rsidRPr="00C54AF2" w:rsidRDefault="009D3821" w:rsidP="00C54AF2">
      <w:pPr>
        <w:pStyle w:val="a"/>
        <w:numPr>
          <w:ilvl w:val="0"/>
          <w:numId w:val="0"/>
        </w:numPr>
        <w:rPr>
          <w:lang w:val="ru-RU"/>
        </w:rPr>
      </w:pPr>
      <w:r w:rsidRPr="00C54AF2">
        <w:rPr>
          <w:b/>
          <w:lang w:val="ru-RU"/>
        </w:rPr>
        <w:t xml:space="preserve">4. </w:t>
      </w:r>
      <w:r w:rsidRPr="00C54AF2">
        <w:rPr>
          <w:lang w:val="ru-RU"/>
        </w:rPr>
        <w:t>Глоссарий предметной области (не менее 15 терминов).</w:t>
      </w:r>
    </w:p>
    <w:sectPr w:rsidR="006B371C" w:rsidRPr="00C54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237063">
    <w:abstractNumId w:val="8"/>
  </w:num>
  <w:num w:numId="2" w16cid:durableId="1998608991">
    <w:abstractNumId w:val="6"/>
  </w:num>
  <w:num w:numId="3" w16cid:durableId="520894937">
    <w:abstractNumId w:val="5"/>
  </w:num>
  <w:num w:numId="4" w16cid:durableId="1877311475">
    <w:abstractNumId w:val="4"/>
  </w:num>
  <w:num w:numId="5" w16cid:durableId="97723827">
    <w:abstractNumId w:val="7"/>
  </w:num>
  <w:num w:numId="6" w16cid:durableId="1936135311">
    <w:abstractNumId w:val="3"/>
  </w:num>
  <w:num w:numId="7" w16cid:durableId="155465141">
    <w:abstractNumId w:val="2"/>
  </w:num>
  <w:num w:numId="8" w16cid:durableId="378627446">
    <w:abstractNumId w:val="1"/>
  </w:num>
  <w:num w:numId="9" w16cid:durableId="10765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311"/>
    <w:rsid w:val="0029639D"/>
    <w:rsid w:val="00326F90"/>
    <w:rsid w:val="006B371C"/>
    <w:rsid w:val="009D3821"/>
    <w:rsid w:val="00AA1D8D"/>
    <w:rsid w:val="00B47730"/>
    <w:rsid w:val="00C54A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8005DE"/>
  <w14:defaultImageDpi w14:val="300"/>
  <w15:docId w15:val="{7E318DC3-E6E1-44E1-BC67-A07A6078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Преподаватель ИСиП</cp:lastModifiedBy>
  <cp:revision>2</cp:revision>
  <dcterms:created xsi:type="dcterms:W3CDTF">2013-12-23T23:15:00Z</dcterms:created>
  <dcterms:modified xsi:type="dcterms:W3CDTF">2026-09-28T07:28:00Z</dcterms:modified>
  <cp:category/>
</cp:coreProperties>
</file>