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UNIVERSITÉ DES SCIENCES ET TECHNOLOGIES (UST)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44546A"/>
          <w:sz w:val="28"/>
          <w:szCs w:val="28"/>
        </w:rPr>
        <w:t xml:space="preserve">Easy École — Comptes de Test (Seed)</w:t>
      </w:r>
    </w:p>
    <w:p>
      <w:pPr>
        <w:pBdr>
          <w:bottom w:val="single" w:color="1F4E79" w:sz="6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Mot de passe commun : password123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Administration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&amp; Prénoms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TETE Ekue Patrice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tepitechbuild@gmail.com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</w:tbl>
    <w:p>
      <w:pP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Personnel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&amp; Prénoms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Institution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Kodjo Mensah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direction@easyecole.tg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institution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Enseignant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Kossi Yawo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prof.maths@easyecole.tg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prof-maths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Enseignant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Kossi Maria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prof.maria@easyecole.tg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prof-info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Enseignant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Yawo Jean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prof.jean@easyecole.tg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prof-gestion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Enseignant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Edem Ama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prof.ama@easyecole.tg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prof-droit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Caissier Banque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Atsu Koffi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caissier.atsu@easyecole.tg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caissier1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Caissier Banque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Komlan Ami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caissier.ami@easyecole.tg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caissier2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Comité Orientation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Mensah Yao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comite.yao@easyecole.tg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comite1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Comité Orientation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Kokou Adjo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comite.adjo@easyecole.tg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comite2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Cabinet Comptable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Amavi Kossiwa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comptable.kossiwa@easyecole.tg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comptable1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</w:tbl>
    <w:p>
      <w:pP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Étudiants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&amp; Prénoms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OTP Etudiant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tepitechcorp@gmail.com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etudiant-otp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Mensah Komlan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mensah.komlan@etu.ust.ci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etudiant1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Kodjo Yawo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yawo.kodjo@etu.ust.ci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Adjo Afi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afi.adjo@etu.ust.ci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etudiant3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Kodjo Edem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edem.kodjo@etu.ust.ci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etudiant4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Koffi Ami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ami.koffi@etu.ust.ci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etudiant5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Mawuli Kokou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kokou.mawuli@etu.ust.ci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Atsu Yao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yao.atsu@etu.ust.ci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etudiant7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Sena Amavi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amavi.sena@etu.ust.ci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etudiant8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Kossi Komlan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kossi.komlan@etu.ust.ci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etudiant9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Adzo Kossiwa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kossiwa.adzo@etu.ust.ci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etudiant10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Yawo Kodjo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kodjo.yawo@etu.ust.ci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etudiant11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Kokou Mawuli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mawuli.kokou@etu.ust.ci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etudiant12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Atsu Kossi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kossi.atsu@etu.ust.ci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etudiant13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Edem Mensah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mensah.edem@etu.ust.ci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etudiant14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Komlan Yawo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yawo.komlan@etu.ust.ci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etudiant15</w:t>
            </w:r>
          </w:p>
        </w:tc>
        <w:tc>
          <w:tcPr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password123</w:t>
            </w:r>
          </w:p>
        </w:tc>
      </w:tr>
    </w:tbl>
    <w:sectPr>
      <w:pgSz w:w="11906" w:h="16838" w:orient="portrait"/>
      <w:pgMar w:top="10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2026-07-20T10:41:57.487Z</dcterms:created>
  <dcterms:modified xsi:type="dcterms:W3CDTF">2026-07-20T10:41:57.488Z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