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EA" w:rsidRPr="006E1D11" w:rsidRDefault="003939EA" w:rsidP="003939EA">
      <w:pPr>
        <w:jc w:val="center"/>
        <w:rPr>
          <w:rFonts w:ascii="Times New Roman" w:hAnsi="Times New Roman" w:cs="Times New Roman" w:hint="eastAsia"/>
          <w:sz w:val="96"/>
          <w:szCs w:val="96"/>
          <w:lang w:val="en-CA"/>
        </w:rPr>
      </w:pP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96"/>
          <w:szCs w:val="96"/>
          <w:lang w:val="en-CA"/>
        </w:rPr>
      </w:pPr>
      <w:r w:rsidRPr="006E1D11">
        <w:rPr>
          <w:rFonts w:ascii="Times New Roman" w:hAnsi="Times New Roman" w:cs="Times New Roman"/>
          <w:sz w:val="96"/>
          <w:szCs w:val="96"/>
          <w:lang w:val="en-CA"/>
        </w:rPr>
        <w:t>CMPUT291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96"/>
          <w:szCs w:val="96"/>
          <w:lang w:val="en-CA"/>
        </w:rPr>
      </w:pPr>
      <w:r>
        <w:rPr>
          <w:rFonts w:ascii="Times New Roman" w:hAnsi="Times New Roman" w:cs="Times New Roman"/>
          <w:sz w:val="96"/>
          <w:szCs w:val="96"/>
          <w:lang w:val="en-CA"/>
        </w:rPr>
        <w:t>Project 2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96"/>
          <w:szCs w:val="96"/>
          <w:lang w:val="en-CA"/>
        </w:rPr>
      </w:pPr>
      <w:r w:rsidRPr="006E1D11">
        <w:rPr>
          <w:rFonts w:ascii="Times New Roman" w:hAnsi="Times New Roman" w:cs="Times New Roman"/>
          <w:sz w:val="96"/>
          <w:szCs w:val="96"/>
          <w:lang w:val="en-CA"/>
        </w:rPr>
        <w:t>Design Report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96"/>
          <w:szCs w:val="96"/>
          <w:lang w:val="en-CA"/>
        </w:rPr>
      </w:pP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t>By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t>Zhaorui (Teppie) CHEN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t>Zhengyang (Nicholas) LI</w:t>
      </w:r>
    </w:p>
    <w:p w:rsidR="003939EA" w:rsidRPr="006E1D11" w:rsidRDefault="003939EA" w:rsidP="003939EA">
      <w:pPr>
        <w:jc w:val="center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t>Jiaxuan YUE</w:t>
      </w:r>
    </w:p>
    <w:p w:rsidR="003939EA" w:rsidRDefault="003939EA">
      <w:pPr>
        <w:widowControl/>
        <w:jc w:val="left"/>
        <w:rPr>
          <w:rFonts w:ascii="Times New Roman" w:hAnsi="Times New Roman" w:cs="Times New Roman"/>
          <w:sz w:val="56"/>
          <w:szCs w:val="56"/>
          <w:lang w:val="en-CA"/>
        </w:rPr>
      </w:pPr>
      <w:r w:rsidRPr="006E1D11">
        <w:rPr>
          <w:rFonts w:ascii="Times New Roman" w:hAnsi="Times New Roman" w:cs="Times New Roman"/>
          <w:sz w:val="56"/>
          <w:szCs w:val="56"/>
          <w:lang w:val="en-CA"/>
        </w:rPr>
        <w:br w:type="page"/>
      </w:r>
    </w:p>
    <w:p w:rsidR="00077F91" w:rsidRPr="003939EA" w:rsidRDefault="003939EA">
      <w:pPr>
        <w:rPr>
          <w:rFonts w:ascii="Times New Roman" w:hAnsi="Times New Roman" w:cs="Times New Roman"/>
          <w:sz w:val="28"/>
          <w:szCs w:val="28"/>
        </w:rPr>
      </w:pPr>
      <w:r w:rsidRPr="003939EA">
        <w:rPr>
          <w:rFonts w:ascii="Times New Roman" w:hAnsi="Times New Roman" w:cs="Times New Roman"/>
          <w:sz w:val="28"/>
          <w:szCs w:val="28"/>
        </w:rPr>
        <w:lastRenderedPageBreak/>
        <w:t>Introduction</w:t>
      </w:r>
    </w:p>
    <w:p w:rsidR="003939EA" w:rsidRPr="0073758A" w:rsidRDefault="0073758A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This report introduces the design of </w:t>
      </w:r>
      <w:r w:rsidR="00D2459E">
        <w:rPr>
          <w:rFonts w:ascii="Times New Roman" w:hAnsi="Times New Roman" w:cs="Times New Roman"/>
          <w:sz w:val="24"/>
          <w:szCs w:val="24"/>
          <w:lang w:val="en-CA"/>
        </w:rPr>
        <w:t>a database which uses various file structures including B-Tree, Hash Table, and Index File, with different search methods</w:t>
      </w:r>
      <w:r w:rsidR="00176CAB">
        <w:rPr>
          <w:rFonts w:ascii="Times New Roman" w:hAnsi="Times New Roman" w:cs="Times New Roman"/>
          <w:sz w:val="24"/>
          <w:szCs w:val="24"/>
          <w:lang w:val="en-CA"/>
        </w:rPr>
        <w:t>. In the report the speed of each structure-method combination is listed.</w:t>
      </w:r>
      <w:r w:rsidR="00EF247D">
        <w:rPr>
          <w:rFonts w:ascii="Times New Roman" w:hAnsi="Times New Roman" w:cs="Times New Roman"/>
          <w:sz w:val="24"/>
          <w:szCs w:val="24"/>
          <w:lang w:val="en-CA"/>
        </w:rPr>
        <w:t xml:space="preserve"> The reason why Index File impro</w:t>
      </w:r>
      <w:r w:rsidR="00436AA4">
        <w:rPr>
          <w:rFonts w:ascii="Times New Roman" w:hAnsi="Times New Roman" w:cs="Times New Roman"/>
          <w:sz w:val="24"/>
          <w:szCs w:val="24"/>
          <w:lang w:val="en-CA"/>
        </w:rPr>
        <w:t>ves searching speed is briefly discussed.</w:t>
      </w:r>
    </w:p>
    <w:p w:rsidR="003939EA" w:rsidRPr="003939EA" w:rsidRDefault="003939EA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3939EA">
        <w:rPr>
          <w:rFonts w:ascii="Times New Roman" w:hAnsi="Times New Roman" w:cs="Times New Roman" w:hint="eastAsia"/>
          <w:sz w:val="28"/>
          <w:szCs w:val="28"/>
          <w:lang w:val="en-CA"/>
        </w:rPr>
        <w:t>Method</w:t>
      </w:r>
    </w:p>
    <w:p w:rsidR="003939EA" w:rsidRDefault="00E15489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As it’s mentioned in introduction, t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he script </w:t>
      </w:r>
      <w:r>
        <w:rPr>
          <w:rFonts w:ascii="Times New Roman" w:hAnsi="Times New Roman" w:cs="Times New Roman"/>
          <w:sz w:val="24"/>
          <w:szCs w:val="24"/>
          <w:lang w:val="en-CA"/>
        </w:rPr>
        <w:t>has three different file structures.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CA"/>
        </w:rPr>
        <w:t>The user will need to declare which structure he or she would use to build the database by typing btree, hash, or index as command line arguments.</w:t>
      </w:r>
      <w:r w:rsidR="00592ECB">
        <w:rPr>
          <w:rFonts w:ascii="Times New Roman" w:hAnsi="Times New Roman" w:cs="Times New Roman"/>
          <w:sz w:val="24"/>
          <w:szCs w:val="24"/>
          <w:lang w:val="en-CA"/>
        </w:rPr>
        <w:t xml:space="preserve"> The implementation of B-Tree and Hash is almost the same. In key search</w:t>
      </w:r>
      <w:r w:rsidR="004E19F3">
        <w:rPr>
          <w:rFonts w:ascii="Times New Roman" w:hAnsi="Times New Roman" w:cs="Times New Roman"/>
          <w:sz w:val="24"/>
          <w:szCs w:val="24"/>
          <w:lang w:val="en-CA"/>
        </w:rPr>
        <w:t xml:space="preserve"> method</w:t>
      </w:r>
      <w:r w:rsidR="00592ECB">
        <w:rPr>
          <w:rFonts w:ascii="Times New Roman" w:hAnsi="Times New Roman" w:cs="Times New Roman"/>
          <w:sz w:val="24"/>
          <w:szCs w:val="24"/>
          <w:lang w:val="en-CA"/>
        </w:rPr>
        <w:t xml:space="preserve">, the </w:t>
      </w:r>
      <w:r w:rsidR="004E19F3">
        <w:rPr>
          <w:rFonts w:ascii="Times New Roman" w:hAnsi="Times New Roman" w:cs="Times New Roman"/>
          <w:sz w:val="24"/>
          <w:szCs w:val="24"/>
          <w:lang w:val="en-CA"/>
        </w:rPr>
        <w:t xml:space="preserve">program asks for a valid key input and directly search the corresponding value by Berkeley DB get() method. In data search method, the </w:t>
      </w:r>
      <w:r w:rsidR="00EF247D">
        <w:rPr>
          <w:rFonts w:ascii="Times New Roman" w:hAnsi="Times New Roman" w:cs="Times New Roman"/>
          <w:sz w:val="24"/>
          <w:szCs w:val="24"/>
          <w:lang w:val="en-CA"/>
        </w:rPr>
        <w:t>program asks for a valid data input and compare it with all values in data until it is matched. In range search method, the program asks for a</w:t>
      </w:r>
      <w:r w:rsidR="007766B2">
        <w:rPr>
          <w:rFonts w:ascii="Times New Roman" w:hAnsi="Times New Roman" w:cs="Times New Roman"/>
          <w:sz w:val="24"/>
          <w:szCs w:val="24"/>
          <w:lang w:val="en-CA"/>
        </w:rPr>
        <w:t xml:space="preserve"> valid range of characters, traverse the whole database and put all key-value</w:t>
      </w:r>
      <w:r w:rsidR="00EF247D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766B2">
        <w:rPr>
          <w:rFonts w:ascii="Times New Roman" w:hAnsi="Times New Roman" w:cs="Times New Roman"/>
          <w:sz w:val="24"/>
          <w:szCs w:val="24"/>
          <w:lang w:val="en-CA"/>
        </w:rPr>
        <w:t>pair in between the given</w:t>
      </w:r>
      <w:r w:rsidR="00EF247D">
        <w:rPr>
          <w:rFonts w:ascii="Times New Roman" w:hAnsi="Times New Roman" w:cs="Times New Roman"/>
          <w:sz w:val="24"/>
          <w:szCs w:val="24"/>
          <w:lang w:val="en-CA"/>
        </w:rPr>
        <w:t xml:space="preserve"> range into a list.</w:t>
      </w:r>
    </w:p>
    <w:p w:rsidR="00EF247D" w:rsidRDefault="00EF247D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436AA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>The implementation of Index File is different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 from the previous ones</w:t>
      </w: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 in data search method and range search method.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In this structure we build two hash table structure databases, one exactly 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same as previous one (here we call it </w:t>
      </w:r>
      <w:r w:rsidRPr="00AB7204">
        <w:rPr>
          <w:rFonts w:ascii="Times New Roman" w:hAnsi="Times New Roman" w:cs="Times New Roman"/>
          <w:i/>
          <w:sz w:val="24"/>
          <w:szCs w:val="24"/>
          <w:lang w:val="en-CA"/>
        </w:rPr>
        <w:t>original database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), while the other one is built based on data (here we call it </w:t>
      </w:r>
      <w:r w:rsidRPr="00AB7204">
        <w:rPr>
          <w:rFonts w:ascii="Times New Roman" w:hAnsi="Times New Roman" w:cs="Times New Roman"/>
          <w:i/>
          <w:sz w:val="24"/>
          <w:szCs w:val="24"/>
          <w:lang w:val="en-CA"/>
        </w:rPr>
        <w:t>second database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A63016">
        <w:rPr>
          <w:rFonts w:ascii="Times New Roman" w:hAnsi="Times New Roman" w:cs="Times New Roman"/>
          <w:sz w:val="24"/>
          <w:szCs w:val="24"/>
          <w:lang w:val="en-CA"/>
        </w:rPr>
        <w:t xml:space="preserve">. For key search method, the program can directly retrieve the data using </w:t>
      </w:r>
      <w:proofErr w:type="gramStart"/>
      <w:r w:rsidR="00A63016">
        <w:rPr>
          <w:rFonts w:ascii="Times New Roman" w:hAnsi="Times New Roman" w:cs="Times New Roman"/>
          <w:sz w:val="24"/>
          <w:szCs w:val="24"/>
          <w:lang w:val="en-CA"/>
        </w:rPr>
        <w:t>get(</w:t>
      </w:r>
      <w:proofErr w:type="gramEnd"/>
      <w:r w:rsidR="00A63016">
        <w:rPr>
          <w:rFonts w:ascii="Times New Roman" w:hAnsi="Times New Roman" w:cs="Times New Roman"/>
          <w:sz w:val="24"/>
          <w:szCs w:val="24"/>
          <w:lang w:val="en-CA"/>
        </w:rPr>
        <w:t xml:space="preserve">) method in </w:t>
      </w:r>
      <w:r w:rsidR="00A63016" w:rsidRPr="00AB7204">
        <w:rPr>
          <w:rFonts w:ascii="Times New Roman" w:hAnsi="Times New Roman" w:cs="Times New Roman"/>
          <w:i/>
          <w:sz w:val="24"/>
          <w:szCs w:val="24"/>
          <w:lang w:val="en-CA"/>
        </w:rPr>
        <w:t>original database</w:t>
      </w:r>
      <w:r w:rsidR="00A63016">
        <w:rPr>
          <w:rFonts w:ascii="Times New Roman" w:hAnsi="Times New Roman" w:cs="Times New Roman"/>
          <w:sz w:val="24"/>
          <w:szCs w:val="24"/>
          <w:lang w:val="en-CA"/>
        </w:rPr>
        <w:t xml:space="preserve"> as well as the previous structures. For data search method, since the second data base is built based on data, we can retrieve the key using </w:t>
      </w:r>
      <w:proofErr w:type="gramStart"/>
      <w:r w:rsidR="00A63016">
        <w:rPr>
          <w:rFonts w:ascii="Times New Roman" w:hAnsi="Times New Roman" w:cs="Times New Roman"/>
          <w:sz w:val="24"/>
          <w:szCs w:val="24"/>
          <w:lang w:val="en-CA"/>
        </w:rPr>
        <w:t>get(</w:t>
      </w:r>
      <w:proofErr w:type="gramEnd"/>
      <w:r w:rsidR="00A63016">
        <w:rPr>
          <w:rFonts w:ascii="Times New Roman" w:hAnsi="Times New Roman" w:cs="Times New Roman"/>
          <w:sz w:val="24"/>
          <w:szCs w:val="24"/>
          <w:lang w:val="en-CA"/>
        </w:rPr>
        <w:t xml:space="preserve">) method in </w:t>
      </w:r>
      <w:r w:rsidR="00A63016" w:rsidRPr="00AB7204">
        <w:rPr>
          <w:rFonts w:ascii="Times New Roman" w:hAnsi="Times New Roman" w:cs="Times New Roman"/>
          <w:i/>
          <w:sz w:val="24"/>
          <w:szCs w:val="24"/>
          <w:lang w:val="en-CA"/>
        </w:rPr>
        <w:t>second database</w:t>
      </w:r>
      <w:r w:rsidR="00A63016">
        <w:rPr>
          <w:rFonts w:ascii="Times New Roman" w:hAnsi="Times New Roman" w:cs="Times New Roman"/>
          <w:sz w:val="24"/>
          <w:szCs w:val="24"/>
          <w:lang w:val="en-CA"/>
        </w:rPr>
        <w:t>. And lastly for range search method, the program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 first</w:t>
      </w:r>
      <w:r w:rsidR="00A6301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766B2">
        <w:rPr>
          <w:rFonts w:ascii="Times New Roman" w:hAnsi="Times New Roman" w:cs="Times New Roman"/>
          <w:sz w:val="24"/>
          <w:szCs w:val="24"/>
          <w:lang w:val="en-CA"/>
        </w:rPr>
        <w:t xml:space="preserve">built up a cursor 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in the </w:t>
      </w:r>
      <w:r w:rsidR="00AB7204" w:rsidRPr="00AB7204">
        <w:rPr>
          <w:rFonts w:ascii="Times New Roman" w:hAnsi="Times New Roman" w:cs="Times New Roman"/>
          <w:i/>
          <w:sz w:val="24"/>
          <w:szCs w:val="24"/>
          <w:lang w:val="en-CA"/>
        </w:rPr>
        <w:t xml:space="preserve">original </w:t>
      </w:r>
      <w:r w:rsidR="00AB7204" w:rsidRPr="00AB7204">
        <w:rPr>
          <w:rFonts w:ascii="Times New Roman" w:hAnsi="Times New Roman" w:cs="Times New Roman"/>
          <w:i/>
          <w:sz w:val="24"/>
          <w:szCs w:val="24"/>
          <w:lang w:val="en-CA"/>
        </w:rPr>
        <w:t>database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7766B2">
        <w:rPr>
          <w:rFonts w:ascii="Times New Roman" w:hAnsi="Times New Roman" w:cs="Times New Roman"/>
          <w:sz w:val="24"/>
          <w:szCs w:val="24"/>
          <w:lang w:val="en-CA"/>
        </w:rPr>
        <w:t>and find out the smallest key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 (here we call it </w:t>
      </w:r>
      <w:r w:rsidR="00AB7204" w:rsidRPr="00AB7204">
        <w:rPr>
          <w:rFonts w:ascii="Times New Roman" w:hAnsi="Times New Roman" w:cs="Times New Roman"/>
          <w:i/>
          <w:sz w:val="24"/>
          <w:szCs w:val="24"/>
          <w:lang w:val="en-CA"/>
        </w:rPr>
        <w:t>SK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>)</w:t>
      </w:r>
      <w:r w:rsidR="007766B2">
        <w:rPr>
          <w:rFonts w:ascii="Times New Roman" w:hAnsi="Times New Roman" w:cs="Times New Roman"/>
          <w:sz w:val="24"/>
          <w:szCs w:val="24"/>
          <w:lang w:val="en-CA"/>
        </w:rPr>
        <w:t xml:space="preserve"> greater than or equal to lower bound.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 If this </w:t>
      </w:r>
      <w:r w:rsidR="00AB7204">
        <w:rPr>
          <w:rFonts w:ascii="Times New Roman" w:hAnsi="Times New Roman" w:cs="Times New Roman"/>
          <w:i/>
          <w:sz w:val="24"/>
          <w:szCs w:val="24"/>
          <w:lang w:val="en-CA"/>
        </w:rPr>
        <w:t>SK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 is lower than the upper bound, the program will let it to be the new lower bound and repeat this procedure until the </w:t>
      </w:r>
      <w:r w:rsidR="00AB7204">
        <w:rPr>
          <w:rFonts w:ascii="Times New Roman" w:hAnsi="Times New Roman" w:cs="Times New Roman"/>
          <w:i/>
          <w:sz w:val="24"/>
          <w:szCs w:val="24"/>
          <w:lang w:val="en-CA"/>
        </w:rPr>
        <w:t>SK</w:t>
      </w:r>
      <w:r w:rsidR="00AB7204">
        <w:rPr>
          <w:rFonts w:ascii="Times New Roman" w:hAnsi="Times New Roman" w:cs="Times New Roman"/>
          <w:sz w:val="24"/>
          <w:szCs w:val="24"/>
          <w:lang w:val="en-CA"/>
        </w:rPr>
        <w:t xml:space="preserve"> is over input higher bound</w:t>
      </w: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B530B" w:rsidRDefault="003B530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F247D" w:rsidRPr="00AB7204" w:rsidRDefault="00AB7204">
      <w:pPr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:rsidR="003939EA" w:rsidRDefault="003939EA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3939EA">
        <w:rPr>
          <w:rFonts w:ascii="Times New Roman" w:hAnsi="Times New Roman" w:cs="Times New Roman"/>
          <w:sz w:val="28"/>
          <w:szCs w:val="28"/>
          <w:lang w:val="en-CA"/>
        </w:rPr>
        <w:lastRenderedPageBreak/>
        <w:t>Result</w:t>
      </w:r>
    </w:p>
    <w:p w:rsidR="00925434" w:rsidRPr="00925434" w:rsidRDefault="00925434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We took five test cases for each kind of searching method. The test result is shown in the table below.</w:t>
      </w:r>
    </w:p>
    <w:tbl>
      <w:tblPr>
        <w:tblStyle w:val="a3"/>
        <w:tblW w:w="8360" w:type="dxa"/>
        <w:tblInd w:w="-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52"/>
        <w:gridCol w:w="1752"/>
        <w:gridCol w:w="1752"/>
        <w:gridCol w:w="1752"/>
        <w:gridCol w:w="1752"/>
      </w:tblGrid>
      <w:tr w:rsidR="003B530B" w:rsidRPr="003B530B" w:rsidTr="00925434">
        <w:trPr>
          <w:trHeight w:val="294"/>
        </w:trPr>
        <w:tc>
          <w:tcPr>
            <w:tcW w:w="13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CASES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B-Tree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Hash Table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Index File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bottom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teppie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Retrieve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nicholas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jiaxuan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Key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qwerty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925434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wasd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925434" w:rsidRPr="003B530B" w:rsidTr="00925434">
        <w:trPr>
          <w:trHeight w:val="294"/>
        </w:trPr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ave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54.4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44.4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58.6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single" w:sz="4" w:space="0" w:color="auto"/>
              <w:bottom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tcBorders>
              <w:top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chen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236111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232951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Retrieve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237077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231287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yue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237729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233073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abcdefghi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235551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230928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</w:tr>
      <w:tr w:rsidR="00925434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udlr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235185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228297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</w:tr>
      <w:tr w:rsidR="00925434" w:rsidRPr="003B530B" w:rsidTr="00925434">
        <w:trPr>
          <w:trHeight w:val="294"/>
        </w:trPr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ave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236330.6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231307.2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56.4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single" w:sz="4" w:space="0" w:color="auto"/>
              <w:bottom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tcBorders>
              <w:top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o-t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134390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147768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27090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Retrieve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h-o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174478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179427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30573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a-y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91558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111134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111890</w:t>
            </w:r>
          </w:p>
        </w:tc>
      </w:tr>
      <w:tr w:rsidR="003B530B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nil"/>
            </w:tcBorders>
            <w:noWrap/>
            <w:hideMark/>
          </w:tcPr>
          <w:p w:rsidR="003B530B" w:rsidRPr="003B530B" w:rsidRDefault="009B1320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Range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t-y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102824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122529</w:t>
            </w:r>
          </w:p>
        </w:tc>
        <w:tc>
          <w:tcPr>
            <w:tcW w:w="1752" w:type="dxa"/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23159</w:t>
            </w:r>
          </w:p>
        </w:tc>
      </w:tr>
      <w:tr w:rsidR="00925434" w:rsidRPr="003B530B" w:rsidTr="00925434">
        <w:trPr>
          <w:trHeight w:val="294"/>
        </w:trPr>
        <w:tc>
          <w:tcPr>
            <w:tcW w:w="1352" w:type="dxa"/>
            <w:tcBorders>
              <w:top w:val="nil"/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n-t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135263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148094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27455</w:t>
            </w:r>
          </w:p>
        </w:tc>
      </w:tr>
      <w:tr w:rsidR="00925434" w:rsidRPr="003B530B" w:rsidTr="00925434">
        <w:trPr>
          <w:trHeight w:val="294"/>
        </w:trPr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ave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127702.6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141790.4</w:t>
            </w:r>
          </w:p>
        </w:tc>
        <w:tc>
          <w:tcPr>
            <w:tcW w:w="1752" w:type="dxa"/>
            <w:tcBorders>
              <w:left w:val="nil"/>
              <w:bottom w:val="single" w:sz="4" w:space="0" w:color="auto"/>
            </w:tcBorders>
            <w:noWrap/>
            <w:hideMark/>
          </w:tcPr>
          <w:p w:rsidR="003B530B" w:rsidRPr="003B530B" w:rsidRDefault="003B530B" w:rsidP="0092543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B53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44033.4</w:t>
            </w:r>
          </w:p>
        </w:tc>
      </w:tr>
    </w:tbl>
    <w:p w:rsidR="003939EA" w:rsidRPr="00925434" w:rsidRDefault="00925434" w:rsidP="00925434">
      <w:pPr>
        <w:jc w:val="center"/>
        <w:rPr>
          <w:rFonts w:ascii="Times New Roman" w:hAnsi="Times New Roman" w:cs="Times New Roman" w:hint="eastAsia"/>
          <w:b/>
          <w:szCs w:val="21"/>
          <w:lang w:val="en-CA"/>
        </w:rPr>
      </w:pPr>
      <w:r w:rsidRPr="00925434">
        <w:rPr>
          <w:rFonts w:ascii="Times New Roman" w:hAnsi="Times New Roman" w:cs="Times New Roman" w:hint="eastAsia"/>
          <w:b/>
          <w:szCs w:val="21"/>
          <w:lang w:val="en-CA"/>
        </w:rPr>
        <w:t>Table 1</w:t>
      </w:r>
      <w:r w:rsidRPr="00925434">
        <w:rPr>
          <w:rFonts w:ascii="Times New Roman" w:hAnsi="Times New Roman" w:cs="Times New Roman"/>
          <w:b/>
          <w:szCs w:val="21"/>
          <w:lang w:val="en-CA"/>
        </w:rPr>
        <w:t>. Test result</w:t>
      </w:r>
    </w:p>
    <w:p w:rsidR="00EF247D" w:rsidRPr="00EF247D" w:rsidRDefault="00EF247D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EF247D">
        <w:rPr>
          <w:rFonts w:ascii="Times New Roman" w:hAnsi="Times New Roman" w:cs="Times New Roman" w:hint="eastAsia"/>
          <w:sz w:val="28"/>
          <w:szCs w:val="28"/>
          <w:lang w:val="en-CA"/>
        </w:rPr>
        <w:t>Discussion</w:t>
      </w:r>
    </w:p>
    <w:p w:rsidR="00EF247D" w:rsidRDefault="009B1320">
      <w:pPr>
        <w:rPr>
          <w:rFonts w:ascii="Times New Roman" w:hAnsi="Times New Roman" w:cs="Times New Roman" w:hint="eastAsia"/>
          <w:sz w:val="24"/>
          <w:szCs w:val="24"/>
          <w:lang w:val="en-CA"/>
        </w:rPr>
      </w:pPr>
      <w:r>
        <w:rPr>
          <w:rFonts w:ascii="Times New Roman" w:hAnsi="Times New Roman" w:cs="Times New Roman" w:hint="eastAsia"/>
          <w:sz w:val="24"/>
          <w:szCs w:val="24"/>
          <w:lang w:val="en-CA"/>
        </w:rPr>
        <w:t xml:space="preserve">From the result table we could see the speed improvement is quite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obvious. </w:t>
      </w:r>
      <w:bookmarkStart w:id="0" w:name="_GoBack"/>
      <w:bookmarkEnd w:id="0"/>
    </w:p>
    <w:p w:rsidR="003939EA" w:rsidRPr="003939EA" w:rsidRDefault="003939EA">
      <w:pPr>
        <w:rPr>
          <w:rFonts w:ascii="Times New Roman" w:hAnsi="Times New Roman" w:cs="Times New Roman"/>
          <w:sz w:val="28"/>
          <w:szCs w:val="28"/>
          <w:lang w:val="en-CA"/>
        </w:rPr>
      </w:pPr>
      <w:r w:rsidRPr="003939EA">
        <w:rPr>
          <w:rFonts w:ascii="Times New Roman" w:hAnsi="Times New Roman" w:cs="Times New Roman" w:hint="eastAsia"/>
          <w:sz w:val="28"/>
          <w:szCs w:val="28"/>
          <w:lang w:val="en-CA"/>
        </w:rPr>
        <w:t>Conclusion</w:t>
      </w:r>
    </w:p>
    <w:p w:rsidR="003939EA" w:rsidRDefault="003939EA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939EA" w:rsidRPr="003939EA" w:rsidRDefault="003939EA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3939EA" w:rsidRPr="0039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EA"/>
    <w:rsid w:val="00002E26"/>
    <w:rsid w:val="00011FAD"/>
    <w:rsid w:val="00016F84"/>
    <w:rsid w:val="00017D0D"/>
    <w:rsid w:val="000233F3"/>
    <w:rsid w:val="00047FCB"/>
    <w:rsid w:val="0005463E"/>
    <w:rsid w:val="00062677"/>
    <w:rsid w:val="00073A3F"/>
    <w:rsid w:val="0007752A"/>
    <w:rsid w:val="00077F91"/>
    <w:rsid w:val="000818DC"/>
    <w:rsid w:val="000955EE"/>
    <w:rsid w:val="0009689A"/>
    <w:rsid w:val="000D0E15"/>
    <w:rsid w:val="000E79B3"/>
    <w:rsid w:val="00112FEA"/>
    <w:rsid w:val="00124DF3"/>
    <w:rsid w:val="00130B30"/>
    <w:rsid w:val="00133D2E"/>
    <w:rsid w:val="001366FA"/>
    <w:rsid w:val="00144E25"/>
    <w:rsid w:val="00144F8D"/>
    <w:rsid w:val="00150F5F"/>
    <w:rsid w:val="001562F2"/>
    <w:rsid w:val="00171A9F"/>
    <w:rsid w:val="00176715"/>
    <w:rsid w:val="00176CAB"/>
    <w:rsid w:val="00196C1D"/>
    <w:rsid w:val="001B0D27"/>
    <w:rsid w:val="001C06EA"/>
    <w:rsid w:val="001D788A"/>
    <w:rsid w:val="001E1CA7"/>
    <w:rsid w:val="001F6C47"/>
    <w:rsid w:val="00211BB0"/>
    <w:rsid w:val="002139AA"/>
    <w:rsid w:val="00214CAE"/>
    <w:rsid w:val="002177BB"/>
    <w:rsid w:val="00225C0A"/>
    <w:rsid w:val="00235E43"/>
    <w:rsid w:val="002462F4"/>
    <w:rsid w:val="002467A9"/>
    <w:rsid w:val="00252990"/>
    <w:rsid w:val="0025561A"/>
    <w:rsid w:val="0026711B"/>
    <w:rsid w:val="00283AAE"/>
    <w:rsid w:val="00293CBE"/>
    <w:rsid w:val="002B318B"/>
    <w:rsid w:val="002B515D"/>
    <w:rsid w:val="002B6D5F"/>
    <w:rsid w:val="002D0EFD"/>
    <w:rsid w:val="002F76A5"/>
    <w:rsid w:val="00311E50"/>
    <w:rsid w:val="003126C4"/>
    <w:rsid w:val="003266DC"/>
    <w:rsid w:val="00327D5E"/>
    <w:rsid w:val="00330F0F"/>
    <w:rsid w:val="00332016"/>
    <w:rsid w:val="00332F2F"/>
    <w:rsid w:val="003333D1"/>
    <w:rsid w:val="00334EAE"/>
    <w:rsid w:val="0034318F"/>
    <w:rsid w:val="00344664"/>
    <w:rsid w:val="00347A34"/>
    <w:rsid w:val="00365030"/>
    <w:rsid w:val="003801F5"/>
    <w:rsid w:val="00381EC4"/>
    <w:rsid w:val="003877D6"/>
    <w:rsid w:val="003939EA"/>
    <w:rsid w:val="0039640B"/>
    <w:rsid w:val="003B0C9D"/>
    <w:rsid w:val="003B33CE"/>
    <w:rsid w:val="003B530B"/>
    <w:rsid w:val="003E6814"/>
    <w:rsid w:val="003F0C26"/>
    <w:rsid w:val="004029F3"/>
    <w:rsid w:val="00406868"/>
    <w:rsid w:val="00414536"/>
    <w:rsid w:val="00423B7D"/>
    <w:rsid w:val="00436AA4"/>
    <w:rsid w:val="004438BB"/>
    <w:rsid w:val="00444E45"/>
    <w:rsid w:val="00447B53"/>
    <w:rsid w:val="004619E4"/>
    <w:rsid w:val="00464D97"/>
    <w:rsid w:val="00497D1C"/>
    <w:rsid w:val="004B7595"/>
    <w:rsid w:val="004D1007"/>
    <w:rsid w:val="004E19F3"/>
    <w:rsid w:val="004E6785"/>
    <w:rsid w:val="004E7660"/>
    <w:rsid w:val="00523320"/>
    <w:rsid w:val="0052671E"/>
    <w:rsid w:val="005302D9"/>
    <w:rsid w:val="00530C66"/>
    <w:rsid w:val="00536800"/>
    <w:rsid w:val="00556048"/>
    <w:rsid w:val="00557AEB"/>
    <w:rsid w:val="00577B01"/>
    <w:rsid w:val="00591997"/>
    <w:rsid w:val="00592ECB"/>
    <w:rsid w:val="005961A0"/>
    <w:rsid w:val="005B0D01"/>
    <w:rsid w:val="005C0C0F"/>
    <w:rsid w:val="005C7DBF"/>
    <w:rsid w:val="005F1A92"/>
    <w:rsid w:val="00616D1D"/>
    <w:rsid w:val="0062272B"/>
    <w:rsid w:val="00631537"/>
    <w:rsid w:val="00633387"/>
    <w:rsid w:val="006539D2"/>
    <w:rsid w:val="00670A82"/>
    <w:rsid w:val="00676A4A"/>
    <w:rsid w:val="00684559"/>
    <w:rsid w:val="00692784"/>
    <w:rsid w:val="00692D72"/>
    <w:rsid w:val="006B7728"/>
    <w:rsid w:val="006C64C6"/>
    <w:rsid w:val="006D1AE7"/>
    <w:rsid w:val="006D40E8"/>
    <w:rsid w:val="006D59D3"/>
    <w:rsid w:val="006E44D2"/>
    <w:rsid w:val="006E6016"/>
    <w:rsid w:val="006F288C"/>
    <w:rsid w:val="006F3C2F"/>
    <w:rsid w:val="0070745A"/>
    <w:rsid w:val="00730C30"/>
    <w:rsid w:val="0073758A"/>
    <w:rsid w:val="00753D1D"/>
    <w:rsid w:val="00755018"/>
    <w:rsid w:val="007679E1"/>
    <w:rsid w:val="007766B2"/>
    <w:rsid w:val="007A53ED"/>
    <w:rsid w:val="007B342F"/>
    <w:rsid w:val="007C7F18"/>
    <w:rsid w:val="00800A9A"/>
    <w:rsid w:val="00805E22"/>
    <w:rsid w:val="00813E6C"/>
    <w:rsid w:val="008270A7"/>
    <w:rsid w:val="008306F4"/>
    <w:rsid w:val="00832B80"/>
    <w:rsid w:val="00837002"/>
    <w:rsid w:val="00837569"/>
    <w:rsid w:val="008673C9"/>
    <w:rsid w:val="008750C6"/>
    <w:rsid w:val="00877039"/>
    <w:rsid w:val="00884667"/>
    <w:rsid w:val="0088735A"/>
    <w:rsid w:val="00887A6F"/>
    <w:rsid w:val="008A232C"/>
    <w:rsid w:val="008A5AC5"/>
    <w:rsid w:val="008A66B0"/>
    <w:rsid w:val="008C0659"/>
    <w:rsid w:val="008C5839"/>
    <w:rsid w:val="008C6189"/>
    <w:rsid w:val="008D3FB1"/>
    <w:rsid w:val="008E0B6D"/>
    <w:rsid w:val="008E6CDC"/>
    <w:rsid w:val="00906BFA"/>
    <w:rsid w:val="00907D37"/>
    <w:rsid w:val="00911C9A"/>
    <w:rsid w:val="00916FE7"/>
    <w:rsid w:val="00925434"/>
    <w:rsid w:val="009312EB"/>
    <w:rsid w:val="00935153"/>
    <w:rsid w:val="00962E17"/>
    <w:rsid w:val="009859E7"/>
    <w:rsid w:val="0098638E"/>
    <w:rsid w:val="009A1157"/>
    <w:rsid w:val="009A1687"/>
    <w:rsid w:val="009A6703"/>
    <w:rsid w:val="009B1320"/>
    <w:rsid w:val="009B33AE"/>
    <w:rsid w:val="009C3065"/>
    <w:rsid w:val="009D1E3D"/>
    <w:rsid w:val="00A01AC5"/>
    <w:rsid w:val="00A04ABD"/>
    <w:rsid w:val="00A11A00"/>
    <w:rsid w:val="00A158CA"/>
    <w:rsid w:val="00A325C9"/>
    <w:rsid w:val="00A32AEF"/>
    <w:rsid w:val="00A3623B"/>
    <w:rsid w:val="00A3747D"/>
    <w:rsid w:val="00A4124E"/>
    <w:rsid w:val="00A51F73"/>
    <w:rsid w:val="00A63016"/>
    <w:rsid w:val="00A67C17"/>
    <w:rsid w:val="00A8185B"/>
    <w:rsid w:val="00A82026"/>
    <w:rsid w:val="00A8276A"/>
    <w:rsid w:val="00AA3A23"/>
    <w:rsid w:val="00AA4EE0"/>
    <w:rsid w:val="00AA599D"/>
    <w:rsid w:val="00AB7204"/>
    <w:rsid w:val="00AC248B"/>
    <w:rsid w:val="00AD382C"/>
    <w:rsid w:val="00B03A88"/>
    <w:rsid w:val="00B1268B"/>
    <w:rsid w:val="00B3112F"/>
    <w:rsid w:val="00B366D1"/>
    <w:rsid w:val="00B37E12"/>
    <w:rsid w:val="00B46DDA"/>
    <w:rsid w:val="00B83F73"/>
    <w:rsid w:val="00B84F8D"/>
    <w:rsid w:val="00B92AE6"/>
    <w:rsid w:val="00BA32DA"/>
    <w:rsid w:val="00BA3DE9"/>
    <w:rsid w:val="00BB3E17"/>
    <w:rsid w:val="00BB401C"/>
    <w:rsid w:val="00BB68AE"/>
    <w:rsid w:val="00BC0B56"/>
    <w:rsid w:val="00BC214F"/>
    <w:rsid w:val="00BE138F"/>
    <w:rsid w:val="00BE18C1"/>
    <w:rsid w:val="00BE4D7A"/>
    <w:rsid w:val="00C059ED"/>
    <w:rsid w:val="00C24911"/>
    <w:rsid w:val="00C3000D"/>
    <w:rsid w:val="00C367D8"/>
    <w:rsid w:val="00C37014"/>
    <w:rsid w:val="00C43A54"/>
    <w:rsid w:val="00C47C6F"/>
    <w:rsid w:val="00C50BF1"/>
    <w:rsid w:val="00C70CD1"/>
    <w:rsid w:val="00C753B2"/>
    <w:rsid w:val="00C7634A"/>
    <w:rsid w:val="00C93C3A"/>
    <w:rsid w:val="00CC0855"/>
    <w:rsid w:val="00CD2446"/>
    <w:rsid w:val="00CD6107"/>
    <w:rsid w:val="00CE0BE3"/>
    <w:rsid w:val="00CE7A28"/>
    <w:rsid w:val="00D019F9"/>
    <w:rsid w:val="00D10850"/>
    <w:rsid w:val="00D1657E"/>
    <w:rsid w:val="00D21C04"/>
    <w:rsid w:val="00D2459E"/>
    <w:rsid w:val="00D32700"/>
    <w:rsid w:val="00D33ED3"/>
    <w:rsid w:val="00D72A7F"/>
    <w:rsid w:val="00D86CD9"/>
    <w:rsid w:val="00D9189F"/>
    <w:rsid w:val="00D94983"/>
    <w:rsid w:val="00DC00CF"/>
    <w:rsid w:val="00DC74DE"/>
    <w:rsid w:val="00DD0E06"/>
    <w:rsid w:val="00DE4239"/>
    <w:rsid w:val="00DF2E1F"/>
    <w:rsid w:val="00DF6BDD"/>
    <w:rsid w:val="00E01ECC"/>
    <w:rsid w:val="00E06A6D"/>
    <w:rsid w:val="00E15489"/>
    <w:rsid w:val="00E40D6E"/>
    <w:rsid w:val="00E556E5"/>
    <w:rsid w:val="00E65150"/>
    <w:rsid w:val="00E75687"/>
    <w:rsid w:val="00E8546A"/>
    <w:rsid w:val="00E969CB"/>
    <w:rsid w:val="00ED57D0"/>
    <w:rsid w:val="00EE0A87"/>
    <w:rsid w:val="00EE55F3"/>
    <w:rsid w:val="00EF247D"/>
    <w:rsid w:val="00F0298C"/>
    <w:rsid w:val="00F07A1E"/>
    <w:rsid w:val="00F22127"/>
    <w:rsid w:val="00F23E41"/>
    <w:rsid w:val="00F316EC"/>
    <w:rsid w:val="00F363B2"/>
    <w:rsid w:val="00F40496"/>
    <w:rsid w:val="00F5234E"/>
    <w:rsid w:val="00F61831"/>
    <w:rsid w:val="00F67442"/>
    <w:rsid w:val="00F72C3C"/>
    <w:rsid w:val="00F75BF7"/>
    <w:rsid w:val="00F84E2E"/>
    <w:rsid w:val="00F9094E"/>
    <w:rsid w:val="00FC6BD5"/>
    <w:rsid w:val="00FD092A"/>
    <w:rsid w:val="00FD0A1B"/>
    <w:rsid w:val="00FE11D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65154-DA6C-42E4-A995-B68957A6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李正扬</dc:creator>
  <cp:keywords/>
  <dc:description/>
  <cp:lastModifiedBy>李正扬</cp:lastModifiedBy>
  <cp:revision>6</cp:revision>
  <dcterms:created xsi:type="dcterms:W3CDTF">2016-04-04T04:59:00Z</dcterms:created>
  <dcterms:modified xsi:type="dcterms:W3CDTF">2016-04-07T03:20:00Z</dcterms:modified>
</cp:coreProperties>
</file>