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57C72" w14:textId="349F68A0" w:rsidR="000F445A" w:rsidRPr="00296B5E" w:rsidRDefault="000863D4" w:rsidP="00366D78">
      <w:pPr>
        <w:spacing w:after="0"/>
        <w:rPr>
          <w:rFonts w:ascii="Arial Nova Light" w:hAnsi="Arial Nova Light" w:cs="Times New Roman"/>
          <w:b/>
          <w:bCs/>
          <w:sz w:val="48"/>
          <w:szCs w:val="48"/>
        </w:rPr>
      </w:pPr>
      <w:r>
        <w:rPr>
          <w:noProof/>
        </w:rPr>
        <w:drawing>
          <wp:anchor distT="0" distB="0" distL="114300" distR="114300" simplePos="0" relativeHeight="251661312" behindDoc="0" locked="0" layoutInCell="1" allowOverlap="1" wp14:anchorId="731635CD" wp14:editId="2A9FD448">
            <wp:simplePos x="0" y="0"/>
            <wp:positionH relativeFrom="rightMargin">
              <wp:posOffset>-228600</wp:posOffset>
            </wp:positionH>
            <wp:positionV relativeFrom="paragraph">
              <wp:posOffset>0</wp:posOffset>
            </wp:positionV>
            <wp:extent cx="936000" cy="1270800"/>
            <wp:effectExtent l="0" t="0" r="0" b="5715"/>
            <wp:wrapThrough wrapText="bothSides">
              <wp:wrapPolygon edited="0">
                <wp:start x="5275" y="0"/>
                <wp:lineTo x="3077" y="324"/>
                <wp:lineTo x="1319" y="6801"/>
                <wp:lineTo x="1319" y="9067"/>
                <wp:lineTo x="3077" y="10363"/>
                <wp:lineTo x="3517" y="15544"/>
                <wp:lineTo x="1319" y="16840"/>
                <wp:lineTo x="1758" y="20726"/>
                <wp:lineTo x="2638" y="21373"/>
                <wp:lineTo x="20223" y="21373"/>
                <wp:lineTo x="20223" y="14573"/>
                <wp:lineTo x="15826" y="10363"/>
                <wp:lineTo x="18024" y="5829"/>
                <wp:lineTo x="18464" y="3886"/>
                <wp:lineTo x="13628" y="324"/>
                <wp:lineTo x="10991" y="0"/>
                <wp:lineTo x="5275" y="0"/>
              </wp:wrapPolygon>
            </wp:wrapThrough>
            <wp:docPr id="2" name="Imagen 2" descr="Related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6000" cy="1270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6D78">
        <w:rPr>
          <w:noProof/>
          <w:sz w:val="18"/>
          <w:szCs w:val="18"/>
        </w:rPr>
        <w:drawing>
          <wp:anchor distT="0" distB="0" distL="114300" distR="114300" simplePos="0" relativeHeight="251662336" behindDoc="0" locked="0" layoutInCell="1" allowOverlap="1" wp14:anchorId="4D2CDA05" wp14:editId="1AB349F4">
            <wp:simplePos x="0" y="0"/>
            <wp:positionH relativeFrom="margin">
              <wp:posOffset>-709295</wp:posOffset>
            </wp:positionH>
            <wp:positionV relativeFrom="paragraph">
              <wp:posOffset>0</wp:posOffset>
            </wp:positionV>
            <wp:extent cx="935355" cy="1271270"/>
            <wp:effectExtent l="0" t="0" r="0" b="5080"/>
            <wp:wrapThrough wrapText="bothSides">
              <wp:wrapPolygon edited="0">
                <wp:start x="7919" y="0"/>
                <wp:lineTo x="0" y="3560"/>
                <wp:lineTo x="0" y="12947"/>
                <wp:lineTo x="2200" y="15536"/>
                <wp:lineTo x="2200" y="16831"/>
                <wp:lineTo x="3079" y="21039"/>
                <wp:lineTo x="9238" y="21363"/>
                <wp:lineTo x="11878" y="21363"/>
                <wp:lineTo x="13637" y="21363"/>
                <wp:lineTo x="18037" y="21039"/>
                <wp:lineTo x="18477" y="15536"/>
                <wp:lineTo x="21116" y="12947"/>
                <wp:lineTo x="21116" y="3560"/>
                <wp:lineTo x="13198" y="0"/>
                <wp:lineTo x="7919" y="0"/>
              </wp:wrapPolygon>
            </wp:wrapThrough>
            <wp:docPr id="3" name="Imagen 3" descr="Universidad de Guadalajar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Guadalajara - Wikipedia, la enciclopedia lib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35355" cy="1271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6D78">
        <w:rPr>
          <w:noProof/>
          <w:sz w:val="18"/>
          <w:szCs w:val="18"/>
        </w:rPr>
        <mc:AlternateContent>
          <mc:Choice Requires="wps">
            <w:drawing>
              <wp:anchor distT="0" distB="0" distL="114300" distR="114300" simplePos="0" relativeHeight="251663360" behindDoc="0" locked="0" layoutInCell="1" allowOverlap="1" wp14:anchorId="76BF6F28" wp14:editId="3D6E9829">
                <wp:simplePos x="0" y="0"/>
                <wp:positionH relativeFrom="column">
                  <wp:posOffset>622936</wp:posOffset>
                </wp:positionH>
                <wp:positionV relativeFrom="paragraph">
                  <wp:posOffset>45085</wp:posOffset>
                </wp:positionV>
                <wp:extent cx="0" cy="1219200"/>
                <wp:effectExtent l="0" t="0" r="38100" b="19050"/>
                <wp:wrapNone/>
                <wp:docPr id="5" name="Conector recto 5"/>
                <wp:cNvGraphicFramePr/>
                <a:graphic xmlns:a="http://schemas.openxmlformats.org/drawingml/2006/main">
                  <a:graphicData uri="http://schemas.microsoft.com/office/word/2010/wordprocessingShape">
                    <wps:wsp>
                      <wps:cNvCnPr/>
                      <wps:spPr>
                        <a:xfrm>
                          <a:off x="0" y="0"/>
                          <a:ext cx="0" cy="12192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5B440A" id="Conector recto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5pt,3.55pt" to="49.05pt,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" strokecolor="black [3200]" strokeweight="1.5pt">
                <v:stroke joinstyle="miter"/>
              </v:line>
            </w:pict>
          </mc:Fallback>
        </mc:AlternateContent>
      </w:r>
      <w:r w:rsidR="00366D78">
        <w:rPr>
          <w:rFonts w:ascii="Times New Roman" w:hAnsi="Times New Roman" w:cs="Times New Roman"/>
          <w:b/>
          <w:bCs/>
          <w:sz w:val="48"/>
          <w:szCs w:val="48"/>
        </w:rPr>
        <w:t xml:space="preserve">   </w:t>
      </w:r>
      <w:r>
        <w:rPr>
          <w:rFonts w:ascii="Times New Roman" w:hAnsi="Times New Roman" w:cs="Times New Roman"/>
          <w:b/>
          <w:bCs/>
          <w:sz w:val="48"/>
          <w:szCs w:val="48"/>
        </w:rPr>
        <w:t xml:space="preserve">  </w:t>
      </w:r>
      <w:r w:rsidR="000F445A" w:rsidRPr="00296B5E">
        <w:rPr>
          <w:rFonts w:ascii="Arial Nova Light" w:hAnsi="Arial Nova Light" w:cs="Times New Roman"/>
          <w:b/>
          <w:bCs/>
          <w:sz w:val="52"/>
          <w:szCs w:val="52"/>
        </w:rPr>
        <w:t>Universidad de Guadalajara</w:t>
      </w:r>
    </w:p>
    <w:p w14:paraId="1BFE0DE8" w14:textId="09D05A94" w:rsidR="00DA6286" w:rsidRPr="00296B5E" w:rsidRDefault="00366D78" w:rsidP="00366D78">
      <w:pPr>
        <w:spacing w:after="0"/>
        <w:rPr>
          <w:rFonts w:ascii="Arial Nova Light" w:hAnsi="Arial Nova Light" w:cs="Times New Roman"/>
          <w:sz w:val="24"/>
          <w:szCs w:val="24"/>
        </w:rPr>
      </w:pPr>
      <w:r w:rsidRPr="00296B5E">
        <w:rPr>
          <w:rFonts w:ascii="Arial Nova Light" w:hAnsi="Arial Nova Light" w:cs="Times New Roman"/>
          <w:sz w:val="24"/>
          <w:szCs w:val="24"/>
        </w:rPr>
        <w:t xml:space="preserve">     </w:t>
      </w:r>
      <w:r w:rsidR="00296B5E" w:rsidRPr="00296B5E">
        <w:rPr>
          <w:rFonts w:ascii="Arial Nova Light" w:hAnsi="Arial Nova Light" w:cs="Times New Roman"/>
          <w:sz w:val="24"/>
          <w:szCs w:val="24"/>
        </w:rPr>
        <w:t xml:space="preserve">  </w:t>
      </w:r>
      <w:r w:rsidR="000863D4">
        <w:rPr>
          <w:rFonts w:ascii="Arial Nova Light" w:hAnsi="Arial Nova Light" w:cs="Times New Roman"/>
          <w:sz w:val="24"/>
          <w:szCs w:val="24"/>
        </w:rPr>
        <w:t xml:space="preserve">   </w:t>
      </w:r>
      <w:r w:rsidR="00DA6286" w:rsidRPr="00296B5E">
        <w:rPr>
          <w:rFonts w:ascii="Arial Nova Light" w:hAnsi="Arial Nova Light" w:cs="Times New Roman"/>
          <w:sz w:val="24"/>
          <w:szCs w:val="24"/>
        </w:rPr>
        <w:t>Centro Universitario de Ciencias Exactas E Ingenierías</w:t>
      </w:r>
    </w:p>
    <w:p w14:paraId="682B0690" w14:textId="7A78E669" w:rsidR="00296B5E" w:rsidRPr="00296B5E" w:rsidRDefault="00296B5E" w:rsidP="00366D78">
      <w:pPr>
        <w:spacing w:after="0"/>
        <w:rPr>
          <w:rFonts w:ascii="Arial Nova Light" w:hAnsi="Arial Nova Light" w:cs="Times New Roman"/>
        </w:rPr>
      </w:pPr>
      <w:r w:rsidRPr="00296B5E">
        <w:rPr>
          <w:rFonts w:ascii="Arial Nova Light" w:hAnsi="Arial Nova Light" w:cs="Times New Roman"/>
          <w:sz w:val="24"/>
          <w:szCs w:val="24"/>
        </w:rPr>
        <w:t xml:space="preserve">     </w:t>
      </w:r>
      <w:r w:rsidR="000863D4">
        <w:rPr>
          <w:rFonts w:ascii="Arial Nova Light" w:hAnsi="Arial Nova Light" w:cs="Times New Roman"/>
          <w:sz w:val="24"/>
          <w:szCs w:val="24"/>
        </w:rPr>
        <w:t xml:space="preserve">   </w:t>
      </w:r>
      <w:r w:rsidRPr="00296B5E">
        <w:rPr>
          <w:rFonts w:ascii="Arial Nova Light" w:hAnsi="Arial Nova Light" w:cs="Times New Roman"/>
          <w:sz w:val="24"/>
          <w:szCs w:val="24"/>
        </w:rPr>
        <w:t xml:space="preserve">  División de Electrónica y Computación</w:t>
      </w:r>
    </w:p>
    <w:p w14:paraId="43BBD8CE" w14:textId="3A7B291E" w:rsidR="00DA6286" w:rsidRPr="001C7130" w:rsidRDefault="00296B5E">
      <w:pPr>
        <w:rPr>
          <w:rFonts w:ascii="Arial Nova Light" w:hAnsi="Arial Nova Light" w:cs="Times New Roman"/>
          <w:sz w:val="24"/>
          <w:szCs w:val="24"/>
        </w:rPr>
      </w:pPr>
      <w:r w:rsidRPr="001C7130">
        <w:rPr>
          <w:rFonts w:ascii="Arial Nova Light" w:hAnsi="Arial Nova Light" w:cs="Times New Roman"/>
          <w:sz w:val="24"/>
          <w:szCs w:val="24"/>
        </w:rPr>
        <w:t xml:space="preserve">      </w:t>
      </w:r>
      <w:r w:rsidR="000863D4">
        <w:rPr>
          <w:rFonts w:ascii="Arial Nova Light" w:hAnsi="Arial Nova Light" w:cs="Times New Roman"/>
          <w:sz w:val="24"/>
          <w:szCs w:val="24"/>
        </w:rPr>
        <w:t xml:space="preserve">  </w:t>
      </w:r>
      <w:r w:rsidRPr="001C7130">
        <w:rPr>
          <w:rFonts w:ascii="Arial Nova Light" w:hAnsi="Arial Nova Light" w:cs="Times New Roman"/>
          <w:sz w:val="24"/>
          <w:szCs w:val="24"/>
        </w:rPr>
        <w:t xml:space="preserve">   Ingeniería </w:t>
      </w:r>
      <w:r w:rsidR="001C7130" w:rsidRPr="001C7130">
        <w:rPr>
          <w:rFonts w:ascii="Arial Nova Light" w:hAnsi="Arial Nova Light" w:cs="Times New Roman"/>
          <w:sz w:val="24"/>
          <w:szCs w:val="24"/>
        </w:rPr>
        <w:t>en computación</w:t>
      </w:r>
    </w:p>
    <w:p w14:paraId="7B7E37D4" w14:textId="32ED53BA" w:rsidR="00DA6286" w:rsidRDefault="00DA6286">
      <w:pPr>
        <w:rPr>
          <w:rFonts w:ascii="Times New Roman" w:hAnsi="Times New Roman" w:cs="Times New Roman"/>
          <w:sz w:val="24"/>
          <w:szCs w:val="24"/>
        </w:rPr>
      </w:pPr>
    </w:p>
    <w:p w14:paraId="1A1FAB5D" w14:textId="340CE83C" w:rsidR="00AF0BBA" w:rsidRDefault="00AF0BBA" w:rsidP="00334E40">
      <w:pPr>
        <w:rPr>
          <w:rFonts w:ascii="Times New Roman" w:hAnsi="Times New Roman" w:cs="Times New Roman"/>
          <w:sz w:val="28"/>
          <w:szCs w:val="28"/>
        </w:rPr>
      </w:pPr>
    </w:p>
    <w:p w14:paraId="6E362028" w14:textId="2D7CA0FC" w:rsidR="00334E40" w:rsidRDefault="00334E40" w:rsidP="00334E40">
      <w:pPr>
        <w:rPr>
          <w:rFonts w:ascii="Times New Roman" w:hAnsi="Times New Roman" w:cs="Times New Roman"/>
          <w:sz w:val="28"/>
          <w:szCs w:val="28"/>
        </w:rPr>
      </w:pPr>
    </w:p>
    <w:p w14:paraId="2138A02B" w14:textId="14654314" w:rsidR="00334E40" w:rsidRDefault="00334E40" w:rsidP="00334E40">
      <w:pPr>
        <w:rPr>
          <w:rFonts w:ascii="Times New Roman" w:hAnsi="Times New Roman" w:cs="Times New Roman"/>
          <w:sz w:val="28"/>
          <w:szCs w:val="28"/>
        </w:rPr>
      </w:pPr>
    </w:p>
    <w:p w14:paraId="0BCB0540" w14:textId="06951775" w:rsidR="00334E40" w:rsidRDefault="00334E40" w:rsidP="00334E40">
      <w:pPr>
        <w:rPr>
          <w:rFonts w:ascii="Times New Roman" w:hAnsi="Times New Roman" w:cs="Times New Roman"/>
          <w:sz w:val="28"/>
          <w:szCs w:val="28"/>
        </w:rPr>
      </w:pPr>
    </w:p>
    <w:p w14:paraId="20B1A79E" w14:textId="5A781025" w:rsidR="00334E40" w:rsidRDefault="00334E40" w:rsidP="00334E40">
      <w:pPr>
        <w:rPr>
          <w:rFonts w:ascii="Times New Roman" w:hAnsi="Times New Roman" w:cs="Times New Roman"/>
          <w:sz w:val="28"/>
          <w:szCs w:val="28"/>
        </w:rPr>
      </w:pPr>
    </w:p>
    <w:p w14:paraId="4B103AAD" w14:textId="77777777" w:rsidR="00334E40" w:rsidRDefault="00334E40" w:rsidP="00334E40">
      <w:pPr>
        <w:rPr>
          <w:rFonts w:ascii="Times New Roman" w:hAnsi="Times New Roman" w:cs="Times New Roman"/>
          <w:sz w:val="28"/>
          <w:szCs w:val="28"/>
        </w:rPr>
      </w:pPr>
    </w:p>
    <w:p w14:paraId="51E7EEDF" w14:textId="264875CE" w:rsidR="000F445A" w:rsidRPr="00334E40" w:rsidRDefault="003065F6" w:rsidP="00DA6286">
      <w:pPr>
        <w:jc w:val="center"/>
        <w:rPr>
          <w:rFonts w:ascii="Times New Roman" w:hAnsi="Times New Roman" w:cs="Times New Roman"/>
          <w:b/>
          <w:bCs/>
          <w:sz w:val="28"/>
          <w:szCs w:val="28"/>
        </w:rPr>
      </w:pPr>
      <w:r>
        <w:rPr>
          <w:rFonts w:ascii="Times New Roman" w:hAnsi="Times New Roman" w:cs="Times New Roman"/>
          <w:b/>
          <w:bCs/>
          <w:sz w:val="28"/>
          <w:szCs w:val="28"/>
        </w:rPr>
        <w:t>D02</w:t>
      </w:r>
      <w:r w:rsidR="006C7602" w:rsidRPr="00334E40">
        <w:rPr>
          <w:rFonts w:ascii="Times New Roman" w:hAnsi="Times New Roman" w:cs="Times New Roman"/>
          <w:b/>
          <w:bCs/>
          <w:sz w:val="28"/>
          <w:szCs w:val="28"/>
        </w:rPr>
        <w:t xml:space="preserve"> </w:t>
      </w:r>
      <w:r w:rsidRPr="003065F6">
        <w:rPr>
          <w:rFonts w:ascii="Times New Roman" w:hAnsi="Times New Roman" w:cs="Times New Roman"/>
          <w:b/>
          <w:bCs/>
          <w:sz w:val="28"/>
          <w:szCs w:val="28"/>
        </w:rPr>
        <w:tab/>
        <w:t>SEMINARIO DE SOLUCION DE PROBLEMAS DE TRADUCTORES DE LENGUAJES II</w:t>
      </w:r>
    </w:p>
    <w:p w14:paraId="4F8D7B24" w14:textId="4DF5E69B" w:rsidR="00DA6286" w:rsidRPr="001456CE" w:rsidRDefault="00B6584F" w:rsidP="00DA6286">
      <w:pPr>
        <w:jc w:val="center"/>
        <w:rPr>
          <w:rFonts w:ascii="Times New Roman" w:hAnsi="Times New Roman" w:cs="Times New Roman"/>
          <w:sz w:val="28"/>
          <w:szCs w:val="28"/>
        </w:rPr>
      </w:pPr>
      <w:r>
        <w:rPr>
          <w:rFonts w:ascii="Times New Roman" w:hAnsi="Times New Roman" w:cs="Times New Roman"/>
          <w:b/>
          <w:bCs/>
          <w:sz w:val="28"/>
          <w:szCs w:val="28"/>
        </w:rPr>
        <w:t>¿Qué es un a</w:t>
      </w:r>
      <w:r w:rsidR="00F12ADA">
        <w:rPr>
          <w:rFonts w:ascii="Times New Roman" w:hAnsi="Times New Roman" w:cs="Times New Roman"/>
          <w:b/>
          <w:bCs/>
          <w:sz w:val="28"/>
          <w:szCs w:val="28"/>
        </w:rPr>
        <w:t xml:space="preserve">nalizador </w:t>
      </w:r>
      <w:r w:rsidR="00F14514">
        <w:rPr>
          <w:rFonts w:ascii="Times New Roman" w:hAnsi="Times New Roman" w:cs="Times New Roman"/>
          <w:b/>
          <w:bCs/>
          <w:sz w:val="28"/>
          <w:szCs w:val="28"/>
        </w:rPr>
        <w:t>léxico?</w:t>
      </w:r>
      <w:r w:rsidR="00F14514">
        <w:rPr>
          <w:rFonts w:ascii="Times New Roman" w:hAnsi="Times New Roman" w:cs="Times New Roman"/>
          <w:sz w:val="28"/>
          <w:szCs w:val="28"/>
        </w:rPr>
        <w:t xml:space="preserve"> </w:t>
      </w:r>
      <w:r w:rsidR="00F14514">
        <w:rPr>
          <w:rFonts w:ascii="Times New Roman" w:hAnsi="Times New Roman" w:cs="Times New Roman"/>
          <w:sz w:val="28"/>
          <w:szCs w:val="28"/>
        </w:rPr>
        <w:softHyphen/>
      </w:r>
    </w:p>
    <w:p w14:paraId="6BC98DB1" w14:textId="585BBF3F" w:rsidR="000F445A" w:rsidRPr="00334E40" w:rsidRDefault="001456CE" w:rsidP="00DA6286">
      <w:pPr>
        <w:jc w:val="center"/>
        <w:rPr>
          <w:rFonts w:ascii="Times New Roman" w:hAnsi="Times New Roman" w:cs="Times New Roman"/>
          <w:b/>
          <w:bCs/>
          <w:sz w:val="28"/>
          <w:szCs w:val="28"/>
        </w:rPr>
      </w:pPr>
      <w:r w:rsidRPr="00334E40">
        <w:rPr>
          <w:rFonts w:ascii="Times New Roman" w:hAnsi="Times New Roman" w:cs="Times New Roman"/>
          <w:b/>
          <w:bCs/>
          <w:sz w:val="28"/>
          <w:szCs w:val="28"/>
        </w:rPr>
        <w:t xml:space="preserve">216788333 </w:t>
      </w:r>
      <w:r w:rsidR="000F445A" w:rsidRPr="00334E40">
        <w:rPr>
          <w:rFonts w:ascii="Times New Roman" w:hAnsi="Times New Roman" w:cs="Times New Roman"/>
          <w:b/>
          <w:bCs/>
          <w:sz w:val="28"/>
          <w:szCs w:val="28"/>
        </w:rPr>
        <w:t>Alejandro de Jesús Romo Rosales</w:t>
      </w:r>
    </w:p>
    <w:p w14:paraId="52C4C7CD" w14:textId="44DC37E0" w:rsidR="00DC127D" w:rsidRDefault="00DC127D" w:rsidP="00DA6286">
      <w:pPr>
        <w:jc w:val="center"/>
        <w:rPr>
          <w:rFonts w:ascii="Times New Roman" w:hAnsi="Times New Roman" w:cs="Times New Roman"/>
          <w:sz w:val="28"/>
          <w:szCs w:val="28"/>
        </w:rPr>
      </w:pPr>
    </w:p>
    <w:p w14:paraId="4F58769F" w14:textId="0FCBA155" w:rsidR="003065F6" w:rsidRDefault="003065F6" w:rsidP="00DA6286">
      <w:pPr>
        <w:jc w:val="center"/>
        <w:rPr>
          <w:rFonts w:ascii="Times New Roman" w:hAnsi="Times New Roman" w:cs="Times New Roman"/>
          <w:sz w:val="28"/>
          <w:szCs w:val="28"/>
        </w:rPr>
      </w:pPr>
    </w:p>
    <w:p w14:paraId="11F8FF1E" w14:textId="185FCF15" w:rsidR="003065F6" w:rsidRDefault="003065F6" w:rsidP="00DA6286">
      <w:pPr>
        <w:jc w:val="center"/>
        <w:rPr>
          <w:rFonts w:ascii="Times New Roman" w:hAnsi="Times New Roman" w:cs="Times New Roman"/>
          <w:sz w:val="28"/>
          <w:szCs w:val="28"/>
        </w:rPr>
      </w:pPr>
    </w:p>
    <w:p w14:paraId="2E982069" w14:textId="1D203670" w:rsidR="003065F6" w:rsidRDefault="003065F6" w:rsidP="00DA6286">
      <w:pPr>
        <w:jc w:val="center"/>
        <w:rPr>
          <w:rFonts w:ascii="Times New Roman" w:hAnsi="Times New Roman" w:cs="Times New Roman"/>
          <w:sz w:val="28"/>
          <w:szCs w:val="28"/>
        </w:rPr>
      </w:pPr>
    </w:p>
    <w:p w14:paraId="77D51571" w14:textId="44A47714" w:rsidR="003065F6" w:rsidRDefault="003065F6" w:rsidP="00DA6286">
      <w:pPr>
        <w:jc w:val="center"/>
        <w:rPr>
          <w:rFonts w:ascii="Times New Roman" w:hAnsi="Times New Roman" w:cs="Times New Roman"/>
          <w:sz w:val="28"/>
          <w:szCs w:val="28"/>
        </w:rPr>
      </w:pPr>
    </w:p>
    <w:p w14:paraId="74790AD0" w14:textId="62A0B184" w:rsidR="003065F6" w:rsidRDefault="003065F6" w:rsidP="00DA6286">
      <w:pPr>
        <w:jc w:val="center"/>
        <w:rPr>
          <w:rFonts w:ascii="Times New Roman" w:hAnsi="Times New Roman" w:cs="Times New Roman"/>
          <w:sz w:val="28"/>
          <w:szCs w:val="28"/>
        </w:rPr>
      </w:pPr>
    </w:p>
    <w:p w14:paraId="49C6FAC8" w14:textId="718F9EB9" w:rsidR="003065F6" w:rsidRDefault="003065F6" w:rsidP="00DA6286">
      <w:pPr>
        <w:jc w:val="center"/>
        <w:rPr>
          <w:rFonts w:ascii="Times New Roman" w:hAnsi="Times New Roman" w:cs="Times New Roman"/>
          <w:sz w:val="28"/>
          <w:szCs w:val="28"/>
        </w:rPr>
      </w:pPr>
    </w:p>
    <w:p w14:paraId="2DC917C5" w14:textId="16A19E16" w:rsidR="003065F6" w:rsidRDefault="003065F6" w:rsidP="00DA6286">
      <w:pPr>
        <w:jc w:val="center"/>
        <w:rPr>
          <w:rFonts w:ascii="Times New Roman" w:hAnsi="Times New Roman" w:cs="Times New Roman"/>
          <w:sz w:val="28"/>
          <w:szCs w:val="28"/>
        </w:rPr>
      </w:pPr>
    </w:p>
    <w:p w14:paraId="4600B2FC" w14:textId="77777777" w:rsidR="003065F6" w:rsidRDefault="003065F6" w:rsidP="00DA6286">
      <w:pPr>
        <w:jc w:val="center"/>
        <w:rPr>
          <w:rFonts w:ascii="Times New Roman" w:hAnsi="Times New Roman" w:cs="Times New Roman"/>
          <w:sz w:val="28"/>
          <w:szCs w:val="28"/>
        </w:rPr>
      </w:pPr>
    </w:p>
    <w:p w14:paraId="3FB6BDD9" w14:textId="77777777" w:rsidR="00024EC5" w:rsidRDefault="00024EC5" w:rsidP="00024EC5">
      <w:pPr>
        <w:rPr>
          <w:rFonts w:ascii="Times New Roman" w:hAnsi="Times New Roman" w:cs="Times New Roman"/>
          <w:sz w:val="28"/>
          <w:szCs w:val="28"/>
        </w:rPr>
      </w:pPr>
    </w:p>
    <w:p w14:paraId="10A0158E" w14:textId="4AC5DB24" w:rsidR="00F12ADA" w:rsidRDefault="00F569BA" w:rsidP="00F12ADA">
      <w:pPr>
        <w:jc w:val="center"/>
        <w:rPr>
          <w:rFonts w:ascii="Times New Roman" w:hAnsi="Times New Roman" w:cs="Times New Roman"/>
          <w:b/>
          <w:bCs/>
          <w:sz w:val="28"/>
          <w:szCs w:val="28"/>
        </w:rPr>
      </w:pPr>
      <w:r>
        <w:rPr>
          <w:rFonts w:ascii="Times New Roman" w:hAnsi="Times New Roman" w:cs="Times New Roman"/>
          <w:b/>
          <w:bCs/>
          <w:sz w:val="28"/>
          <w:szCs w:val="28"/>
        </w:rPr>
        <w:t>14/09/2020</w:t>
      </w:r>
    </w:p>
    <w:p w14:paraId="3D8BFEA4" w14:textId="185D8BF5" w:rsidR="00F12ADA" w:rsidRDefault="00F12ADA" w:rsidP="00F12ADA">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Analizador Léxico</w:t>
      </w:r>
    </w:p>
    <w:p w14:paraId="4770C93F" w14:textId="77777777" w:rsidR="004173F4" w:rsidRDefault="004173F4" w:rsidP="004173F4">
      <w:pPr>
        <w:rPr>
          <w:rFonts w:ascii="Times New Roman" w:hAnsi="Times New Roman" w:cs="Times New Roman"/>
          <w:sz w:val="24"/>
          <w:szCs w:val="24"/>
        </w:rPr>
      </w:pPr>
      <w:r>
        <w:rPr>
          <w:rFonts w:ascii="Times New Roman" w:hAnsi="Times New Roman" w:cs="Times New Roman"/>
          <w:sz w:val="24"/>
          <w:szCs w:val="24"/>
        </w:rPr>
        <w:t>Hacer un analizador léxico significa l</w:t>
      </w:r>
      <w:r w:rsidRPr="003560BC">
        <w:rPr>
          <w:rFonts w:ascii="Times New Roman" w:hAnsi="Times New Roman" w:cs="Times New Roman"/>
          <w:sz w:val="24"/>
          <w:szCs w:val="24"/>
        </w:rPr>
        <w:t>eer los caracteres de entrada y elaborar como salida una secuencia de componentes léxicos que utiliza el analizador sintáctico para hacer el análisis.</w:t>
      </w:r>
    </w:p>
    <w:p w14:paraId="4CE545FC" w14:textId="77777777" w:rsidR="004173F4" w:rsidRDefault="004173F4" w:rsidP="004173F4">
      <w:pPr>
        <w:rPr>
          <w:rFonts w:ascii="Times New Roman" w:hAnsi="Times New Roman" w:cs="Times New Roman"/>
          <w:sz w:val="24"/>
          <w:szCs w:val="24"/>
        </w:rPr>
      </w:pPr>
      <w:r>
        <w:rPr>
          <w:rFonts w:ascii="Times New Roman" w:hAnsi="Times New Roman" w:cs="Times New Roman"/>
          <w:sz w:val="24"/>
          <w:szCs w:val="24"/>
        </w:rPr>
        <w:t>El analizador léxico es la primera fase de un compilador.</w:t>
      </w:r>
    </w:p>
    <w:p w14:paraId="12BAC086" w14:textId="3EF0589F" w:rsidR="004173F4" w:rsidRDefault="004173F4" w:rsidP="004173F4">
      <w:pPr>
        <w:rPr>
          <w:rFonts w:ascii="Times New Roman" w:hAnsi="Times New Roman" w:cs="Times New Roman"/>
          <w:sz w:val="24"/>
          <w:szCs w:val="24"/>
        </w:rPr>
      </w:pPr>
      <w:r w:rsidRPr="00544162">
        <w:rPr>
          <w:rFonts w:ascii="Times New Roman" w:hAnsi="Times New Roman" w:cs="Times New Roman"/>
          <w:sz w:val="24"/>
          <w:szCs w:val="24"/>
        </w:rPr>
        <w:t xml:space="preserve">Su principal función consiste en leer los caracteres de entrada y elaborar como salida una secuencia de componentes léxicos que utiliza el analizador sintáctico para hacer el análisis. Esta interacción, suele aplicarse convirtiendo al analizador léxico en una subrutina o </w:t>
      </w:r>
      <w:proofErr w:type="spellStart"/>
      <w:r w:rsidRPr="00544162">
        <w:rPr>
          <w:rFonts w:ascii="Times New Roman" w:hAnsi="Times New Roman" w:cs="Times New Roman"/>
          <w:sz w:val="24"/>
          <w:szCs w:val="24"/>
        </w:rPr>
        <w:t>corrutina</w:t>
      </w:r>
      <w:proofErr w:type="spellEnd"/>
      <w:r w:rsidRPr="00544162">
        <w:rPr>
          <w:rFonts w:ascii="Times New Roman" w:hAnsi="Times New Roman" w:cs="Times New Roman"/>
          <w:sz w:val="24"/>
          <w:szCs w:val="24"/>
        </w:rPr>
        <w:t xml:space="preserve"> del analizador sintáctico. Recibida la orden "obtén el siguiente componente léxico" del analizador sintáctico, el analizador léxico lee los caracteres de entrada hasta que pueda identificar el siguiente componente léxico.</w:t>
      </w:r>
    </w:p>
    <w:p w14:paraId="2584915F" w14:textId="29057E1C" w:rsidR="001A1A74" w:rsidRDefault="001A1A74" w:rsidP="004173F4">
      <w:pPr>
        <w:rPr>
          <w:rFonts w:ascii="Times New Roman" w:hAnsi="Times New Roman" w:cs="Times New Roman"/>
          <w:b/>
          <w:bCs/>
          <w:sz w:val="28"/>
          <w:szCs w:val="28"/>
        </w:rPr>
      </w:pPr>
      <w:r>
        <w:rPr>
          <w:rFonts w:ascii="Times New Roman" w:hAnsi="Times New Roman" w:cs="Times New Roman"/>
          <w:b/>
          <w:bCs/>
          <w:sz w:val="28"/>
          <w:szCs w:val="28"/>
        </w:rPr>
        <w:t>Función primaria</w:t>
      </w:r>
    </w:p>
    <w:p w14:paraId="314488D1" w14:textId="52DBA403" w:rsidR="00C53071" w:rsidRPr="00C53071" w:rsidRDefault="00C53071" w:rsidP="00C53071">
      <w:pPr>
        <w:rPr>
          <w:rFonts w:ascii="Times New Roman" w:hAnsi="Times New Roman" w:cs="Times New Roman"/>
          <w:sz w:val="24"/>
          <w:szCs w:val="24"/>
        </w:rPr>
      </w:pPr>
      <w:r w:rsidRPr="00C53071">
        <w:rPr>
          <w:rFonts w:ascii="Times New Roman" w:hAnsi="Times New Roman" w:cs="Times New Roman"/>
          <w:sz w:val="24"/>
          <w:szCs w:val="24"/>
        </w:rPr>
        <w:t xml:space="preserve">Su principal función consiste en leer los caracteres de entrada y elaborar como salida una secuencia de componentes léxicos que utiliza el analizador sintáctico para hacer el análisis. Esta interacción, suele aplicarse convirtiendo al analizador léxico en una subrutina o </w:t>
      </w:r>
      <w:proofErr w:type="spellStart"/>
      <w:r w:rsidRPr="00C53071">
        <w:rPr>
          <w:rFonts w:ascii="Times New Roman" w:hAnsi="Times New Roman" w:cs="Times New Roman"/>
          <w:sz w:val="24"/>
          <w:szCs w:val="24"/>
        </w:rPr>
        <w:t>corrutina</w:t>
      </w:r>
      <w:proofErr w:type="spellEnd"/>
      <w:r w:rsidRPr="00C53071">
        <w:rPr>
          <w:rFonts w:ascii="Times New Roman" w:hAnsi="Times New Roman" w:cs="Times New Roman"/>
          <w:sz w:val="24"/>
          <w:szCs w:val="24"/>
        </w:rPr>
        <w:t xml:space="preserve"> del analizador sintáctico. Recibida la orden “Dame el siguiente componente léxico” del analizador sintáctico, el analizador léxico lee los caracteres de entrada hasta que pueda identificar el siguiente componente léxico. Otras funciones que realizan se listan a continuación:</w:t>
      </w:r>
    </w:p>
    <w:p w14:paraId="2D4178CB" w14:textId="77777777" w:rsidR="00C53071" w:rsidRPr="00C53071" w:rsidRDefault="00C53071" w:rsidP="00C53071">
      <w:pPr>
        <w:pStyle w:val="Prrafodelista"/>
        <w:numPr>
          <w:ilvl w:val="0"/>
          <w:numId w:val="1"/>
        </w:numPr>
        <w:rPr>
          <w:rFonts w:ascii="Times New Roman" w:hAnsi="Times New Roman" w:cs="Times New Roman"/>
          <w:sz w:val="24"/>
          <w:szCs w:val="24"/>
        </w:rPr>
      </w:pPr>
      <w:r w:rsidRPr="00C53071">
        <w:rPr>
          <w:rFonts w:ascii="Times New Roman" w:hAnsi="Times New Roman" w:cs="Times New Roman"/>
          <w:sz w:val="24"/>
          <w:szCs w:val="24"/>
        </w:rPr>
        <w:t>Eliminar los comentarios del programa.</w:t>
      </w:r>
    </w:p>
    <w:p w14:paraId="43C3C66F" w14:textId="77777777" w:rsidR="00C53071" w:rsidRPr="00C53071" w:rsidRDefault="00C53071" w:rsidP="00C53071">
      <w:pPr>
        <w:pStyle w:val="Prrafodelista"/>
        <w:numPr>
          <w:ilvl w:val="0"/>
          <w:numId w:val="1"/>
        </w:numPr>
        <w:rPr>
          <w:rFonts w:ascii="Times New Roman" w:hAnsi="Times New Roman" w:cs="Times New Roman"/>
          <w:sz w:val="24"/>
          <w:szCs w:val="24"/>
        </w:rPr>
      </w:pPr>
      <w:r w:rsidRPr="00C53071">
        <w:rPr>
          <w:rFonts w:ascii="Times New Roman" w:hAnsi="Times New Roman" w:cs="Times New Roman"/>
          <w:sz w:val="24"/>
          <w:szCs w:val="24"/>
        </w:rPr>
        <w:t xml:space="preserve">Eliminar espacios en blanco, tabuladores, retorno de carro, </w:t>
      </w:r>
      <w:proofErr w:type="spellStart"/>
      <w:r w:rsidRPr="00C53071">
        <w:rPr>
          <w:rFonts w:ascii="Times New Roman" w:hAnsi="Times New Roman" w:cs="Times New Roman"/>
          <w:sz w:val="24"/>
          <w:szCs w:val="24"/>
        </w:rPr>
        <w:t>etc</w:t>
      </w:r>
      <w:proofErr w:type="spellEnd"/>
      <w:r w:rsidRPr="00C53071">
        <w:rPr>
          <w:rFonts w:ascii="Times New Roman" w:hAnsi="Times New Roman" w:cs="Times New Roman"/>
          <w:sz w:val="24"/>
          <w:szCs w:val="24"/>
        </w:rPr>
        <w:t>, y en general, todo aquello que carezca de significado según la sintaxis del lenguaje.</w:t>
      </w:r>
    </w:p>
    <w:p w14:paraId="48A05D20" w14:textId="77777777" w:rsidR="00C53071" w:rsidRPr="00C53071" w:rsidRDefault="00C53071" w:rsidP="00C53071">
      <w:pPr>
        <w:pStyle w:val="Prrafodelista"/>
        <w:numPr>
          <w:ilvl w:val="0"/>
          <w:numId w:val="1"/>
        </w:numPr>
        <w:rPr>
          <w:rFonts w:ascii="Times New Roman" w:hAnsi="Times New Roman" w:cs="Times New Roman"/>
          <w:sz w:val="24"/>
          <w:szCs w:val="24"/>
        </w:rPr>
      </w:pPr>
      <w:r w:rsidRPr="00C53071">
        <w:rPr>
          <w:rFonts w:ascii="Times New Roman" w:hAnsi="Times New Roman" w:cs="Times New Roman"/>
          <w:sz w:val="24"/>
          <w:szCs w:val="24"/>
        </w:rPr>
        <w:t>Reconocer los identificadores de usuario, números, palabras reservadas del lenguaje y tratarlos correctamente con respecto a la tabla de símbolos (solo en los casos que debe de tratar con la tabla de símbolos).</w:t>
      </w:r>
    </w:p>
    <w:p w14:paraId="4B21756F" w14:textId="77777777" w:rsidR="00C53071" w:rsidRPr="00C53071" w:rsidRDefault="00C53071" w:rsidP="00C53071">
      <w:pPr>
        <w:pStyle w:val="Prrafodelista"/>
        <w:numPr>
          <w:ilvl w:val="0"/>
          <w:numId w:val="1"/>
        </w:numPr>
        <w:rPr>
          <w:rFonts w:ascii="Times New Roman" w:hAnsi="Times New Roman" w:cs="Times New Roman"/>
          <w:sz w:val="24"/>
          <w:szCs w:val="24"/>
        </w:rPr>
      </w:pPr>
      <w:r w:rsidRPr="00C53071">
        <w:rPr>
          <w:rFonts w:ascii="Times New Roman" w:hAnsi="Times New Roman" w:cs="Times New Roman"/>
          <w:sz w:val="24"/>
          <w:szCs w:val="24"/>
        </w:rPr>
        <w:t>Llevar la cuenta del número de línea por la que va leyendo, por si se produce algún error, dar información sobre donde se ha producido.</w:t>
      </w:r>
    </w:p>
    <w:p w14:paraId="5DA2F0E0" w14:textId="77777777" w:rsidR="00C53071" w:rsidRPr="00C53071" w:rsidRDefault="00C53071" w:rsidP="00C53071">
      <w:pPr>
        <w:pStyle w:val="Prrafodelista"/>
        <w:numPr>
          <w:ilvl w:val="0"/>
          <w:numId w:val="1"/>
        </w:numPr>
        <w:rPr>
          <w:rFonts w:ascii="Times New Roman" w:hAnsi="Times New Roman" w:cs="Times New Roman"/>
          <w:sz w:val="24"/>
          <w:szCs w:val="24"/>
        </w:rPr>
      </w:pPr>
      <w:r w:rsidRPr="00C53071">
        <w:rPr>
          <w:rFonts w:ascii="Times New Roman" w:hAnsi="Times New Roman" w:cs="Times New Roman"/>
          <w:sz w:val="24"/>
          <w:szCs w:val="24"/>
        </w:rPr>
        <w:t>Avisar de errores léxicos. Por ejemplo, si @ no pertenece al lenguaje, avisar de un error.</w:t>
      </w:r>
    </w:p>
    <w:p w14:paraId="52C3B7A3" w14:textId="4F2FED5E" w:rsidR="001A1A74" w:rsidRDefault="00C53071" w:rsidP="00C53071">
      <w:pPr>
        <w:pStyle w:val="Prrafodelista"/>
        <w:numPr>
          <w:ilvl w:val="0"/>
          <w:numId w:val="1"/>
        </w:numPr>
        <w:rPr>
          <w:rFonts w:ascii="Times New Roman" w:hAnsi="Times New Roman" w:cs="Times New Roman"/>
          <w:sz w:val="24"/>
          <w:szCs w:val="24"/>
        </w:rPr>
      </w:pPr>
      <w:r w:rsidRPr="00C53071">
        <w:rPr>
          <w:rFonts w:ascii="Times New Roman" w:hAnsi="Times New Roman" w:cs="Times New Roman"/>
          <w:sz w:val="24"/>
          <w:szCs w:val="24"/>
        </w:rPr>
        <w:t>Puede hacer funciones de preprocesador.</w:t>
      </w:r>
    </w:p>
    <w:p w14:paraId="7CB206A9" w14:textId="77777777" w:rsidR="00C53071" w:rsidRPr="00C53071" w:rsidRDefault="00C53071" w:rsidP="00C53071">
      <w:pPr>
        <w:pStyle w:val="Prrafodelista"/>
        <w:rPr>
          <w:rFonts w:ascii="Times New Roman" w:hAnsi="Times New Roman" w:cs="Times New Roman"/>
          <w:sz w:val="24"/>
          <w:szCs w:val="24"/>
          <w:u w:val="single"/>
        </w:rPr>
      </w:pPr>
    </w:p>
    <w:p w14:paraId="3BFD0D33" w14:textId="639A1431" w:rsidR="000E62F1" w:rsidRPr="000E62F1" w:rsidRDefault="000E62F1" w:rsidP="000E62F1">
      <w:pPr>
        <w:rPr>
          <w:rFonts w:ascii="Times New Roman" w:hAnsi="Times New Roman" w:cs="Times New Roman"/>
          <w:b/>
          <w:bCs/>
          <w:sz w:val="28"/>
          <w:szCs w:val="28"/>
        </w:rPr>
      </w:pPr>
      <w:r w:rsidRPr="000E62F1">
        <w:rPr>
          <w:rFonts w:ascii="Times New Roman" w:hAnsi="Times New Roman" w:cs="Times New Roman"/>
          <w:b/>
          <w:bCs/>
          <w:sz w:val="28"/>
          <w:szCs w:val="28"/>
        </w:rPr>
        <w:t>Funciones secundarias</w:t>
      </w:r>
    </w:p>
    <w:p w14:paraId="75F034E4" w14:textId="77777777" w:rsidR="000E62F1" w:rsidRPr="000E62F1" w:rsidRDefault="000E62F1" w:rsidP="000E62F1">
      <w:pPr>
        <w:rPr>
          <w:rFonts w:ascii="Times New Roman" w:hAnsi="Times New Roman" w:cs="Times New Roman"/>
          <w:sz w:val="24"/>
          <w:szCs w:val="24"/>
        </w:rPr>
      </w:pPr>
      <w:r w:rsidRPr="000E62F1">
        <w:rPr>
          <w:rFonts w:ascii="Times New Roman" w:hAnsi="Times New Roman" w:cs="Times New Roman"/>
          <w:sz w:val="24"/>
          <w:szCs w:val="24"/>
        </w:rPr>
        <w:t xml:space="preserve">Como el analizador léxico es .la parte del compilador que lee el texto fuente. También puede realizar ciertas funciones secundarias en la interfaz del usuario, como eliminar del programa fuente comentarios y espacios en blanco en forma de caracteres de espacio en blanco, caracteres TAB y de línea nueva. Otra función es relacionar os mensajes de error del compilador con el programa fuente. Por ejemplo, el analizador léxico puede tener </w:t>
      </w:r>
      <w:r w:rsidRPr="000E62F1">
        <w:rPr>
          <w:rFonts w:ascii="Times New Roman" w:hAnsi="Times New Roman" w:cs="Times New Roman"/>
          <w:sz w:val="24"/>
          <w:szCs w:val="24"/>
        </w:rPr>
        <w:lastRenderedPageBreak/>
        <w:t>localizado el número de caracteres de nueva línea detectados, de modo que se pueda asociar un número de línea con un mensaje de error.</w:t>
      </w:r>
    </w:p>
    <w:p w14:paraId="1B2A0717" w14:textId="77777777" w:rsidR="000E62F1" w:rsidRPr="000E62F1" w:rsidRDefault="000E62F1" w:rsidP="000E62F1">
      <w:pPr>
        <w:rPr>
          <w:rFonts w:ascii="Times New Roman" w:hAnsi="Times New Roman" w:cs="Times New Roman"/>
          <w:sz w:val="24"/>
          <w:szCs w:val="24"/>
        </w:rPr>
      </w:pPr>
    </w:p>
    <w:p w14:paraId="57CEFB9C" w14:textId="78C2770D" w:rsidR="004173F4" w:rsidRDefault="000E62F1" w:rsidP="000E62F1">
      <w:pPr>
        <w:rPr>
          <w:rFonts w:ascii="Times New Roman" w:hAnsi="Times New Roman" w:cs="Times New Roman"/>
          <w:sz w:val="24"/>
          <w:szCs w:val="24"/>
        </w:rPr>
      </w:pPr>
      <w:r w:rsidRPr="000E62F1">
        <w:rPr>
          <w:rFonts w:ascii="Times New Roman" w:hAnsi="Times New Roman" w:cs="Times New Roman"/>
          <w:sz w:val="24"/>
          <w:szCs w:val="24"/>
        </w:rPr>
        <w:t xml:space="preserve">En algunos compiladores, el analizador léxico se encarga de hacer una copia del programa fuente en el que están marcados los mensajes de error. Si el lenguaje fuente es la base de algunas funciones de </w:t>
      </w:r>
      <w:r w:rsidR="00ED6C18" w:rsidRPr="000E62F1">
        <w:rPr>
          <w:rFonts w:ascii="Times New Roman" w:hAnsi="Times New Roman" w:cs="Times New Roman"/>
          <w:sz w:val="24"/>
          <w:szCs w:val="24"/>
        </w:rPr>
        <w:t>preprocesamiento</w:t>
      </w:r>
      <w:r w:rsidRPr="000E62F1">
        <w:rPr>
          <w:rFonts w:ascii="Times New Roman" w:hAnsi="Times New Roman" w:cs="Times New Roman"/>
          <w:sz w:val="24"/>
          <w:szCs w:val="24"/>
        </w:rPr>
        <w:t xml:space="preserve"> de macros, entonces esas funciones del preprocesador también se pueden aplicar al hacer el análisis léxico.</w:t>
      </w:r>
    </w:p>
    <w:p w14:paraId="575E216A" w14:textId="5134BB72" w:rsidR="0056025E" w:rsidRDefault="0056025E" w:rsidP="000E62F1">
      <w:pPr>
        <w:rPr>
          <w:rFonts w:ascii="Times New Roman" w:hAnsi="Times New Roman" w:cs="Times New Roman"/>
          <w:sz w:val="24"/>
          <w:szCs w:val="24"/>
        </w:rPr>
      </w:pPr>
    </w:p>
    <w:p w14:paraId="6F07D961" w14:textId="466D351E" w:rsidR="0056025E" w:rsidRDefault="0056025E" w:rsidP="000E62F1">
      <w:pPr>
        <w:rPr>
          <w:rFonts w:ascii="Times New Roman" w:hAnsi="Times New Roman" w:cs="Times New Roman"/>
          <w:sz w:val="24"/>
          <w:szCs w:val="24"/>
        </w:rPr>
      </w:pPr>
      <w:r>
        <w:rPr>
          <w:rFonts w:ascii="Times New Roman" w:hAnsi="Times New Roman" w:cs="Times New Roman"/>
          <w:sz w:val="24"/>
          <w:szCs w:val="24"/>
        </w:rPr>
        <w:t>En otras palabras, un analizador léxico s</w:t>
      </w:r>
      <w:r w:rsidRPr="0056025E">
        <w:rPr>
          <w:rFonts w:ascii="Times New Roman" w:hAnsi="Times New Roman" w:cs="Times New Roman"/>
          <w:sz w:val="24"/>
          <w:szCs w:val="24"/>
        </w:rPr>
        <w:t>e encarga de buscar los componentes léxicos o palabras que componen el programa fuente, según unas reglas o patrones. La entrada del analizador léxico podemos definirla como una secuencia de caracteres.</w:t>
      </w:r>
    </w:p>
    <w:p w14:paraId="669B8F78" w14:textId="54B68797" w:rsidR="008D3489" w:rsidRDefault="008D3489" w:rsidP="000E62F1">
      <w:pPr>
        <w:rPr>
          <w:rFonts w:ascii="Times New Roman" w:hAnsi="Times New Roman" w:cs="Times New Roman"/>
          <w:sz w:val="24"/>
          <w:szCs w:val="24"/>
        </w:rPr>
      </w:pPr>
    </w:p>
    <w:p w14:paraId="797C91FB" w14:textId="616DBBAA" w:rsidR="00C53071" w:rsidRDefault="00C53071" w:rsidP="000E62F1">
      <w:pPr>
        <w:rPr>
          <w:rFonts w:ascii="Times New Roman" w:hAnsi="Times New Roman" w:cs="Times New Roman"/>
          <w:b/>
          <w:bCs/>
          <w:sz w:val="28"/>
          <w:szCs w:val="28"/>
        </w:rPr>
      </w:pPr>
      <w:r>
        <w:rPr>
          <w:rFonts w:ascii="Times New Roman" w:hAnsi="Times New Roman" w:cs="Times New Roman"/>
          <w:b/>
          <w:bCs/>
          <w:sz w:val="28"/>
          <w:szCs w:val="28"/>
        </w:rPr>
        <w:t>Aportes de un analizador léxico al compilador</w:t>
      </w:r>
    </w:p>
    <w:p w14:paraId="177D6D6F" w14:textId="77777777" w:rsidR="0076145D" w:rsidRPr="0076145D" w:rsidRDefault="0076145D" w:rsidP="0076145D">
      <w:pPr>
        <w:pStyle w:val="Prrafodelista"/>
        <w:numPr>
          <w:ilvl w:val="0"/>
          <w:numId w:val="2"/>
        </w:numPr>
        <w:rPr>
          <w:rFonts w:ascii="Times New Roman" w:hAnsi="Times New Roman" w:cs="Times New Roman"/>
          <w:sz w:val="24"/>
          <w:szCs w:val="24"/>
        </w:rPr>
      </w:pPr>
      <w:r w:rsidRPr="0076145D">
        <w:rPr>
          <w:rFonts w:ascii="Times New Roman" w:hAnsi="Times New Roman" w:cs="Times New Roman"/>
          <w:sz w:val="24"/>
          <w:szCs w:val="24"/>
        </w:rPr>
        <w:t>Un diseño sencillo es quizás la consideración más importante. Separar el análisis léxico del análisis sintáctico a menudo permite simplificar una u otra de dichas fases. El analizador léxico nos permite simplificar el analizador sintáctico.</w:t>
      </w:r>
    </w:p>
    <w:p w14:paraId="41DBF159" w14:textId="77777777" w:rsidR="0076145D" w:rsidRPr="0076145D" w:rsidRDefault="0076145D" w:rsidP="0076145D">
      <w:pPr>
        <w:pStyle w:val="Prrafodelista"/>
        <w:numPr>
          <w:ilvl w:val="0"/>
          <w:numId w:val="2"/>
        </w:numPr>
        <w:rPr>
          <w:rFonts w:ascii="Times New Roman" w:hAnsi="Times New Roman" w:cs="Times New Roman"/>
          <w:sz w:val="24"/>
          <w:szCs w:val="24"/>
        </w:rPr>
      </w:pPr>
      <w:r w:rsidRPr="0076145D">
        <w:rPr>
          <w:rFonts w:ascii="Times New Roman" w:hAnsi="Times New Roman" w:cs="Times New Roman"/>
          <w:sz w:val="24"/>
          <w:szCs w:val="24"/>
        </w:rPr>
        <w:t>Se mejora la eficiencia del compilador. Un analizador léxico independiente permite construir un procesador especializado y potencialmente más eficiente para esa función. Gran parte del tiempo se consume en leer el programa fuente y dividirlo en componentes léxicos. Con técnicas especializadas de manejo de buffers para la lectura de caracteres de entrada y procesamiento de componentes léxicos se puede mejorar significativamente el rendimiento de un compilador.</w:t>
      </w:r>
    </w:p>
    <w:p w14:paraId="2DC6BBC0" w14:textId="77777777" w:rsidR="0076145D" w:rsidRPr="0076145D" w:rsidRDefault="0076145D" w:rsidP="0076145D">
      <w:pPr>
        <w:pStyle w:val="Prrafodelista"/>
        <w:numPr>
          <w:ilvl w:val="0"/>
          <w:numId w:val="2"/>
        </w:numPr>
        <w:rPr>
          <w:rFonts w:ascii="Times New Roman" w:hAnsi="Times New Roman" w:cs="Times New Roman"/>
          <w:sz w:val="24"/>
          <w:szCs w:val="24"/>
        </w:rPr>
      </w:pPr>
      <w:r w:rsidRPr="0076145D">
        <w:rPr>
          <w:rFonts w:ascii="Times New Roman" w:hAnsi="Times New Roman" w:cs="Times New Roman"/>
          <w:sz w:val="24"/>
          <w:szCs w:val="24"/>
        </w:rPr>
        <w:t>Se mejora la portabilidad del compilador. Las peculiaridades del alfabeto de entrada y otras anomalías propias de los dispositivos pueden limitarse al analizador léxico. La representación de símbolos especiales o no estándares pueden ser aisladas en el analizador léxico.</w:t>
      </w:r>
    </w:p>
    <w:p w14:paraId="5F4B4021" w14:textId="40931F3E" w:rsidR="0076145D" w:rsidRDefault="0076145D" w:rsidP="0076145D">
      <w:pPr>
        <w:pStyle w:val="Prrafodelista"/>
        <w:numPr>
          <w:ilvl w:val="0"/>
          <w:numId w:val="2"/>
        </w:numPr>
        <w:rPr>
          <w:rFonts w:ascii="Times New Roman" w:hAnsi="Times New Roman" w:cs="Times New Roman"/>
          <w:sz w:val="24"/>
          <w:szCs w:val="24"/>
        </w:rPr>
      </w:pPr>
      <w:r w:rsidRPr="0076145D">
        <w:rPr>
          <w:rFonts w:ascii="Times New Roman" w:hAnsi="Times New Roman" w:cs="Times New Roman"/>
          <w:sz w:val="24"/>
          <w:szCs w:val="24"/>
        </w:rPr>
        <w:t>Para que se centre en el reconocimiento de componentes básicos complejos.</w:t>
      </w:r>
    </w:p>
    <w:p w14:paraId="7573D2E5" w14:textId="77777777" w:rsidR="0076145D" w:rsidRPr="0076145D" w:rsidRDefault="0076145D" w:rsidP="0076145D">
      <w:pPr>
        <w:rPr>
          <w:rFonts w:ascii="Times New Roman" w:hAnsi="Times New Roman" w:cs="Times New Roman"/>
          <w:sz w:val="24"/>
          <w:szCs w:val="24"/>
        </w:rPr>
      </w:pPr>
    </w:p>
    <w:p w14:paraId="15878DF2" w14:textId="5D0C46CB" w:rsidR="00ED6C18" w:rsidRPr="00B6584F" w:rsidRDefault="00ED6C18" w:rsidP="000E62F1">
      <w:pPr>
        <w:rPr>
          <w:rFonts w:ascii="Times New Roman" w:hAnsi="Times New Roman" w:cs="Times New Roman"/>
          <w:b/>
          <w:bCs/>
          <w:sz w:val="32"/>
          <w:szCs w:val="32"/>
          <w:lang w:val="en-US"/>
        </w:rPr>
      </w:pPr>
      <w:proofErr w:type="spellStart"/>
      <w:r w:rsidRPr="00B6584F">
        <w:rPr>
          <w:rFonts w:ascii="Times New Roman" w:hAnsi="Times New Roman" w:cs="Times New Roman"/>
          <w:b/>
          <w:bCs/>
          <w:sz w:val="32"/>
          <w:szCs w:val="32"/>
          <w:lang w:val="en-US"/>
        </w:rPr>
        <w:t>Bibliografía</w:t>
      </w:r>
      <w:proofErr w:type="spellEnd"/>
    </w:p>
    <w:p w14:paraId="3B04C68B" w14:textId="7A9EBD4D" w:rsidR="008D3489" w:rsidRPr="00D77E87" w:rsidRDefault="00D77E87" w:rsidP="00D77E87">
      <w:pPr>
        <w:rPr>
          <w:rFonts w:ascii="Times New Roman" w:hAnsi="Times New Roman" w:cs="Times New Roman"/>
          <w:color w:val="000000"/>
          <w:shd w:val="clear" w:color="auto" w:fill="FFFFFF"/>
          <w:lang w:val="en-US"/>
        </w:rPr>
      </w:pPr>
      <w:r w:rsidRPr="00D77E87">
        <w:rPr>
          <w:rFonts w:ascii="Times New Roman" w:hAnsi="Times New Roman" w:cs="Times New Roman"/>
          <w:color w:val="000000"/>
          <w:shd w:val="clear" w:color="auto" w:fill="FFFFFF"/>
          <w:lang w:val="en-US"/>
        </w:rPr>
        <w:t xml:space="preserve">Compiler Design - Lexical Analysis - </w:t>
      </w:r>
      <w:proofErr w:type="spellStart"/>
      <w:r w:rsidRPr="00D77E87">
        <w:rPr>
          <w:rFonts w:ascii="Times New Roman" w:hAnsi="Times New Roman" w:cs="Times New Roman"/>
          <w:color w:val="000000"/>
          <w:shd w:val="clear" w:color="auto" w:fill="FFFFFF"/>
          <w:lang w:val="en-US"/>
        </w:rPr>
        <w:t>Tutorialspoint</w:t>
      </w:r>
      <w:proofErr w:type="spellEnd"/>
      <w:r w:rsidRPr="00D77E87">
        <w:rPr>
          <w:rFonts w:ascii="Times New Roman" w:hAnsi="Times New Roman" w:cs="Times New Roman"/>
          <w:color w:val="000000"/>
          <w:shd w:val="clear" w:color="auto" w:fill="FFFFFF"/>
          <w:lang w:val="en-US"/>
        </w:rPr>
        <w:t>. (2020). Retrieved 11 September 2020, from https://www.tutorialspoint.com/compiler_design/compiler_design_lexical_analysis.htm#:~:text=Lexical%20analysis%20is%20the%20first,comments%20in%20the%20source%20code.</w:t>
      </w:r>
    </w:p>
    <w:p w14:paraId="36D137AC" w14:textId="29A4D74A" w:rsidR="00D77E87" w:rsidRPr="00D77E87" w:rsidRDefault="00D77E87" w:rsidP="00D77E87">
      <w:pPr>
        <w:rPr>
          <w:rFonts w:ascii="Times New Roman" w:hAnsi="Times New Roman" w:cs="Times New Roman"/>
          <w:color w:val="000000"/>
          <w:shd w:val="clear" w:color="auto" w:fill="FFFFFF"/>
          <w:lang w:val="en-US"/>
        </w:rPr>
      </w:pPr>
      <w:r w:rsidRPr="00D77E87">
        <w:rPr>
          <w:rFonts w:ascii="Times New Roman" w:hAnsi="Times New Roman" w:cs="Times New Roman"/>
          <w:color w:val="000000"/>
          <w:shd w:val="clear" w:color="auto" w:fill="FFFFFF"/>
          <w:lang w:val="en-US"/>
        </w:rPr>
        <w:t>Lexical Analysis in Compiler Design with Example. (2020). Retrieved 11 September 2020, from https://www.guru99.com/compiler-design-lexical-analysis.html</w:t>
      </w:r>
    </w:p>
    <w:p w14:paraId="33E3F039" w14:textId="136CDC11" w:rsidR="00D77E87" w:rsidRPr="00D77E87" w:rsidRDefault="00D77E87" w:rsidP="00D77E87">
      <w:pPr>
        <w:rPr>
          <w:rFonts w:ascii="Times New Roman" w:hAnsi="Times New Roman" w:cs="Times New Roman"/>
          <w:b/>
          <w:bCs/>
          <w:sz w:val="36"/>
          <w:szCs w:val="36"/>
          <w:lang w:val="en-US"/>
        </w:rPr>
      </w:pPr>
      <w:r w:rsidRPr="00D77E87">
        <w:rPr>
          <w:rFonts w:ascii="Times New Roman" w:hAnsi="Times New Roman" w:cs="Times New Roman"/>
          <w:color w:val="000000"/>
          <w:shd w:val="clear" w:color="auto" w:fill="FFFFFF"/>
          <w:lang w:val="en-US"/>
        </w:rPr>
        <w:t xml:space="preserve">Compiler Construction/Lexical analysis - </w:t>
      </w:r>
      <w:proofErr w:type="spellStart"/>
      <w:r w:rsidRPr="00D77E87">
        <w:rPr>
          <w:rFonts w:ascii="Times New Roman" w:hAnsi="Times New Roman" w:cs="Times New Roman"/>
          <w:color w:val="000000"/>
          <w:shd w:val="clear" w:color="auto" w:fill="FFFFFF"/>
          <w:lang w:val="en-US"/>
        </w:rPr>
        <w:t>Wikibooks</w:t>
      </w:r>
      <w:proofErr w:type="spellEnd"/>
      <w:r w:rsidRPr="00D77E87">
        <w:rPr>
          <w:rFonts w:ascii="Times New Roman" w:hAnsi="Times New Roman" w:cs="Times New Roman"/>
          <w:color w:val="000000"/>
          <w:shd w:val="clear" w:color="auto" w:fill="FFFFFF"/>
          <w:lang w:val="en-US"/>
        </w:rPr>
        <w:t>, open books for an open world. (2020). Retrieved 11 September 2020, from https://en.wikibooks.org/wiki/Compiler_Construction/Lexical_analysis</w:t>
      </w:r>
    </w:p>
    <w:sectPr w:rsidR="00D77E87" w:rsidRPr="00D77E87" w:rsidSect="009972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Nova Light">
    <w:charset w:val="00"/>
    <w:family w:val="swiss"/>
    <w:pitch w:val="variable"/>
    <w:sig w:usb0="2000028F"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C02554"/>
    <w:multiLevelType w:val="hybridMultilevel"/>
    <w:tmpl w:val="62F605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1E93C8C"/>
    <w:multiLevelType w:val="hybridMultilevel"/>
    <w:tmpl w:val="18DAB6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45A"/>
    <w:rsid w:val="00024EC5"/>
    <w:rsid w:val="000547AF"/>
    <w:rsid w:val="000863D4"/>
    <w:rsid w:val="000E62F1"/>
    <w:rsid w:val="000F445A"/>
    <w:rsid w:val="001456CE"/>
    <w:rsid w:val="001A1A74"/>
    <w:rsid w:val="001C7130"/>
    <w:rsid w:val="00296B5E"/>
    <w:rsid w:val="003065F6"/>
    <w:rsid w:val="00334E40"/>
    <w:rsid w:val="00366D78"/>
    <w:rsid w:val="004173F4"/>
    <w:rsid w:val="00452578"/>
    <w:rsid w:val="00515347"/>
    <w:rsid w:val="0056025E"/>
    <w:rsid w:val="006C7602"/>
    <w:rsid w:val="0076145D"/>
    <w:rsid w:val="008D3489"/>
    <w:rsid w:val="00997265"/>
    <w:rsid w:val="009E13EB"/>
    <w:rsid w:val="00AC365A"/>
    <w:rsid w:val="00AF0BBA"/>
    <w:rsid w:val="00B6584F"/>
    <w:rsid w:val="00B71984"/>
    <w:rsid w:val="00C53071"/>
    <w:rsid w:val="00D77E87"/>
    <w:rsid w:val="00DA6286"/>
    <w:rsid w:val="00DC127D"/>
    <w:rsid w:val="00E62CE3"/>
    <w:rsid w:val="00ED6C18"/>
    <w:rsid w:val="00F11A3B"/>
    <w:rsid w:val="00F12ADA"/>
    <w:rsid w:val="00F14514"/>
    <w:rsid w:val="00F33D06"/>
    <w:rsid w:val="00F569BA"/>
    <w:rsid w:val="00F865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30482"/>
  <w15:chartTrackingRefBased/>
  <w15:docId w15:val="{8173ED3C-6628-4D74-B5C4-6E5E86501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296B5E"/>
    <w:rPr>
      <w:sz w:val="16"/>
      <w:szCs w:val="16"/>
    </w:rPr>
  </w:style>
  <w:style w:type="paragraph" w:styleId="Textocomentario">
    <w:name w:val="annotation text"/>
    <w:basedOn w:val="Normal"/>
    <w:link w:val="TextocomentarioCar"/>
    <w:uiPriority w:val="99"/>
    <w:semiHidden/>
    <w:unhideWhenUsed/>
    <w:rsid w:val="00296B5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96B5E"/>
    <w:rPr>
      <w:sz w:val="20"/>
      <w:szCs w:val="20"/>
    </w:rPr>
  </w:style>
  <w:style w:type="paragraph" w:styleId="Asuntodelcomentario">
    <w:name w:val="annotation subject"/>
    <w:basedOn w:val="Textocomentario"/>
    <w:next w:val="Textocomentario"/>
    <w:link w:val="AsuntodelcomentarioCar"/>
    <w:uiPriority w:val="99"/>
    <w:semiHidden/>
    <w:unhideWhenUsed/>
    <w:rsid w:val="00296B5E"/>
    <w:rPr>
      <w:b/>
      <w:bCs/>
    </w:rPr>
  </w:style>
  <w:style w:type="character" w:customStyle="1" w:styleId="AsuntodelcomentarioCar">
    <w:name w:val="Asunto del comentario Car"/>
    <w:basedOn w:val="TextocomentarioCar"/>
    <w:link w:val="Asuntodelcomentario"/>
    <w:uiPriority w:val="99"/>
    <w:semiHidden/>
    <w:rsid w:val="00296B5E"/>
    <w:rPr>
      <w:b/>
      <w:bCs/>
      <w:sz w:val="20"/>
      <w:szCs w:val="20"/>
    </w:rPr>
  </w:style>
  <w:style w:type="paragraph" w:styleId="Textodeglobo">
    <w:name w:val="Balloon Text"/>
    <w:basedOn w:val="Normal"/>
    <w:link w:val="TextodegloboCar"/>
    <w:uiPriority w:val="99"/>
    <w:semiHidden/>
    <w:unhideWhenUsed/>
    <w:rsid w:val="00296B5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96B5E"/>
    <w:rPr>
      <w:rFonts w:ascii="Segoe UI" w:hAnsi="Segoe UI" w:cs="Segoe UI"/>
      <w:sz w:val="18"/>
      <w:szCs w:val="18"/>
    </w:rPr>
  </w:style>
  <w:style w:type="character" w:styleId="Hipervnculo">
    <w:name w:val="Hyperlink"/>
    <w:basedOn w:val="Fuentedeprrafopredeter"/>
    <w:uiPriority w:val="99"/>
    <w:unhideWhenUsed/>
    <w:rsid w:val="00D77E87"/>
    <w:rPr>
      <w:color w:val="0563C1" w:themeColor="hyperlink"/>
      <w:u w:val="single"/>
    </w:rPr>
  </w:style>
  <w:style w:type="character" w:styleId="Mencinsinresolver">
    <w:name w:val="Unresolved Mention"/>
    <w:basedOn w:val="Fuentedeprrafopredeter"/>
    <w:uiPriority w:val="99"/>
    <w:semiHidden/>
    <w:unhideWhenUsed/>
    <w:rsid w:val="00D77E87"/>
    <w:rPr>
      <w:color w:val="605E5C"/>
      <w:shd w:val="clear" w:color="auto" w:fill="E1DFDD"/>
    </w:rPr>
  </w:style>
  <w:style w:type="paragraph" w:styleId="Prrafodelista">
    <w:name w:val="List Paragraph"/>
    <w:basedOn w:val="Normal"/>
    <w:uiPriority w:val="34"/>
    <w:qFormat/>
    <w:rsid w:val="00C53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260002">
      <w:bodyDiv w:val="1"/>
      <w:marLeft w:val="0"/>
      <w:marRight w:val="0"/>
      <w:marTop w:val="0"/>
      <w:marBottom w:val="0"/>
      <w:divBdr>
        <w:top w:val="none" w:sz="0" w:space="0" w:color="auto"/>
        <w:left w:val="none" w:sz="0" w:space="0" w:color="auto"/>
        <w:bottom w:val="none" w:sz="0" w:space="0" w:color="auto"/>
        <w:right w:val="none" w:sz="0" w:space="0" w:color="auto"/>
      </w:divBdr>
    </w:div>
    <w:div w:id="880243229">
      <w:bodyDiv w:val="1"/>
      <w:marLeft w:val="0"/>
      <w:marRight w:val="0"/>
      <w:marTop w:val="0"/>
      <w:marBottom w:val="0"/>
      <w:divBdr>
        <w:top w:val="none" w:sz="0" w:space="0" w:color="auto"/>
        <w:left w:val="none" w:sz="0" w:space="0" w:color="auto"/>
        <w:bottom w:val="none" w:sz="0" w:space="0" w:color="auto"/>
        <w:right w:val="none" w:sz="0" w:space="0" w:color="auto"/>
      </w:divBdr>
    </w:div>
    <w:div w:id="1731462348">
      <w:bodyDiv w:val="1"/>
      <w:marLeft w:val="0"/>
      <w:marRight w:val="0"/>
      <w:marTop w:val="0"/>
      <w:marBottom w:val="0"/>
      <w:divBdr>
        <w:top w:val="none" w:sz="0" w:space="0" w:color="auto"/>
        <w:left w:val="none" w:sz="0" w:space="0" w:color="auto"/>
        <w:bottom w:val="none" w:sz="0" w:space="0" w:color="auto"/>
        <w:right w:val="none" w:sz="0" w:space="0" w:color="auto"/>
      </w:divBdr>
    </w:div>
    <w:div w:id="1909151616">
      <w:bodyDiv w:val="1"/>
      <w:marLeft w:val="0"/>
      <w:marRight w:val="0"/>
      <w:marTop w:val="0"/>
      <w:marBottom w:val="0"/>
      <w:divBdr>
        <w:top w:val="none" w:sz="0" w:space="0" w:color="auto"/>
        <w:left w:val="none" w:sz="0" w:space="0" w:color="auto"/>
        <w:bottom w:val="none" w:sz="0" w:space="0" w:color="auto"/>
        <w:right w:val="none" w:sz="0" w:space="0" w:color="auto"/>
      </w:divBdr>
    </w:div>
    <w:div w:id="2011711471">
      <w:bodyDiv w:val="1"/>
      <w:marLeft w:val="0"/>
      <w:marRight w:val="0"/>
      <w:marTop w:val="0"/>
      <w:marBottom w:val="0"/>
      <w:divBdr>
        <w:top w:val="none" w:sz="0" w:space="0" w:color="auto"/>
        <w:left w:val="none" w:sz="0" w:space="0" w:color="auto"/>
        <w:bottom w:val="none" w:sz="0" w:space="0" w:color="auto"/>
        <w:right w:val="none" w:sz="0" w:space="0" w:color="auto"/>
      </w:divBdr>
    </w:div>
    <w:div w:id="201622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808</Words>
  <Characters>4450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romo</dc:creator>
  <cp:keywords/>
  <dc:description/>
  <cp:lastModifiedBy>alex romo</cp:lastModifiedBy>
  <cp:revision>31</cp:revision>
  <dcterms:created xsi:type="dcterms:W3CDTF">2020-09-09T21:38:00Z</dcterms:created>
  <dcterms:modified xsi:type="dcterms:W3CDTF">2020-09-11T05:31:00Z</dcterms:modified>
</cp:coreProperties>
</file>