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57C72" w14:textId="349F68A0" w:rsidR="000F445A" w:rsidRPr="00296B5E" w:rsidRDefault="000863D4" w:rsidP="00366D78">
      <w:pPr>
        <w:spacing w:after="0"/>
        <w:rPr>
          <w:rFonts w:ascii="Arial Nova Light" w:hAnsi="Arial Nova Light" w:cs="Times New Roman"/>
          <w:b/>
          <w:bCs/>
          <w:sz w:val="48"/>
          <w:szCs w:val="48"/>
        </w:rPr>
      </w:pPr>
      <w:r>
        <w:rPr>
          <w:noProof/>
        </w:rPr>
        <w:drawing>
          <wp:anchor distT="0" distB="0" distL="114300" distR="114300" simplePos="0" relativeHeight="251661312" behindDoc="0" locked="0" layoutInCell="1" allowOverlap="1" wp14:anchorId="731635CD" wp14:editId="2A9FD448">
            <wp:simplePos x="0" y="0"/>
            <wp:positionH relativeFrom="rightMargin">
              <wp:posOffset>-228600</wp:posOffset>
            </wp:positionH>
            <wp:positionV relativeFrom="paragraph">
              <wp:posOffset>0</wp:posOffset>
            </wp:positionV>
            <wp:extent cx="936000" cy="1270800"/>
            <wp:effectExtent l="0" t="0" r="0" b="5715"/>
            <wp:wrapThrough wrapText="bothSides">
              <wp:wrapPolygon edited="0">
                <wp:start x="5275" y="0"/>
                <wp:lineTo x="3077" y="324"/>
                <wp:lineTo x="1319" y="6801"/>
                <wp:lineTo x="1319" y="9067"/>
                <wp:lineTo x="3077" y="10363"/>
                <wp:lineTo x="3517" y="15544"/>
                <wp:lineTo x="1319" y="16840"/>
                <wp:lineTo x="1758" y="20726"/>
                <wp:lineTo x="2638" y="21373"/>
                <wp:lineTo x="20223" y="21373"/>
                <wp:lineTo x="20223" y="14573"/>
                <wp:lineTo x="15826" y="10363"/>
                <wp:lineTo x="18024" y="5829"/>
                <wp:lineTo x="18464" y="3886"/>
                <wp:lineTo x="13628" y="324"/>
                <wp:lineTo x="10991" y="0"/>
                <wp:lineTo x="5275" y="0"/>
              </wp:wrapPolygon>
            </wp:wrapThrough>
            <wp:docPr id="2" name="Imagen 2" descr="Related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6000" cy="127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D78">
        <w:rPr>
          <w:noProof/>
          <w:sz w:val="18"/>
          <w:szCs w:val="18"/>
        </w:rPr>
        <w:drawing>
          <wp:anchor distT="0" distB="0" distL="114300" distR="114300" simplePos="0" relativeHeight="251662336" behindDoc="0" locked="0" layoutInCell="1" allowOverlap="1" wp14:anchorId="4D2CDA05" wp14:editId="1AB349F4">
            <wp:simplePos x="0" y="0"/>
            <wp:positionH relativeFrom="margin">
              <wp:posOffset>-709295</wp:posOffset>
            </wp:positionH>
            <wp:positionV relativeFrom="paragraph">
              <wp:posOffset>0</wp:posOffset>
            </wp:positionV>
            <wp:extent cx="935355" cy="1271270"/>
            <wp:effectExtent l="0" t="0" r="0" b="5080"/>
            <wp:wrapThrough wrapText="bothSides">
              <wp:wrapPolygon edited="0">
                <wp:start x="7919" y="0"/>
                <wp:lineTo x="0" y="3560"/>
                <wp:lineTo x="0" y="12947"/>
                <wp:lineTo x="2200" y="15536"/>
                <wp:lineTo x="2200" y="16831"/>
                <wp:lineTo x="3079" y="21039"/>
                <wp:lineTo x="9238" y="21363"/>
                <wp:lineTo x="11878" y="21363"/>
                <wp:lineTo x="13637" y="21363"/>
                <wp:lineTo x="18037" y="21039"/>
                <wp:lineTo x="18477" y="15536"/>
                <wp:lineTo x="21116" y="12947"/>
                <wp:lineTo x="21116" y="3560"/>
                <wp:lineTo x="13198" y="0"/>
                <wp:lineTo x="7919" y="0"/>
              </wp:wrapPolygon>
            </wp:wrapThrough>
            <wp:docPr id="3" name="Imagen 3" descr="Universidad de Guadalaja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dalajara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5355" cy="1271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D78">
        <w:rPr>
          <w:noProof/>
          <w:sz w:val="18"/>
          <w:szCs w:val="18"/>
        </w:rPr>
        <mc:AlternateContent>
          <mc:Choice Requires="wps">
            <w:drawing>
              <wp:anchor distT="0" distB="0" distL="114300" distR="114300" simplePos="0" relativeHeight="251663360" behindDoc="0" locked="0" layoutInCell="1" allowOverlap="1" wp14:anchorId="76BF6F28" wp14:editId="3D6E9829">
                <wp:simplePos x="0" y="0"/>
                <wp:positionH relativeFrom="column">
                  <wp:posOffset>622936</wp:posOffset>
                </wp:positionH>
                <wp:positionV relativeFrom="paragraph">
                  <wp:posOffset>45085</wp:posOffset>
                </wp:positionV>
                <wp:extent cx="0" cy="12192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B440A"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3.55pt" to="49.0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" strokecolor="black [3200]" strokeweight="1.5pt">
                <v:stroke joinstyle="miter"/>
              </v:line>
            </w:pict>
          </mc:Fallback>
        </mc:AlternateContent>
      </w:r>
      <w:r w:rsidR="00366D78">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000F445A" w:rsidRPr="00296B5E">
        <w:rPr>
          <w:rFonts w:ascii="Arial Nova Light" w:hAnsi="Arial Nova Light" w:cs="Times New Roman"/>
          <w:b/>
          <w:bCs/>
          <w:sz w:val="52"/>
          <w:szCs w:val="52"/>
        </w:rPr>
        <w:t>Universidad de Guadalajara</w:t>
      </w:r>
    </w:p>
    <w:p w14:paraId="1BFE0DE8" w14:textId="09D05A94" w:rsidR="00DA6286" w:rsidRPr="00296B5E" w:rsidRDefault="00366D78" w:rsidP="00366D78">
      <w:pPr>
        <w:spacing w:after="0"/>
        <w:rPr>
          <w:rFonts w:ascii="Arial Nova Light" w:hAnsi="Arial Nova Light" w:cs="Times New Roman"/>
          <w:sz w:val="24"/>
          <w:szCs w:val="24"/>
        </w:rPr>
      </w:pPr>
      <w:r w:rsidRPr="00296B5E">
        <w:rPr>
          <w:rFonts w:ascii="Arial Nova Light" w:hAnsi="Arial Nova Light" w:cs="Times New Roman"/>
          <w:sz w:val="24"/>
          <w:szCs w:val="24"/>
        </w:rPr>
        <w:t xml:space="preserve">     </w:t>
      </w:r>
      <w:r w:rsidR="00296B5E" w:rsidRPr="00296B5E">
        <w:rPr>
          <w:rFonts w:ascii="Arial Nova Light" w:hAnsi="Arial Nova Light" w:cs="Times New Roman"/>
          <w:sz w:val="24"/>
          <w:szCs w:val="24"/>
        </w:rPr>
        <w:t xml:space="preserve">  </w:t>
      </w:r>
      <w:r w:rsidR="000863D4">
        <w:rPr>
          <w:rFonts w:ascii="Arial Nova Light" w:hAnsi="Arial Nova Light" w:cs="Times New Roman"/>
          <w:sz w:val="24"/>
          <w:szCs w:val="24"/>
        </w:rPr>
        <w:t xml:space="preserve">   </w:t>
      </w:r>
      <w:r w:rsidR="00DA6286" w:rsidRPr="00296B5E">
        <w:rPr>
          <w:rFonts w:ascii="Arial Nova Light" w:hAnsi="Arial Nova Light" w:cs="Times New Roman"/>
          <w:sz w:val="24"/>
          <w:szCs w:val="24"/>
        </w:rPr>
        <w:t>Centro Universitario de Ciencias Exactas E Ingenierías</w:t>
      </w:r>
    </w:p>
    <w:p w14:paraId="682B0690" w14:textId="7A78E669" w:rsidR="00296B5E" w:rsidRPr="00296B5E" w:rsidRDefault="00296B5E" w:rsidP="00366D78">
      <w:pPr>
        <w:spacing w:after="0"/>
        <w:rPr>
          <w:rFonts w:ascii="Arial Nova Light" w:hAnsi="Arial Nova Light" w:cs="Times New Roman"/>
        </w:rPr>
      </w:pPr>
      <w:r w:rsidRPr="00296B5E">
        <w:rPr>
          <w:rFonts w:ascii="Arial Nova Light" w:hAnsi="Arial Nova Light" w:cs="Times New Roman"/>
          <w:sz w:val="24"/>
          <w:szCs w:val="24"/>
        </w:rPr>
        <w:t xml:space="preserve">     </w:t>
      </w:r>
      <w:r w:rsidR="000863D4">
        <w:rPr>
          <w:rFonts w:ascii="Arial Nova Light" w:hAnsi="Arial Nova Light" w:cs="Times New Roman"/>
          <w:sz w:val="24"/>
          <w:szCs w:val="24"/>
        </w:rPr>
        <w:t xml:space="preserve">   </w:t>
      </w:r>
      <w:r w:rsidRPr="00296B5E">
        <w:rPr>
          <w:rFonts w:ascii="Arial Nova Light" w:hAnsi="Arial Nova Light" w:cs="Times New Roman"/>
          <w:sz w:val="24"/>
          <w:szCs w:val="24"/>
        </w:rPr>
        <w:t xml:space="preserve">  División de Electrónica y Computación</w:t>
      </w:r>
    </w:p>
    <w:p w14:paraId="43BBD8CE" w14:textId="3A7B291E" w:rsidR="00DA6286" w:rsidRPr="001C7130" w:rsidRDefault="00296B5E">
      <w:pPr>
        <w:rPr>
          <w:rFonts w:ascii="Arial Nova Light" w:hAnsi="Arial Nova Light" w:cs="Times New Roman"/>
          <w:sz w:val="24"/>
          <w:szCs w:val="24"/>
        </w:rPr>
      </w:pPr>
      <w:r w:rsidRPr="001C7130">
        <w:rPr>
          <w:rFonts w:ascii="Arial Nova Light" w:hAnsi="Arial Nova Light" w:cs="Times New Roman"/>
          <w:sz w:val="24"/>
          <w:szCs w:val="24"/>
        </w:rPr>
        <w:t xml:space="preserve">      </w:t>
      </w:r>
      <w:r w:rsidR="000863D4">
        <w:rPr>
          <w:rFonts w:ascii="Arial Nova Light" w:hAnsi="Arial Nova Light" w:cs="Times New Roman"/>
          <w:sz w:val="24"/>
          <w:szCs w:val="24"/>
        </w:rPr>
        <w:t xml:space="preserve">  </w:t>
      </w:r>
      <w:r w:rsidRPr="001C7130">
        <w:rPr>
          <w:rFonts w:ascii="Arial Nova Light" w:hAnsi="Arial Nova Light" w:cs="Times New Roman"/>
          <w:sz w:val="24"/>
          <w:szCs w:val="24"/>
        </w:rPr>
        <w:t xml:space="preserve">   Ingeniería </w:t>
      </w:r>
      <w:r w:rsidR="001C7130" w:rsidRPr="001C7130">
        <w:rPr>
          <w:rFonts w:ascii="Arial Nova Light" w:hAnsi="Arial Nova Light" w:cs="Times New Roman"/>
          <w:sz w:val="24"/>
          <w:szCs w:val="24"/>
        </w:rPr>
        <w:t>en computación</w:t>
      </w:r>
    </w:p>
    <w:p w14:paraId="7B7E37D4" w14:textId="32ED53BA" w:rsidR="00DA6286" w:rsidRDefault="00DA6286">
      <w:pPr>
        <w:rPr>
          <w:rFonts w:ascii="Times New Roman" w:hAnsi="Times New Roman" w:cs="Times New Roman"/>
          <w:sz w:val="24"/>
          <w:szCs w:val="24"/>
        </w:rPr>
      </w:pPr>
    </w:p>
    <w:p w14:paraId="1A1FAB5D" w14:textId="340CE83C" w:rsidR="00AF0BBA" w:rsidRDefault="00AF0BBA" w:rsidP="00334E40">
      <w:pPr>
        <w:rPr>
          <w:rFonts w:ascii="Times New Roman" w:hAnsi="Times New Roman" w:cs="Times New Roman"/>
          <w:sz w:val="28"/>
          <w:szCs w:val="28"/>
        </w:rPr>
      </w:pPr>
    </w:p>
    <w:p w14:paraId="6E362028" w14:textId="2D7CA0FC" w:rsidR="00334E40" w:rsidRDefault="00334E40" w:rsidP="00334E40">
      <w:pPr>
        <w:rPr>
          <w:rFonts w:ascii="Times New Roman" w:hAnsi="Times New Roman" w:cs="Times New Roman"/>
          <w:sz w:val="28"/>
          <w:szCs w:val="28"/>
        </w:rPr>
      </w:pPr>
    </w:p>
    <w:p w14:paraId="2138A02B" w14:textId="14654314" w:rsidR="00334E40" w:rsidRDefault="00334E40" w:rsidP="00334E40">
      <w:pPr>
        <w:rPr>
          <w:rFonts w:ascii="Times New Roman" w:hAnsi="Times New Roman" w:cs="Times New Roman"/>
          <w:sz w:val="28"/>
          <w:szCs w:val="28"/>
        </w:rPr>
      </w:pPr>
    </w:p>
    <w:p w14:paraId="0BCB0540" w14:textId="06951775" w:rsidR="00334E40" w:rsidRDefault="00334E40" w:rsidP="00334E40">
      <w:pPr>
        <w:rPr>
          <w:rFonts w:ascii="Times New Roman" w:hAnsi="Times New Roman" w:cs="Times New Roman"/>
          <w:sz w:val="28"/>
          <w:szCs w:val="28"/>
        </w:rPr>
      </w:pPr>
    </w:p>
    <w:p w14:paraId="20B1A79E" w14:textId="5A781025" w:rsidR="00334E40" w:rsidRDefault="00334E40" w:rsidP="00334E40">
      <w:pPr>
        <w:rPr>
          <w:rFonts w:ascii="Times New Roman" w:hAnsi="Times New Roman" w:cs="Times New Roman"/>
          <w:sz w:val="28"/>
          <w:szCs w:val="28"/>
        </w:rPr>
      </w:pPr>
    </w:p>
    <w:p w14:paraId="4B103AAD" w14:textId="77777777" w:rsidR="00334E40" w:rsidRDefault="00334E40" w:rsidP="00334E40">
      <w:pPr>
        <w:rPr>
          <w:rFonts w:ascii="Times New Roman" w:hAnsi="Times New Roman" w:cs="Times New Roman"/>
          <w:sz w:val="28"/>
          <w:szCs w:val="28"/>
        </w:rPr>
      </w:pPr>
    </w:p>
    <w:p w14:paraId="51E7EEDF" w14:textId="0EF4DB03" w:rsidR="000F445A" w:rsidRPr="00334E40" w:rsidRDefault="00C61499" w:rsidP="00DA6286">
      <w:pPr>
        <w:jc w:val="center"/>
        <w:rPr>
          <w:rFonts w:ascii="Times New Roman" w:hAnsi="Times New Roman" w:cs="Times New Roman"/>
          <w:b/>
          <w:bCs/>
          <w:sz w:val="28"/>
          <w:szCs w:val="28"/>
        </w:rPr>
      </w:pPr>
      <w:r>
        <w:rPr>
          <w:rFonts w:ascii="Times New Roman" w:hAnsi="Times New Roman" w:cs="Times New Roman"/>
          <w:b/>
          <w:bCs/>
          <w:sz w:val="28"/>
          <w:szCs w:val="28"/>
        </w:rPr>
        <w:t>D02 Computación Tolerante a Fallas</w:t>
      </w:r>
    </w:p>
    <w:p w14:paraId="4F8D7B24" w14:textId="049E248C" w:rsidR="00DA6286" w:rsidRDefault="00C61499" w:rsidP="00DA6286">
      <w:pPr>
        <w:jc w:val="center"/>
        <w:rPr>
          <w:rFonts w:ascii="Times New Roman" w:hAnsi="Times New Roman" w:cs="Times New Roman"/>
          <w:b/>
          <w:bCs/>
          <w:sz w:val="28"/>
          <w:szCs w:val="28"/>
        </w:rPr>
      </w:pPr>
      <w:r>
        <w:rPr>
          <w:rFonts w:ascii="Times New Roman" w:hAnsi="Times New Roman" w:cs="Times New Roman"/>
          <w:b/>
          <w:bCs/>
          <w:sz w:val="28"/>
          <w:szCs w:val="28"/>
        </w:rPr>
        <w:t>Tarea 03</w:t>
      </w:r>
    </w:p>
    <w:p w14:paraId="41ECC256" w14:textId="32E82EEA" w:rsidR="00C61499" w:rsidRDefault="00C61499" w:rsidP="00DA6286">
      <w:pPr>
        <w:jc w:val="center"/>
        <w:rPr>
          <w:rFonts w:ascii="Times New Roman" w:hAnsi="Times New Roman" w:cs="Times New Roman"/>
          <w:b/>
          <w:bCs/>
          <w:sz w:val="28"/>
          <w:szCs w:val="28"/>
        </w:rPr>
      </w:pPr>
    </w:p>
    <w:p w14:paraId="105CA067" w14:textId="77777777" w:rsidR="00C61499" w:rsidRPr="001456CE" w:rsidRDefault="00C61499" w:rsidP="00DA6286">
      <w:pPr>
        <w:jc w:val="center"/>
        <w:rPr>
          <w:rFonts w:ascii="Times New Roman" w:hAnsi="Times New Roman" w:cs="Times New Roman"/>
          <w:sz w:val="28"/>
          <w:szCs w:val="28"/>
        </w:rPr>
      </w:pPr>
    </w:p>
    <w:p w14:paraId="3FAEA4A1" w14:textId="2FB4AD0D" w:rsidR="00C61499" w:rsidRPr="0059045A" w:rsidRDefault="00C61499" w:rsidP="00C61499">
      <w:pPr>
        <w:spacing w:after="0"/>
        <w:jc w:val="center"/>
        <w:rPr>
          <w:rFonts w:ascii="Times New Roman" w:hAnsi="Times New Roman" w:cs="Times New Roman"/>
          <w:b/>
          <w:bCs/>
          <w:sz w:val="24"/>
          <w:szCs w:val="24"/>
        </w:rPr>
      </w:pPr>
      <w:r w:rsidRPr="0059045A">
        <w:rPr>
          <w:rFonts w:ascii="Times New Roman" w:hAnsi="Times New Roman" w:cs="Times New Roman"/>
          <w:b/>
          <w:bCs/>
          <w:sz w:val="24"/>
          <w:szCs w:val="24"/>
        </w:rPr>
        <w:t>Luis Carlos González Medina</w:t>
      </w:r>
    </w:p>
    <w:p w14:paraId="415F8F29" w14:textId="1207DE9B" w:rsidR="00C61499" w:rsidRPr="0059045A" w:rsidRDefault="00C61499" w:rsidP="00C61499">
      <w:pPr>
        <w:spacing w:after="0"/>
        <w:jc w:val="center"/>
        <w:rPr>
          <w:rFonts w:ascii="Times New Roman" w:hAnsi="Times New Roman" w:cs="Times New Roman"/>
          <w:b/>
          <w:bCs/>
          <w:sz w:val="24"/>
          <w:szCs w:val="24"/>
        </w:rPr>
      </w:pPr>
      <w:r w:rsidRPr="0059045A">
        <w:rPr>
          <w:rFonts w:ascii="Times New Roman" w:hAnsi="Times New Roman" w:cs="Times New Roman"/>
          <w:b/>
          <w:bCs/>
          <w:sz w:val="24"/>
          <w:szCs w:val="24"/>
        </w:rPr>
        <w:t>Rodrigo Silva González</w:t>
      </w:r>
    </w:p>
    <w:p w14:paraId="52F3ABE9" w14:textId="7760633A" w:rsidR="00C61499" w:rsidRPr="0059045A" w:rsidRDefault="00C61499" w:rsidP="00C61499">
      <w:pPr>
        <w:spacing w:after="0"/>
        <w:jc w:val="center"/>
        <w:rPr>
          <w:rFonts w:ascii="Times New Roman" w:hAnsi="Times New Roman" w:cs="Times New Roman"/>
          <w:b/>
          <w:bCs/>
          <w:sz w:val="24"/>
          <w:szCs w:val="24"/>
        </w:rPr>
      </w:pPr>
      <w:r w:rsidRPr="0059045A">
        <w:rPr>
          <w:rFonts w:ascii="Times New Roman" w:hAnsi="Times New Roman" w:cs="Times New Roman"/>
          <w:b/>
          <w:bCs/>
          <w:sz w:val="24"/>
          <w:szCs w:val="24"/>
        </w:rPr>
        <w:t>Uriel García Rojas</w:t>
      </w:r>
    </w:p>
    <w:p w14:paraId="47CB8FC5" w14:textId="6269AA73" w:rsidR="00C61499" w:rsidRPr="0059045A" w:rsidRDefault="00C61499" w:rsidP="00C61499">
      <w:pPr>
        <w:spacing w:after="0"/>
        <w:jc w:val="center"/>
        <w:rPr>
          <w:rFonts w:ascii="Times New Roman" w:hAnsi="Times New Roman" w:cs="Times New Roman"/>
          <w:b/>
          <w:bCs/>
          <w:sz w:val="24"/>
          <w:szCs w:val="24"/>
        </w:rPr>
      </w:pPr>
      <w:r w:rsidRPr="0059045A">
        <w:rPr>
          <w:rFonts w:ascii="Times New Roman" w:hAnsi="Times New Roman" w:cs="Times New Roman"/>
          <w:b/>
          <w:bCs/>
          <w:sz w:val="24"/>
          <w:szCs w:val="24"/>
        </w:rPr>
        <w:t xml:space="preserve">Fernando Casillas </w:t>
      </w:r>
      <w:r w:rsidR="00DB49E4" w:rsidRPr="0059045A">
        <w:rPr>
          <w:rFonts w:ascii="Times New Roman" w:hAnsi="Times New Roman" w:cs="Times New Roman"/>
          <w:b/>
          <w:bCs/>
          <w:sz w:val="24"/>
          <w:szCs w:val="24"/>
        </w:rPr>
        <w:t>Núñez</w:t>
      </w:r>
    </w:p>
    <w:p w14:paraId="6BC98DB1" w14:textId="7D012DD3" w:rsidR="000F445A" w:rsidRPr="0059045A" w:rsidRDefault="000F445A" w:rsidP="00C61499">
      <w:pPr>
        <w:spacing w:after="0"/>
        <w:jc w:val="center"/>
        <w:rPr>
          <w:rFonts w:ascii="Times New Roman" w:hAnsi="Times New Roman" w:cs="Times New Roman"/>
          <w:b/>
          <w:bCs/>
          <w:sz w:val="24"/>
          <w:szCs w:val="24"/>
        </w:rPr>
      </w:pPr>
      <w:r w:rsidRPr="0059045A">
        <w:rPr>
          <w:rFonts w:ascii="Times New Roman" w:hAnsi="Times New Roman" w:cs="Times New Roman"/>
          <w:b/>
          <w:bCs/>
          <w:sz w:val="24"/>
          <w:szCs w:val="24"/>
        </w:rPr>
        <w:t>Alejandro de Jesús Romo Rosales</w:t>
      </w:r>
    </w:p>
    <w:p w14:paraId="3147EF50" w14:textId="77777777" w:rsidR="00C61499" w:rsidRPr="00334E40" w:rsidRDefault="00C61499" w:rsidP="00C61499">
      <w:pPr>
        <w:spacing w:after="0"/>
        <w:jc w:val="center"/>
        <w:rPr>
          <w:rFonts w:ascii="Times New Roman" w:hAnsi="Times New Roman" w:cs="Times New Roman"/>
          <w:b/>
          <w:bCs/>
          <w:sz w:val="28"/>
          <w:szCs w:val="28"/>
        </w:rPr>
      </w:pPr>
    </w:p>
    <w:p w14:paraId="52C4C7CD" w14:textId="5BB0BDF5" w:rsidR="00DC127D" w:rsidRDefault="00DC127D" w:rsidP="00DA6286">
      <w:pPr>
        <w:jc w:val="center"/>
        <w:rPr>
          <w:rFonts w:ascii="Times New Roman" w:hAnsi="Times New Roman" w:cs="Times New Roman"/>
          <w:sz w:val="28"/>
          <w:szCs w:val="28"/>
        </w:rPr>
      </w:pPr>
    </w:p>
    <w:p w14:paraId="3FB6BDD9" w14:textId="77777777" w:rsidR="00024EC5" w:rsidRDefault="00024EC5" w:rsidP="00024EC5">
      <w:pPr>
        <w:rPr>
          <w:rFonts w:ascii="Times New Roman" w:hAnsi="Times New Roman" w:cs="Times New Roman"/>
          <w:sz w:val="28"/>
          <w:szCs w:val="28"/>
        </w:rPr>
      </w:pPr>
    </w:p>
    <w:p w14:paraId="08C83C9A" w14:textId="4777793C" w:rsidR="000F445A" w:rsidRDefault="00F00051" w:rsidP="00024EC5">
      <w:pPr>
        <w:jc w:val="center"/>
        <w:rPr>
          <w:rFonts w:ascii="Times New Roman" w:hAnsi="Times New Roman" w:cs="Times New Roman"/>
          <w:b/>
          <w:bCs/>
          <w:sz w:val="28"/>
          <w:szCs w:val="28"/>
        </w:rPr>
      </w:pPr>
      <w:r>
        <w:rPr>
          <w:rFonts w:ascii="Times New Roman" w:hAnsi="Times New Roman" w:cs="Times New Roman"/>
          <w:b/>
          <w:bCs/>
          <w:sz w:val="28"/>
          <w:szCs w:val="28"/>
        </w:rPr>
        <w:t>08/10/2020</w:t>
      </w:r>
    </w:p>
    <w:p w14:paraId="21CF8C83" w14:textId="324E48AB" w:rsidR="00B67884" w:rsidRDefault="00B67884" w:rsidP="00024EC5">
      <w:pPr>
        <w:jc w:val="center"/>
        <w:rPr>
          <w:rFonts w:ascii="Times New Roman" w:hAnsi="Times New Roman" w:cs="Times New Roman"/>
          <w:b/>
          <w:bCs/>
          <w:sz w:val="28"/>
          <w:szCs w:val="28"/>
        </w:rPr>
      </w:pPr>
    </w:p>
    <w:p w14:paraId="0046A21D" w14:textId="30C5EBC8" w:rsidR="00B67884" w:rsidRDefault="00B67884" w:rsidP="00024EC5">
      <w:pPr>
        <w:jc w:val="center"/>
        <w:rPr>
          <w:rFonts w:ascii="Times New Roman" w:hAnsi="Times New Roman" w:cs="Times New Roman"/>
          <w:b/>
          <w:bCs/>
          <w:sz w:val="28"/>
          <w:szCs w:val="28"/>
        </w:rPr>
      </w:pPr>
    </w:p>
    <w:p w14:paraId="33F328CE" w14:textId="12714433" w:rsidR="00B67884" w:rsidRDefault="00B67884" w:rsidP="00024EC5">
      <w:pPr>
        <w:jc w:val="center"/>
        <w:rPr>
          <w:rFonts w:ascii="Times New Roman" w:hAnsi="Times New Roman" w:cs="Times New Roman"/>
          <w:b/>
          <w:bCs/>
          <w:sz w:val="28"/>
          <w:szCs w:val="28"/>
        </w:rPr>
      </w:pPr>
    </w:p>
    <w:p w14:paraId="23909DFC" w14:textId="7E0999B8" w:rsidR="00B67884" w:rsidRDefault="00B67884" w:rsidP="00024EC5">
      <w:pPr>
        <w:jc w:val="center"/>
        <w:rPr>
          <w:rFonts w:ascii="Times New Roman" w:hAnsi="Times New Roman" w:cs="Times New Roman"/>
          <w:b/>
          <w:bCs/>
          <w:sz w:val="28"/>
          <w:szCs w:val="28"/>
        </w:rPr>
      </w:pPr>
    </w:p>
    <w:p w14:paraId="1EAD6C06" w14:textId="780B661C" w:rsidR="00A43B03" w:rsidRDefault="00A8192B" w:rsidP="004B030A">
      <w:pPr>
        <w:jc w:val="both"/>
        <w:rPr>
          <w:rFonts w:ascii="Times New Roman" w:hAnsi="Times New Roman" w:cs="Times New Roman"/>
          <w:b/>
          <w:bCs/>
          <w:sz w:val="28"/>
          <w:szCs w:val="28"/>
        </w:rPr>
      </w:pPr>
      <w:r>
        <w:rPr>
          <w:rFonts w:ascii="Times New Roman" w:hAnsi="Times New Roman" w:cs="Times New Roman"/>
          <w:b/>
          <w:bCs/>
          <w:sz w:val="28"/>
          <w:szCs w:val="28"/>
        </w:rPr>
        <w:lastRenderedPageBreak/>
        <w:t>Método cualitativo</w:t>
      </w:r>
    </w:p>
    <w:p w14:paraId="105D8FAA" w14:textId="77777777" w:rsidR="00417BE2" w:rsidRPr="00417BE2" w:rsidRDefault="00DE1EA6" w:rsidP="00417BE2">
      <w:pPr>
        <w:jc w:val="both"/>
        <w:rPr>
          <w:rFonts w:ascii="Times New Roman" w:hAnsi="Times New Roman" w:cs="Times New Roman"/>
        </w:rPr>
      </w:pPr>
      <w:r w:rsidRPr="00DE1EA6">
        <w:rPr>
          <w:rFonts w:ascii="Times New Roman" w:hAnsi="Times New Roman" w:cs="Times New Roman"/>
        </w:rPr>
        <w:t>Los métodos cuantitativos enfatizan las mediciones objetivas y el análisis estadístico, matemático o numérico de los datos recopilados a través de encuestas, cuestionarios y encuestas, o mediante la manipulación de datos estadísticos preexistentes mediante técnicas computacionales.</w:t>
      </w:r>
      <w:r w:rsidR="00417BE2">
        <w:rPr>
          <w:rFonts w:ascii="Times New Roman" w:hAnsi="Times New Roman" w:cs="Times New Roman"/>
        </w:rPr>
        <w:t xml:space="preserve"> </w:t>
      </w:r>
      <w:r w:rsidR="00417BE2" w:rsidRPr="00417BE2">
        <w:rPr>
          <w:rFonts w:ascii="Times New Roman" w:hAnsi="Times New Roman" w:cs="Times New Roman"/>
        </w:rPr>
        <w:t>La investigación cuantitativa se centra en recopilar datos numéricos y generalizarlos entre grupos de personas o para explicar un fenómeno en particular.</w:t>
      </w:r>
    </w:p>
    <w:p w14:paraId="425E9903" w14:textId="686BDB07" w:rsidR="00DE1EA6" w:rsidRDefault="0056680A" w:rsidP="00417BE2">
      <w:pPr>
        <w:jc w:val="both"/>
        <w:rPr>
          <w:rFonts w:ascii="Times New Roman" w:hAnsi="Times New Roman" w:cs="Times New Roman"/>
        </w:rPr>
      </w:pPr>
      <w:r>
        <w:rPr>
          <w:rFonts w:ascii="Times New Roman" w:hAnsi="Times New Roman" w:cs="Times New Roman"/>
        </w:rPr>
        <w:t>L</w:t>
      </w:r>
      <w:r w:rsidRPr="0056680A">
        <w:rPr>
          <w:rFonts w:ascii="Times New Roman" w:hAnsi="Times New Roman" w:cs="Times New Roman"/>
        </w:rPr>
        <w:t>a investigación cuantitativa está orientada a datos. Hay dos métodos para realizar una investigación cuantitativa. Son:</w:t>
      </w:r>
    </w:p>
    <w:p w14:paraId="0CBE9574" w14:textId="6D671FDA" w:rsidR="0056680A" w:rsidRDefault="0056680A" w:rsidP="0056680A">
      <w:pPr>
        <w:pStyle w:val="Prrafodelista"/>
        <w:numPr>
          <w:ilvl w:val="0"/>
          <w:numId w:val="13"/>
        </w:numPr>
        <w:jc w:val="both"/>
        <w:rPr>
          <w:rFonts w:ascii="Times New Roman" w:hAnsi="Times New Roman" w:cs="Times New Roman"/>
        </w:rPr>
      </w:pPr>
      <w:bookmarkStart w:id="0" w:name="_Hlk53059283"/>
      <w:r w:rsidRPr="0056680A">
        <w:rPr>
          <w:rFonts w:ascii="Times New Roman" w:hAnsi="Times New Roman" w:cs="Times New Roman"/>
        </w:rPr>
        <w:t>Métodos primarios de investigación cuantitativa</w:t>
      </w:r>
    </w:p>
    <w:bookmarkEnd w:id="0"/>
    <w:p w14:paraId="3017228F" w14:textId="09AE71E4" w:rsidR="0056680A" w:rsidRDefault="0056680A" w:rsidP="0056680A">
      <w:pPr>
        <w:pStyle w:val="Prrafodelista"/>
        <w:numPr>
          <w:ilvl w:val="0"/>
          <w:numId w:val="13"/>
        </w:numPr>
        <w:jc w:val="both"/>
        <w:rPr>
          <w:rFonts w:ascii="Times New Roman" w:hAnsi="Times New Roman" w:cs="Times New Roman"/>
        </w:rPr>
      </w:pPr>
      <w:r w:rsidRPr="0056680A">
        <w:rPr>
          <w:rFonts w:ascii="Times New Roman" w:hAnsi="Times New Roman" w:cs="Times New Roman"/>
        </w:rPr>
        <w:t xml:space="preserve">Métodos </w:t>
      </w:r>
      <w:r>
        <w:rPr>
          <w:rFonts w:ascii="Times New Roman" w:hAnsi="Times New Roman" w:cs="Times New Roman"/>
        </w:rPr>
        <w:t>secundarios</w:t>
      </w:r>
      <w:r w:rsidRPr="0056680A">
        <w:rPr>
          <w:rFonts w:ascii="Times New Roman" w:hAnsi="Times New Roman" w:cs="Times New Roman"/>
        </w:rPr>
        <w:t xml:space="preserve"> de investigación cuantitativa</w:t>
      </w:r>
    </w:p>
    <w:p w14:paraId="0453E2EA" w14:textId="77777777" w:rsidR="00227DF6" w:rsidRPr="0056680A" w:rsidRDefault="00227DF6" w:rsidP="00227DF6">
      <w:pPr>
        <w:pStyle w:val="Prrafodelista"/>
        <w:jc w:val="both"/>
        <w:rPr>
          <w:rFonts w:ascii="Times New Roman" w:hAnsi="Times New Roman" w:cs="Times New Roman"/>
        </w:rPr>
      </w:pPr>
    </w:p>
    <w:p w14:paraId="03A037BB" w14:textId="6893E56A" w:rsidR="0056680A" w:rsidRDefault="0056680A" w:rsidP="004B030A">
      <w:pPr>
        <w:jc w:val="both"/>
        <w:rPr>
          <w:rFonts w:ascii="Times New Roman" w:hAnsi="Times New Roman" w:cs="Times New Roman"/>
          <w:b/>
          <w:bCs/>
          <w:sz w:val="28"/>
          <w:szCs w:val="28"/>
        </w:rPr>
      </w:pPr>
      <w:r w:rsidRPr="0056680A">
        <w:rPr>
          <w:rFonts w:ascii="Times New Roman" w:hAnsi="Times New Roman" w:cs="Times New Roman"/>
          <w:b/>
          <w:bCs/>
          <w:sz w:val="28"/>
          <w:szCs w:val="28"/>
        </w:rPr>
        <w:t>Métodos primarios de investigación cuantitativa</w:t>
      </w:r>
    </w:p>
    <w:p w14:paraId="4A047079" w14:textId="37EFDBEC" w:rsidR="005D220F" w:rsidRDefault="00227DF6" w:rsidP="00F539A7">
      <w:pPr>
        <w:jc w:val="both"/>
        <w:rPr>
          <w:rFonts w:ascii="Times New Roman" w:hAnsi="Times New Roman" w:cs="Times New Roman"/>
        </w:rPr>
      </w:pPr>
      <w:r w:rsidRPr="00227DF6">
        <w:rPr>
          <w:rFonts w:ascii="Times New Roman" w:hAnsi="Times New Roman" w:cs="Times New Roman"/>
        </w:rPr>
        <w:t>La característica distintiva de la investigación primaria es que el investigador se centra en recopilar datos directamente en lugar de depender de los datos recopilados de investigaciones realizadas anteriormente.</w:t>
      </w:r>
      <w:r>
        <w:rPr>
          <w:rFonts w:ascii="Times New Roman" w:hAnsi="Times New Roman" w:cs="Times New Roman"/>
        </w:rPr>
        <w:t xml:space="preserve"> </w:t>
      </w:r>
      <w:r w:rsidRPr="00227DF6">
        <w:rPr>
          <w:rFonts w:ascii="Times New Roman" w:hAnsi="Times New Roman" w:cs="Times New Roman"/>
        </w:rPr>
        <w:t>El diseño de investigación cuantitativa primaria se puede dividir en tres distintivas más, así como el flujo del proceso</w:t>
      </w:r>
      <w:r w:rsidR="00B55DA6">
        <w:rPr>
          <w:rFonts w:ascii="Times New Roman" w:hAnsi="Times New Roman" w:cs="Times New Roman"/>
        </w:rPr>
        <w:t>, las cuales s</w:t>
      </w:r>
      <w:r w:rsidRPr="00227DF6">
        <w:rPr>
          <w:rFonts w:ascii="Times New Roman" w:hAnsi="Times New Roman" w:cs="Times New Roman"/>
        </w:rPr>
        <w:t>on:</w:t>
      </w:r>
    </w:p>
    <w:p w14:paraId="07D4B5CB" w14:textId="277F62A3" w:rsidR="00F539A7" w:rsidRDefault="00F539A7" w:rsidP="00F539A7">
      <w:pPr>
        <w:jc w:val="both"/>
        <w:rPr>
          <w:rFonts w:ascii="Times New Roman" w:hAnsi="Times New Roman" w:cs="Times New Roman"/>
          <w:b/>
          <w:bCs/>
        </w:rPr>
      </w:pPr>
      <w:r w:rsidRPr="00F539A7">
        <w:rPr>
          <w:rFonts w:ascii="Times New Roman" w:hAnsi="Times New Roman" w:cs="Times New Roman"/>
          <w:b/>
          <w:bCs/>
        </w:rPr>
        <w:t>Técnicas y tipos de estudios</w:t>
      </w:r>
    </w:p>
    <w:p w14:paraId="32DD03A4" w14:textId="77777777" w:rsidR="00762A1B" w:rsidRDefault="00F539A7" w:rsidP="00762A1B">
      <w:pPr>
        <w:jc w:val="both"/>
        <w:rPr>
          <w:rFonts w:ascii="Times New Roman" w:hAnsi="Times New Roman" w:cs="Times New Roman"/>
          <w:b/>
          <w:bCs/>
        </w:rPr>
      </w:pPr>
      <w:r w:rsidRPr="00762A1B">
        <w:rPr>
          <w:rFonts w:ascii="Times New Roman" w:hAnsi="Times New Roman" w:cs="Times New Roman"/>
          <w:b/>
          <w:bCs/>
        </w:rPr>
        <w:t>Investigación mediante encuestas</w:t>
      </w:r>
    </w:p>
    <w:p w14:paraId="5CF7CAB7" w14:textId="63E17A4D" w:rsidR="00F539A7" w:rsidRPr="00762A1B" w:rsidRDefault="00480958" w:rsidP="00762A1B">
      <w:pPr>
        <w:jc w:val="both"/>
        <w:rPr>
          <w:rFonts w:ascii="Times New Roman" w:hAnsi="Times New Roman" w:cs="Times New Roman"/>
          <w:b/>
          <w:bCs/>
        </w:rPr>
      </w:pPr>
      <w:r w:rsidRPr="00762A1B">
        <w:rPr>
          <w:rFonts w:ascii="Times New Roman" w:hAnsi="Times New Roman" w:cs="Times New Roman"/>
        </w:rPr>
        <w:t>Las encuestas se utilizan para hacer preguntas a una muestra de encuestados</w:t>
      </w:r>
      <w:r w:rsidRPr="00762A1B">
        <w:rPr>
          <w:rFonts w:ascii="Times New Roman" w:hAnsi="Times New Roman" w:cs="Times New Roman"/>
        </w:rPr>
        <w:t xml:space="preserve"> </w:t>
      </w:r>
      <w:r w:rsidRPr="00762A1B">
        <w:rPr>
          <w:rFonts w:ascii="Times New Roman" w:hAnsi="Times New Roman" w:cs="Times New Roman"/>
        </w:rPr>
        <w:t>la intención de comprender lo que piensa</w:t>
      </w:r>
      <w:r w:rsidRPr="00762A1B">
        <w:rPr>
          <w:rFonts w:ascii="Times New Roman" w:hAnsi="Times New Roman" w:cs="Times New Roman"/>
        </w:rPr>
        <w:t xml:space="preserve"> un </w:t>
      </w:r>
      <w:r w:rsidR="001F3939" w:rsidRPr="00762A1B">
        <w:rPr>
          <w:rFonts w:ascii="Times New Roman" w:hAnsi="Times New Roman" w:cs="Times New Roman"/>
        </w:rPr>
        <w:t xml:space="preserve">publico objetivo específico </w:t>
      </w:r>
      <w:r w:rsidR="001F3939" w:rsidRPr="00762A1B">
        <w:rPr>
          <w:rFonts w:ascii="Times New Roman" w:hAnsi="Times New Roman" w:cs="Times New Roman"/>
        </w:rPr>
        <w:t>y también se puede realizar en varios grupos junto con un análisis comparativo</w:t>
      </w:r>
      <w:r w:rsidR="001F3939" w:rsidRPr="00762A1B">
        <w:rPr>
          <w:rFonts w:ascii="Times New Roman" w:hAnsi="Times New Roman" w:cs="Times New Roman"/>
        </w:rPr>
        <w:t xml:space="preserve">, esto para </w:t>
      </w:r>
      <w:r w:rsidR="002B2E5D" w:rsidRPr="00762A1B">
        <w:rPr>
          <w:rFonts w:ascii="Times New Roman" w:hAnsi="Times New Roman" w:cs="Times New Roman"/>
        </w:rPr>
        <w:t xml:space="preserve">conocer </w:t>
      </w:r>
      <w:r w:rsidR="001F3939" w:rsidRPr="00762A1B">
        <w:rPr>
          <w:rFonts w:ascii="Times New Roman" w:hAnsi="Times New Roman" w:cs="Times New Roman"/>
        </w:rPr>
        <w:t xml:space="preserve">lo que piensan sobre una </w:t>
      </w:r>
      <w:r w:rsidRPr="00762A1B">
        <w:rPr>
          <w:rFonts w:ascii="Times New Roman" w:hAnsi="Times New Roman" w:cs="Times New Roman"/>
        </w:rPr>
        <w:t>determinada</w:t>
      </w:r>
      <w:r w:rsidRPr="00762A1B">
        <w:rPr>
          <w:rFonts w:ascii="Times New Roman" w:hAnsi="Times New Roman" w:cs="Times New Roman"/>
        </w:rPr>
        <w:t xml:space="preserve"> acerca de </w:t>
      </w:r>
      <w:r w:rsidRPr="00762A1B">
        <w:rPr>
          <w:rFonts w:ascii="Times New Roman" w:hAnsi="Times New Roman" w:cs="Times New Roman"/>
        </w:rPr>
        <w:t>una situación o temática.</w:t>
      </w:r>
    </w:p>
    <w:p w14:paraId="569FDF9E" w14:textId="77777777" w:rsidR="002B2E5D" w:rsidRPr="002B2E5D" w:rsidRDefault="002B2E5D" w:rsidP="002B2E5D">
      <w:pPr>
        <w:pStyle w:val="Prrafodelista"/>
        <w:jc w:val="both"/>
        <w:rPr>
          <w:rFonts w:ascii="Times New Roman" w:hAnsi="Times New Roman" w:cs="Times New Roman"/>
          <w:b/>
          <w:bCs/>
        </w:rPr>
      </w:pPr>
    </w:p>
    <w:p w14:paraId="12849C11" w14:textId="679C9443" w:rsidR="002B2E5D" w:rsidRPr="003A518F" w:rsidRDefault="002B2E5D" w:rsidP="00F539A7">
      <w:pPr>
        <w:pStyle w:val="Prrafodelista"/>
        <w:numPr>
          <w:ilvl w:val="0"/>
          <w:numId w:val="16"/>
        </w:numPr>
        <w:jc w:val="both"/>
        <w:rPr>
          <w:rFonts w:ascii="Times New Roman" w:hAnsi="Times New Roman" w:cs="Times New Roman"/>
          <w:b/>
          <w:bCs/>
        </w:rPr>
      </w:pPr>
      <w:r>
        <w:rPr>
          <w:rFonts w:ascii="Times New Roman" w:hAnsi="Times New Roman" w:cs="Times New Roman"/>
          <w:b/>
          <w:bCs/>
        </w:rPr>
        <w:t>Encuestas transversales:</w:t>
      </w:r>
      <w:r w:rsidR="003A518F">
        <w:rPr>
          <w:rFonts w:ascii="Times New Roman" w:hAnsi="Times New Roman" w:cs="Times New Roman"/>
          <w:b/>
          <w:bCs/>
        </w:rPr>
        <w:t xml:space="preserve"> </w:t>
      </w:r>
      <w:r w:rsidR="003A518F">
        <w:rPr>
          <w:rFonts w:ascii="Times New Roman" w:hAnsi="Times New Roman" w:cs="Times New Roman"/>
        </w:rPr>
        <w:t xml:space="preserve">Estas </w:t>
      </w:r>
      <w:r w:rsidR="003A518F" w:rsidRPr="003A518F">
        <w:rPr>
          <w:rFonts w:ascii="Times New Roman" w:hAnsi="Times New Roman" w:cs="Times New Roman"/>
        </w:rPr>
        <w:t>son encuestas de observación realizadas en situaciones en las que el investigador tiene la intención de recopilar datos de una muestra de la población objetivo en un momento dado.</w:t>
      </w:r>
      <w:r w:rsidR="003A518F">
        <w:rPr>
          <w:rFonts w:ascii="Times New Roman" w:hAnsi="Times New Roman" w:cs="Times New Roman"/>
        </w:rPr>
        <w:t xml:space="preserve"> </w:t>
      </w:r>
      <w:r w:rsidR="003A518F" w:rsidRPr="003A518F">
        <w:rPr>
          <w:rFonts w:ascii="Times New Roman" w:hAnsi="Times New Roman" w:cs="Times New Roman"/>
        </w:rPr>
        <w:t>Los datos recopilados mediante este tipo de encuesta provienen de personas que muestran similitudes en todas las variables, excepto las variables que se consideran para la investigación.</w:t>
      </w:r>
    </w:p>
    <w:p w14:paraId="3B5BF140" w14:textId="77777777" w:rsidR="003A518F" w:rsidRPr="003A518F" w:rsidRDefault="003A518F" w:rsidP="003A518F">
      <w:pPr>
        <w:pStyle w:val="Prrafodelista"/>
        <w:rPr>
          <w:rFonts w:ascii="Times New Roman" w:hAnsi="Times New Roman" w:cs="Times New Roman"/>
          <w:b/>
          <w:bCs/>
        </w:rPr>
      </w:pPr>
    </w:p>
    <w:p w14:paraId="7CF0C253" w14:textId="0B1F4910" w:rsidR="003A518F" w:rsidRPr="00762A1B" w:rsidRDefault="003A518F" w:rsidP="00F539A7">
      <w:pPr>
        <w:pStyle w:val="Prrafodelista"/>
        <w:numPr>
          <w:ilvl w:val="0"/>
          <w:numId w:val="16"/>
        </w:numPr>
        <w:jc w:val="both"/>
        <w:rPr>
          <w:rFonts w:ascii="Times New Roman" w:hAnsi="Times New Roman" w:cs="Times New Roman"/>
          <w:b/>
          <w:bCs/>
        </w:rPr>
      </w:pPr>
      <w:r w:rsidRPr="003A518F">
        <w:rPr>
          <w:rFonts w:ascii="Times New Roman" w:hAnsi="Times New Roman" w:cs="Times New Roman"/>
          <w:b/>
          <w:bCs/>
        </w:rPr>
        <w:t>Encuestas longitudinales</w:t>
      </w:r>
      <w:r>
        <w:rPr>
          <w:rFonts w:ascii="Times New Roman" w:hAnsi="Times New Roman" w:cs="Times New Roman"/>
          <w:b/>
          <w:bCs/>
        </w:rPr>
        <w:t xml:space="preserve">: </w:t>
      </w:r>
      <w:r w:rsidRPr="003A518F">
        <w:rPr>
          <w:rFonts w:ascii="Times New Roman" w:hAnsi="Times New Roman" w:cs="Times New Roman"/>
        </w:rPr>
        <w:t>Las encuestas longitudinales se llevan a cabo a lo largo de varios períodos de tiempo para observar un cambio en el comportamiento y los procesos de pensamiento de los encuestados. Este tiempo puede ser de días, meses, años o incluso décadas.</w:t>
      </w:r>
    </w:p>
    <w:p w14:paraId="7A8E19BB" w14:textId="77777777" w:rsidR="00762A1B" w:rsidRPr="00762A1B" w:rsidRDefault="00762A1B" w:rsidP="00762A1B">
      <w:pPr>
        <w:pStyle w:val="Prrafodelista"/>
        <w:rPr>
          <w:rFonts w:ascii="Times New Roman" w:hAnsi="Times New Roman" w:cs="Times New Roman"/>
          <w:b/>
          <w:bCs/>
        </w:rPr>
      </w:pPr>
    </w:p>
    <w:p w14:paraId="4A42AA5A" w14:textId="7D59366F" w:rsidR="00762A1B" w:rsidRDefault="00FA33C6" w:rsidP="00762A1B">
      <w:pPr>
        <w:jc w:val="both"/>
        <w:rPr>
          <w:rFonts w:ascii="Times New Roman" w:hAnsi="Times New Roman" w:cs="Times New Roman"/>
          <w:b/>
          <w:bCs/>
        </w:rPr>
      </w:pPr>
      <w:r>
        <w:rPr>
          <w:rFonts w:ascii="Times New Roman" w:hAnsi="Times New Roman" w:cs="Times New Roman"/>
          <w:b/>
          <w:bCs/>
        </w:rPr>
        <w:t>Investigación correlacional</w:t>
      </w:r>
    </w:p>
    <w:p w14:paraId="42C1A6E1" w14:textId="3CC575FA" w:rsidR="00762A1B" w:rsidRDefault="00FA33C6" w:rsidP="00762A1B">
      <w:pPr>
        <w:jc w:val="both"/>
        <w:rPr>
          <w:rFonts w:ascii="Times New Roman" w:hAnsi="Times New Roman" w:cs="Times New Roman"/>
        </w:rPr>
      </w:pPr>
      <w:r w:rsidRPr="00FA33C6">
        <w:rPr>
          <w:rFonts w:ascii="Times New Roman" w:hAnsi="Times New Roman" w:cs="Times New Roman"/>
        </w:rPr>
        <w:t>La investigación de correlación se lleva a cabo para establecer una relación entre dos entidades estrechamente unidas y cómo una impacta a la otra y cuáles son los cambios que finalmente se observan.</w:t>
      </w:r>
      <w:r>
        <w:rPr>
          <w:rFonts w:ascii="Times New Roman" w:hAnsi="Times New Roman" w:cs="Times New Roman"/>
        </w:rPr>
        <w:t xml:space="preserve"> </w:t>
      </w:r>
      <w:r w:rsidRPr="00FA33C6">
        <w:rPr>
          <w:rFonts w:ascii="Times New Roman" w:hAnsi="Times New Roman" w:cs="Times New Roman"/>
        </w:rPr>
        <w:t xml:space="preserve">Los investigadores utilizan este diseño de investigación cuantitativa para correlacionar dos o más variables utilizando métodos de análisis matemático. Los patrones, relaciones y tendencias </w:t>
      </w:r>
      <w:r w:rsidRPr="00FA33C6">
        <w:rPr>
          <w:rFonts w:ascii="Times New Roman" w:hAnsi="Times New Roman" w:cs="Times New Roman"/>
        </w:rPr>
        <w:lastRenderedPageBreak/>
        <w:t>entre variables se concluyen tal como existen en su configuración original. Se observa el impacto de una de estas variables sobre la otra y cómo cambia la relación entre las dos variables.</w:t>
      </w:r>
    </w:p>
    <w:p w14:paraId="0FE8E088" w14:textId="5441DC00" w:rsidR="00FA33C6" w:rsidRDefault="00FA33C6" w:rsidP="00762A1B">
      <w:pPr>
        <w:jc w:val="both"/>
        <w:rPr>
          <w:rFonts w:ascii="Times New Roman" w:hAnsi="Times New Roman" w:cs="Times New Roman"/>
          <w:b/>
          <w:bCs/>
        </w:rPr>
      </w:pPr>
      <w:r>
        <w:rPr>
          <w:rFonts w:ascii="Times New Roman" w:hAnsi="Times New Roman" w:cs="Times New Roman"/>
          <w:b/>
          <w:bCs/>
        </w:rPr>
        <w:t>Investigación causal-comparativa</w:t>
      </w:r>
    </w:p>
    <w:p w14:paraId="594B6EFB" w14:textId="77777777" w:rsidR="009A1EB4" w:rsidRDefault="00FA33C6" w:rsidP="00762A1B">
      <w:pPr>
        <w:jc w:val="both"/>
        <w:rPr>
          <w:rFonts w:ascii="Times New Roman" w:hAnsi="Times New Roman" w:cs="Times New Roman"/>
        </w:rPr>
      </w:pPr>
      <w:r w:rsidRPr="00FA33C6">
        <w:rPr>
          <w:rFonts w:ascii="Times New Roman" w:hAnsi="Times New Roman" w:cs="Times New Roman"/>
        </w:rPr>
        <w:t>Este método de investigación depende principalmente del factor de comparación.</w:t>
      </w:r>
      <w:r w:rsidR="00BA6E79">
        <w:rPr>
          <w:rFonts w:ascii="Times New Roman" w:hAnsi="Times New Roman" w:cs="Times New Roman"/>
        </w:rPr>
        <w:t xml:space="preserve"> </w:t>
      </w:r>
      <w:r w:rsidR="00BA6E79" w:rsidRPr="00BA6E79">
        <w:rPr>
          <w:rFonts w:ascii="Times New Roman" w:hAnsi="Times New Roman" w:cs="Times New Roman"/>
        </w:rPr>
        <w:t>También llamada investigación cuasiexperimental, este método de investigación cuantitativa es utilizado por los investigadores para concluir la ecuación de causa-efecto entre dos o más variables, donde una variable depende de la otra variable independiente. Se establece la variable independiente pero no se manipula, y se observa su impacto sobre la variable dependiente.</w:t>
      </w:r>
      <w:r w:rsidR="00BA6E79">
        <w:rPr>
          <w:rFonts w:ascii="Times New Roman" w:hAnsi="Times New Roman" w:cs="Times New Roman"/>
        </w:rPr>
        <w:t xml:space="preserve"> </w:t>
      </w:r>
    </w:p>
    <w:p w14:paraId="7DA1C6A9" w14:textId="7FB5E91C" w:rsidR="00FA33C6" w:rsidRDefault="00BA6E79" w:rsidP="00762A1B">
      <w:pPr>
        <w:jc w:val="both"/>
        <w:rPr>
          <w:rFonts w:ascii="Times New Roman" w:hAnsi="Times New Roman" w:cs="Times New Roman"/>
        </w:rPr>
      </w:pPr>
      <w:r w:rsidRPr="00BA6E79">
        <w:rPr>
          <w:rFonts w:ascii="Times New Roman" w:hAnsi="Times New Roman" w:cs="Times New Roman"/>
        </w:rPr>
        <w:t>Estas variables o grupos deben formarse como existen en la configuración natural. Como las variables dependientes e independientes siempre existirán en un grupo, se recomienda que las conclusiones se establezcan cuidadosamente teniendo en cuenta todos los factores.</w:t>
      </w:r>
    </w:p>
    <w:p w14:paraId="00BCC279" w14:textId="67EFBA44" w:rsidR="00860CA6" w:rsidRDefault="00860CA6" w:rsidP="00762A1B">
      <w:pPr>
        <w:jc w:val="both"/>
        <w:rPr>
          <w:rFonts w:ascii="Times New Roman" w:hAnsi="Times New Roman" w:cs="Times New Roman"/>
        </w:rPr>
      </w:pPr>
    </w:p>
    <w:p w14:paraId="72C9A2C2" w14:textId="0B6C43BB" w:rsidR="003B671F" w:rsidRDefault="0091214B" w:rsidP="00762A1B">
      <w:pPr>
        <w:jc w:val="both"/>
        <w:rPr>
          <w:rFonts w:ascii="Times New Roman" w:hAnsi="Times New Roman" w:cs="Times New Roman"/>
          <w:b/>
          <w:bCs/>
          <w:sz w:val="28"/>
          <w:szCs w:val="28"/>
        </w:rPr>
      </w:pPr>
      <w:r>
        <w:rPr>
          <w:rFonts w:ascii="Times New Roman" w:hAnsi="Times New Roman" w:cs="Times New Roman"/>
          <w:b/>
          <w:bCs/>
          <w:sz w:val="28"/>
          <w:szCs w:val="28"/>
        </w:rPr>
        <w:t>Estadística</w:t>
      </w:r>
      <w:r w:rsidR="003B671F">
        <w:rPr>
          <w:rFonts w:ascii="Times New Roman" w:hAnsi="Times New Roman" w:cs="Times New Roman"/>
          <w:b/>
          <w:bCs/>
          <w:sz w:val="28"/>
          <w:szCs w:val="28"/>
        </w:rPr>
        <w:t xml:space="preserve"> descriptiv</w:t>
      </w:r>
      <w:r>
        <w:rPr>
          <w:rFonts w:ascii="Times New Roman" w:hAnsi="Times New Roman" w:cs="Times New Roman"/>
          <w:b/>
          <w:bCs/>
          <w:sz w:val="28"/>
          <w:szCs w:val="28"/>
        </w:rPr>
        <w:t>a</w:t>
      </w:r>
    </w:p>
    <w:p w14:paraId="1AAABE0E" w14:textId="7EFAE376" w:rsidR="0091214B" w:rsidRDefault="0091214B" w:rsidP="00762A1B">
      <w:pPr>
        <w:jc w:val="both"/>
        <w:rPr>
          <w:rFonts w:ascii="Times New Roman" w:hAnsi="Times New Roman" w:cs="Times New Roman"/>
        </w:rPr>
      </w:pPr>
      <w:r>
        <w:rPr>
          <w:rFonts w:ascii="Times New Roman" w:hAnsi="Times New Roman" w:cs="Times New Roman"/>
        </w:rPr>
        <w:t>S</w:t>
      </w:r>
      <w:r w:rsidRPr="0091214B">
        <w:rPr>
          <w:rFonts w:ascii="Times New Roman" w:hAnsi="Times New Roman" w:cs="Times New Roman"/>
        </w:rPr>
        <w:t>on coeficientes descriptivos breves que resumen un conjunto de datos dado, que puede ser una representación de la totalidad o una muestra de una población. Las estadísticas descriptivas se dividen en medidas de tendencia central y medidas de variabilidad (propagación). Las medidas de tendencia central incluyen la media, la mediana y la moda, mientras que las medidas de variabilidad incluyen la desviación estándar, la varianza, las variables mínima y máxima, y la curtosis y la asimetría.</w:t>
      </w:r>
    </w:p>
    <w:p w14:paraId="79F51F19" w14:textId="5C6F3669" w:rsidR="0063295D" w:rsidRDefault="0063295D" w:rsidP="00762A1B">
      <w:pPr>
        <w:jc w:val="both"/>
        <w:rPr>
          <w:rFonts w:ascii="Times New Roman" w:hAnsi="Times New Roman" w:cs="Times New Roman"/>
        </w:rPr>
      </w:pPr>
      <w:r>
        <w:rPr>
          <w:rFonts w:ascii="Times New Roman" w:hAnsi="Times New Roman" w:cs="Times New Roman"/>
        </w:rPr>
        <w:t>E</w:t>
      </w:r>
      <w:r w:rsidRPr="0063295D">
        <w:rPr>
          <w:rFonts w:ascii="Times New Roman" w:hAnsi="Times New Roman" w:cs="Times New Roman"/>
        </w:rPr>
        <w:t xml:space="preserve">n resumen, </w:t>
      </w:r>
      <w:r>
        <w:rPr>
          <w:rFonts w:ascii="Times New Roman" w:hAnsi="Times New Roman" w:cs="Times New Roman"/>
        </w:rPr>
        <w:t xml:space="preserve">estas </w:t>
      </w:r>
      <w:r w:rsidRPr="0063295D">
        <w:rPr>
          <w:rFonts w:ascii="Times New Roman" w:hAnsi="Times New Roman" w:cs="Times New Roman"/>
        </w:rPr>
        <w:t>ayud</w:t>
      </w:r>
      <w:r>
        <w:rPr>
          <w:rFonts w:ascii="Times New Roman" w:hAnsi="Times New Roman" w:cs="Times New Roman"/>
        </w:rPr>
        <w:t>an</w:t>
      </w:r>
      <w:r w:rsidRPr="0063295D">
        <w:rPr>
          <w:rFonts w:ascii="Times New Roman" w:hAnsi="Times New Roman" w:cs="Times New Roman"/>
        </w:rPr>
        <w:t xml:space="preserve"> a describir y comprender las características de un conjunto de datos específico dando breves resúmenes sobre la muestra y las medidas de los datos</w:t>
      </w:r>
      <w:r>
        <w:rPr>
          <w:rFonts w:ascii="Times New Roman" w:hAnsi="Times New Roman" w:cs="Times New Roman"/>
        </w:rPr>
        <w:t xml:space="preserve">, </w:t>
      </w:r>
      <w:r w:rsidRPr="00B84F99">
        <w:rPr>
          <w:rFonts w:ascii="Times New Roman" w:hAnsi="Times New Roman" w:cs="Times New Roman"/>
        </w:rPr>
        <w:t>permit</w:t>
      </w:r>
      <w:r>
        <w:rPr>
          <w:rFonts w:ascii="Times New Roman" w:hAnsi="Times New Roman" w:cs="Times New Roman"/>
        </w:rPr>
        <w:t>i</w:t>
      </w:r>
      <w:r w:rsidRPr="00B84F99">
        <w:rPr>
          <w:rFonts w:ascii="Times New Roman" w:hAnsi="Times New Roman" w:cs="Times New Roman"/>
        </w:rPr>
        <w:t>e</w:t>
      </w:r>
      <w:r>
        <w:rPr>
          <w:rFonts w:ascii="Times New Roman" w:hAnsi="Times New Roman" w:cs="Times New Roman"/>
        </w:rPr>
        <w:t>ndo</w:t>
      </w:r>
      <w:r w:rsidRPr="00B84F99">
        <w:rPr>
          <w:rFonts w:ascii="Times New Roman" w:hAnsi="Times New Roman" w:cs="Times New Roman"/>
        </w:rPr>
        <w:t xml:space="preserve"> identificar asociaciones entre variables</w:t>
      </w:r>
      <w:r w:rsidRPr="0063295D">
        <w:rPr>
          <w:rFonts w:ascii="Times New Roman" w:hAnsi="Times New Roman" w:cs="Times New Roman"/>
        </w:rPr>
        <w:t>. Los tipos más reconocidos de estadística descriptiva son las medidas de centro: la media, la mediana y la moda, que se utilizan en casi todos los niveles de matemáticas y estadística.</w:t>
      </w:r>
    </w:p>
    <w:p w14:paraId="31873E8D" w14:textId="3351DEFB" w:rsidR="003F0653" w:rsidRDefault="003F0653" w:rsidP="00762A1B">
      <w:pPr>
        <w:jc w:val="both"/>
        <w:rPr>
          <w:rFonts w:ascii="Times New Roman" w:hAnsi="Times New Roman" w:cs="Times New Roman"/>
        </w:rPr>
      </w:pPr>
    </w:p>
    <w:p w14:paraId="7C29BC50" w14:textId="05D2C7CA" w:rsidR="003F0653" w:rsidRDefault="003F0653" w:rsidP="00762A1B">
      <w:pPr>
        <w:jc w:val="both"/>
        <w:rPr>
          <w:rFonts w:ascii="Times New Roman" w:hAnsi="Times New Roman" w:cs="Times New Roman"/>
          <w:sz w:val="28"/>
          <w:szCs w:val="28"/>
        </w:rPr>
      </w:pPr>
      <w:r w:rsidRPr="003F0653">
        <w:rPr>
          <w:rFonts w:ascii="Times New Roman" w:hAnsi="Times New Roman" w:cs="Times New Roman"/>
          <w:b/>
          <w:bCs/>
          <w:sz w:val="28"/>
          <w:szCs w:val="28"/>
        </w:rPr>
        <w:t>Encuesta</w:t>
      </w:r>
      <w:r>
        <w:rPr>
          <w:rFonts w:ascii="Times New Roman" w:hAnsi="Times New Roman" w:cs="Times New Roman"/>
          <w:b/>
          <w:bCs/>
          <w:sz w:val="28"/>
          <w:szCs w:val="28"/>
        </w:rPr>
        <w:t xml:space="preserve">: </w:t>
      </w:r>
      <w:r w:rsidR="00AE1D4B">
        <w:rPr>
          <w:rFonts w:ascii="Times New Roman" w:hAnsi="Times New Roman" w:cs="Times New Roman"/>
          <w:b/>
          <w:bCs/>
          <w:sz w:val="28"/>
          <w:szCs w:val="28"/>
        </w:rPr>
        <w:t xml:space="preserve">Educación </w:t>
      </w:r>
      <w:r w:rsidR="004A3B9C">
        <w:rPr>
          <w:rFonts w:ascii="Times New Roman" w:hAnsi="Times New Roman" w:cs="Times New Roman"/>
          <w:b/>
          <w:bCs/>
          <w:sz w:val="28"/>
          <w:szCs w:val="28"/>
        </w:rPr>
        <w:t xml:space="preserve">Virtual </w:t>
      </w:r>
    </w:p>
    <w:p w14:paraId="02474B35" w14:textId="22BE1867" w:rsidR="00841472" w:rsidRDefault="00203F54" w:rsidP="00762A1B">
      <w:pPr>
        <w:jc w:val="both"/>
        <w:rPr>
          <w:rFonts w:ascii="Times New Roman" w:hAnsi="Times New Roman" w:cs="Times New Roman"/>
        </w:rPr>
      </w:pPr>
      <w:r>
        <w:rPr>
          <w:rFonts w:ascii="Times New Roman" w:hAnsi="Times New Roman" w:cs="Times New Roman"/>
        </w:rPr>
        <w:t xml:space="preserve">Se realizó una encuesta con </w:t>
      </w:r>
      <w:r w:rsidR="000C431E">
        <w:rPr>
          <w:rFonts w:ascii="Times New Roman" w:hAnsi="Times New Roman" w:cs="Times New Roman"/>
        </w:rPr>
        <w:t xml:space="preserve">el objetivo </w:t>
      </w:r>
      <w:r>
        <w:rPr>
          <w:rFonts w:ascii="Times New Roman" w:hAnsi="Times New Roman" w:cs="Times New Roman"/>
        </w:rPr>
        <w:t xml:space="preserve">de conocer la perspectiva de los estudiantes sobres ambas modalidades, así como las ventajas de </w:t>
      </w:r>
      <w:r w:rsidR="000C431E">
        <w:rPr>
          <w:rFonts w:ascii="Times New Roman" w:hAnsi="Times New Roman" w:cs="Times New Roman"/>
        </w:rPr>
        <w:t>estas</w:t>
      </w:r>
      <w:r>
        <w:rPr>
          <w:rFonts w:ascii="Times New Roman" w:hAnsi="Times New Roman" w:cs="Times New Roman"/>
        </w:rPr>
        <w:t xml:space="preserve">. </w:t>
      </w:r>
      <w:r w:rsidR="000C431E">
        <w:rPr>
          <w:rFonts w:ascii="Times New Roman" w:hAnsi="Times New Roman" w:cs="Times New Roman"/>
        </w:rPr>
        <w:t>La finalidad de evaluar las ventajas de ambas modalidades así como la perspectiva de los estudiantes nos permite poder mejorar la modalidad a implementar, conociendo las problemáticas de la misma hasta inclusive poder aplicar una modalidad hibrida, con la finalidad de obtener un mayor rendimiento por parte de los estudiantes, así como mejorar la retención de conocimiento.</w:t>
      </w:r>
    </w:p>
    <w:p w14:paraId="38346C46" w14:textId="4E2A7CA4" w:rsidR="00203F54" w:rsidRDefault="00203F54" w:rsidP="00762A1B">
      <w:pPr>
        <w:jc w:val="both"/>
        <w:rPr>
          <w:rFonts w:ascii="Times New Roman" w:hAnsi="Times New Roman" w:cs="Times New Roman"/>
        </w:rPr>
      </w:pPr>
    </w:p>
    <w:p w14:paraId="4EFC76CB" w14:textId="4E299854" w:rsidR="00203F54" w:rsidRPr="00841472" w:rsidRDefault="00203F54" w:rsidP="00762A1B">
      <w:pPr>
        <w:jc w:val="both"/>
        <w:rPr>
          <w:rFonts w:ascii="Times New Roman" w:hAnsi="Times New Roman" w:cs="Times New Roman"/>
        </w:rPr>
      </w:pPr>
      <w:r>
        <w:rPr>
          <w:rFonts w:ascii="Times New Roman" w:hAnsi="Times New Roman" w:cs="Times New Roman"/>
        </w:rPr>
        <w:t>La encuesta se realizó a 43 personas, las cuales respondieron las siguientes preguntas:</w:t>
      </w:r>
    </w:p>
    <w:p w14:paraId="7CAC687A" w14:textId="0CB19781" w:rsidR="00C745FD" w:rsidRPr="00203F54" w:rsidRDefault="00AE1D4B" w:rsidP="00203F54">
      <w:pPr>
        <w:pStyle w:val="Prrafodelista"/>
        <w:numPr>
          <w:ilvl w:val="0"/>
          <w:numId w:val="17"/>
        </w:numPr>
        <w:jc w:val="both"/>
        <w:rPr>
          <w:rFonts w:ascii="Times New Roman" w:hAnsi="Times New Roman" w:cs="Times New Roman"/>
        </w:rPr>
      </w:pPr>
      <w:r w:rsidRPr="00203F54">
        <w:rPr>
          <w:rFonts w:ascii="Times New Roman" w:hAnsi="Times New Roman" w:cs="Times New Roman"/>
        </w:rPr>
        <w:t>¿Qué modalidad prefieres?</w:t>
      </w:r>
    </w:p>
    <w:p w14:paraId="140DF8B2" w14:textId="13DFFFE3" w:rsidR="00AE1D4B" w:rsidRPr="00203F54" w:rsidRDefault="00AE1D4B" w:rsidP="00203F54">
      <w:pPr>
        <w:pStyle w:val="Prrafodelista"/>
        <w:numPr>
          <w:ilvl w:val="0"/>
          <w:numId w:val="17"/>
        </w:numPr>
        <w:jc w:val="both"/>
        <w:rPr>
          <w:rFonts w:ascii="Times New Roman" w:hAnsi="Times New Roman" w:cs="Times New Roman"/>
        </w:rPr>
      </w:pPr>
      <w:r w:rsidRPr="00203F54">
        <w:rPr>
          <w:rFonts w:ascii="Times New Roman" w:hAnsi="Times New Roman" w:cs="Times New Roman"/>
        </w:rPr>
        <w:t>¿Por qué?</w:t>
      </w:r>
    </w:p>
    <w:p w14:paraId="13686F8D" w14:textId="64EA3DAD" w:rsidR="00AE1D4B" w:rsidRPr="00203F54" w:rsidRDefault="00AE1D4B" w:rsidP="00203F54">
      <w:pPr>
        <w:pStyle w:val="Prrafodelista"/>
        <w:numPr>
          <w:ilvl w:val="0"/>
          <w:numId w:val="17"/>
        </w:numPr>
        <w:jc w:val="both"/>
        <w:rPr>
          <w:rFonts w:ascii="Times New Roman" w:hAnsi="Times New Roman" w:cs="Times New Roman"/>
        </w:rPr>
      </w:pPr>
      <w:r w:rsidRPr="00203F54">
        <w:rPr>
          <w:rFonts w:ascii="Times New Roman" w:hAnsi="Times New Roman" w:cs="Times New Roman"/>
        </w:rPr>
        <w:t>¿Sientes que hubo un incremento en la cantidad de tareas en la modalidad virtual?</w:t>
      </w:r>
    </w:p>
    <w:p w14:paraId="094D0857" w14:textId="0C98DF17" w:rsidR="00AE1D4B" w:rsidRPr="00203F54" w:rsidRDefault="00AE1D4B" w:rsidP="00203F54">
      <w:pPr>
        <w:pStyle w:val="Prrafodelista"/>
        <w:numPr>
          <w:ilvl w:val="0"/>
          <w:numId w:val="17"/>
        </w:numPr>
        <w:jc w:val="both"/>
        <w:rPr>
          <w:rFonts w:ascii="Times New Roman" w:hAnsi="Times New Roman" w:cs="Times New Roman"/>
        </w:rPr>
      </w:pPr>
      <w:r w:rsidRPr="00203F54">
        <w:rPr>
          <w:rFonts w:ascii="Times New Roman" w:hAnsi="Times New Roman" w:cs="Times New Roman"/>
        </w:rPr>
        <w:t>La dificultad de tus tareas en la modalidad virtual en comparación a la modalidad presencial es…</w:t>
      </w:r>
    </w:p>
    <w:p w14:paraId="5FB31ABE" w14:textId="72D7C8EC" w:rsidR="00AE1D4B" w:rsidRPr="00203F54" w:rsidRDefault="00203F54" w:rsidP="00203F54">
      <w:pPr>
        <w:pStyle w:val="Prrafodelista"/>
        <w:numPr>
          <w:ilvl w:val="0"/>
          <w:numId w:val="17"/>
        </w:numPr>
        <w:jc w:val="both"/>
        <w:rPr>
          <w:rFonts w:ascii="Times New Roman" w:hAnsi="Times New Roman" w:cs="Times New Roman"/>
        </w:rPr>
      </w:pPr>
      <w:r>
        <w:rPr>
          <w:rFonts w:ascii="Times New Roman" w:hAnsi="Times New Roman" w:cs="Times New Roman"/>
        </w:rPr>
        <w:lastRenderedPageBreak/>
        <w:t xml:space="preserve">De creer que la dificultad de las tareas es mayor </w:t>
      </w:r>
      <w:r w:rsidR="00AE1D4B" w:rsidRPr="00203F54">
        <w:rPr>
          <w:rFonts w:ascii="Times New Roman" w:hAnsi="Times New Roman" w:cs="Times New Roman"/>
        </w:rPr>
        <w:t>¿Por qué sientes que la dificultad ha incrementado?</w:t>
      </w:r>
    </w:p>
    <w:p w14:paraId="3792A5C4" w14:textId="158A06E2" w:rsidR="00AE1D4B" w:rsidRPr="00203F54" w:rsidRDefault="00AE1D4B" w:rsidP="00203F54">
      <w:pPr>
        <w:pStyle w:val="Prrafodelista"/>
        <w:numPr>
          <w:ilvl w:val="0"/>
          <w:numId w:val="17"/>
        </w:numPr>
        <w:jc w:val="both"/>
        <w:rPr>
          <w:rFonts w:ascii="Times New Roman" w:hAnsi="Times New Roman" w:cs="Times New Roman"/>
        </w:rPr>
      </w:pPr>
      <w:r w:rsidRPr="00203F54">
        <w:rPr>
          <w:rFonts w:ascii="Times New Roman" w:hAnsi="Times New Roman" w:cs="Times New Roman"/>
        </w:rPr>
        <w:t>¿En qué modalidad se te facilita más el aprendizaje?</w:t>
      </w:r>
    </w:p>
    <w:p w14:paraId="6B36BB87" w14:textId="52E76BD6" w:rsidR="00AE1D4B" w:rsidRPr="00203F54" w:rsidRDefault="00AE1D4B" w:rsidP="00203F54">
      <w:pPr>
        <w:pStyle w:val="Prrafodelista"/>
        <w:numPr>
          <w:ilvl w:val="0"/>
          <w:numId w:val="17"/>
        </w:numPr>
        <w:jc w:val="both"/>
        <w:rPr>
          <w:rFonts w:ascii="Times New Roman" w:hAnsi="Times New Roman" w:cs="Times New Roman"/>
        </w:rPr>
      </w:pPr>
      <w:r w:rsidRPr="00203F54">
        <w:rPr>
          <w:rFonts w:ascii="Times New Roman" w:hAnsi="Times New Roman" w:cs="Times New Roman"/>
        </w:rPr>
        <w:t>¿En qué modalidad inviertes más tiempo como estudiante? Ej: Tiempo de camino + Tareas + Tareas, etc</w:t>
      </w:r>
    </w:p>
    <w:p w14:paraId="1320D5AC" w14:textId="134FABE9" w:rsidR="00AE1D4B" w:rsidRPr="00203F54" w:rsidRDefault="00AE1D4B" w:rsidP="00203F54">
      <w:pPr>
        <w:pStyle w:val="Prrafodelista"/>
        <w:numPr>
          <w:ilvl w:val="0"/>
          <w:numId w:val="17"/>
        </w:numPr>
        <w:jc w:val="both"/>
        <w:rPr>
          <w:rFonts w:ascii="Times New Roman" w:hAnsi="Times New Roman" w:cs="Times New Roman"/>
        </w:rPr>
      </w:pPr>
      <w:r w:rsidRPr="00203F54">
        <w:rPr>
          <w:rFonts w:ascii="Times New Roman" w:hAnsi="Times New Roman" w:cs="Times New Roman"/>
        </w:rPr>
        <w:t>¿Por qué?</w:t>
      </w:r>
    </w:p>
    <w:p w14:paraId="7282C942" w14:textId="6B47328F" w:rsidR="00AE1D4B" w:rsidRPr="00203F54" w:rsidRDefault="00AE1D4B" w:rsidP="00203F54">
      <w:pPr>
        <w:pStyle w:val="Prrafodelista"/>
        <w:numPr>
          <w:ilvl w:val="0"/>
          <w:numId w:val="17"/>
        </w:numPr>
        <w:jc w:val="both"/>
        <w:rPr>
          <w:rFonts w:ascii="Times New Roman" w:hAnsi="Times New Roman" w:cs="Times New Roman"/>
        </w:rPr>
      </w:pPr>
      <w:r w:rsidRPr="00203F54">
        <w:rPr>
          <w:rFonts w:ascii="Times New Roman" w:hAnsi="Times New Roman" w:cs="Times New Roman"/>
        </w:rPr>
        <w:t>¿Crees que en algún futuro la modalidad virtual sustituya la modalidad presencial?</w:t>
      </w:r>
    </w:p>
    <w:p w14:paraId="256B771C" w14:textId="0DF4996F" w:rsidR="00AE1D4B" w:rsidRPr="00203F54" w:rsidRDefault="00AE1D4B" w:rsidP="00203F54">
      <w:pPr>
        <w:pStyle w:val="Prrafodelista"/>
        <w:numPr>
          <w:ilvl w:val="0"/>
          <w:numId w:val="17"/>
        </w:numPr>
        <w:jc w:val="both"/>
        <w:rPr>
          <w:rFonts w:ascii="Times New Roman" w:hAnsi="Times New Roman" w:cs="Times New Roman"/>
        </w:rPr>
      </w:pPr>
      <w:r w:rsidRPr="00203F54">
        <w:rPr>
          <w:rFonts w:ascii="Times New Roman" w:hAnsi="Times New Roman" w:cs="Times New Roman"/>
        </w:rPr>
        <w:t>¿Qué carrera estudias?</w:t>
      </w:r>
    </w:p>
    <w:p w14:paraId="7BF6D8C1" w14:textId="1E495BFD" w:rsidR="00CA26FB" w:rsidRPr="00CA26FB" w:rsidRDefault="00AE1D4B" w:rsidP="00762A1B">
      <w:pPr>
        <w:pStyle w:val="Prrafodelista"/>
        <w:numPr>
          <w:ilvl w:val="0"/>
          <w:numId w:val="17"/>
        </w:numPr>
        <w:jc w:val="both"/>
        <w:rPr>
          <w:rFonts w:ascii="Times New Roman" w:hAnsi="Times New Roman" w:cs="Times New Roman"/>
        </w:rPr>
      </w:pPr>
      <w:r w:rsidRPr="00203F54">
        <w:rPr>
          <w:rFonts w:ascii="Times New Roman" w:hAnsi="Times New Roman" w:cs="Times New Roman"/>
        </w:rPr>
        <w:t>¿Qué recomiendas para mejorar la educación virtual?</w:t>
      </w:r>
    </w:p>
    <w:p w14:paraId="0C8BB254" w14:textId="77777777" w:rsidR="00CA26FB" w:rsidRDefault="00CA26FB" w:rsidP="00762A1B">
      <w:pPr>
        <w:jc w:val="both"/>
        <w:rPr>
          <w:rFonts w:ascii="Times New Roman" w:hAnsi="Times New Roman" w:cs="Times New Roman"/>
        </w:rPr>
      </w:pPr>
    </w:p>
    <w:p w14:paraId="19949D5D" w14:textId="15770CC8" w:rsidR="00CA26FB" w:rsidRDefault="00ED42B4" w:rsidP="00762A1B">
      <w:pPr>
        <w:jc w:val="both"/>
        <w:rPr>
          <w:rFonts w:ascii="Times New Roman" w:hAnsi="Times New Roman" w:cs="Times New Roman"/>
        </w:rPr>
      </w:pPr>
      <w:r>
        <w:rPr>
          <w:rFonts w:ascii="Times New Roman" w:hAnsi="Times New Roman" w:cs="Times New Roman"/>
        </w:rPr>
        <w:t>El primer parte</w:t>
      </w:r>
      <w:r w:rsidR="00CA26FB">
        <w:rPr>
          <w:rFonts w:ascii="Times New Roman" w:hAnsi="Times New Roman" w:cs="Times New Roman"/>
        </w:rPr>
        <w:t xml:space="preserve"> del proceso fue normalizar los datos para así poder caracterizarlos mejor, un ejemplo de esto es la </w:t>
      </w:r>
      <w:r>
        <w:rPr>
          <w:rFonts w:ascii="Times New Roman" w:hAnsi="Times New Roman" w:cs="Times New Roman"/>
        </w:rPr>
        <w:t>estandarización de las respuestas en sobre la carrera del encuestado, eliminando las variantes como “Lic.” e “Ing.”.</w:t>
      </w:r>
    </w:p>
    <w:p w14:paraId="1D5A6147" w14:textId="4A45A54F" w:rsidR="007D553F" w:rsidRDefault="00D95315" w:rsidP="008B056F">
      <w:pPr>
        <w:jc w:val="both"/>
        <w:rPr>
          <w:rFonts w:ascii="Times New Roman" w:hAnsi="Times New Roman" w:cs="Times New Roman"/>
        </w:rPr>
      </w:pPr>
      <w:r>
        <w:rPr>
          <w:rFonts w:ascii="Times New Roman" w:hAnsi="Times New Roman" w:cs="Times New Roman"/>
        </w:rPr>
        <w:t xml:space="preserve">Con base en </w:t>
      </w:r>
      <w:r w:rsidR="005473A0">
        <w:rPr>
          <w:rFonts w:ascii="Times New Roman" w:hAnsi="Times New Roman" w:cs="Times New Roman"/>
        </w:rPr>
        <w:t>los resultados</w:t>
      </w:r>
      <w:r>
        <w:rPr>
          <w:rFonts w:ascii="Times New Roman" w:hAnsi="Times New Roman" w:cs="Times New Roman"/>
        </w:rPr>
        <w:t xml:space="preserve"> podemos observar lo siguiente:</w:t>
      </w:r>
    </w:p>
    <w:p w14:paraId="49EAFBD0" w14:textId="6138F030" w:rsidR="007D553F" w:rsidRDefault="00543FA3" w:rsidP="00CA26FB">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4D4870E" wp14:editId="0BCF66AA">
            <wp:simplePos x="0" y="0"/>
            <wp:positionH relativeFrom="column">
              <wp:posOffset>3180715</wp:posOffset>
            </wp:positionH>
            <wp:positionV relativeFrom="paragraph">
              <wp:posOffset>1905</wp:posOffset>
            </wp:positionV>
            <wp:extent cx="3225800" cy="2317750"/>
            <wp:effectExtent l="0" t="0" r="12700" b="6350"/>
            <wp:wrapThrough wrapText="bothSides">
              <wp:wrapPolygon edited="0">
                <wp:start x="0" y="0"/>
                <wp:lineTo x="0" y="21482"/>
                <wp:lineTo x="21557" y="21482"/>
                <wp:lineTo x="21557"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7D553F">
        <w:rPr>
          <w:rFonts w:ascii="Times New Roman" w:hAnsi="Times New Roman" w:cs="Times New Roman"/>
          <w:noProof/>
        </w:rPr>
        <w:drawing>
          <wp:anchor distT="0" distB="0" distL="114300" distR="114300" simplePos="0" relativeHeight="251665408" behindDoc="0" locked="0" layoutInCell="1" allowOverlap="1" wp14:anchorId="48B2FEFD" wp14:editId="32094CC1">
            <wp:simplePos x="0" y="0"/>
            <wp:positionH relativeFrom="margin">
              <wp:posOffset>-89535</wp:posOffset>
            </wp:positionH>
            <wp:positionV relativeFrom="paragraph">
              <wp:posOffset>1905</wp:posOffset>
            </wp:positionV>
            <wp:extent cx="3270250" cy="2311400"/>
            <wp:effectExtent l="0" t="0" r="6350" b="12700"/>
            <wp:wrapThrough wrapText="bothSides">
              <wp:wrapPolygon edited="0">
                <wp:start x="0" y="0"/>
                <wp:lineTo x="0" y="21541"/>
                <wp:lineTo x="21516" y="21541"/>
                <wp:lineTo x="21516" y="0"/>
                <wp:lineTo x="0" y="0"/>
              </wp:wrapPolygon>
            </wp:wrapThrough>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3F7BF33E" w14:textId="676D81DD" w:rsidR="007D553F" w:rsidRDefault="007D553F" w:rsidP="007D553F">
      <w:pPr>
        <w:rPr>
          <w:rFonts w:ascii="Times New Roman" w:hAnsi="Times New Roman" w:cs="Times New Roman"/>
        </w:rPr>
      </w:pPr>
      <w:r>
        <w:rPr>
          <w:rFonts w:ascii="Times New Roman" w:hAnsi="Times New Roman" w:cs="Times New Roman"/>
        </w:rPr>
        <w:t xml:space="preserve">Al </w:t>
      </w:r>
      <w:r>
        <w:rPr>
          <w:rFonts w:ascii="Times New Roman" w:hAnsi="Times New Roman" w:cs="Times New Roman"/>
        </w:rPr>
        <w:t>contrario</w:t>
      </w:r>
      <w:r>
        <w:rPr>
          <w:rFonts w:ascii="Times New Roman" w:hAnsi="Times New Roman" w:cs="Times New Roman"/>
        </w:rPr>
        <w:t xml:space="preserve"> de lo que se sugiere en redes sociales, la modalidad virtual ha sido la preferida entre los encuestados.</w:t>
      </w:r>
      <w:r>
        <w:rPr>
          <w:rFonts w:ascii="Times New Roman" w:hAnsi="Times New Roman" w:cs="Times New Roman"/>
        </w:rPr>
        <w:t xml:space="preserve"> </w:t>
      </w:r>
      <w:r w:rsidR="00543FA3">
        <w:rPr>
          <w:rFonts w:ascii="Times New Roman" w:hAnsi="Times New Roman" w:cs="Times New Roman"/>
        </w:rPr>
        <w:t>Las razones principales por las cuales es preferida la modalidad virtual es por la simplicidad de poder tomar clases a distancia sin tener que invertir tiempo en transporte incluyendo a su vez un ahorro económico, mientras que los estudiantes que prefieren la modalidad presencial es debido a la interacción en clase y el hecho de socializar con los demás estudiantes.</w:t>
      </w:r>
    </w:p>
    <w:p w14:paraId="38FFDEF7" w14:textId="4B1976FB" w:rsidR="00C31936" w:rsidRDefault="00C31936" w:rsidP="007D553F">
      <w:pPr>
        <w:rPr>
          <w:rFonts w:ascii="Times New Roman" w:hAnsi="Times New Roman" w:cs="Times New Roman"/>
        </w:rPr>
      </w:pPr>
    </w:p>
    <w:p w14:paraId="2AF65F70" w14:textId="555B857D" w:rsidR="00C31936" w:rsidRDefault="00C31936" w:rsidP="00C31936">
      <w:pPr>
        <w:jc w:val="center"/>
        <w:rPr>
          <w:rFonts w:ascii="Times New Roman" w:hAnsi="Times New Roman" w:cs="Times New Roman"/>
        </w:rPr>
      </w:pPr>
      <w:r w:rsidRPr="00C31936">
        <w:rPr>
          <w:rFonts w:ascii="Times New Roman" w:hAnsi="Times New Roman" w:cs="Times New Roman"/>
        </w:rPr>
        <w:lastRenderedPageBreak/>
        <w:drawing>
          <wp:inline distT="0" distB="0" distL="0" distR="0" wp14:anchorId="558A3591" wp14:editId="07D340A6">
            <wp:extent cx="4429743" cy="226726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743" cy="2267266"/>
                    </a:xfrm>
                    <a:prstGeom prst="rect">
                      <a:avLst/>
                    </a:prstGeom>
                  </pic:spPr>
                </pic:pic>
              </a:graphicData>
            </a:graphic>
          </wp:inline>
        </w:drawing>
      </w:r>
    </w:p>
    <w:p w14:paraId="331CE6B3" w14:textId="2D1D29AA" w:rsidR="00C31936" w:rsidRDefault="00C31936" w:rsidP="00C31936">
      <w:pPr>
        <w:rPr>
          <w:rFonts w:ascii="Times New Roman" w:hAnsi="Times New Roman" w:cs="Times New Roman"/>
        </w:rPr>
      </w:pPr>
      <w:r>
        <w:rPr>
          <w:rFonts w:ascii="Times New Roman" w:hAnsi="Times New Roman" w:cs="Times New Roman"/>
        </w:rPr>
        <w:t>A pesar de preferir la modalidad virtual, una gran cantidad de los encuestados no cree que esta modalidad vaya a sustituir a la modalidad presencial, sin embargo, la mayoría cree que esto puede ser posible.</w:t>
      </w:r>
    </w:p>
    <w:p w14:paraId="345C06C6" w14:textId="01089E29" w:rsidR="00193DCB" w:rsidRDefault="00361AB9" w:rsidP="00762A1B">
      <w:pPr>
        <w:jc w:val="both"/>
        <w:rPr>
          <w:rFonts w:ascii="Times New Roman" w:hAnsi="Times New Roman" w:cs="Times New Roman"/>
        </w:rPr>
      </w:pPr>
      <w:r>
        <w:rPr>
          <w:rFonts w:ascii="Times New Roman" w:hAnsi="Times New Roman" w:cs="Times New Roman"/>
          <w:noProof/>
        </w:rPr>
        <w:drawing>
          <wp:inline distT="0" distB="0" distL="0" distR="0" wp14:anchorId="36F75CBF" wp14:editId="65517529">
            <wp:extent cx="5486400" cy="32004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A82C76" w14:textId="4B4C83E7" w:rsidR="00361AB9" w:rsidRDefault="00361AB9" w:rsidP="00762A1B">
      <w:pPr>
        <w:jc w:val="both"/>
        <w:rPr>
          <w:rFonts w:ascii="Times New Roman" w:hAnsi="Times New Roman" w:cs="Times New Roman"/>
        </w:rPr>
      </w:pPr>
      <w:r>
        <w:rPr>
          <w:rFonts w:ascii="Times New Roman" w:hAnsi="Times New Roman" w:cs="Times New Roman"/>
        </w:rPr>
        <w:t>En la gráfica pasada podemos observar en porcentajes la cantidad de tiempo que los estudiantes le dedican a cada una de las áreas correspondientes, haciendo mención que un 76% de los estudiantes afirma invertir mayor tiempo en la modalidad presencial debido al transporte.</w:t>
      </w:r>
    </w:p>
    <w:p w14:paraId="2B929405" w14:textId="7C5EA3EE" w:rsidR="00E245C9" w:rsidRDefault="00E245C9" w:rsidP="00762A1B">
      <w:pPr>
        <w:jc w:val="both"/>
        <w:rPr>
          <w:rFonts w:ascii="Times New Roman" w:hAnsi="Times New Roman" w:cs="Times New Roman"/>
        </w:rPr>
      </w:pPr>
    </w:p>
    <w:p w14:paraId="55C3E6FB" w14:textId="57811F65" w:rsidR="00361AB9" w:rsidRDefault="00361AB9" w:rsidP="00762A1B">
      <w:pPr>
        <w:jc w:val="both"/>
        <w:rPr>
          <w:rFonts w:ascii="Times New Roman" w:hAnsi="Times New Roman" w:cs="Times New Roman"/>
        </w:rPr>
      </w:pPr>
    </w:p>
    <w:p w14:paraId="0F9E5B55" w14:textId="49228619" w:rsidR="00361AB9" w:rsidRDefault="00361AB9" w:rsidP="00762A1B">
      <w:pPr>
        <w:jc w:val="both"/>
        <w:rPr>
          <w:rFonts w:ascii="Times New Roman" w:hAnsi="Times New Roman" w:cs="Times New Roman"/>
        </w:rPr>
      </w:pPr>
    </w:p>
    <w:p w14:paraId="4C7F4C17" w14:textId="4A96F47B" w:rsidR="00361AB9" w:rsidRDefault="00361AB9" w:rsidP="00762A1B">
      <w:pPr>
        <w:jc w:val="both"/>
        <w:rPr>
          <w:rFonts w:ascii="Times New Roman" w:hAnsi="Times New Roman" w:cs="Times New Roman"/>
        </w:rPr>
      </w:pPr>
    </w:p>
    <w:p w14:paraId="1C2E02A1" w14:textId="2C279C34" w:rsidR="00361AB9" w:rsidRDefault="00361AB9" w:rsidP="00762A1B">
      <w:pPr>
        <w:jc w:val="both"/>
        <w:rPr>
          <w:rFonts w:ascii="Times New Roman" w:hAnsi="Times New Roman" w:cs="Times New Roman"/>
        </w:rPr>
      </w:pPr>
    </w:p>
    <w:p w14:paraId="06A035D6" w14:textId="77777777" w:rsidR="00361AB9" w:rsidRDefault="00361AB9" w:rsidP="00762A1B">
      <w:pPr>
        <w:jc w:val="both"/>
        <w:rPr>
          <w:rFonts w:ascii="Times New Roman" w:hAnsi="Times New Roman" w:cs="Times New Roman"/>
        </w:rPr>
      </w:pPr>
    </w:p>
    <w:p w14:paraId="72490D5B" w14:textId="0B4984BE" w:rsidR="008B056F" w:rsidRDefault="008B056F" w:rsidP="00762A1B">
      <w:pPr>
        <w:jc w:val="both"/>
        <w:rPr>
          <w:rFonts w:ascii="Times New Roman" w:hAnsi="Times New Roman" w:cs="Times New Roman"/>
        </w:rPr>
      </w:pPr>
      <w:r>
        <w:rPr>
          <w:rFonts w:ascii="Times New Roman" w:hAnsi="Times New Roman" w:cs="Times New Roman"/>
        </w:rPr>
        <w:t>Las áreas de desarrollo de los encuestados son las siguientes:</w:t>
      </w:r>
    </w:p>
    <w:p w14:paraId="1E7628BE" w14:textId="6531A59B" w:rsidR="008B056F" w:rsidRDefault="008B056F" w:rsidP="00762A1B">
      <w:pPr>
        <w:jc w:val="both"/>
        <w:rPr>
          <w:rFonts w:ascii="Times New Roman" w:hAnsi="Times New Roman" w:cs="Times New Roman"/>
        </w:rPr>
      </w:pPr>
      <w:r>
        <w:rPr>
          <w:rFonts w:ascii="Times New Roman" w:hAnsi="Times New Roman" w:cs="Times New Roman"/>
          <w:noProof/>
        </w:rPr>
        <w:drawing>
          <wp:inline distT="0" distB="0" distL="0" distR="0" wp14:anchorId="18541159" wp14:editId="6C2A5467">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AB0F57" w14:textId="443836E8" w:rsidR="008B056F" w:rsidRDefault="008B056F" w:rsidP="00762A1B">
      <w:pPr>
        <w:jc w:val="both"/>
        <w:rPr>
          <w:rFonts w:ascii="Times New Roman" w:hAnsi="Times New Roman" w:cs="Times New Roman"/>
        </w:rPr>
      </w:pPr>
    </w:p>
    <w:p w14:paraId="3B9F2C76" w14:textId="45AACA65" w:rsidR="008B056F" w:rsidRDefault="008B056F" w:rsidP="00762A1B">
      <w:pPr>
        <w:jc w:val="both"/>
        <w:rPr>
          <w:rFonts w:ascii="Times New Roman" w:hAnsi="Times New Roman" w:cs="Times New Roman"/>
        </w:rPr>
      </w:pPr>
      <w:r>
        <w:rPr>
          <w:rFonts w:ascii="Times New Roman" w:hAnsi="Times New Roman" w:cs="Times New Roman"/>
        </w:rPr>
        <w:t>Si bien la cantidad de encuestados no fue mala, los resultados pueden haber sido afectados debido a que la mayoría de los encuestados provienen de carreras las cuales no requieren prácticas presenciales como lo pueden ser laboratorios o prácticas de campo, por lo que es necesario diversificar la procedencia de los encuestados.</w:t>
      </w:r>
    </w:p>
    <w:p w14:paraId="68D43967" w14:textId="77777777" w:rsidR="00E245C9" w:rsidRPr="00FA33C6" w:rsidRDefault="00E245C9" w:rsidP="00762A1B">
      <w:pPr>
        <w:jc w:val="both"/>
        <w:rPr>
          <w:rFonts w:ascii="Times New Roman" w:hAnsi="Times New Roman" w:cs="Times New Roman"/>
        </w:rPr>
      </w:pPr>
    </w:p>
    <w:p w14:paraId="06FA96C3" w14:textId="50385B92" w:rsidR="00B6280B" w:rsidRDefault="005D220F" w:rsidP="00A43B03">
      <w:pPr>
        <w:rPr>
          <w:rFonts w:ascii="Times New Roman" w:hAnsi="Times New Roman" w:cs="Times New Roman"/>
          <w:b/>
          <w:bCs/>
          <w:sz w:val="28"/>
          <w:szCs w:val="28"/>
        </w:rPr>
      </w:pPr>
      <w:r>
        <w:rPr>
          <w:rFonts w:ascii="Times New Roman" w:hAnsi="Times New Roman" w:cs="Times New Roman"/>
          <w:b/>
          <w:bCs/>
          <w:sz w:val="28"/>
          <w:szCs w:val="28"/>
        </w:rPr>
        <w:t>Referencias</w:t>
      </w:r>
    </w:p>
    <w:p w14:paraId="6BB9F0FC" w14:textId="58F839A7" w:rsidR="005D220F" w:rsidRPr="00B04E89" w:rsidRDefault="00AF6D32" w:rsidP="00A43B03">
      <w:pPr>
        <w:rPr>
          <w:rFonts w:ascii="Times New Roman" w:hAnsi="Times New Roman" w:cs="Times New Roman"/>
        </w:rPr>
      </w:pPr>
      <w:r w:rsidRPr="00B04E89">
        <w:rPr>
          <w:rFonts w:ascii="Times New Roman" w:hAnsi="Times New Roman" w:cs="Times New Roman"/>
        </w:rPr>
        <w:t>https://concepto.de/metodo-cualitativo/</w:t>
      </w:r>
    </w:p>
    <w:p w14:paraId="3FC9B03D" w14:textId="5FBB3FF0" w:rsidR="00DE1EA6" w:rsidRPr="00B04E89" w:rsidRDefault="00B04E89" w:rsidP="00A43B03">
      <w:pPr>
        <w:rPr>
          <w:rFonts w:ascii="Times New Roman" w:hAnsi="Times New Roman" w:cs="Times New Roman"/>
        </w:rPr>
      </w:pPr>
      <w:r w:rsidRPr="00B04E89">
        <w:rPr>
          <w:rFonts w:ascii="Times New Roman" w:hAnsi="Times New Roman" w:cs="Times New Roman"/>
        </w:rPr>
        <w:t>https://conceptodefinicion.de/metodo/#Metodo_Cuantitativo</w:t>
      </w:r>
    </w:p>
    <w:p w14:paraId="2D90B5FA" w14:textId="4060A5F1" w:rsidR="00B04E89" w:rsidRPr="00B04E89" w:rsidRDefault="00B04E89" w:rsidP="00A43B03">
      <w:pPr>
        <w:rPr>
          <w:rFonts w:ascii="Times New Roman" w:hAnsi="Times New Roman" w:cs="Times New Roman"/>
        </w:rPr>
      </w:pPr>
      <w:r w:rsidRPr="00B04E89">
        <w:rPr>
          <w:rFonts w:ascii="Times New Roman" w:hAnsi="Times New Roman" w:cs="Times New Roman"/>
        </w:rPr>
        <w:t>https://www.master-finanzas-cuantitativas.com/características-método-cuantitativo/</w:t>
      </w:r>
    </w:p>
    <w:p w14:paraId="56CAEBC3" w14:textId="5A9821C5" w:rsidR="00B04E89" w:rsidRDefault="00B04E89" w:rsidP="00A43B03">
      <w:pPr>
        <w:rPr>
          <w:rFonts w:ascii="Times New Roman" w:hAnsi="Times New Roman" w:cs="Times New Roman"/>
        </w:rPr>
      </w:pPr>
      <w:r w:rsidRPr="00B04E89">
        <w:rPr>
          <w:rFonts w:ascii="Times New Roman" w:hAnsi="Times New Roman" w:cs="Times New Roman"/>
        </w:rPr>
        <w:t>http://www.scielo.org.mx/scielo.php?script=sci_arttext&amp;pid=S2007-09342017000701603</w:t>
      </w:r>
    </w:p>
    <w:p w14:paraId="19546207" w14:textId="1EF9A22E" w:rsidR="006735B7" w:rsidRDefault="006735B7" w:rsidP="00A43B03">
      <w:pPr>
        <w:rPr>
          <w:rFonts w:ascii="Times New Roman" w:hAnsi="Times New Roman" w:cs="Times New Roman"/>
        </w:rPr>
      </w:pPr>
      <w:r w:rsidRPr="006735B7">
        <w:rPr>
          <w:rFonts w:ascii="Times New Roman" w:hAnsi="Times New Roman" w:cs="Times New Roman"/>
        </w:rPr>
        <w:t>https://www.universoformulas.com/estadistica/descriptiva/</w:t>
      </w:r>
    </w:p>
    <w:p w14:paraId="69CF87D7" w14:textId="033BA7E8" w:rsidR="007A4B57" w:rsidRDefault="007A4B57" w:rsidP="00A43B03">
      <w:pPr>
        <w:rPr>
          <w:rFonts w:ascii="Times New Roman" w:hAnsi="Times New Roman" w:cs="Times New Roman"/>
        </w:rPr>
      </w:pPr>
      <w:r w:rsidRPr="007A4B57">
        <w:rPr>
          <w:rFonts w:ascii="Times New Roman" w:hAnsi="Times New Roman" w:cs="Times New Roman"/>
        </w:rPr>
        <w:t>https://economipedia.com/definiciones/estadistica-descriptiva.html</w:t>
      </w:r>
    </w:p>
    <w:p w14:paraId="22A50ED4" w14:textId="7574DD04" w:rsidR="007A4B57" w:rsidRPr="00B04E89" w:rsidRDefault="009C565A" w:rsidP="00A43B03">
      <w:pPr>
        <w:rPr>
          <w:rFonts w:ascii="Times New Roman" w:hAnsi="Times New Roman" w:cs="Times New Roman"/>
        </w:rPr>
      </w:pPr>
      <w:r w:rsidRPr="009C565A">
        <w:rPr>
          <w:rFonts w:ascii="Times New Roman" w:hAnsi="Times New Roman" w:cs="Times New Roman"/>
        </w:rPr>
        <w:t>https://www.esan.edu.pe/apuntes-empresariales/2016/10/que-es-la-estadistica-descriptiva/</w:t>
      </w:r>
    </w:p>
    <w:sectPr w:rsidR="007A4B57" w:rsidRPr="00B04E89" w:rsidSect="009972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4FDE"/>
    <w:multiLevelType w:val="hybridMultilevel"/>
    <w:tmpl w:val="79EA966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70C6288"/>
    <w:multiLevelType w:val="hybridMultilevel"/>
    <w:tmpl w:val="8826A2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7139A6"/>
    <w:multiLevelType w:val="hybridMultilevel"/>
    <w:tmpl w:val="89D668C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755462"/>
    <w:multiLevelType w:val="hybridMultilevel"/>
    <w:tmpl w:val="6878646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928194D"/>
    <w:multiLevelType w:val="hybridMultilevel"/>
    <w:tmpl w:val="BE08B7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3065A9"/>
    <w:multiLevelType w:val="hybridMultilevel"/>
    <w:tmpl w:val="6878646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FF30EA8"/>
    <w:multiLevelType w:val="hybridMultilevel"/>
    <w:tmpl w:val="F2C412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7D446A8"/>
    <w:multiLevelType w:val="hybridMultilevel"/>
    <w:tmpl w:val="D63433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A61D3B"/>
    <w:multiLevelType w:val="hybridMultilevel"/>
    <w:tmpl w:val="13BEE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F53B04"/>
    <w:multiLevelType w:val="hybridMultilevel"/>
    <w:tmpl w:val="6BA2B6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ED2759"/>
    <w:multiLevelType w:val="hybridMultilevel"/>
    <w:tmpl w:val="98322F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2A06FF0"/>
    <w:multiLevelType w:val="hybridMultilevel"/>
    <w:tmpl w:val="252449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675F3F"/>
    <w:multiLevelType w:val="hybridMultilevel"/>
    <w:tmpl w:val="9CBC89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42175E"/>
    <w:multiLevelType w:val="hybridMultilevel"/>
    <w:tmpl w:val="58CC11E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0D7301C"/>
    <w:multiLevelType w:val="hybridMultilevel"/>
    <w:tmpl w:val="D5908F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6041F0"/>
    <w:multiLevelType w:val="hybridMultilevel"/>
    <w:tmpl w:val="A21CBA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CB20489"/>
    <w:multiLevelType w:val="hybridMultilevel"/>
    <w:tmpl w:val="5936F0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13"/>
  </w:num>
  <w:num w:numId="5">
    <w:abstractNumId w:val="2"/>
  </w:num>
  <w:num w:numId="6">
    <w:abstractNumId w:val="16"/>
  </w:num>
  <w:num w:numId="7">
    <w:abstractNumId w:val="3"/>
  </w:num>
  <w:num w:numId="8">
    <w:abstractNumId w:val="5"/>
  </w:num>
  <w:num w:numId="9">
    <w:abstractNumId w:val="15"/>
  </w:num>
  <w:num w:numId="10">
    <w:abstractNumId w:val="6"/>
  </w:num>
  <w:num w:numId="11">
    <w:abstractNumId w:val="14"/>
  </w:num>
  <w:num w:numId="12">
    <w:abstractNumId w:val="0"/>
  </w:num>
  <w:num w:numId="13">
    <w:abstractNumId w:val="7"/>
  </w:num>
  <w:num w:numId="14">
    <w:abstractNumId w:val="8"/>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5A"/>
    <w:rsid w:val="00024EC5"/>
    <w:rsid w:val="000863D4"/>
    <w:rsid w:val="000C431E"/>
    <w:rsid w:val="000F445A"/>
    <w:rsid w:val="001326AF"/>
    <w:rsid w:val="001456CE"/>
    <w:rsid w:val="00193DCB"/>
    <w:rsid w:val="001C7130"/>
    <w:rsid w:val="001F3939"/>
    <w:rsid w:val="00203F54"/>
    <w:rsid w:val="002172D9"/>
    <w:rsid w:val="00227DF6"/>
    <w:rsid w:val="00296B5E"/>
    <w:rsid w:val="002A5311"/>
    <w:rsid w:val="002B2E5D"/>
    <w:rsid w:val="00334E40"/>
    <w:rsid w:val="00361AB9"/>
    <w:rsid w:val="00366D78"/>
    <w:rsid w:val="003A518F"/>
    <w:rsid w:val="003B671F"/>
    <w:rsid w:val="003D2DBA"/>
    <w:rsid w:val="003E3576"/>
    <w:rsid w:val="003F0653"/>
    <w:rsid w:val="00417BE2"/>
    <w:rsid w:val="00452578"/>
    <w:rsid w:val="00480958"/>
    <w:rsid w:val="004A3B9C"/>
    <w:rsid w:val="004B030A"/>
    <w:rsid w:val="004F5FC9"/>
    <w:rsid w:val="00515347"/>
    <w:rsid w:val="00543FA3"/>
    <w:rsid w:val="005473A0"/>
    <w:rsid w:val="0056680A"/>
    <w:rsid w:val="005726C5"/>
    <w:rsid w:val="0059045A"/>
    <w:rsid w:val="005B54C4"/>
    <w:rsid w:val="005D220F"/>
    <w:rsid w:val="00600D1F"/>
    <w:rsid w:val="0063295D"/>
    <w:rsid w:val="006735B7"/>
    <w:rsid w:val="006A389B"/>
    <w:rsid w:val="006C7602"/>
    <w:rsid w:val="006D63B3"/>
    <w:rsid w:val="00707C5B"/>
    <w:rsid w:val="00751C0A"/>
    <w:rsid w:val="00762A1B"/>
    <w:rsid w:val="007A4B57"/>
    <w:rsid w:val="007C1A20"/>
    <w:rsid w:val="007D553F"/>
    <w:rsid w:val="00841472"/>
    <w:rsid w:val="00845256"/>
    <w:rsid w:val="00860CA6"/>
    <w:rsid w:val="008B056F"/>
    <w:rsid w:val="008E1BB9"/>
    <w:rsid w:val="0091214B"/>
    <w:rsid w:val="00997265"/>
    <w:rsid w:val="009A1EB4"/>
    <w:rsid w:val="009C565A"/>
    <w:rsid w:val="009E13EB"/>
    <w:rsid w:val="00A0313D"/>
    <w:rsid w:val="00A05112"/>
    <w:rsid w:val="00A43B03"/>
    <w:rsid w:val="00A8192B"/>
    <w:rsid w:val="00AC365A"/>
    <w:rsid w:val="00AE1D4B"/>
    <w:rsid w:val="00AF0BBA"/>
    <w:rsid w:val="00AF6D32"/>
    <w:rsid w:val="00B01D0D"/>
    <w:rsid w:val="00B04E89"/>
    <w:rsid w:val="00B55DA6"/>
    <w:rsid w:val="00B6280B"/>
    <w:rsid w:val="00B67884"/>
    <w:rsid w:val="00B71984"/>
    <w:rsid w:val="00B84F99"/>
    <w:rsid w:val="00BA6E79"/>
    <w:rsid w:val="00C31936"/>
    <w:rsid w:val="00C54EF8"/>
    <w:rsid w:val="00C61499"/>
    <w:rsid w:val="00C745FD"/>
    <w:rsid w:val="00C76875"/>
    <w:rsid w:val="00CA26FB"/>
    <w:rsid w:val="00D27BED"/>
    <w:rsid w:val="00D632C8"/>
    <w:rsid w:val="00D95315"/>
    <w:rsid w:val="00DA3403"/>
    <w:rsid w:val="00DA6286"/>
    <w:rsid w:val="00DB49E4"/>
    <w:rsid w:val="00DC127D"/>
    <w:rsid w:val="00DE1EA6"/>
    <w:rsid w:val="00DE45ED"/>
    <w:rsid w:val="00E02FFB"/>
    <w:rsid w:val="00E04660"/>
    <w:rsid w:val="00E245C9"/>
    <w:rsid w:val="00E62CE3"/>
    <w:rsid w:val="00ED42B4"/>
    <w:rsid w:val="00F00051"/>
    <w:rsid w:val="00F11A3B"/>
    <w:rsid w:val="00F33D06"/>
    <w:rsid w:val="00F539A7"/>
    <w:rsid w:val="00F86566"/>
    <w:rsid w:val="00FA33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0482"/>
  <w15:chartTrackingRefBased/>
  <w15:docId w15:val="{8173ED3C-6628-4D74-B5C4-6E5E8650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96B5E"/>
    <w:rPr>
      <w:sz w:val="16"/>
      <w:szCs w:val="16"/>
    </w:rPr>
  </w:style>
  <w:style w:type="paragraph" w:styleId="Textocomentario">
    <w:name w:val="annotation text"/>
    <w:basedOn w:val="Normal"/>
    <w:link w:val="TextocomentarioCar"/>
    <w:uiPriority w:val="99"/>
    <w:semiHidden/>
    <w:unhideWhenUsed/>
    <w:rsid w:val="00296B5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96B5E"/>
    <w:rPr>
      <w:sz w:val="20"/>
      <w:szCs w:val="20"/>
    </w:rPr>
  </w:style>
  <w:style w:type="paragraph" w:styleId="Asuntodelcomentario">
    <w:name w:val="annotation subject"/>
    <w:basedOn w:val="Textocomentario"/>
    <w:next w:val="Textocomentario"/>
    <w:link w:val="AsuntodelcomentarioCar"/>
    <w:uiPriority w:val="99"/>
    <w:semiHidden/>
    <w:unhideWhenUsed/>
    <w:rsid w:val="00296B5E"/>
    <w:rPr>
      <w:b/>
      <w:bCs/>
    </w:rPr>
  </w:style>
  <w:style w:type="character" w:customStyle="1" w:styleId="AsuntodelcomentarioCar">
    <w:name w:val="Asunto del comentario Car"/>
    <w:basedOn w:val="TextocomentarioCar"/>
    <w:link w:val="Asuntodelcomentario"/>
    <w:uiPriority w:val="99"/>
    <w:semiHidden/>
    <w:rsid w:val="00296B5E"/>
    <w:rPr>
      <w:b/>
      <w:bCs/>
      <w:sz w:val="20"/>
      <w:szCs w:val="20"/>
    </w:rPr>
  </w:style>
  <w:style w:type="paragraph" w:styleId="Textodeglobo">
    <w:name w:val="Balloon Text"/>
    <w:basedOn w:val="Normal"/>
    <w:link w:val="TextodegloboCar"/>
    <w:uiPriority w:val="99"/>
    <w:semiHidden/>
    <w:unhideWhenUsed/>
    <w:rsid w:val="00296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6B5E"/>
    <w:rPr>
      <w:rFonts w:ascii="Segoe UI" w:hAnsi="Segoe UI" w:cs="Segoe UI"/>
      <w:sz w:val="18"/>
      <w:szCs w:val="18"/>
    </w:rPr>
  </w:style>
  <w:style w:type="paragraph" w:styleId="Prrafodelista">
    <w:name w:val="List Paragraph"/>
    <w:basedOn w:val="Normal"/>
    <w:uiPriority w:val="34"/>
    <w:qFormat/>
    <w:rsid w:val="00E04660"/>
    <w:pPr>
      <w:ind w:left="720"/>
      <w:contextualSpacing/>
    </w:pPr>
  </w:style>
  <w:style w:type="character" w:styleId="Hipervnculo">
    <w:name w:val="Hyperlink"/>
    <w:basedOn w:val="Fuentedeprrafopredeter"/>
    <w:uiPriority w:val="99"/>
    <w:unhideWhenUsed/>
    <w:rsid w:val="00AF6D32"/>
    <w:rPr>
      <w:color w:val="0563C1" w:themeColor="hyperlink"/>
      <w:u w:val="single"/>
    </w:rPr>
  </w:style>
  <w:style w:type="character" w:styleId="Mencinsinresolver">
    <w:name w:val="Unresolved Mention"/>
    <w:basedOn w:val="Fuentedeprrafopredeter"/>
    <w:uiPriority w:val="99"/>
    <w:semiHidden/>
    <w:unhideWhenUsed/>
    <w:rsid w:val="00AF6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260002">
      <w:bodyDiv w:val="1"/>
      <w:marLeft w:val="0"/>
      <w:marRight w:val="0"/>
      <w:marTop w:val="0"/>
      <w:marBottom w:val="0"/>
      <w:divBdr>
        <w:top w:val="none" w:sz="0" w:space="0" w:color="auto"/>
        <w:left w:val="none" w:sz="0" w:space="0" w:color="auto"/>
        <w:bottom w:val="none" w:sz="0" w:space="0" w:color="auto"/>
        <w:right w:val="none" w:sz="0" w:space="0" w:color="auto"/>
      </w:divBdr>
    </w:div>
    <w:div w:id="1691957267">
      <w:bodyDiv w:val="1"/>
      <w:marLeft w:val="0"/>
      <w:marRight w:val="0"/>
      <w:marTop w:val="0"/>
      <w:marBottom w:val="0"/>
      <w:divBdr>
        <w:top w:val="none" w:sz="0" w:space="0" w:color="auto"/>
        <w:left w:val="none" w:sz="0" w:space="0" w:color="auto"/>
        <w:bottom w:val="none" w:sz="0" w:space="0" w:color="auto"/>
        <w:right w:val="none" w:sz="0" w:space="0" w:color="auto"/>
      </w:divBdr>
    </w:div>
    <w:div w:id="201171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Modalidad Presencial 44%</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166-4DC5-B12E-F6E37D142B0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166-4DC5-B12E-F6E37D142B0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166-4DC5-B12E-F6E37D142B0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166-4DC5-B12E-F6E37D142B0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Socializar</c:v>
                </c:pt>
                <c:pt idx="1">
                  <c:v>Mejor concentración</c:v>
                </c:pt>
                <c:pt idx="2">
                  <c:v>Prácticas presenciales</c:v>
                </c:pt>
                <c:pt idx="3">
                  <c:v>Mayor interacción en la clase</c:v>
                </c:pt>
              </c:strCache>
            </c:strRef>
          </c:cat>
          <c:val>
            <c:numRef>
              <c:f>Hoja1!$B$2:$B$5</c:f>
              <c:numCache>
                <c:formatCode>General</c:formatCode>
                <c:ptCount val="4"/>
                <c:pt idx="0">
                  <c:v>8</c:v>
                </c:pt>
                <c:pt idx="1">
                  <c:v>2</c:v>
                </c:pt>
                <c:pt idx="2">
                  <c:v>5</c:v>
                </c:pt>
                <c:pt idx="3">
                  <c:v>4</c:v>
                </c:pt>
              </c:numCache>
            </c:numRef>
          </c:val>
          <c:extLst>
            <c:ext xmlns:c16="http://schemas.microsoft.com/office/drawing/2014/chart" uri="{C3380CC4-5D6E-409C-BE32-E72D297353CC}">
              <c16:uniqueId val="{00000000-9C6C-4CB2-BBDB-D8E68BEB5A8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Modalidad Virtual 56%</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220-407E-B9E0-E2D0580E1CA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220-407E-B9E0-E2D0580E1CA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220-407E-B9E0-E2D0580E1CA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220-407E-B9E0-E2D0580E1CA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220-407E-B9E0-E2D0580E1CA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Simplicidad</c:v>
                </c:pt>
                <c:pt idx="1">
                  <c:v>Mayor productividad</c:v>
                </c:pt>
                <c:pt idx="2">
                  <c:v>Mayor comunicación</c:v>
                </c:pt>
                <c:pt idx="3">
                  <c:v>Facilidad de trabajar y estudiar</c:v>
                </c:pt>
                <c:pt idx="4">
                  <c:v>Ahorro economico</c:v>
                </c:pt>
              </c:strCache>
            </c:strRef>
          </c:cat>
          <c:val>
            <c:numRef>
              <c:f>Hoja1!$B$2:$B$6</c:f>
              <c:numCache>
                <c:formatCode>General</c:formatCode>
                <c:ptCount val="5"/>
                <c:pt idx="0">
                  <c:v>7</c:v>
                </c:pt>
                <c:pt idx="1">
                  <c:v>6</c:v>
                </c:pt>
                <c:pt idx="2">
                  <c:v>3</c:v>
                </c:pt>
                <c:pt idx="3">
                  <c:v>3</c:v>
                </c:pt>
                <c:pt idx="4">
                  <c:v>5</c:v>
                </c:pt>
              </c:numCache>
            </c:numRef>
          </c:val>
          <c:extLst>
            <c:ext xmlns:c16="http://schemas.microsoft.com/office/drawing/2014/chart" uri="{C3380CC4-5D6E-409C-BE32-E72D297353CC}">
              <c16:uniqueId val="{0000000A-2220-407E-B9E0-E2D0580E1CA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Inverción de tiempo modalidad presencial</c:v>
                </c:pt>
              </c:strCache>
            </c:strRef>
          </c:tx>
          <c:spPr>
            <a:solidFill>
              <a:schemeClr val="accent1"/>
            </a:solidFill>
            <a:ln>
              <a:noFill/>
            </a:ln>
            <a:effectLst/>
          </c:spPr>
          <c:invertIfNegative val="0"/>
          <c:cat>
            <c:strRef>
              <c:f>Hoja1!$A$2:$A$4</c:f>
              <c:strCache>
                <c:ptCount val="3"/>
                <c:pt idx="0">
                  <c:v>Tarea</c:v>
                </c:pt>
                <c:pt idx="1">
                  <c:v>Transporte</c:v>
                </c:pt>
                <c:pt idx="2">
                  <c:v>Entender un tema</c:v>
                </c:pt>
              </c:strCache>
            </c:strRef>
          </c:cat>
          <c:val>
            <c:numRef>
              <c:f>Hoja1!$B$2:$B$4</c:f>
              <c:numCache>
                <c:formatCode>General</c:formatCode>
                <c:ptCount val="3"/>
                <c:pt idx="0">
                  <c:v>30</c:v>
                </c:pt>
                <c:pt idx="1">
                  <c:v>60</c:v>
                </c:pt>
                <c:pt idx="2">
                  <c:v>10</c:v>
                </c:pt>
              </c:numCache>
            </c:numRef>
          </c:val>
          <c:extLst>
            <c:ext xmlns:c16="http://schemas.microsoft.com/office/drawing/2014/chart" uri="{C3380CC4-5D6E-409C-BE32-E72D297353CC}">
              <c16:uniqueId val="{00000000-9D64-444D-BAA0-BA31F6420045}"/>
            </c:ext>
          </c:extLst>
        </c:ser>
        <c:ser>
          <c:idx val="1"/>
          <c:order val="1"/>
          <c:tx>
            <c:strRef>
              <c:f>Hoja1!$C$1</c:f>
              <c:strCache>
                <c:ptCount val="1"/>
                <c:pt idx="0">
                  <c:v>Inverción de tiempo modalidad virtual</c:v>
                </c:pt>
              </c:strCache>
            </c:strRef>
          </c:tx>
          <c:spPr>
            <a:solidFill>
              <a:schemeClr val="accent2"/>
            </a:solidFill>
            <a:ln>
              <a:noFill/>
            </a:ln>
            <a:effectLst/>
          </c:spPr>
          <c:invertIfNegative val="0"/>
          <c:cat>
            <c:strRef>
              <c:f>Hoja1!$A$2:$A$4</c:f>
              <c:strCache>
                <c:ptCount val="3"/>
                <c:pt idx="0">
                  <c:v>Tarea</c:v>
                </c:pt>
                <c:pt idx="1">
                  <c:v>Transporte</c:v>
                </c:pt>
                <c:pt idx="2">
                  <c:v>Entender un tema</c:v>
                </c:pt>
              </c:strCache>
            </c:strRef>
          </c:cat>
          <c:val>
            <c:numRef>
              <c:f>Hoja1!$C$2:$C$4</c:f>
              <c:numCache>
                <c:formatCode>General</c:formatCode>
                <c:ptCount val="3"/>
                <c:pt idx="0">
                  <c:v>65</c:v>
                </c:pt>
                <c:pt idx="1">
                  <c:v>0</c:v>
                </c:pt>
                <c:pt idx="2">
                  <c:v>35</c:v>
                </c:pt>
              </c:numCache>
            </c:numRef>
          </c:val>
          <c:extLst>
            <c:ext xmlns:c16="http://schemas.microsoft.com/office/drawing/2014/chart" uri="{C3380CC4-5D6E-409C-BE32-E72D297353CC}">
              <c16:uniqueId val="{00000004-9D64-444D-BAA0-BA31F6420045}"/>
            </c:ext>
          </c:extLst>
        </c:ser>
        <c:dLbls>
          <c:showLegendKey val="0"/>
          <c:showVal val="0"/>
          <c:showCatName val="0"/>
          <c:showSerName val="0"/>
          <c:showPercent val="0"/>
          <c:showBubbleSize val="0"/>
        </c:dLbls>
        <c:gapWidth val="219"/>
        <c:overlap val="-27"/>
        <c:axId val="477951648"/>
        <c:axId val="360466448"/>
      </c:barChart>
      <c:catAx>
        <c:axId val="47795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60466448"/>
        <c:crosses val="autoZero"/>
        <c:auto val="1"/>
        <c:lblAlgn val="ctr"/>
        <c:lblOffset val="100"/>
        <c:noMultiLvlLbl val="0"/>
      </c:catAx>
      <c:valAx>
        <c:axId val="360466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795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Areas de desarrollo de los encuestados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8A5-4DC6-9E6F-22312868B4C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8A5-4DC6-9E6F-22312868B4C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8A5-4DC6-9E6F-22312868B4C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8A5-4DC6-9E6F-22312868B4C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8A5-4DC6-9E6F-22312868B4C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Ingenierías</c:v>
                </c:pt>
                <c:pt idx="1">
                  <c:v>Electronica y Computación</c:v>
                </c:pt>
                <c:pt idx="2">
                  <c:v>Ciencias de la salud</c:v>
                </c:pt>
                <c:pt idx="3">
                  <c:v>Ciencias sociales</c:v>
                </c:pt>
                <c:pt idx="4">
                  <c:v>Artes</c:v>
                </c:pt>
              </c:strCache>
            </c:strRef>
          </c:cat>
          <c:val>
            <c:numRef>
              <c:f>Hoja1!$B$2:$B$6</c:f>
              <c:numCache>
                <c:formatCode>General</c:formatCode>
                <c:ptCount val="5"/>
                <c:pt idx="0">
                  <c:v>4</c:v>
                </c:pt>
                <c:pt idx="1">
                  <c:v>20</c:v>
                </c:pt>
                <c:pt idx="2">
                  <c:v>4</c:v>
                </c:pt>
                <c:pt idx="3">
                  <c:v>10</c:v>
                </c:pt>
                <c:pt idx="4">
                  <c:v>5</c:v>
                </c:pt>
              </c:numCache>
            </c:numRef>
          </c:val>
          <c:extLst>
            <c:ext xmlns:c16="http://schemas.microsoft.com/office/drawing/2014/chart" uri="{C3380CC4-5D6E-409C-BE32-E72D297353CC}">
              <c16:uniqueId val="{0000000A-38A5-4DC6-9E6F-22312868B4C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A0D5-E2A3-4F31-80DC-0A3CD1B4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6</Pages>
  <Words>1266</Words>
  <Characters>6965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romo</dc:creator>
  <cp:keywords/>
  <dc:description/>
  <cp:lastModifiedBy>alex romo</cp:lastModifiedBy>
  <cp:revision>93</cp:revision>
  <dcterms:created xsi:type="dcterms:W3CDTF">2020-09-09T21:38:00Z</dcterms:created>
  <dcterms:modified xsi:type="dcterms:W3CDTF">2020-10-08T21:11:00Z</dcterms:modified>
</cp:coreProperties>
</file>