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1486381"/>
        <w:docPartObj>
          <w:docPartGallery w:val="Cover Pages"/>
          <w:docPartUnique/>
        </w:docPartObj>
      </w:sdtPr>
      <w:sdtEndPr/>
      <w:sdtContent>
        <w:p w14:paraId="0C455383" w14:textId="32DD6B3E" w:rsidR="00011786" w:rsidRDefault="005A0C8B">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7B02CFDB" wp14:editId="437E2F1E">
                    <wp:simplePos x="0" y="0"/>
                    <wp:positionH relativeFrom="margin">
                      <wp:align>center</wp:align>
                    </wp:positionH>
                    <wp:positionV relativeFrom="page">
                      <wp:posOffset>464820</wp:posOffset>
                    </wp:positionV>
                    <wp:extent cx="6864350" cy="7417662"/>
                    <wp:effectExtent l="0" t="0" r="0" b="0"/>
                    <wp:wrapNone/>
                    <wp:docPr id="119" name="Group 119"/>
                    <wp:cNvGraphicFramePr/>
                    <a:graphic xmlns:a="http://schemas.openxmlformats.org/drawingml/2006/main">
                      <a:graphicData uri="http://schemas.microsoft.com/office/word/2010/wordprocessingGroup">
                        <wpg:wgp>
                          <wpg:cNvGrpSpPr/>
                          <wpg:grpSpPr>
                            <a:xfrm>
                              <a:off x="0" y="0"/>
                              <a:ext cx="6864350" cy="7417662"/>
                              <a:chOff x="-6350" y="0"/>
                              <a:chExt cx="6864350" cy="7315200"/>
                            </a:xfrm>
                          </wpg:grpSpPr>
                          <wps:wsp>
                            <wps:cNvPr id="120" name="Rectangle 120"/>
                            <wps:cNvSpPr/>
                            <wps:spPr>
                              <a:xfrm>
                                <a:off x="-6350" y="6989561"/>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6222B5" w14:textId="4EB77345" w:rsidR="00DA546D" w:rsidRDefault="00DA546D" w:rsidP="00320C50">
                                      <w:pPr>
                                        <w:pStyle w:val="Title"/>
                                      </w:pPr>
                                      <w:r>
                                        <w:t>TdBench 8.</w:t>
                                      </w:r>
                                      <w:r w:rsidR="006323F4">
                                        <w:t>01</w:t>
                                      </w:r>
                                      <w:r>
                                        <w:t xml:space="preserve"> User Guide</w:t>
                                      </w:r>
                                    </w:p>
                                  </w:sdtContent>
                                </w:sdt>
                                <w:p w14:paraId="66DA3C5D" w14:textId="5AC7825C" w:rsidR="00DA546D" w:rsidRDefault="009C367A">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DA546D">
                                        <w:rPr>
                                          <w:caps/>
                                          <w:color w:val="44546A" w:themeColor="text2"/>
                                          <w:sz w:val="36"/>
                                          <w:szCs w:val="36"/>
                                        </w:rPr>
                                        <w:t>A tool for simulating Database WOrkloads</w:t>
                                      </w:r>
                                    </w:sdtContent>
                                  </w:sdt>
                                  <w:r w:rsidR="00DA546D">
                                    <w:rPr>
                                      <w:caps/>
                                      <w:color w:val="44546A" w:themeColor="text2"/>
                                      <w:sz w:val="36"/>
                                      <w:szCs w:val="36"/>
                                    </w:rPr>
                                    <w:t xml:space="preserve"> And conducting Productive data warehouse benchmarks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02CFDB" id="Group 119" o:spid="_x0000_s1026" style="position:absolute;margin-left:0;margin-top:36.6pt;width:540.5pt;height:584.05pt;z-index:-251657216;mso-position-horizontal:center;mso-position-horizontal-relative:margin;mso-position-vertical-relative:page" coordorigin="-63" coordsize="68643,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">
                    <v:rect id="Rectangle 120" o:spid="_x0000_s1027" style="position:absolute;left:-63;top:69895;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6222B5" w14:textId="4EB77345" w:rsidR="00DA546D" w:rsidRDefault="00DA546D" w:rsidP="00320C50">
                                <w:pPr>
                                  <w:pStyle w:val="Title"/>
                                </w:pPr>
                                <w:r>
                                  <w:t>TdBench 8.</w:t>
                                </w:r>
                                <w:r w:rsidR="006323F4">
                                  <w:t>01</w:t>
                                </w:r>
                                <w:r>
                                  <w:t xml:space="preserve"> User Guide</w:t>
                                </w:r>
                              </w:p>
                            </w:sdtContent>
                          </w:sdt>
                          <w:p w14:paraId="66DA3C5D" w14:textId="5AC7825C" w:rsidR="00DA546D" w:rsidRDefault="009C367A">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DA546D">
                                  <w:rPr>
                                    <w:caps/>
                                    <w:color w:val="44546A" w:themeColor="text2"/>
                                    <w:sz w:val="36"/>
                                    <w:szCs w:val="36"/>
                                  </w:rPr>
                                  <w:t>A tool for simulating Database WOrkloads</w:t>
                                </w:r>
                              </w:sdtContent>
                            </w:sdt>
                            <w:r w:rsidR="00DA546D">
                              <w:rPr>
                                <w:caps/>
                                <w:color w:val="44546A" w:themeColor="text2"/>
                                <w:sz w:val="36"/>
                                <w:szCs w:val="36"/>
                              </w:rPr>
                              <w:t xml:space="preserve"> And conducting Productive data warehouse benchmarks</w:t>
                            </w:r>
                          </w:p>
                        </w:txbxContent>
                      </v:textbox>
                    </v:shape>
                    <w10:wrap anchorx="margin" anchory="page"/>
                  </v:group>
                </w:pict>
              </mc:Fallback>
            </mc:AlternateContent>
          </w:r>
          <w:r w:rsidR="006841BA">
            <w:rPr>
              <w:rFonts w:ascii="Arial" w:eastAsia="Times New Roman" w:hAnsi="Arial" w:cs="Arial"/>
              <w:noProof/>
              <w:color w:val="394851"/>
              <w:sz w:val="21"/>
              <w:szCs w:val="21"/>
            </w:rPr>
            <w:drawing>
              <wp:anchor distT="0" distB="0" distL="114300" distR="114300" simplePos="0" relativeHeight="251660288" behindDoc="0" locked="0" layoutInCell="1" allowOverlap="1" wp14:anchorId="16EE17BC" wp14:editId="14715682">
                <wp:simplePos x="0" y="0"/>
                <wp:positionH relativeFrom="column">
                  <wp:posOffset>-397510</wp:posOffset>
                </wp:positionH>
                <wp:positionV relativeFrom="paragraph">
                  <wp:posOffset>7086600</wp:posOffset>
                </wp:positionV>
                <wp:extent cx="2076450" cy="399469"/>
                <wp:effectExtent l="0" t="0" r="0" b="635"/>
                <wp:wrapNone/>
                <wp:docPr id="6" name="Picture 6" descr="http://www.tailorednews.com/Teradata/Corporate_Communications/images/New_Brand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ilorednews.com/Teradata/Corporate_Communications/images/New_Brand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399469"/>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color w:val="auto"/>
          <w:sz w:val="22"/>
          <w:szCs w:val="22"/>
        </w:rPr>
        <w:id w:val="-1515686015"/>
        <w:docPartObj>
          <w:docPartGallery w:val="Table of Contents"/>
          <w:docPartUnique/>
        </w:docPartObj>
      </w:sdtPr>
      <w:sdtEndPr>
        <w:rPr>
          <w:bCs/>
          <w:noProof/>
        </w:rPr>
      </w:sdtEndPr>
      <w:sdtContent>
        <w:p w14:paraId="5AA17A57" w14:textId="77777777" w:rsidR="00320C50" w:rsidRDefault="00320C50">
          <w:pPr>
            <w:pStyle w:val="TOCHeading"/>
          </w:pPr>
          <w:r>
            <w:t>Table of Contents</w:t>
          </w:r>
        </w:p>
        <w:p w14:paraId="050C46B0" w14:textId="1353D8EC" w:rsidR="007B51B1" w:rsidRDefault="00320C50">
          <w:pPr>
            <w:pStyle w:val="TOC1"/>
            <w:tabs>
              <w:tab w:val="right" w:leader="dot" w:pos="9350"/>
            </w:tabs>
            <w:rPr>
              <w:rFonts w:eastAsiaTheme="minorEastAsia"/>
              <w:noProof/>
              <w:kern w:val="2"/>
              <w:sz w:val="24"/>
              <w:szCs w:val="24"/>
              <w14:ligatures w14:val="standardContextual"/>
            </w:rPr>
          </w:pPr>
          <w:r>
            <w:fldChar w:fldCharType="begin"/>
          </w:r>
          <w:r>
            <w:instrText xml:space="preserve"> TOC \o "1-</w:instrText>
          </w:r>
          <w:r w:rsidR="00637619">
            <w:instrText>3</w:instrText>
          </w:r>
          <w:r>
            <w:instrText xml:space="preserve">" \h \z \u </w:instrText>
          </w:r>
          <w:r>
            <w:fldChar w:fldCharType="separate"/>
          </w:r>
          <w:hyperlink w:anchor="_Toc179552413" w:history="1">
            <w:r w:rsidR="007B51B1" w:rsidRPr="002E2D92">
              <w:rPr>
                <w:rStyle w:val="Hyperlink"/>
                <w:noProof/>
              </w:rPr>
              <w:t>Why Do You Need TdBench?</w:t>
            </w:r>
            <w:r w:rsidR="007B51B1">
              <w:rPr>
                <w:noProof/>
                <w:webHidden/>
              </w:rPr>
              <w:tab/>
            </w:r>
            <w:r w:rsidR="007B51B1">
              <w:rPr>
                <w:noProof/>
                <w:webHidden/>
              </w:rPr>
              <w:fldChar w:fldCharType="begin"/>
            </w:r>
            <w:r w:rsidR="007B51B1">
              <w:rPr>
                <w:noProof/>
                <w:webHidden/>
              </w:rPr>
              <w:instrText xml:space="preserve"> PAGEREF _Toc179552413 \h </w:instrText>
            </w:r>
            <w:r w:rsidR="007B51B1">
              <w:rPr>
                <w:noProof/>
                <w:webHidden/>
              </w:rPr>
            </w:r>
            <w:r w:rsidR="007B51B1">
              <w:rPr>
                <w:noProof/>
                <w:webHidden/>
              </w:rPr>
              <w:fldChar w:fldCharType="separate"/>
            </w:r>
            <w:r w:rsidR="007B51B1">
              <w:rPr>
                <w:noProof/>
                <w:webHidden/>
              </w:rPr>
              <w:t>1</w:t>
            </w:r>
            <w:r w:rsidR="007B51B1">
              <w:rPr>
                <w:noProof/>
                <w:webHidden/>
              </w:rPr>
              <w:fldChar w:fldCharType="end"/>
            </w:r>
          </w:hyperlink>
        </w:p>
        <w:p w14:paraId="43008EC0" w14:textId="386522B5" w:rsidR="007B51B1" w:rsidRDefault="009C367A">
          <w:pPr>
            <w:pStyle w:val="TOC2"/>
            <w:tabs>
              <w:tab w:val="right" w:leader="dot" w:pos="9350"/>
            </w:tabs>
            <w:rPr>
              <w:rFonts w:eastAsiaTheme="minorEastAsia"/>
              <w:noProof/>
              <w:kern w:val="2"/>
              <w:sz w:val="24"/>
              <w:szCs w:val="24"/>
              <w14:ligatures w14:val="standardContextual"/>
            </w:rPr>
          </w:pPr>
          <w:hyperlink w:anchor="_Toc179552414" w:history="1">
            <w:r w:rsidR="007B51B1" w:rsidRPr="002E2D92">
              <w:rPr>
                <w:rStyle w:val="Hyperlink"/>
                <w:noProof/>
              </w:rPr>
              <w:t>Perhaps you have some questions:</w:t>
            </w:r>
            <w:r w:rsidR="007B51B1">
              <w:rPr>
                <w:noProof/>
                <w:webHidden/>
              </w:rPr>
              <w:tab/>
            </w:r>
            <w:r w:rsidR="007B51B1">
              <w:rPr>
                <w:noProof/>
                <w:webHidden/>
              </w:rPr>
              <w:fldChar w:fldCharType="begin"/>
            </w:r>
            <w:r w:rsidR="007B51B1">
              <w:rPr>
                <w:noProof/>
                <w:webHidden/>
              </w:rPr>
              <w:instrText xml:space="preserve"> PAGEREF _Toc179552414 \h </w:instrText>
            </w:r>
            <w:r w:rsidR="007B51B1">
              <w:rPr>
                <w:noProof/>
                <w:webHidden/>
              </w:rPr>
            </w:r>
            <w:r w:rsidR="007B51B1">
              <w:rPr>
                <w:noProof/>
                <w:webHidden/>
              </w:rPr>
              <w:fldChar w:fldCharType="separate"/>
            </w:r>
            <w:r w:rsidR="007B51B1">
              <w:rPr>
                <w:noProof/>
                <w:webHidden/>
              </w:rPr>
              <w:t>1</w:t>
            </w:r>
            <w:r w:rsidR="007B51B1">
              <w:rPr>
                <w:noProof/>
                <w:webHidden/>
              </w:rPr>
              <w:fldChar w:fldCharType="end"/>
            </w:r>
          </w:hyperlink>
        </w:p>
        <w:p w14:paraId="07713A2A" w14:textId="4B85E046" w:rsidR="007B51B1" w:rsidRDefault="009C367A">
          <w:pPr>
            <w:pStyle w:val="TOC2"/>
            <w:tabs>
              <w:tab w:val="right" w:leader="dot" w:pos="9350"/>
            </w:tabs>
            <w:rPr>
              <w:rFonts w:eastAsiaTheme="minorEastAsia"/>
              <w:noProof/>
              <w:kern w:val="2"/>
              <w:sz w:val="24"/>
              <w:szCs w:val="24"/>
              <w14:ligatures w14:val="standardContextual"/>
            </w:rPr>
          </w:pPr>
          <w:hyperlink w:anchor="_Toc179552415" w:history="1">
            <w:r w:rsidR="007B51B1" w:rsidRPr="002E2D92">
              <w:rPr>
                <w:rStyle w:val="Hyperlink"/>
                <w:noProof/>
              </w:rPr>
              <w:t>Interactive mode</w:t>
            </w:r>
            <w:r w:rsidR="007B51B1">
              <w:rPr>
                <w:noProof/>
                <w:webHidden/>
              </w:rPr>
              <w:tab/>
            </w:r>
            <w:r w:rsidR="007B51B1">
              <w:rPr>
                <w:noProof/>
                <w:webHidden/>
              </w:rPr>
              <w:fldChar w:fldCharType="begin"/>
            </w:r>
            <w:r w:rsidR="007B51B1">
              <w:rPr>
                <w:noProof/>
                <w:webHidden/>
              </w:rPr>
              <w:instrText xml:space="preserve"> PAGEREF _Toc179552415 \h </w:instrText>
            </w:r>
            <w:r w:rsidR="007B51B1">
              <w:rPr>
                <w:noProof/>
                <w:webHidden/>
              </w:rPr>
            </w:r>
            <w:r w:rsidR="007B51B1">
              <w:rPr>
                <w:noProof/>
                <w:webHidden/>
              </w:rPr>
              <w:fldChar w:fldCharType="separate"/>
            </w:r>
            <w:r w:rsidR="007B51B1">
              <w:rPr>
                <w:noProof/>
                <w:webHidden/>
              </w:rPr>
              <w:t>2</w:t>
            </w:r>
            <w:r w:rsidR="007B51B1">
              <w:rPr>
                <w:noProof/>
                <w:webHidden/>
              </w:rPr>
              <w:fldChar w:fldCharType="end"/>
            </w:r>
          </w:hyperlink>
        </w:p>
        <w:p w14:paraId="1DD10BA4" w14:textId="53293351" w:rsidR="007B51B1" w:rsidRDefault="009C367A">
          <w:pPr>
            <w:pStyle w:val="TOC2"/>
            <w:tabs>
              <w:tab w:val="right" w:leader="dot" w:pos="9350"/>
            </w:tabs>
            <w:rPr>
              <w:rFonts w:eastAsiaTheme="minorEastAsia"/>
              <w:noProof/>
              <w:kern w:val="2"/>
              <w:sz w:val="24"/>
              <w:szCs w:val="24"/>
              <w14:ligatures w14:val="standardContextual"/>
            </w:rPr>
          </w:pPr>
          <w:hyperlink w:anchor="_Toc179552416" w:history="1">
            <w:r w:rsidR="007B51B1" w:rsidRPr="002E2D92">
              <w:rPr>
                <w:rStyle w:val="Hyperlink"/>
                <w:noProof/>
              </w:rPr>
              <w:t>What Does It Do?</w:t>
            </w:r>
            <w:r w:rsidR="007B51B1">
              <w:rPr>
                <w:noProof/>
                <w:webHidden/>
              </w:rPr>
              <w:tab/>
            </w:r>
            <w:r w:rsidR="007B51B1">
              <w:rPr>
                <w:noProof/>
                <w:webHidden/>
              </w:rPr>
              <w:fldChar w:fldCharType="begin"/>
            </w:r>
            <w:r w:rsidR="007B51B1">
              <w:rPr>
                <w:noProof/>
                <w:webHidden/>
              </w:rPr>
              <w:instrText xml:space="preserve"> PAGEREF _Toc179552416 \h </w:instrText>
            </w:r>
            <w:r w:rsidR="007B51B1">
              <w:rPr>
                <w:noProof/>
                <w:webHidden/>
              </w:rPr>
            </w:r>
            <w:r w:rsidR="007B51B1">
              <w:rPr>
                <w:noProof/>
                <w:webHidden/>
              </w:rPr>
              <w:fldChar w:fldCharType="separate"/>
            </w:r>
            <w:r w:rsidR="007B51B1">
              <w:rPr>
                <w:noProof/>
                <w:webHidden/>
              </w:rPr>
              <w:t>2</w:t>
            </w:r>
            <w:r w:rsidR="007B51B1">
              <w:rPr>
                <w:noProof/>
                <w:webHidden/>
              </w:rPr>
              <w:fldChar w:fldCharType="end"/>
            </w:r>
          </w:hyperlink>
        </w:p>
        <w:p w14:paraId="77B856C3" w14:textId="1D948E8F" w:rsidR="007B51B1" w:rsidRDefault="009C367A">
          <w:pPr>
            <w:pStyle w:val="TOC2"/>
            <w:tabs>
              <w:tab w:val="right" w:leader="dot" w:pos="9350"/>
            </w:tabs>
            <w:rPr>
              <w:rFonts w:eastAsiaTheme="minorEastAsia"/>
              <w:noProof/>
              <w:kern w:val="2"/>
              <w:sz w:val="24"/>
              <w:szCs w:val="24"/>
              <w14:ligatures w14:val="standardContextual"/>
            </w:rPr>
          </w:pPr>
          <w:hyperlink w:anchor="_Toc179552417" w:history="1">
            <w:r w:rsidR="007B51B1" w:rsidRPr="002E2D92">
              <w:rPr>
                <w:rStyle w:val="Hyperlink"/>
                <w:noProof/>
              </w:rPr>
              <w:t>Configuring TdBench for your DBMS</w:t>
            </w:r>
            <w:r w:rsidR="007B51B1">
              <w:rPr>
                <w:noProof/>
                <w:webHidden/>
              </w:rPr>
              <w:tab/>
            </w:r>
            <w:r w:rsidR="007B51B1">
              <w:rPr>
                <w:noProof/>
                <w:webHidden/>
              </w:rPr>
              <w:fldChar w:fldCharType="begin"/>
            </w:r>
            <w:r w:rsidR="007B51B1">
              <w:rPr>
                <w:noProof/>
                <w:webHidden/>
              </w:rPr>
              <w:instrText xml:space="preserve"> PAGEREF _Toc179552417 \h </w:instrText>
            </w:r>
            <w:r w:rsidR="007B51B1">
              <w:rPr>
                <w:noProof/>
                <w:webHidden/>
              </w:rPr>
            </w:r>
            <w:r w:rsidR="007B51B1">
              <w:rPr>
                <w:noProof/>
                <w:webHidden/>
              </w:rPr>
              <w:fldChar w:fldCharType="separate"/>
            </w:r>
            <w:r w:rsidR="007B51B1">
              <w:rPr>
                <w:noProof/>
                <w:webHidden/>
              </w:rPr>
              <w:t>3</w:t>
            </w:r>
            <w:r w:rsidR="007B51B1">
              <w:rPr>
                <w:noProof/>
                <w:webHidden/>
              </w:rPr>
              <w:fldChar w:fldCharType="end"/>
            </w:r>
          </w:hyperlink>
        </w:p>
        <w:p w14:paraId="75E55BEA" w14:textId="3F488CB7" w:rsidR="007B51B1" w:rsidRDefault="009C367A">
          <w:pPr>
            <w:pStyle w:val="TOC2"/>
            <w:tabs>
              <w:tab w:val="right" w:leader="dot" w:pos="9350"/>
            </w:tabs>
            <w:rPr>
              <w:rFonts w:eastAsiaTheme="minorEastAsia"/>
              <w:noProof/>
              <w:kern w:val="2"/>
              <w:sz w:val="24"/>
              <w:szCs w:val="24"/>
              <w14:ligatures w14:val="standardContextual"/>
            </w:rPr>
          </w:pPr>
          <w:hyperlink w:anchor="_Toc179552418" w:history="1">
            <w:r w:rsidR="007B51B1" w:rsidRPr="002E2D92">
              <w:rPr>
                <w:rStyle w:val="Hyperlink"/>
                <w:noProof/>
              </w:rPr>
              <w:t>Your First Commands</w:t>
            </w:r>
            <w:r w:rsidR="007B51B1">
              <w:rPr>
                <w:noProof/>
                <w:webHidden/>
              </w:rPr>
              <w:tab/>
            </w:r>
            <w:r w:rsidR="007B51B1">
              <w:rPr>
                <w:noProof/>
                <w:webHidden/>
              </w:rPr>
              <w:fldChar w:fldCharType="begin"/>
            </w:r>
            <w:r w:rsidR="007B51B1">
              <w:rPr>
                <w:noProof/>
                <w:webHidden/>
              </w:rPr>
              <w:instrText xml:space="preserve"> PAGEREF _Toc179552418 \h </w:instrText>
            </w:r>
            <w:r w:rsidR="007B51B1">
              <w:rPr>
                <w:noProof/>
                <w:webHidden/>
              </w:rPr>
            </w:r>
            <w:r w:rsidR="007B51B1">
              <w:rPr>
                <w:noProof/>
                <w:webHidden/>
              </w:rPr>
              <w:fldChar w:fldCharType="separate"/>
            </w:r>
            <w:r w:rsidR="007B51B1">
              <w:rPr>
                <w:noProof/>
                <w:webHidden/>
              </w:rPr>
              <w:t>3</w:t>
            </w:r>
            <w:r w:rsidR="007B51B1">
              <w:rPr>
                <w:noProof/>
                <w:webHidden/>
              </w:rPr>
              <w:fldChar w:fldCharType="end"/>
            </w:r>
          </w:hyperlink>
        </w:p>
        <w:p w14:paraId="7B04218E" w14:textId="3B1FE778" w:rsidR="007B51B1" w:rsidRDefault="009C367A">
          <w:pPr>
            <w:pStyle w:val="TOC2"/>
            <w:tabs>
              <w:tab w:val="right" w:leader="dot" w:pos="9350"/>
            </w:tabs>
            <w:rPr>
              <w:rFonts w:eastAsiaTheme="minorEastAsia"/>
              <w:noProof/>
              <w:kern w:val="2"/>
              <w:sz w:val="24"/>
              <w:szCs w:val="24"/>
              <w14:ligatures w14:val="standardContextual"/>
            </w:rPr>
          </w:pPr>
          <w:hyperlink w:anchor="_Toc179552419" w:history="1">
            <w:r w:rsidR="007B51B1" w:rsidRPr="002E2D92">
              <w:rPr>
                <w:rStyle w:val="Hyperlink"/>
                <w:noProof/>
              </w:rPr>
              <w:t>Saving Commands from a Prior Test For Batch Use</w:t>
            </w:r>
            <w:r w:rsidR="007B51B1">
              <w:rPr>
                <w:noProof/>
                <w:webHidden/>
              </w:rPr>
              <w:tab/>
            </w:r>
            <w:r w:rsidR="007B51B1">
              <w:rPr>
                <w:noProof/>
                <w:webHidden/>
              </w:rPr>
              <w:fldChar w:fldCharType="begin"/>
            </w:r>
            <w:r w:rsidR="007B51B1">
              <w:rPr>
                <w:noProof/>
                <w:webHidden/>
              </w:rPr>
              <w:instrText xml:space="preserve"> PAGEREF _Toc179552419 \h </w:instrText>
            </w:r>
            <w:r w:rsidR="007B51B1">
              <w:rPr>
                <w:noProof/>
                <w:webHidden/>
              </w:rPr>
            </w:r>
            <w:r w:rsidR="007B51B1">
              <w:rPr>
                <w:noProof/>
                <w:webHidden/>
              </w:rPr>
              <w:fldChar w:fldCharType="separate"/>
            </w:r>
            <w:r w:rsidR="007B51B1">
              <w:rPr>
                <w:noProof/>
                <w:webHidden/>
              </w:rPr>
              <w:t>3</w:t>
            </w:r>
            <w:r w:rsidR="007B51B1">
              <w:rPr>
                <w:noProof/>
                <w:webHidden/>
              </w:rPr>
              <w:fldChar w:fldCharType="end"/>
            </w:r>
          </w:hyperlink>
        </w:p>
        <w:p w14:paraId="68884709" w14:textId="3F2840FC" w:rsidR="007B51B1" w:rsidRDefault="009C367A">
          <w:pPr>
            <w:pStyle w:val="TOC1"/>
            <w:tabs>
              <w:tab w:val="right" w:leader="dot" w:pos="9350"/>
            </w:tabs>
            <w:rPr>
              <w:rFonts w:eastAsiaTheme="minorEastAsia"/>
              <w:noProof/>
              <w:kern w:val="2"/>
              <w:sz w:val="24"/>
              <w:szCs w:val="24"/>
              <w14:ligatures w14:val="standardContextual"/>
            </w:rPr>
          </w:pPr>
          <w:hyperlink w:anchor="_Toc179552420" w:history="1">
            <w:r w:rsidR="007B51B1" w:rsidRPr="002E2D92">
              <w:rPr>
                <w:rStyle w:val="Hyperlink"/>
                <w:noProof/>
              </w:rPr>
              <w:t>Meet Your Coach. The Question Mark</w:t>
            </w:r>
            <w:r w:rsidR="007B51B1">
              <w:rPr>
                <w:noProof/>
                <w:webHidden/>
              </w:rPr>
              <w:tab/>
            </w:r>
            <w:r w:rsidR="007B51B1">
              <w:rPr>
                <w:noProof/>
                <w:webHidden/>
              </w:rPr>
              <w:fldChar w:fldCharType="begin"/>
            </w:r>
            <w:r w:rsidR="007B51B1">
              <w:rPr>
                <w:noProof/>
                <w:webHidden/>
              </w:rPr>
              <w:instrText xml:space="preserve"> PAGEREF _Toc179552420 \h </w:instrText>
            </w:r>
            <w:r w:rsidR="007B51B1">
              <w:rPr>
                <w:noProof/>
                <w:webHidden/>
              </w:rPr>
            </w:r>
            <w:r w:rsidR="007B51B1">
              <w:rPr>
                <w:noProof/>
                <w:webHidden/>
              </w:rPr>
              <w:fldChar w:fldCharType="separate"/>
            </w:r>
            <w:r w:rsidR="007B51B1">
              <w:rPr>
                <w:noProof/>
                <w:webHidden/>
              </w:rPr>
              <w:t>4</w:t>
            </w:r>
            <w:r w:rsidR="007B51B1">
              <w:rPr>
                <w:noProof/>
                <w:webHidden/>
              </w:rPr>
              <w:fldChar w:fldCharType="end"/>
            </w:r>
          </w:hyperlink>
        </w:p>
        <w:p w14:paraId="4F1A0740" w14:textId="15710368" w:rsidR="007B51B1" w:rsidRDefault="009C367A">
          <w:pPr>
            <w:pStyle w:val="TOC1"/>
            <w:tabs>
              <w:tab w:val="right" w:leader="dot" w:pos="9350"/>
            </w:tabs>
            <w:rPr>
              <w:rFonts w:eastAsiaTheme="minorEastAsia"/>
              <w:noProof/>
              <w:kern w:val="2"/>
              <w:sz w:val="24"/>
              <w:szCs w:val="24"/>
              <w14:ligatures w14:val="standardContextual"/>
            </w:rPr>
          </w:pPr>
          <w:hyperlink w:anchor="_Toc179552421" w:history="1">
            <w:r w:rsidR="007B51B1" w:rsidRPr="002E2D92">
              <w:rPr>
                <w:rStyle w:val="Hyperlink"/>
                <w:noProof/>
              </w:rPr>
              <w:t>The One Page TdBench 8.0 User Guide</w:t>
            </w:r>
            <w:r w:rsidR="007B51B1">
              <w:rPr>
                <w:noProof/>
                <w:webHidden/>
              </w:rPr>
              <w:tab/>
            </w:r>
            <w:r w:rsidR="007B51B1">
              <w:rPr>
                <w:noProof/>
                <w:webHidden/>
              </w:rPr>
              <w:fldChar w:fldCharType="begin"/>
            </w:r>
            <w:r w:rsidR="007B51B1">
              <w:rPr>
                <w:noProof/>
                <w:webHidden/>
              </w:rPr>
              <w:instrText xml:space="preserve"> PAGEREF _Toc179552421 \h </w:instrText>
            </w:r>
            <w:r w:rsidR="007B51B1">
              <w:rPr>
                <w:noProof/>
                <w:webHidden/>
              </w:rPr>
            </w:r>
            <w:r w:rsidR="007B51B1">
              <w:rPr>
                <w:noProof/>
                <w:webHidden/>
              </w:rPr>
              <w:fldChar w:fldCharType="separate"/>
            </w:r>
            <w:r w:rsidR="007B51B1">
              <w:rPr>
                <w:noProof/>
                <w:webHidden/>
              </w:rPr>
              <w:t>6</w:t>
            </w:r>
            <w:r w:rsidR="007B51B1">
              <w:rPr>
                <w:noProof/>
                <w:webHidden/>
              </w:rPr>
              <w:fldChar w:fldCharType="end"/>
            </w:r>
          </w:hyperlink>
        </w:p>
        <w:p w14:paraId="3494FA11" w14:textId="0E697DA2" w:rsidR="007B51B1" w:rsidRDefault="009C367A">
          <w:pPr>
            <w:pStyle w:val="TOC1"/>
            <w:tabs>
              <w:tab w:val="right" w:leader="dot" w:pos="9350"/>
            </w:tabs>
            <w:rPr>
              <w:rFonts w:eastAsiaTheme="minorEastAsia"/>
              <w:noProof/>
              <w:kern w:val="2"/>
              <w:sz w:val="24"/>
              <w:szCs w:val="24"/>
              <w14:ligatures w14:val="standardContextual"/>
            </w:rPr>
          </w:pPr>
          <w:hyperlink w:anchor="_Toc179552422" w:history="1">
            <w:r w:rsidR="007B51B1" w:rsidRPr="002E2D92">
              <w:rPr>
                <w:rStyle w:val="Hyperlink"/>
                <w:noProof/>
              </w:rPr>
              <w:t>Quick Command Reference:</w:t>
            </w:r>
            <w:r w:rsidR="007B51B1">
              <w:rPr>
                <w:noProof/>
                <w:webHidden/>
              </w:rPr>
              <w:tab/>
            </w:r>
            <w:r w:rsidR="007B51B1">
              <w:rPr>
                <w:noProof/>
                <w:webHidden/>
              </w:rPr>
              <w:fldChar w:fldCharType="begin"/>
            </w:r>
            <w:r w:rsidR="007B51B1">
              <w:rPr>
                <w:noProof/>
                <w:webHidden/>
              </w:rPr>
              <w:instrText xml:space="preserve"> PAGEREF _Toc179552422 \h </w:instrText>
            </w:r>
            <w:r w:rsidR="007B51B1">
              <w:rPr>
                <w:noProof/>
                <w:webHidden/>
              </w:rPr>
            </w:r>
            <w:r w:rsidR="007B51B1">
              <w:rPr>
                <w:noProof/>
                <w:webHidden/>
              </w:rPr>
              <w:fldChar w:fldCharType="separate"/>
            </w:r>
            <w:r w:rsidR="007B51B1">
              <w:rPr>
                <w:noProof/>
                <w:webHidden/>
              </w:rPr>
              <w:t>7</w:t>
            </w:r>
            <w:r w:rsidR="007B51B1">
              <w:rPr>
                <w:noProof/>
                <w:webHidden/>
              </w:rPr>
              <w:fldChar w:fldCharType="end"/>
            </w:r>
          </w:hyperlink>
        </w:p>
        <w:p w14:paraId="524A3385" w14:textId="7ABB6776" w:rsidR="007B51B1" w:rsidRDefault="009C367A">
          <w:pPr>
            <w:pStyle w:val="TOC2"/>
            <w:tabs>
              <w:tab w:val="right" w:leader="dot" w:pos="9350"/>
            </w:tabs>
            <w:rPr>
              <w:rFonts w:eastAsiaTheme="minorEastAsia"/>
              <w:noProof/>
              <w:kern w:val="2"/>
              <w:sz w:val="24"/>
              <w:szCs w:val="24"/>
              <w14:ligatures w14:val="standardContextual"/>
            </w:rPr>
          </w:pPr>
          <w:hyperlink w:anchor="_Toc179552423" w:history="1">
            <w:r w:rsidR="007B51B1" w:rsidRPr="002E2D92">
              <w:rPr>
                <w:rStyle w:val="Hyperlink"/>
                <w:noProof/>
              </w:rPr>
              <w:t>Primary TdBench Commands</w:t>
            </w:r>
            <w:r w:rsidR="007B51B1">
              <w:rPr>
                <w:noProof/>
                <w:webHidden/>
              </w:rPr>
              <w:tab/>
            </w:r>
            <w:r w:rsidR="007B51B1">
              <w:rPr>
                <w:noProof/>
                <w:webHidden/>
              </w:rPr>
              <w:fldChar w:fldCharType="begin"/>
            </w:r>
            <w:r w:rsidR="007B51B1">
              <w:rPr>
                <w:noProof/>
                <w:webHidden/>
              </w:rPr>
              <w:instrText xml:space="preserve"> PAGEREF _Toc179552423 \h </w:instrText>
            </w:r>
            <w:r w:rsidR="007B51B1">
              <w:rPr>
                <w:noProof/>
                <w:webHidden/>
              </w:rPr>
            </w:r>
            <w:r w:rsidR="007B51B1">
              <w:rPr>
                <w:noProof/>
                <w:webHidden/>
              </w:rPr>
              <w:fldChar w:fldCharType="separate"/>
            </w:r>
            <w:r w:rsidR="007B51B1">
              <w:rPr>
                <w:noProof/>
                <w:webHidden/>
              </w:rPr>
              <w:t>7</w:t>
            </w:r>
            <w:r w:rsidR="007B51B1">
              <w:rPr>
                <w:noProof/>
                <w:webHidden/>
              </w:rPr>
              <w:fldChar w:fldCharType="end"/>
            </w:r>
          </w:hyperlink>
        </w:p>
        <w:p w14:paraId="03A74AE3" w14:textId="6E2B7FAA" w:rsidR="007B51B1" w:rsidRDefault="009C367A">
          <w:pPr>
            <w:pStyle w:val="TOC2"/>
            <w:tabs>
              <w:tab w:val="right" w:leader="dot" w:pos="9350"/>
            </w:tabs>
            <w:rPr>
              <w:rFonts w:eastAsiaTheme="minorEastAsia"/>
              <w:noProof/>
              <w:kern w:val="2"/>
              <w:sz w:val="24"/>
              <w:szCs w:val="24"/>
              <w14:ligatures w14:val="standardContextual"/>
            </w:rPr>
          </w:pPr>
          <w:hyperlink w:anchor="_Toc179552424" w:history="1">
            <w:r w:rsidR="007B51B1" w:rsidRPr="002E2D92">
              <w:rPr>
                <w:rStyle w:val="Hyperlink"/>
                <w:noProof/>
              </w:rPr>
              <w:t>Environment/Script Control Commands</w:t>
            </w:r>
            <w:r w:rsidR="007B51B1">
              <w:rPr>
                <w:noProof/>
                <w:webHidden/>
              </w:rPr>
              <w:tab/>
            </w:r>
            <w:r w:rsidR="007B51B1">
              <w:rPr>
                <w:noProof/>
                <w:webHidden/>
              </w:rPr>
              <w:fldChar w:fldCharType="begin"/>
            </w:r>
            <w:r w:rsidR="007B51B1">
              <w:rPr>
                <w:noProof/>
                <w:webHidden/>
              </w:rPr>
              <w:instrText xml:space="preserve"> PAGEREF _Toc179552424 \h </w:instrText>
            </w:r>
            <w:r w:rsidR="007B51B1">
              <w:rPr>
                <w:noProof/>
                <w:webHidden/>
              </w:rPr>
            </w:r>
            <w:r w:rsidR="007B51B1">
              <w:rPr>
                <w:noProof/>
                <w:webHidden/>
              </w:rPr>
              <w:fldChar w:fldCharType="separate"/>
            </w:r>
            <w:r w:rsidR="007B51B1">
              <w:rPr>
                <w:noProof/>
                <w:webHidden/>
              </w:rPr>
              <w:t>7</w:t>
            </w:r>
            <w:r w:rsidR="007B51B1">
              <w:rPr>
                <w:noProof/>
                <w:webHidden/>
              </w:rPr>
              <w:fldChar w:fldCharType="end"/>
            </w:r>
          </w:hyperlink>
        </w:p>
        <w:p w14:paraId="43F0AA93" w14:textId="3325C407" w:rsidR="007B51B1" w:rsidRDefault="009C367A">
          <w:pPr>
            <w:pStyle w:val="TOC2"/>
            <w:tabs>
              <w:tab w:val="right" w:leader="dot" w:pos="9350"/>
            </w:tabs>
            <w:rPr>
              <w:rFonts w:eastAsiaTheme="minorEastAsia"/>
              <w:noProof/>
              <w:kern w:val="2"/>
              <w:sz w:val="24"/>
              <w:szCs w:val="24"/>
              <w14:ligatures w14:val="standardContextual"/>
            </w:rPr>
          </w:pPr>
          <w:hyperlink w:anchor="_Toc179552425" w:history="1">
            <w:r w:rsidR="007B51B1" w:rsidRPr="002E2D92">
              <w:rPr>
                <w:rStyle w:val="Hyperlink"/>
                <w:noProof/>
              </w:rPr>
              <w:t>Commands to Insert Commands During Test</w:t>
            </w:r>
            <w:r w:rsidR="007B51B1">
              <w:rPr>
                <w:noProof/>
                <w:webHidden/>
              </w:rPr>
              <w:tab/>
            </w:r>
            <w:r w:rsidR="007B51B1">
              <w:rPr>
                <w:noProof/>
                <w:webHidden/>
              </w:rPr>
              <w:fldChar w:fldCharType="begin"/>
            </w:r>
            <w:r w:rsidR="007B51B1">
              <w:rPr>
                <w:noProof/>
                <w:webHidden/>
              </w:rPr>
              <w:instrText xml:space="preserve"> PAGEREF _Toc179552425 \h </w:instrText>
            </w:r>
            <w:r w:rsidR="007B51B1">
              <w:rPr>
                <w:noProof/>
                <w:webHidden/>
              </w:rPr>
            </w:r>
            <w:r w:rsidR="007B51B1">
              <w:rPr>
                <w:noProof/>
                <w:webHidden/>
              </w:rPr>
              <w:fldChar w:fldCharType="separate"/>
            </w:r>
            <w:r w:rsidR="007B51B1">
              <w:rPr>
                <w:noProof/>
                <w:webHidden/>
              </w:rPr>
              <w:t>8</w:t>
            </w:r>
            <w:r w:rsidR="007B51B1">
              <w:rPr>
                <w:noProof/>
                <w:webHidden/>
              </w:rPr>
              <w:fldChar w:fldCharType="end"/>
            </w:r>
          </w:hyperlink>
        </w:p>
        <w:p w14:paraId="02CCA784" w14:textId="3CF3A4D8" w:rsidR="007B51B1" w:rsidRDefault="009C367A">
          <w:pPr>
            <w:pStyle w:val="TOC2"/>
            <w:tabs>
              <w:tab w:val="right" w:leader="dot" w:pos="9350"/>
            </w:tabs>
            <w:rPr>
              <w:rFonts w:eastAsiaTheme="minorEastAsia"/>
              <w:noProof/>
              <w:kern w:val="2"/>
              <w:sz w:val="24"/>
              <w:szCs w:val="24"/>
              <w14:ligatures w14:val="standardContextual"/>
            </w:rPr>
          </w:pPr>
          <w:hyperlink w:anchor="_Toc179552426" w:history="1">
            <w:r w:rsidR="007B51B1" w:rsidRPr="002E2D92">
              <w:rPr>
                <w:rStyle w:val="Hyperlink"/>
                <w:noProof/>
              </w:rPr>
              <w:t>Test Control Commands</w:t>
            </w:r>
            <w:r w:rsidR="007B51B1">
              <w:rPr>
                <w:noProof/>
                <w:webHidden/>
              </w:rPr>
              <w:tab/>
            </w:r>
            <w:r w:rsidR="007B51B1">
              <w:rPr>
                <w:noProof/>
                <w:webHidden/>
              </w:rPr>
              <w:fldChar w:fldCharType="begin"/>
            </w:r>
            <w:r w:rsidR="007B51B1">
              <w:rPr>
                <w:noProof/>
                <w:webHidden/>
              </w:rPr>
              <w:instrText xml:space="preserve"> PAGEREF _Toc179552426 \h </w:instrText>
            </w:r>
            <w:r w:rsidR="007B51B1">
              <w:rPr>
                <w:noProof/>
                <w:webHidden/>
              </w:rPr>
            </w:r>
            <w:r w:rsidR="007B51B1">
              <w:rPr>
                <w:noProof/>
                <w:webHidden/>
              </w:rPr>
              <w:fldChar w:fldCharType="separate"/>
            </w:r>
            <w:r w:rsidR="007B51B1">
              <w:rPr>
                <w:noProof/>
                <w:webHidden/>
              </w:rPr>
              <w:t>8</w:t>
            </w:r>
            <w:r w:rsidR="007B51B1">
              <w:rPr>
                <w:noProof/>
                <w:webHidden/>
              </w:rPr>
              <w:fldChar w:fldCharType="end"/>
            </w:r>
          </w:hyperlink>
        </w:p>
        <w:p w14:paraId="00432BD4" w14:textId="6374E002" w:rsidR="007B51B1" w:rsidRDefault="009C367A">
          <w:pPr>
            <w:pStyle w:val="TOC2"/>
            <w:tabs>
              <w:tab w:val="right" w:leader="dot" w:pos="9350"/>
            </w:tabs>
            <w:rPr>
              <w:rFonts w:eastAsiaTheme="minorEastAsia"/>
              <w:noProof/>
              <w:kern w:val="2"/>
              <w:sz w:val="24"/>
              <w:szCs w:val="24"/>
              <w14:ligatures w14:val="standardContextual"/>
            </w:rPr>
          </w:pPr>
          <w:hyperlink w:anchor="_Toc179552427" w:history="1">
            <w:r w:rsidR="007B51B1" w:rsidRPr="002E2D92">
              <w:rPr>
                <w:rStyle w:val="Hyperlink"/>
                <w:noProof/>
              </w:rPr>
              <w:t>Queue Preparation Commands</w:t>
            </w:r>
            <w:r w:rsidR="007B51B1">
              <w:rPr>
                <w:noProof/>
                <w:webHidden/>
              </w:rPr>
              <w:tab/>
            </w:r>
            <w:r w:rsidR="007B51B1">
              <w:rPr>
                <w:noProof/>
                <w:webHidden/>
              </w:rPr>
              <w:fldChar w:fldCharType="begin"/>
            </w:r>
            <w:r w:rsidR="007B51B1">
              <w:rPr>
                <w:noProof/>
                <w:webHidden/>
              </w:rPr>
              <w:instrText xml:space="preserve"> PAGEREF _Toc179552427 \h </w:instrText>
            </w:r>
            <w:r w:rsidR="007B51B1">
              <w:rPr>
                <w:noProof/>
                <w:webHidden/>
              </w:rPr>
            </w:r>
            <w:r w:rsidR="007B51B1">
              <w:rPr>
                <w:noProof/>
                <w:webHidden/>
              </w:rPr>
              <w:fldChar w:fldCharType="separate"/>
            </w:r>
            <w:r w:rsidR="007B51B1">
              <w:rPr>
                <w:noProof/>
                <w:webHidden/>
              </w:rPr>
              <w:t>9</w:t>
            </w:r>
            <w:r w:rsidR="007B51B1">
              <w:rPr>
                <w:noProof/>
                <w:webHidden/>
              </w:rPr>
              <w:fldChar w:fldCharType="end"/>
            </w:r>
          </w:hyperlink>
        </w:p>
        <w:p w14:paraId="2BF51253" w14:textId="64E9DB3C" w:rsidR="007B51B1" w:rsidRDefault="009C367A">
          <w:pPr>
            <w:pStyle w:val="TOC2"/>
            <w:tabs>
              <w:tab w:val="right" w:leader="dot" w:pos="9350"/>
            </w:tabs>
            <w:rPr>
              <w:rFonts w:eastAsiaTheme="minorEastAsia"/>
              <w:noProof/>
              <w:kern w:val="2"/>
              <w:sz w:val="24"/>
              <w:szCs w:val="24"/>
              <w14:ligatures w14:val="standardContextual"/>
            </w:rPr>
          </w:pPr>
          <w:hyperlink w:anchor="_Toc179552428" w:history="1">
            <w:r w:rsidR="007B51B1" w:rsidRPr="002E2D92">
              <w:rPr>
                <w:rStyle w:val="Hyperlink"/>
                <w:noProof/>
              </w:rPr>
              <w:t>Immediate Commands</w:t>
            </w:r>
            <w:r w:rsidR="007B51B1">
              <w:rPr>
                <w:noProof/>
                <w:webHidden/>
              </w:rPr>
              <w:tab/>
            </w:r>
            <w:r w:rsidR="007B51B1">
              <w:rPr>
                <w:noProof/>
                <w:webHidden/>
              </w:rPr>
              <w:fldChar w:fldCharType="begin"/>
            </w:r>
            <w:r w:rsidR="007B51B1">
              <w:rPr>
                <w:noProof/>
                <w:webHidden/>
              </w:rPr>
              <w:instrText xml:space="preserve"> PAGEREF _Toc179552428 \h </w:instrText>
            </w:r>
            <w:r w:rsidR="007B51B1">
              <w:rPr>
                <w:noProof/>
                <w:webHidden/>
              </w:rPr>
            </w:r>
            <w:r w:rsidR="007B51B1">
              <w:rPr>
                <w:noProof/>
                <w:webHidden/>
              </w:rPr>
              <w:fldChar w:fldCharType="separate"/>
            </w:r>
            <w:r w:rsidR="007B51B1">
              <w:rPr>
                <w:noProof/>
                <w:webHidden/>
              </w:rPr>
              <w:t>9</w:t>
            </w:r>
            <w:r w:rsidR="007B51B1">
              <w:rPr>
                <w:noProof/>
                <w:webHidden/>
              </w:rPr>
              <w:fldChar w:fldCharType="end"/>
            </w:r>
          </w:hyperlink>
        </w:p>
        <w:p w14:paraId="73CCCE5D" w14:textId="316F0463" w:rsidR="007B51B1" w:rsidRDefault="009C367A">
          <w:pPr>
            <w:pStyle w:val="TOC2"/>
            <w:tabs>
              <w:tab w:val="right" w:leader="dot" w:pos="9350"/>
            </w:tabs>
            <w:rPr>
              <w:rFonts w:eastAsiaTheme="minorEastAsia"/>
              <w:noProof/>
              <w:kern w:val="2"/>
              <w:sz w:val="24"/>
              <w:szCs w:val="24"/>
              <w14:ligatures w14:val="standardContextual"/>
            </w:rPr>
          </w:pPr>
          <w:hyperlink w:anchor="_Toc179552429" w:history="1">
            <w:r w:rsidR="007B51B1" w:rsidRPr="002E2D92">
              <w:rPr>
                <w:rStyle w:val="Hyperlink"/>
                <w:noProof/>
              </w:rPr>
              <w:t>H2 (Results) Database Commands</w:t>
            </w:r>
            <w:r w:rsidR="007B51B1">
              <w:rPr>
                <w:noProof/>
                <w:webHidden/>
              </w:rPr>
              <w:tab/>
            </w:r>
            <w:r w:rsidR="007B51B1">
              <w:rPr>
                <w:noProof/>
                <w:webHidden/>
              </w:rPr>
              <w:fldChar w:fldCharType="begin"/>
            </w:r>
            <w:r w:rsidR="007B51B1">
              <w:rPr>
                <w:noProof/>
                <w:webHidden/>
              </w:rPr>
              <w:instrText xml:space="preserve"> PAGEREF _Toc179552429 \h </w:instrText>
            </w:r>
            <w:r w:rsidR="007B51B1">
              <w:rPr>
                <w:noProof/>
                <w:webHidden/>
              </w:rPr>
            </w:r>
            <w:r w:rsidR="007B51B1">
              <w:rPr>
                <w:noProof/>
                <w:webHidden/>
              </w:rPr>
              <w:fldChar w:fldCharType="separate"/>
            </w:r>
            <w:r w:rsidR="007B51B1">
              <w:rPr>
                <w:noProof/>
                <w:webHidden/>
              </w:rPr>
              <w:t>9</w:t>
            </w:r>
            <w:r w:rsidR="007B51B1">
              <w:rPr>
                <w:noProof/>
                <w:webHidden/>
              </w:rPr>
              <w:fldChar w:fldCharType="end"/>
            </w:r>
          </w:hyperlink>
        </w:p>
        <w:p w14:paraId="1315BC06" w14:textId="07A3708C" w:rsidR="007B51B1" w:rsidRDefault="009C367A">
          <w:pPr>
            <w:pStyle w:val="TOC2"/>
            <w:tabs>
              <w:tab w:val="right" w:leader="dot" w:pos="9350"/>
            </w:tabs>
            <w:rPr>
              <w:rFonts w:eastAsiaTheme="minorEastAsia"/>
              <w:noProof/>
              <w:kern w:val="2"/>
              <w:sz w:val="24"/>
              <w:szCs w:val="24"/>
              <w14:ligatures w14:val="standardContextual"/>
            </w:rPr>
          </w:pPr>
          <w:hyperlink w:anchor="_Toc179552430" w:history="1">
            <w:r w:rsidR="007B51B1" w:rsidRPr="002E2D92">
              <w:rPr>
                <w:rStyle w:val="Hyperlink"/>
                <w:noProof/>
              </w:rPr>
              <w:t>H2 Reporting Views:</w:t>
            </w:r>
            <w:r w:rsidR="007B51B1">
              <w:rPr>
                <w:noProof/>
                <w:webHidden/>
              </w:rPr>
              <w:tab/>
            </w:r>
            <w:r w:rsidR="007B51B1">
              <w:rPr>
                <w:noProof/>
                <w:webHidden/>
              </w:rPr>
              <w:fldChar w:fldCharType="begin"/>
            </w:r>
            <w:r w:rsidR="007B51B1">
              <w:rPr>
                <w:noProof/>
                <w:webHidden/>
              </w:rPr>
              <w:instrText xml:space="preserve"> PAGEREF _Toc179552430 \h </w:instrText>
            </w:r>
            <w:r w:rsidR="007B51B1">
              <w:rPr>
                <w:noProof/>
                <w:webHidden/>
              </w:rPr>
            </w:r>
            <w:r w:rsidR="007B51B1">
              <w:rPr>
                <w:noProof/>
                <w:webHidden/>
              </w:rPr>
              <w:fldChar w:fldCharType="separate"/>
            </w:r>
            <w:r w:rsidR="007B51B1">
              <w:rPr>
                <w:noProof/>
                <w:webHidden/>
              </w:rPr>
              <w:t>9</w:t>
            </w:r>
            <w:r w:rsidR="007B51B1">
              <w:rPr>
                <w:noProof/>
                <w:webHidden/>
              </w:rPr>
              <w:fldChar w:fldCharType="end"/>
            </w:r>
          </w:hyperlink>
        </w:p>
        <w:p w14:paraId="43DAFDEF" w14:textId="3720CC0C" w:rsidR="007B51B1" w:rsidRDefault="009C367A">
          <w:pPr>
            <w:pStyle w:val="TOC1"/>
            <w:tabs>
              <w:tab w:val="right" w:leader="dot" w:pos="9350"/>
            </w:tabs>
            <w:rPr>
              <w:rFonts w:eastAsiaTheme="minorEastAsia"/>
              <w:noProof/>
              <w:kern w:val="2"/>
              <w:sz w:val="24"/>
              <w:szCs w:val="24"/>
              <w14:ligatures w14:val="standardContextual"/>
            </w:rPr>
          </w:pPr>
          <w:hyperlink w:anchor="_Toc179552431" w:history="1">
            <w:r w:rsidR="007B51B1" w:rsidRPr="002E2D92">
              <w:rPr>
                <w:rStyle w:val="Hyperlink"/>
                <w:noProof/>
              </w:rPr>
              <w:t>One Tool, Many Databases</w:t>
            </w:r>
            <w:r w:rsidR="007B51B1">
              <w:rPr>
                <w:noProof/>
                <w:webHidden/>
              </w:rPr>
              <w:tab/>
            </w:r>
            <w:r w:rsidR="007B51B1">
              <w:rPr>
                <w:noProof/>
                <w:webHidden/>
              </w:rPr>
              <w:fldChar w:fldCharType="begin"/>
            </w:r>
            <w:r w:rsidR="007B51B1">
              <w:rPr>
                <w:noProof/>
                <w:webHidden/>
              </w:rPr>
              <w:instrText xml:space="preserve"> PAGEREF _Toc179552431 \h </w:instrText>
            </w:r>
            <w:r w:rsidR="007B51B1">
              <w:rPr>
                <w:noProof/>
                <w:webHidden/>
              </w:rPr>
            </w:r>
            <w:r w:rsidR="007B51B1">
              <w:rPr>
                <w:noProof/>
                <w:webHidden/>
              </w:rPr>
              <w:fldChar w:fldCharType="separate"/>
            </w:r>
            <w:r w:rsidR="007B51B1">
              <w:rPr>
                <w:noProof/>
                <w:webHidden/>
              </w:rPr>
              <w:t>10</w:t>
            </w:r>
            <w:r w:rsidR="007B51B1">
              <w:rPr>
                <w:noProof/>
                <w:webHidden/>
              </w:rPr>
              <w:fldChar w:fldCharType="end"/>
            </w:r>
          </w:hyperlink>
        </w:p>
        <w:p w14:paraId="434C85CD" w14:textId="6E406F13" w:rsidR="007B51B1" w:rsidRDefault="009C367A">
          <w:pPr>
            <w:pStyle w:val="TOC2"/>
            <w:tabs>
              <w:tab w:val="right" w:leader="dot" w:pos="9350"/>
            </w:tabs>
            <w:rPr>
              <w:rFonts w:eastAsiaTheme="minorEastAsia"/>
              <w:noProof/>
              <w:kern w:val="2"/>
              <w:sz w:val="24"/>
              <w:szCs w:val="24"/>
              <w14:ligatures w14:val="standardContextual"/>
            </w:rPr>
          </w:pPr>
          <w:hyperlink w:anchor="_Toc179552432" w:history="1">
            <w:r w:rsidR="007B51B1" w:rsidRPr="002E2D92">
              <w:rPr>
                <w:rStyle w:val="Hyperlink"/>
                <w:noProof/>
              </w:rPr>
              <w:t>Getting JDBC Drivers for Your Database</w:t>
            </w:r>
            <w:r w:rsidR="007B51B1">
              <w:rPr>
                <w:noProof/>
                <w:webHidden/>
              </w:rPr>
              <w:tab/>
            </w:r>
            <w:r w:rsidR="007B51B1">
              <w:rPr>
                <w:noProof/>
                <w:webHidden/>
              </w:rPr>
              <w:fldChar w:fldCharType="begin"/>
            </w:r>
            <w:r w:rsidR="007B51B1">
              <w:rPr>
                <w:noProof/>
                <w:webHidden/>
              </w:rPr>
              <w:instrText xml:space="preserve"> PAGEREF _Toc179552432 \h </w:instrText>
            </w:r>
            <w:r w:rsidR="007B51B1">
              <w:rPr>
                <w:noProof/>
                <w:webHidden/>
              </w:rPr>
            </w:r>
            <w:r w:rsidR="007B51B1">
              <w:rPr>
                <w:noProof/>
                <w:webHidden/>
              </w:rPr>
              <w:fldChar w:fldCharType="separate"/>
            </w:r>
            <w:r w:rsidR="007B51B1">
              <w:rPr>
                <w:noProof/>
                <w:webHidden/>
              </w:rPr>
              <w:t>10</w:t>
            </w:r>
            <w:r w:rsidR="007B51B1">
              <w:rPr>
                <w:noProof/>
                <w:webHidden/>
              </w:rPr>
              <w:fldChar w:fldCharType="end"/>
            </w:r>
          </w:hyperlink>
        </w:p>
        <w:p w14:paraId="69B5EA5A" w14:textId="28CF288A" w:rsidR="007B51B1" w:rsidRDefault="009C367A">
          <w:pPr>
            <w:pStyle w:val="TOC2"/>
            <w:tabs>
              <w:tab w:val="right" w:leader="dot" w:pos="9350"/>
            </w:tabs>
            <w:rPr>
              <w:rFonts w:eastAsiaTheme="minorEastAsia"/>
              <w:noProof/>
              <w:kern w:val="2"/>
              <w:sz w:val="24"/>
              <w:szCs w:val="24"/>
              <w14:ligatures w14:val="standardContextual"/>
            </w:rPr>
          </w:pPr>
          <w:hyperlink w:anchor="_Toc179552433" w:history="1">
            <w:r w:rsidR="007B51B1" w:rsidRPr="002E2D92">
              <w:rPr>
                <w:rStyle w:val="Hyperlink"/>
                <w:noProof/>
              </w:rPr>
              <w:t>Define Once, Use Many – tdbench.tdb</w:t>
            </w:r>
            <w:r w:rsidR="007B51B1">
              <w:rPr>
                <w:noProof/>
                <w:webHidden/>
              </w:rPr>
              <w:tab/>
            </w:r>
            <w:r w:rsidR="007B51B1">
              <w:rPr>
                <w:noProof/>
                <w:webHidden/>
              </w:rPr>
              <w:fldChar w:fldCharType="begin"/>
            </w:r>
            <w:r w:rsidR="007B51B1">
              <w:rPr>
                <w:noProof/>
                <w:webHidden/>
              </w:rPr>
              <w:instrText xml:space="preserve"> PAGEREF _Toc179552433 \h </w:instrText>
            </w:r>
            <w:r w:rsidR="007B51B1">
              <w:rPr>
                <w:noProof/>
                <w:webHidden/>
              </w:rPr>
            </w:r>
            <w:r w:rsidR="007B51B1">
              <w:rPr>
                <w:noProof/>
                <w:webHidden/>
              </w:rPr>
              <w:fldChar w:fldCharType="separate"/>
            </w:r>
            <w:r w:rsidR="007B51B1">
              <w:rPr>
                <w:noProof/>
                <w:webHidden/>
              </w:rPr>
              <w:t>10</w:t>
            </w:r>
            <w:r w:rsidR="007B51B1">
              <w:rPr>
                <w:noProof/>
                <w:webHidden/>
              </w:rPr>
              <w:fldChar w:fldCharType="end"/>
            </w:r>
          </w:hyperlink>
        </w:p>
        <w:p w14:paraId="02EC7995" w14:textId="3EBE2204" w:rsidR="007B51B1" w:rsidRDefault="009C367A">
          <w:pPr>
            <w:pStyle w:val="TOC2"/>
            <w:tabs>
              <w:tab w:val="right" w:leader="dot" w:pos="9350"/>
            </w:tabs>
            <w:rPr>
              <w:rFonts w:eastAsiaTheme="minorEastAsia"/>
              <w:noProof/>
              <w:kern w:val="2"/>
              <w:sz w:val="24"/>
              <w:szCs w:val="24"/>
              <w14:ligatures w14:val="standardContextual"/>
            </w:rPr>
          </w:pPr>
          <w:hyperlink w:anchor="_Toc179552434" w:history="1">
            <w:r w:rsidR="007B51B1" w:rsidRPr="002E2D92">
              <w:rPr>
                <w:rStyle w:val="Hyperlink"/>
                <w:noProof/>
              </w:rPr>
              <w:t>The Worker Statement</w:t>
            </w:r>
            <w:r w:rsidR="007B51B1">
              <w:rPr>
                <w:noProof/>
                <w:webHidden/>
              </w:rPr>
              <w:tab/>
            </w:r>
            <w:r w:rsidR="007B51B1">
              <w:rPr>
                <w:noProof/>
                <w:webHidden/>
              </w:rPr>
              <w:fldChar w:fldCharType="begin"/>
            </w:r>
            <w:r w:rsidR="007B51B1">
              <w:rPr>
                <w:noProof/>
                <w:webHidden/>
              </w:rPr>
              <w:instrText xml:space="preserve"> PAGEREF _Toc179552434 \h </w:instrText>
            </w:r>
            <w:r w:rsidR="007B51B1">
              <w:rPr>
                <w:noProof/>
                <w:webHidden/>
              </w:rPr>
            </w:r>
            <w:r w:rsidR="007B51B1">
              <w:rPr>
                <w:noProof/>
                <w:webHidden/>
              </w:rPr>
              <w:fldChar w:fldCharType="separate"/>
            </w:r>
            <w:r w:rsidR="007B51B1">
              <w:rPr>
                <w:noProof/>
                <w:webHidden/>
              </w:rPr>
              <w:t>11</w:t>
            </w:r>
            <w:r w:rsidR="007B51B1">
              <w:rPr>
                <w:noProof/>
                <w:webHidden/>
              </w:rPr>
              <w:fldChar w:fldCharType="end"/>
            </w:r>
          </w:hyperlink>
        </w:p>
        <w:p w14:paraId="4500F869" w14:textId="6EDFF2FF" w:rsidR="007B51B1" w:rsidRDefault="009C367A">
          <w:pPr>
            <w:pStyle w:val="TOC2"/>
            <w:tabs>
              <w:tab w:val="right" w:leader="dot" w:pos="9350"/>
            </w:tabs>
            <w:rPr>
              <w:rFonts w:eastAsiaTheme="minorEastAsia"/>
              <w:noProof/>
              <w:kern w:val="2"/>
              <w:sz w:val="24"/>
              <w:szCs w:val="24"/>
              <w14:ligatures w14:val="standardContextual"/>
            </w:rPr>
          </w:pPr>
          <w:hyperlink w:anchor="_Toc179552435" w:history="1">
            <w:r w:rsidR="007B51B1" w:rsidRPr="002E2D92">
              <w:rPr>
                <w:rStyle w:val="Hyperlink"/>
                <w:noProof/>
              </w:rPr>
              <w:t>Where to Run TdBench 8.0?</w:t>
            </w:r>
            <w:r w:rsidR="007B51B1">
              <w:rPr>
                <w:noProof/>
                <w:webHidden/>
              </w:rPr>
              <w:tab/>
            </w:r>
            <w:r w:rsidR="007B51B1">
              <w:rPr>
                <w:noProof/>
                <w:webHidden/>
              </w:rPr>
              <w:fldChar w:fldCharType="begin"/>
            </w:r>
            <w:r w:rsidR="007B51B1">
              <w:rPr>
                <w:noProof/>
                <w:webHidden/>
              </w:rPr>
              <w:instrText xml:space="preserve"> PAGEREF _Toc179552435 \h </w:instrText>
            </w:r>
            <w:r w:rsidR="007B51B1">
              <w:rPr>
                <w:noProof/>
                <w:webHidden/>
              </w:rPr>
            </w:r>
            <w:r w:rsidR="007B51B1">
              <w:rPr>
                <w:noProof/>
                <w:webHidden/>
              </w:rPr>
              <w:fldChar w:fldCharType="separate"/>
            </w:r>
            <w:r w:rsidR="007B51B1">
              <w:rPr>
                <w:noProof/>
                <w:webHidden/>
              </w:rPr>
              <w:t>12</w:t>
            </w:r>
            <w:r w:rsidR="007B51B1">
              <w:rPr>
                <w:noProof/>
                <w:webHidden/>
              </w:rPr>
              <w:fldChar w:fldCharType="end"/>
            </w:r>
          </w:hyperlink>
        </w:p>
        <w:p w14:paraId="51469F39" w14:textId="25963FAE" w:rsidR="007B51B1" w:rsidRDefault="009C367A">
          <w:pPr>
            <w:pStyle w:val="TOC1"/>
            <w:tabs>
              <w:tab w:val="right" w:leader="dot" w:pos="9350"/>
            </w:tabs>
            <w:rPr>
              <w:rFonts w:eastAsiaTheme="minorEastAsia"/>
              <w:noProof/>
              <w:kern w:val="2"/>
              <w:sz w:val="24"/>
              <w:szCs w:val="24"/>
              <w14:ligatures w14:val="standardContextual"/>
            </w:rPr>
          </w:pPr>
          <w:hyperlink w:anchor="_Toc179552436" w:history="1">
            <w:r w:rsidR="007B51B1" w:rsidRPr="002E2D92">
              <w:rPr>
                <w:rStyle w:val="Hyperlink"/>
                <w:noProof/>
              </w:rPr>
              <w:t>Basic Scripting</w:t>
            </w:r>
            <w:r w:rsidR="007B51B1">
              <w:rPr>
                <w:noProof/>
                <w:webHidden/>
              </w:rPr>
              <w:tab/>
            </w:r>
            <w:r w:rsidR="007B51B1">
              <w:rPr>
                <w:noProof/>
                <w:webHidden/>
              </w:rPr>
              <w:fldChar w:fldCharType="begin"/>
            </w:r>
            <w:r w:rsidR="007B51B1">
              <w:rPr>
                <w:noProof/>
                <w:webHidden/>
              </w:rPr>
              <w:instrText xml:space="preserve"> PAGEREF _Toc179552436 \h </w:instrText>
            </w:r>
            <w:r w:rsidR="007B51B1">
              <w:rPr>
                <w:noProof/>
                <w:webHidden/>
              </w:rPr>
            </w:r>
            <w:r w:rsidR="007B51B1">
              <w:rPr>
                <w:noProof/>
                <w:webHidden/>
              </w:rPr>
              <w:fldChar w:fldCharType="separate"/>
            </w:r>
            <w:r w:rsidR="007B51B1">
              <w:rPr>
                <w:noProof/>
                <w:webHidden/>
              </w:rPr>
              <w:t>14</w:t>
            </w:r>
            <w:r w:rsidR="007B51B1">
              <w:rPr>
                <w:noProof/>
                <w:webHidden/>
              </w:rPr>
              <w:fldChar w:fldCharType="end"/>
            </w:r>
          </w:hyperlink>
        </w:p>
        <w:p w14:paraId="1D573EB4" w14:textId="517F2EAB" w:rsidR="007B51B1" w:rsidRDefault="009C367A">
          <w:pPr>
            <w:pStyle w:val="TOC2"/>
            <w:tabs>
              <w:tab w:val="right" w:leader="dot" w:pos="9350"/>
            </w:tabs>
            <w:rPr>
              <w:rFonts w:eastAsiaTheme="minorEastAsia"/>
              <w:noProof/>
              <w:kern w:val="2"/>
              <w:sz w:val="24"/>
              <w:szCs w:val="24"/>
              <w14:ligatures w14:val="standardContextual"/>
            </w:rPr>
          </w:pPr>
          <w:hyperlink w:anchor="_Toc179552437" w:history="1">
            <w:r w:rsidR="007B51B1" w:rsidRPr="002E2D92">
              <w:rPr>
                <w:rStyle w:val="Hyperlink"/>
                <w:noProof/>
              </w:rPr>
              <w:t>Fixed Work or Fixed Period?</w:t>
            </w:r>
            <w:r w:rsidR="007B51B1">
              <w:rPr>
                <w:noProof/>
                <w:webHidden/>
              </w:rPr>
              <w:tab/>
            </w:r>
            <w:r w:rsidR="007B51B1">
              <w:rPr>
                <w:noProof/>
                <w:webHidden/>
              </w:rPr>
              <w:fldChar w:fldCharType="begin"/>
            </w:r>
            <w:r w:rsidR="007B51B1">
              <w:rPr>
                <w:noProof/>
                <w:webHidden/>
              </w:rPr>
              <w:instrText xml:space="preserve"> PAGEREF _Toc179552437 \h </w:instrText>
            </w:r>
            <w:r w:rsidR="007B51B1">
              <w:rPr>
                <w:noProof/>
                <w:webHidden/>
              </w:rPr>
            </w:r>
            <w:r w:rsidR="007B51B1">
              <w:rPr>
                <w:noProof/>
                <w:webHidden/>
              </w:rPr>
              <w:fldChar w:fldCharType="separate"/>
            </w:r>
            <w:r w:rsidR="007B51B1">
              <w:rPr>
                <w:noProof/>
                <w:webHidden/>
              </w:rPr>
              <w:t>14</w:t>
            </w:r>
            <w:r w:rsidR="007B51B1">
              <w:rPr>
                <w:noProof/>
                <w:webHidden/>
              </w:rPr>
              <w:fldChar w:fldCharType="end"/>
            </w:r>
          </w:hyperlink>
        </w:p>
        <w:p w14:paraId="370D2F92" w14:textId="6844AEF1" w:rsidR="007B51B1" w:rsidRDefault="009C367A">
          <w:pPr>
            <w:pStyle w:val="TOC2"/>
            <w:tabs>
              <w:tab w:val="right" w:leader="dot" w:pos="9350"/>
            </w:tabs>
            <w:rPr>
              <w:rFonts w:eastAsiaTheme="minorEastAsia"/>
              <w:noProof/>
              <w:kern w:val="2"/>
              <w:sz w:val="24"/>
              <w:szCs w:val="24"/>
              <w14:ligatures w14:val="standardContextual"/>
            </w:rPr>
          </w:pPr>
          <w:hyperlink w:anchor="_Toc179552438" w:history="1">
            <w:r w:rsidR="007B51B1" w:rsidRPr="002E2D92">
              <w:rPr>
                <w:rStyle w:val="Hyperlink"/>
                <w:noProof/>
              </w:rPr>
              <w:t>Concurrency</w:t>
            </w:r>
            <w:r w:rsidR="007B51B1">
              <w:rPr>
                <w:noProof/>
                <w:webHidden/>
              </w:rPr>
              <w:tab/>
            </w:r>
            <w:r w:rsidR="007B51B1">
              <w:rPr>
                <w:noProof/>
                <w:webHidden/>
              </w:rPr>
              <w:fldChar w:fldCharType="begin"/>
            </w:r>
            <w:r w:rsidR="007B51B1">
              <w:rPr>
                <w:noProof/>
                <w:webHidden/>
              </w:rPr>
              <w:instrText xml:space="preserve"> PAGEREF _Toc179552438 \h </w:instrText>
            </w:r>
            <w:r w:rsidR="007B51B1">
              <w:rPr>
                <w:noProof/>
                <w:webHidden/>
              </w:rPr>
            </w:r>
            <w:r w:rsidR="007B51B1">
              <w:rPr>
                <w:noProof/>
                <w:webHidden/>
              </w:rPr>
              <w:fldChar w:fldCharType="separate"/>
            </w:r>
            <w:r w:rsidR="007B51B1">
              <w:rPr>
                <w:noProof/>
                <w:webHidden/>
              </w:rPr>
              <w:t>16</w:t>
            </w:r>
            <w:r w:rsidR="007B51B1">
              <w:rPr>
                <w:noProof/>
                <w:webHidden/>
              </w:rPr>
              <w:fldChar w:fldCharType="end"/>
            </w:r>
          </w:hyperlink>
        </w:p>
        <w:p w14:paraId="0FE6C604" w14:textId="2D21FAF8" w:rsidR="007B51B1" w:rsidRDefault="009C367A">
          <w:pPr>
            <w:pStyle w:val="TOC2"/>
            <w:tabs>
              <w:tab w:val="right" w:leader="dot" w:pos="9350"/>
            </w:tabs>
            <w:rPr>
              <w:rFonts w:eastAsiaTheme="minorEastAsia"/>
              <w:noProof/>
              <w:kern w:val="2"/>
              <w:sz w:val="24"/>
              <w:szCs w:val="24"/>
              <w14:ligatures w14:val="standardContextual"/>
            </w:rPr>
          </w:pPr>
          <w:hyperlink w:anchor="_Toc179552439" w:history="1">
            <w:r w:rsidR="007B51B1" w:rsidRPr="002E2D92">
              <w:rPr>
                <w:rStyle w:val="Hyperlink"/>
                <w:noProof/>
              </w:rPr>
              <w:t>One Queue or Many?</w:t>
            </w:r>
            <w:r w:rsidR="007B51B1">
              <w:rPr>
                <w:noProof/>
                <w:webHidden/>
              </w:rPr>
              <w:tab/>
            </w:r>
            <w:r w:rsidR="007B51B1">
              <w:rPr>
                <w:noProof/>
                <w:webHidden/>
              </w:rPr>
              <w:fldChar w:fldCharType="begin"/>
            </w:r>
            <w:r w:rsidR="007B51B1">
              <w:rPr>
                <w:noProof/>
                <w:webHidden/>
              </w:rPr>
              <w:instrText xml:space="preserve"> PAGEREF _Toc179552439 \h </w:instrText>
            </w:r>
            <w:r w:rsidR="007B51B1">
              <w:rPr>
                <w:noProof/>
                <w:webHidden/>
              </w:rPr>
            </w:r>
            <w:r w:rsidR="007B51B1">
              <w:rPr>
                <w:noProof/>
                <w:webHidden/>
              </w:rPr>
              <w:fldChar w:fldCharType="separate"/>
            </w:r>
            <w:r w:rsidR="007B51B1">
              <w:rPr>
                <w:noProof/>
                <w:webHidden/>
              </w:rPr>
              <w:t>16</w:t>
            </w:r>
            <w:r w:rsidR="007B51B1">
              <w:rPr>
                <w:noProof/>
                <w:webHidden/>
              </w:rPr>
              <w:fldChar w:fldCharType="end"/>
            </w:r>
          </w:hyperlink>
        </w:p>
        <w:p w14:paraId="23472FFE" w14:textId="3FF98C4B" w:rsidR="007B51B1" w:rsidRDefault="009C367A">
          <w:pPr>
            <w:pStyle w:val="TOC2"/>
            <w:tabs>
              <w:tab w:val="right" w:leader="dot" w:pos="9350"/>
            </w:tabs>
            <w:rPr>
              <w:rFonts w:eastAsiaTheme="minorEastAsia"/>
              <w:noProof/>
              <w:kern w:val="2"/>
              <w:sz w:val="24"/>
              <w:szCs w:val="24"/>
              <w14:ligatures w14:val="standardContextual"/>
            </w:rPr>
          </w:pPr>
          <w:hyperlink w:anchor="_Toc179552440" w:history="1">
            <w:r w:rsidR="007B51B1" w:rsidRPr="002E2D92">
              <w:rPr>
                <w:rStyle w:val="Hyperlink"/>
                <w:noProof/>
              </w:rPr>
              <w:t>Timed Events – The AT command</w:t>
            </w:r>
            <w:r w:rsidR="007B51B1">
              <w:rPr>
                <w:noProof/>
                <w:webHidden/>
              </w:rPr>
              <w:tab/>
            </w:r>
            <w:r w:rsidR="007B51B1">
              <w:rPr>
                <w:noProof/>
                <w:webHidden/>
              </w:rPr>
              <w:fldChar w:fldCharType="begin"/>
            </w:r>
            <w:r w:rsidR="007B51B1">
              <w:rPr>
                <w:noProof/>
                <w:webHidden/>
              </w:rPr>
              <w:instrText xml:space="preserve"> PAGEREF _Toc179552440 \h </w:instrText>
            </w:r>
            <w:r w:rsidR="007B51B1">
              <w:rPr>
                <w:noProof/>
                <w:webHidden/>
              </w:rPr>
            </w:r>
            <w:r w:rsidR="007B51B1">
              <w:rPr>
                <w:noProof/>
                <w:webHidden/>
              </w:rPr>
              <w:fldChar w:fldCharType="separate"/>
            </w:r>
            <w:r w:rsidR="007B51B1">
              <w:rPr>
                <w:noProof/>
                <w:webHidden/>
              </w:rPr>
              <w:t>17</w:t>
            </w:r>
            <w:r w:rsidR="007B51B1">
              <w:rPr>
                <w:noProof/>
                <w:webHidden/>
              </w:rPr>
              <w:fldChar w:fldCharType="end"/>
            </w:r>
          </w:hyperlink>
        </w:p>
        <w:p w14:paraId="7D08E103" w14:textId="01C240B8" w:rsidR="007B51B1" w:rsidRDefault="009C367A">
          <w:pPr>
            <w:pStyle w:val="TOC2"/>
            <w:tabs>
              <w:tab w:val="right" w:leader="dot" w:pos="9350"/>
            </w:tabs>
            <w:rPr>
              <w:rFonts w:eastAsiaTheme="minorEastAsia"/>
              <w:noProof/>
              <w:kern w:val="2"/>
              <w:sz w:val="24"/>
              <w:szCs w:val="24"/>
              <w14:ligatures w14:val="standardContextual"/>
            </w:rPr>
          </w:pPr>
          <w:hyperlink w:anchor="_Toc179552441" w:history="1">
            <w:r w:rsidR="007B51B1" w:rsidRPr="002E2D92">
              <w:rPr>
                <w:rStyle w:val="Hyperlink"/>
                <w:noProof/>
              </w:rPr>
              <w:t>Query Replay:</w:t>
            </w:r>
            <w:r w:rsidR="007B51B1">
              <w:rPr>
                <w:noProof/>
                <w:webHidden/>
              </w:rPr>
              <w:tab/>
            </w:r>
            <w:r w:rsidR="007B51B1">
              <w:rPr>
                <w:noProof/>
                <w:webHidden/>
              </w:rPr>
              <w:fldChar w:fldCharType="begin"/>
            </w:r>
            <w:r w:rsidR="007B51B1">
              <w:rPr>
                <w:noProof/>
                <w:webHidden/>
              </w:rPr>
              <w:instrText xml:space="preserve"> PAGEREF _Toc179552441 \h </w:instrText>
            </w:r>
            <w:r w:rsidR="007B51B1">
              <w:rPr>
                <w:noProof/>
                <w:webHidden/>
              </w:rPr>
            </w:r>
            <w:r w:rsidR="007B51B1">
              <w:rPr>
                <w:noProof/>
                <w:webHidden/>
              </w:rPr>
              <w:fldChar w:fldCharType="separate"/>
            </w:r>
            <w:r w:rsidR="007B51B1">
              <w:rPr>
                <w:noProof/>
                <w:webHidden/>
              </w:rPr>
              <w:t>18</w:t>
            </w:r>
            <w:r w:rsidR="007B51B1">
              <w:rPr>
                <w:noProof/>
                <w:webHidden/>
              </w:rPr>
              <w:fldChar w:fldCharType="end"/>
            </w:r>
          </w:hyperlink>
        </w:p>
        <w:p w14:paraId="58AD23B4" w14:textId="6AB128EA" w:rsidR="007B51B1" w:rsidRDefault="009C367A">
          <w:pPr>
            <w:pStyle w:val="TOC2"/>
            <w:tabs>
              <w:tab w:val="right" w:leader="dot" w:pos="9350"/>
            </w:tabs>
            <w:rPr>
              <w:rFonts w:eastAsiaTheme="minorEastAsia"/>
              <w:noProof/>
              <w:kern w:val="2"/>
              <w:sz w:val="24"/>
              <w:szCs w:val="24"/>
              <w14:ligatures w14:val="standardContextual"/>
            </w:rPr>
          </w:pPr>
          <w:hyperlink w:anchor="_Toc179552442" w:history="1">
            <w:r w:rsidR="007B51B1" w:rsidRPr="002E2D92">
              <w:rPr>
                <w:rStyle w:val="Hyperlink"/>
                <w:noProof/>
              </w:rPr>
              <w:t>Paced Arrival</w:t>
            </w:r>
            <w:r w:rsidR="007B51B1">
              <w:rPr>
                <w:noProof/>
                <w:webHidden/>
              </w:rPr>
              <w:tab/>
            </w:r>
            <w:r w:rsidR="007B51B1">
              <w:rPr>
                <w:noProof/>
                <w:webHidden/>
              </w:rPr>
              <w:fldChar w:fldCharType="begin"/>
            </w:r>
            <w:r w:rsidR="007B51B1">
              <w:rPr>
                <w:noProof/>
                <w:webHidden/>
              </w:rPr>
              <w:instrText xml:space="preserve"> PAGEREF _Toc179552442 \h </w:instrText>
            </w:r>
            <w:r w:rsidR="007B51B1">
              <w:rPr>
                <w:noProof/>
                <w:webHidden/>
              </w:rPr>
            </w:r>
            <w:r w:rsidR="007B51B1">
              <w:rPr>
                <w:noProof/>
                <w:webHidden/>
              </w:rPr>
              <w:fldChar w:fldCharType="separate"/>
            </w:r>
            <w:r w:rsidR="007B51B1">
              <w:rPr>
                <w:noProof/>
                <w:webHidden/>
              </w:rPr>
              <w:t>19</w:t>
            </w:r>
            <w:r w:rsidR="007B51B1">
              <w:rPr>
                <w:noProof/>
                <w:webHidden/>
              </w:rPr>
              <w:fldChar w:fldCharType="end"/>
            </w:r>
          </w:hyperlink>
        </w:p>
        <w:p w14:paraId="053F94B9" w14:textId="11A8F784" w:rsidR="007B51B1" w:rsidRDefault="009C367A">
          <w:pPr>
            <w:pStyle w:val="TOC2"/>
            <w:tabs>
              <w:tab w:val="right" w:leader="dot" w:pos="9350"/>
            </w:tabs>
            <w:rPr>
              <w:rFonts w:eastAsiaTheme="minorEastAsia"/>
              <w:noProof/>
              <w:kern w:val="2"/>
              <w:sz w:val="24"/>
              <w:szCs w:val="24"/>
              <w14:ligatures w14:val="standardContextual"/>
            </w:rPr>
          </w:pPr>
          <w:hyperlink w:anchor="_Toc179552443" w:history="1">
            <w:r w:rsidR="007B51B1" w:rsidRPr="002E2D92">
              <w:rPr>
                <w:rStyle w:val="Hyperlink"/>
                <w:noProof/>
              </w:rPr>
              <w:t>Paced Percentage</w:t>
            </w:r>
            <w:r w:rsidR="007B51B1">
              <w:rPr>
                <w:noProof/>
                <w:webHidden/>
              </w:rPr>
              <w:tab/>
            </w:r>
            <w:r w:rsidR="007B51B1">
              <w:rPr>
                <w:noProof/>
                <w:webHidden/>
              </w:rPr>
              <w:fldChar w:fldCharType="begin"/>
            </w:r>
            <w:r w:rsidR="007B51B1">
              <w:rPr>
                <w:noProof/>
                <w:webHidden/>
              </w:rPr>
              <w:instrText xml:space="preserve"> PAGEREF _Toc179552443 \h </w:instrText>
            </w:r>
            <w:r w:rsidR="007B51B1">
              <w:rPr>
                <w:noProof/>
                <w:webHidden/>
              </w:rPr>
            </w:r>
            <w:r w:rsidR="007B51B1">
              <w:rPr>
                <w:noProof/>
                <w:webHidden/>
              </w:rPr>
              <w:fldChar w:fldCharType="separate"/>
            </w:r>
            <w:r w:rsidR="007B51B1">
              <w:rPr>
                <w:noProof/>
                <w:webHidden/>
              </w:rPr>
              <w:t>20</w:t>
            </w:r>
            <w:r w:rsidR="007B51B1">
              <w:rPr>
                <w:noProof/>
                <w:webHidden/>
              </w:rPr>
              <w:fldChar w:fldCharType="end"/>
            </w:r>
          </w:hyperlink>
        </w:p>
        <w:p w14:paraId="733938FF" w14:textId="6C0378BC" w:rsidR="007B51B1" w:rsidRDefault="009C367A">
          <w:pPr>
            <w:pStyle w:val="TOC2"/>
            <w:tabs>
              <w:tab w:val="right" w:leader="dot" w:pos="9350"/>
            </w:tabs>
            <w:rPr>
              <w:rFonts w:eastAsiaTheme="minorEastAsia"/>
              <w:noProof/>
              <w:kern w:val="2"/>
              <w:sz w:val="24"/>
              <w:szCs w:val="24"/>
              <w14:ligatures w14:val="standardContextual"/>
            </w:rPr>
          </w:pPr>
          <w:hyperlink w:anchor="_Toc179552444" w:history="1">
            <w:r w:rsidR="007B51B1" w:rsidRPr="002E2D92">
              <w:rPr>
                <w:rStyle w:val="Hyperlink"/>
                <w:noProof/>
              </w:rPr>
              <w:t>Running Other Tools During a Test</w:t>
            </w:r>
            <w:r w:rsidR="007B51B1">
              <w:rPr>
                <w:noProof/>
                <w:webHidden/>
              </w:rPr>
              <w:tab/>
            </w:r>
            <w:r w:rsidR="007B51B1">
              <w:rPr>
                <w:noProof/>
                <w:webHidden/>
              </w:rPr>
              <w:fldChar w:fldCharType="begin"/>
            </w:r>
            <w:r w:rsidR="007B51B1">
              <w:rPr>
                <w:noProof/>
                <w:webHidden/>
              </w:rPr>
              <w:instrText xml:space="preserve"> PAGEREF _Toc179552444 \h </w:instrText>
            </w:r>
            <w:r w:rsidR="007B51B1">
              <w:rPr>
                <w:noProof/>
                <w:webHidden/>
              </w:rPr>
            </w:r>
            <w:r w:rsidR="007B51B1">
              <w:rPr>
                <w:noProof/>
                <w:webHidden/>
              </w:rPr>
              <w:fldChar w:fldCharType="separate"/>
            </w:r>
            <w:r w:rsidR="007B51B1">
              <w:rPr>
                <w:noProof/>
                <w:webHidden/>
              </w:rPr>
              <w:t>21</w:t>
            </w:r>
            <w:r w:rsidR="007B51B1">
              <w:rPr>
                <w:noProof/>
                <w:webHidden/>
              </w:rPr>
              <w:fldChar w:fldCharType="end"/>
            </w:r>
          </w:hyperlink>
        </w:p>
        <w:p w14:paraId="754C8CE3" w14:textId="20631321" w:rsidR="007B51B1" w:rsidRDefault="009C367A">
          <w:pPr>
            <w:pStyle w:val="TOC2"/>
            <w:tabs>
              <w:tab w:val="right" w:leader="dot" w:pos="9350"/>
            </w:tabs>
            <w:rPr>
              <w:rFonts w:eastAsiaTheme="minorEastAsia"/>
              <w:noProof/>
              <w:kern w:val="2"/>
              <w:sz w:val="24"/>
              <w:szCs w:val="24"/>
              <w14:ligatures w14:val="standardContextual"/>
            </w:rPr>
          </w:pPr>
          <w:hyperlink w:anchor="_Toc179552445" w:history="1">
            <w:r w:rsidR="007B51B1" w:rsidRPr="002E2D92">
              <w:rPr>
                <w:rStyle w:val="Hyperlink"/>
                <w:noProof/>
              </w:rPr>
              <w:t>Environment Preparation Commands</w:t>
            </w:r>
            <w:r w:rsidR="007B51B1">
              <w:rPr>
                <w:noProof/>
                <w:webHidden/>
              </w:rPr>
              <w:tab/>
            </w:r>
            <w:r w:rsidR="007B51B1">
              <w:rPr>
                <w:noProof/>
                <w:webHidden/>
              </w:rPr>
              <w:fldChar w:fldCharType="begin"/>
            </w:r>
            <w:r w:rsidR="007B51B1">
              <w:rPr>
                <w:noProof/>
                <w:webHidden/>
              </w:rPr>
              <w:instrText xml:space="preserve"> PAGEREF _Toc179552445 \h </w:instrText>
            </w:r>
            <w:r w:rsidR="007B51B1">
              <w:rPr>
                <w:noProof/>
                <w:webHidden/>
              </w:rPr>
            </w:r>
            <w:r w:rsidR="007B51B1">
              <w:rPr>
                <w:noProof/>
                <w:webHidden/>
              </w:rPr>
              <w:fldChar w:fldCharType="separate"/>
            </w:r>
            <w:r w:rsidR="007B51B1">
              <w:rPr>
                <w:noProof/>
                <w:webHidden/>
              </w:rPr>
              <w:t>22</w:t>
            </w:r>
            <w:r w:rsidR="007B51B1">
              <w:rPr>
                <w:noProof/>
                <w:webHidden/>
              </w:rPr>
              <w:fldChar w:fldCharType="end"/>
            </w:r>
          </w:hyperlink>
        </w:p>
        <w:p w14:paraId="14C5E338" w14:textId="15EC3CE2" w:rsidR="007B51B1" w:rsidRDefault="009C367A">
          <w:pPr>
            <w:pStyle w:val="TOC1"/>
            <w:tabs>
              <w:tab w:val="right" w:leader="dot" w:pos="9350"/>
            </w:tabs>
            <w:rPr>
              <w:rFonts w:eastAsiaTheme="minorEastAsia"/>
              <w:noProof/>
              <w:kern w:val="2"/>
              <w:sz w:val="24"/>
              <w:szCs w:val="24"/>
              <w14:ligatures w14:val="standardContextual"/>
            </w:rPr>
          </w:pPr>
          <w:hyperlink w:anchor="_Toc179552446" w:history="1">
            <w:r w:rsidR="007B51B1" w:rsidRPr="002E2D92">
              <w:rPr>
                <w:rStyle w:val="Hyperlink"/>
                <w:noProof/>
              </w:rPr>
              <w:t>Preparing the Queries</w:t>
            </w:r>
            <w:r w:rsidR="007B51B1">
              <w:rPr>
                <w:noProof/>
                <w:webHidden/>
              </w:rPr>
              <w:tab/>
            </w:r>
            <w:r w:rsidR="007B51B1">
              <w:rPr>
                <w:noProof/>
                <w:webHidden/>
              </w:rPr>
              <w:fldChar w:fldCharType="begin"/>
            </w:r>
            <w:r w:rsidR="007B51B1">
              <w:rPr>
                <w:noProof/>
                <w:webHidden/>
              </w:rPr>
              <w:instrText xml:space="preserve"> PAGEREF _Toc179552446 \h </w:instrText>
            </w:r>
            <w:r w:rsidR="007B51B1">
              <w:rPr>
                <w:noProof/>
                <w:webHidden/>
              </w:rPr>
            </w:r>
            <w:r w:rsidR="007B51B1">
              <w:rPr>
                <w:noProof/>
                <w:webHidden/>
              </w:rPr>
              <w:fldChar w:fldCharType="separate"/>
            </w:r>
            <w:r w:rsidR="007B51B1">
              <w:rPr>
                <w:noProof/>
                <w:webHidden/>
              </w:rPr>
              <w:t>25</w:t>
            </w:r>
            <w:r w:rsidR="007B51B1">
              <w:rPr>
                <w:noProof/>
                <w:webHidden/>
              </w:rPr>
              <w:fldChar w:fldCharType="end"/>
            </w:r>
          </w:hyperlink>
        </w:p>
        <w:p w14:paraId="06AA8D79" w14:textId="201056D9" w:rsidR="007B51B1" w:rsidRDefault="009C367A">
          <w:pPr>
            <w:pStyle w:val="TOC2"/>
            <w:tabs>
              <w:tab w:val="right" w:leader="dot" w:pos="9350"/>
            </w:tabs>
            <w:rPr>
              <w:rFonts w:eastAsiaTheme="minorEastAsia"/>
              <w:noProof/>
              <w:kern w:val="2"/>
              <w:sz w:val="24"/>
              <w:szCs w:val="24"/>
              <w14:ligatures w14:val="standardContextual"/>
            </w:rPr>
          </w:pPr>
          <w:hyperlink w:anchor="_Toc179552447" w:history="1">
            <w:r w:rsidR="007B51B1" w:rsidRPr="002E2D92">
              <w:rPr>
                <w:rStyle w:val="Hyperlink"/>
                <w:noProof/>
              </w:rPr>
              <w:t>Script Files</w:t>
            </w:r>
            <w:r w:rsidR="007B51B1">
              <w:rPr>
                <w:noProof/>
                <w:webHidden/>
              </w:rPr>
              <w:tab/>
            </w:r>
            <w:r w:rsidR="007B51B1">
              <w:rPr>
                <w:noProof/>
                <w:webHidden/>
              </w:rPr>
              <w:fldChar w:fldCharType="begin"/>
            </w:r>
            <w:r w:rsidR="007B51B1">
              <w:rPr>
                <w:noProof/>
                <w:webHidden/>
              </w:rPr>
              <w:instrText xml:space="preserve"> PAGEREF _Toc179552447 \h </w:instrText>
            </w:r>
            <w:r w:rsidR="007B51B1">
              <w:rPr>
                <w:noProof/>
                <w:webHidden/>
              </w:rPr>
            </w:r>
            <w:r w:rsidR="007B51B1">
              <w:rPr>
                <w:noProof/>
                <w:webHidden/>
              </w:rPr>
              <w:fldChar w:fldCharType="separate"/>
            </w:r>
            <w:r w:rsidR="007B51B1">
              <w:rPr>
                <w:noProof/>
                <w:webHidden/>
              </w:rPr>
              <w:t>25</w:t>
            </w:r>
            <w:r w:rsidR="007B51B1">
              <w:rPr>
                <w:noProof/>
                <w:webHidden/>
              </w:rPr>
              <w:fldChar w:fldCharType="end"/>
            </w:r>
          </w:hyperlink>
        </w:p>
        <w:p w14:paraId="5802224A" w14:textId="3A20E6B3" w:rsidR="007B51B1" w:rsidRDefault="009C367A">
          <w:pPr>
            <w:pStyle w:val="TOC2"/>
            <w:tabs>
              <w:tab w:val="right" w:leader="dot" w:pos="9350"/>
            </w:tabs>
            <w:rPr>
              <w:rFonts w:eastAsiaTheme="minorEastAsia"/>
              <w:noProof/>
              <w:kern w:val="2"/>
              <w:sz w:val="24"/>
              <w:szCs w:val="24"/>
              <w14:ligatures w14:val="standardContextual"/>
            </w:rPr>
          </w:pPr>
          <w:hyperlink w:anchor="_Toc179552448" w:history="1">
            <w:r w:rsidR="007B51B1" w:rsidRPr="002E2D92">
              <w:rPr>
                <w:rStyle w:val="Hyperlink"/>
                <w:noProof/>
              </w:rPr>
              <w:t>Query Naming Via Comments</w:t>
            </w:r>
            <w:r w:rsidR="007B51B1">
              <w:rPr>
                <w:noProof/>
                <w:webHidden/>
              </w:rPr>
              <w:tab/>
            </w:r>
            <w:r w:rsidR="007B51B1">
              <w:rPr>
                <w:noProof/>
                <w:webHidden/>
              </w:rPr>
              <w:fldChar w:fldCharType="begin"/>
            </w:r>
            <w:r w:rsidR="007B51B1">
              <w:rPr>
                <w:noProof/>
                <w:webHidden/>
              </w:rPr>
              <w:instrText xml:space="preserve"> PAGEREF _Toc179552448 \h </w:instrText>
            </w:r>
            <w:r w:rsidR="007B51B1">
              <w:rPr>
                <w:noProof/>
                <w:webHidden/>
              </w:rPr>
            </w:r>
            <w:r w:rsidR="007B51B1">
              <w:rPr>
                <w:noProof/>
                <w:webHidden/>
              </w:rPr>
              <w:fldChar w:fldCharType="separate"/>
            </w:r>
            <w:r w:rsidR="007B51B1">
              <w:rPr>
                <w:noProof/>
                <w:webHidden/>
              </w:rPr>
              <w:t>25</w:t>
            </w:r>
            <w:r w:rsidR="007B51B1">
              <w:rPr>
                <w:noProof/>
                <w:webHidden/>
              </w:rPr>
              <w:fldChar w:fldCharType="end"/>
            </w:r>
          </w:hyperlink>
        </w:p>
        <w:p w14:paraId="64EA47B9" w14:textId="697F1C0A" w:rsidR="007B51B1" w:rsidRDefault="009C367A">
          <w:pPr>
            <w:pStyle w:val="TOC2"/>
            <w:tabs>
              <w:tab w:val="right" w:leader="dot" w:pos="9350"/>
            </w:tabs>
            <w:rPr>
              <w:rFonts w:eastAsiaTheme="minorEastAsia"/>
              <w:noProof/>
              <w:kern w:val="2"/>
              <w:sz w:val="24"/>
              <w:szCs w:val="24"/>
              <w14:ligatures w14:val="standardContextual"/>
            </w:rPr>
          </w:pPr>
          <w:hyperlink w:anchor="_Toc179552449" w:history="1">
            <w:r w:rsidR="007B51B1" w:rsidRPr="002E2D92">
              <w:rPr>
                <w:rStyle w:val="Hyperlink"/>
                <w:noProof/>
              </w:rPr>
              <w:t>Queries in Stored Procedures &amp; Macros</w:t>
            </w:r>
            <w:r w:rsidR="007B51B1">
              <w:rPr>
                <w:noProof/>
                <w:webHidden/>
              </w:rPr>
              <w:tab/>
            </w:r>
            <w:r w:rsidR="007B51B1">
              <w:rPr>
                <w:noProof/>
                <w:webHidden/>
              </w:rPr>
              <w:fldChar w:fldCharType="begin"/>
            </w:r>
            <w:r w:rsidR="007B51B1">
              <w:rPr>
                <w:noProof/>
                <w:webHidden/>
              </w:rPr>
              <w:instrText xml:space="preserve"> PAGEREF _Toc179552449 \h </w:instrText>
            </w:r>
            <w:r w:rsidR="007B51B1">
              <w:rPr>
                <w:noProof/>
                <w:webHidden/>
              </w:rPr>
            </w:r>
            <w:r w:rsidR="007B51B1">
              <w:rPr>
                <w:noProof/>
                <w:webHidden/>
              </w:rPr>
              <w:fldChar w:fldCharType="separate"/>
            </w:r>
            <w:r w:rsidR="007B51B1">
              <w:rPr>
                <w:noProof/>
                <w:webHidden/>
              </w:rPr>
              <w:t>25</w:t>
            </w:r>
            <w:r w:rsidR="007B51B1">
              <w:rPr>
                <w:noProof/>
                <w:webHidden/>
              </w:rPr>
              <w:fldChar w:fldCharType="end"/>
            </w:r>
          </w:hyperlink>
        </w:p>
        <w:p w14:paraId="0ACE720E" w14:textId="31CAC522" w:rsidR="007B51B1" w:rsidRDefault="009C367A">
          <w:pPr>
            <w:pStyle w:val="TOC2"/>
            <w:tabs>
              <w:tab w:val="right" w:leader="dot" w:pos="9350"/>
            </w:tabs>
            <w:rPr>
              <w:rFonts w:eastAsiaTheme="minorEastAsia"/>
              <w:noProof/>
              <w:kern w:val="2"/>
              <w:sz w:val="24"/>
              <w:szCs w:val="24"/>
              <w14:ligatures w14:val="standardContextual"/>
            </w:rPr>
          </w:pPr>
          <w:hyperlink w:anchor="_Toc179552450" w:history="1">
            <w:r w:rsidR="007B51B1" w:rsidRPr="002E2D92">
              <w:rPr>
                <w:rStyle w:val="Hyperlink"/>
                <w:noProof/>
              </w:rPr>
              <w:t>Queries in The Script</w:t>
            </w:r>
            <w:r w:rsidR="007B51B1">
              <w:rPr>
                <w:noProof/>
                <w:webHidden/>
              </w:rPr>
              <w:tab/>
            </w:r>
            <w:r w:rsidR="007B51B1">
              <w:rPr>
                <w:noProof/>
                <w:webHidden/>
              </w:rPr>
              <w:fldChar w:fldCharType="begin"/>
            </w:r>
            <w:r w:rsidR="007B51B1">
              <w:rPr>
                <w:noProof/>
                <w:webHidden/>
              </w:rPr>
              <w:instrText xml:space="preserve"> PAGEREF _Toc179552450 \h </w:instrText>
            </w:r>
            <w:r w:rsidR="007B51B1">
              <w:rPr>
                <w:noProof/>
                <w:webHidden/>
              </w:rPr>
            </w:r>
            <w:r w:rsidR="007B51B1">
              <w:rPr>
                <w:noProof/>
                <w:webHidden/>
              </w:rPr>
              <w:fldChar w:fldCharType="separate"/>
            </w:r>
            <w:r w:rsidR="007B51B1">
              <w:rPr>
                <w:noProof/>
                <w:webHidden/>
              </w:rPr>
              <w:t>26</w:t>
            </w:r>
            <w:r w:rsidR="007B51B1">
              <w:rPr>
                <w:noProof/>
                <w:webHidden/>
              </w:rPr>
              <w:fldChar w:fldCharType="end"/>
            </w:r>
          </w:hyperlink>
        </w:p>
        <w:p w14:paraId="2CFA4181" w14:textId="3CB64A8A" w:rsidR="007B51B1" w:rsidRDefault="009C367A">
          <w:pPr>
            <w:pStyle w:val="TOC2"/>
            <w:tabs>
              <w:tab w:val="right" w:leader="dot" w:pos="9350"/>
            </w:tabs>
            <w:rPr>
              <w:rFonts w:eastAsiaTheme="minorEastAsia"/>
              <w:noProof/>
              <w:kern w:val="2"/>
              <w:sz w:val="24"/>
              <w:szCs w:val="24"/>
              <w14:ligatures w14:val="standardContextual"/>
            </w:rPr>
          </w:pPr>
          <w:hyperlink w:anchor="_Toc179552451" w:history="1">
            <w:r w:rsidR="007B51B1" w:rsidRPr="002E2D92">
              <w:rPr>
                <w:rStyle w:val="Hyperlink"/>
                <w:noProof/>
              </w:rPr>
              <w:t>Queue Options</w:t>
            </w:r>
            <w:r w:rsidR="007B51B1">
              <w:rPr>
                <w:noProof/>
                <w:webHidden/>
              </w:rPr>
              <w:tab/>
            </w:r>
            <w:r w:rsidR="007B51B1">
              <w:rPr>
                <w:noProof/>
                <w:webHidden/>
              </w:rPr>
              <w:fldChar w:fldCharType="begin"/>
            </w:r>
            <w:r w:rsidR="007B51B1">
              <w:rPr>
                <w:noProof/>
                <w:webHidden/>
              </w:rPr>
              <w:instrText xml:space="preserve"> PAGEREF _Toc179552451 \h </w:instrText>
            </w:r>
            <w:r w:rsidR="007B51B1">
              <w:rPr>
                <w:noProof/>
                <w:webHidden/>
              </w:rPr>
            </w:r>
            <w:r w:rsidR="007B51B1">
              <w:rPr>
                <w:noProof/>
                <w:webHidden/>
              </w:rPr>
              <w:fldChar w:fldCharType="separate"/>
            </w:r>
            <w:r w:rsidR="007B51B1">
              <w:rPr>
                <w:noProof/>
                <w:webHidden/>
              </w:rPr>
              <w:t>26</w:t>
            </w:r>
            <w:r w:rsidR="007B51B1">
              <w:rPr>
                <w:noProof/>
                <w:webHidden/>
              </w:rPr>
              <w:fldChar w:fldCharType="end"/>
            </w:r>
          </w:hyperlink>
        </w:p>
        <w:p w14:paraId="17AFB11B" w14:textId="1C589D5A" w:rsidR="007B51B1" w:rsidRDefault="009C367A">
          <w:pPr>
            <w:pStyle w:val="TOC1"/>
            <w:tabs>
              <w:tab w:val="right" w:leader="dot" w:pos="9350"/>
            </w:tabs>
            <w:rPr>
              <w:rFonts w:eastAsiaTheme="minorEastAsia"/>
              <w:noProof/>
              <w:kern w:val="2"/>
              <w:sz w:val="24"/>
              <w:szCs w:val="24"/>
              <w14:ligatures w14:val="standardContextual"/>
            </w:rPr>
          </w:pPr>
          <w:hyperlink w:anchor="_Toc179552452" w:history="1">
            <w:r w:rsidR="007B51B1" w:rsidRPr="002E2D92">
              <w:rPr>
                <w:rStyle w:val="Hyperlink"/>
                <w:noProof/>
              </w:rPr>
              <w:t>Artifacts and Analysis</w:t>
            </w:r>
            <w:r w:rsidR="007B51B1">
              <w:rPr>
                <w:noProof/>
                <w:webHidden/>
              </w:rPr>
              <w:tab/>
            </w:r>
            <w:r w:rsidR="007B51B1">
              <w:rPr>
                <w:noProof/>
                <w:webHidden/>
              </w:rPr>
              <w:fldChar w:fldCharType="begin"/>
            </w:r>
            <w:r w:rsidR="007B51B1">
              <w:rPr>
                <w:noProof/>
                <w:webHidden/>
              </w:rPr>
              <w:instrText xml:space="preserve"> PAGEREF _Toc179552452 \h </w:instrText>
            </w:r>
            <w:r w:rsidR="007B51B1">
              <w:rPr>
                <w:noProof/>
                <w:webHidden/>
              </w:rPr>
            </w:r>
            <w:r w:rsidR="007B51B1">
              <w:rPr>
                <w:noProof/>
                <w:webHidden/>
              </w:rPr>
              <w:fldChar w:fldCharType="separate"/>
            </w:r>
            <w:r w:rsidR="007B51B1">
              <w:rPr>
                <w:noProof/>
                <w:webHidden/>
              </w:rPr>
              <w:t>27</w:t>
            </w:r>
            <w:r w:rsidR="007B51B1">
              <w:rPr>
                <w:noProof/>
                <w:webHidden/>
              </w:rPr>
              <w:fldChar w:fldCharType="end"/>
            </w:r>
          </w:hyperlink>
        </w:p>
        <w:p w14:paraId="4A2A17F9" w14:textId="3DCCF239" w:rsidR="007B51B1" w:rsidRDefault="009C367A">
          <w:pPr>
            <w:pStyle w:val="TOC2"/>
            <w:tabs>
              <w:tab w:val="right" w:leader="dot" w:pos="9350"/>
            </w:tabs>
            <w:rPr>
              <w:rFonts w:eastAsiaTheme="minorEastAsia"/>
              <w:noProof/>
              <w:kern w:val="2"/>
              <w:sz w:val="24"/>
              <w:szCs w:val="24"/>
              <w14:ligatures w14:val="standardContextual"/>
            </w:rPr>
          </w:pPr>
          <w:hyperlink w:anchor="_Toc179552453" w:history="1">
            <w:r w:rsidR="007B51B1" w:rsidRPr="002E2D92">
              <w:rPr>
                <w:rStyle w:val="Hyperlink"/>
                <w:noProof/>
              </w:rPr>
              <w:t>The H2 Database of Results</w:t>
            </w:r>
            <w:r w:rsidR="007B51B1">
              <w:rPr>
                <w:noProof/>
                <w:webHidden/>
              </w:rPr>
              <w:tab/>
            </w:r>
            <w:r w:rsidR="007B51B1">
              <w:rPr>
                <w:noProof/>
                <w:webHidden/>
              </w:rPr>
              <w:fldChar w:fldCharType="begin"/>
            </w:r>
            <w:r w:rsidR="007B51B1">
              <w:rPr>
                <w:noProof/>
                <w:webHidden/>
              </w:rPr>
              <w:instrText xml:space="preserve"> PAGEREF _Toc179552453 \h </w:instrText>
            </w:r>
            <w:r w:rsidR="007B51B1">
              <w:rPr>
                <w:noProof/>
                <w:webHidden/>
              </w:rPr>
            </w:r>
            <w:r w:rsidR="007B51B1">
              <w:rPr>
                <w:noProof/>
                <w:webHidden/>
              </w:rPr>
              <w:fldChar w:fldCharType="separate"/>
            </w:r>
            <w:r w:rsidR="007B51B1">
              <w:rPr>
                <w:noProof/>
                <w:webHidden/>
              </w:rPr>
              <w:t>27</w:t>
            </w:r>
            <w:r w:rsidR="007B51B1">
              <w:rPr>
                <w:noProof/>
                <w:webHidden/>
              </w:rPr>
              <w:fldChar w:fldCharType="end"/>
            </w:r>
          </w:hyperlink>
        </w:p>
        <w:p w14:paraId="4BE68A04" w14:textId="250FCCE0" w:rsidR="007B51B1" w:rsidRDefault="009C367A">
          <w:pPr>
            <w:pStyle w:val="TOC3"/>
            <w:tabs>
              <w:tab w:val="right" w:leader="dot" w:pos="9350"/>
            </w:tabs>
            <w:rPr>
              <w:rFonts w:eastAsiaTheme="minorEastAsia"/>
              <w:noProof/>
              <w:kern w:val="2"/>
              <w:sz w:val="24"/>
              <w:szCs w:val="24"/>
              <w14:ligatures w14:val="standardContextual"/>
            </w:rPr>
          </w:pPr>
          <w:hyperlink w:anchor="_Toc179552454" w:history="1">
            <w:r w:rsidR="007B51B1" w:rsidRPr="002E2D92">
              <w:rPr>
                <w:rStyle w:val="Hyperlink"/>
                <w:noProof/>
              </w:rPr>
              <w:t>TestTracking table in H2</w:t>
            </w:r>
            <w:r w:rsidR="007B51B1">
              <w:rPr>
                <w:noProof/>
                <w:webHidden/>
              </w:rPr>
              <w:tab/>
            </w:r>
            <w:r w:rsidR="007B51B1">
              <w:rPr>
                <w:noProof/>
                <w:webHidden/>
              </w:rPr>
              <w:fldChar w:fldCharType="begin"/>
            </w:r>
            <w:r w:rsidR="007B51B1">
              <w:rPr>
                <w:noProof/>
                <w:webHidden/>
              </w:rPr>
              <w:instrText xml:space="preserve"> PAGEREF _Toc179552454 \h </w:instrText>
            </w:r>
            <w:r w:rsidR="007B51B1">
              <w:rPr>
                <w:noProof/>
                <w:webHidden/>
              </w:rPr>
            </w:r>
            <w:r w:rsidR="007B51B1">
              <w:rPr>
                <w:noProof/>
                <w:webHidden/>
              </w:rPr>
              <w:fldChar w:fldCharType="separate"/>
            </w:r>
            <w:r w:rsidR="007B51B1">
              <w:rPr>
                <w:noProof/>
                <w:webHidden/>
              </w:rPr>
              <w:t>28</w:t>
            </w:r>
            <w:r w:rsidR="007B51B1">
              <w:rPr>
                <w:noProof/>
                <w:webHidden/>
              </w:rPr>
              <w:fldChar w:fldCharType="end"/>
            </w:r>
          </w:hyperlink>
        </w:p>
        <w:p w14:paraId="66499E22" w14:textId="3107363B" w:rsidR="007B51B1" w:rsidRDefault="009C367A">
          <w:pPr>
            <w:pStyle w:val="TOC3"/>
            <w:tabs>
              <w:tab w:val="right" w:leader="dot" w:pos="9350"/>
            </w:tabs>
            <w:rPr>
              <w:rFonts w:eastAsiaTheme="minorEastAsia"/>
              <w:noProof/>
              <w:kern w:val="2"/>
              <w:sz w:val="24"/>
              <w:szCs w:val="24"/>
              <w14:ligatures w14:val="standardContextual"/>
            </w:rPr>
          </w:pPr>
          <w:hyperlink w:anchor="_Toc179552455" w:history="1">
            <w:r w:rsidR="007B51B1" w:rsidRPr="002E2D92">
              <w:rPr>
                <w:rStyle w:val="Hyperlink"/>
                <w:noProof/>
              </w:rPr>
              <w:t>NOTE Comand</w:t>
            </w:r>
            <w:r w:rsidR="007B51B1">
              <w:rPr>
                <w:noProof/>
                <w:webHidden/>
              </w:rPr>
              <w:tab/>
            </w:r>
            <w:r w:rsidR="007B51B1">
              <w:rPr>
                <w:noProof/>
                <w:webHidden/>
              </w:rPr>
              <w:fldChar w:fldCharType="begin"/>
            </w:r>
            <w:r w:rsidR="007B51B1">
              <w:rPr>
                <w:noProof/>
                <w:webHidden/>
              </w:rPr>
              <w:instrText xml:space="preserve"> PAGEREF _Toc179552455 \h </w:instrText>
            </w:r>
            <w:r w:rsidR="007B51B1">
              <w:rPr>
                <w:noProof/>
                <w:webHidden/>
              </w:rPr>
            </w:r>
            <w:r w:rsidR="007B51B1">
              <w:rPr>
                <w:noProof/>
                <w:webHidden/>
              </w:rPr>
              <w:fldChar w:fldCharType="separate"/>
            </w:r>
            <w:r w:rsidR="007B51B1">
              <w:rPr>
                <w:noProof/>
                <w:webHidden/>
              </w:rPr>
              <w:t>29</w:t>
            </w:r>
            <w:r w:rsidR="007B51B1">
              <w:rPr>
                <w:noProof/>
                <w:webHidden/>
              </w:rPr>
              <w:fldChar w:fldCharType="end"/>
            </w:r>
          </w:hyperlink>
        </w:p>
        <w:p w14:paraId="314460A9" w14:textId="235CF0CC" w:rsidR="007B51B1" w:rsidRDefault="009C367A">
          <w:pPr>
            <w:pStyle w:val="TOC3"/>
            <w:tabs>
              <w:tab w:val="right" w:leader="dot" w:pos="9350"/>
            </w:tabs>
            <w:rPr>
              <w:rFonts w:eastAsiaTheme="minorEastAsia"/>
              <w:noProof/>
              <w:kern w:val="2"/>
              <w:sz w:val="24"/>
              <w:szCs w:val="24"/>
              <w14:ligatures w14:val="standardContextual"/>
            </w:rPr>
          </w:pPr>
          <w:hyperlink w:anchor="_Toc179552456" w:history="1">
            <w:r w:rsidR="007B51B1" w:rsidRPr="002E2D92">
              <w:rPr>
                <w:rStyle w:val="Hyperlink"/>
                <w:noProof/>
              </w:rPr>
              <w:t>TestTrackingLog</w:t>
            </w:r>
            <w:r w:rsidR="007B51B1">
              <w:rPr>
                <w:noProof/>
                <w:webHidden/>
              </w:rPr>
              <w:tab/>
            </w:r>
            <w:r w:rsidR="007B51B1">
              <w:rPr>
                <w:noProof/>
                <w:webHidden/>
              </w:rPr>
              <w:fldChar w:fldCharType="begin"/>
            </w:r>
            <w:r w:rsidR="007B51B1">
              <w:rPr>
                <w:noProof/>
                <w:webHidden/>
              </w:rPr>
              <w:instrText xml:space="preserve"> PAGEREF _Toc179552456 \h </w:instrText>
            </w:r>
            <w:r w:rsidR="007B51B1">
              <w:rPr>
                <w:noProof/>
                <w:webHidden/>
              </w:rPr>
            </w:r>
            <w:r w:rsidR="007B51B1">
              <w:rPr>
                <w:noProof/>
                <w:webHidden/>
              </w:rPr>
              <w:fldChar w:fldCharType="separate"/>
            </w:r>
            <w:r w:rsidR="007B51B1">
              <w:rPr>
                <w:noProof/>
                <w:webHidden/>
              </w:rPr>
              <w:t>29</w:t>
            </w:r>
            <w:r w:rsidR="007B51B1">
              <w:rPr>
                <w:noProof/>
                <w:webHidden/>
              </w:rPr>
              <w:fldChar w:fldCharType="end"/>
            </w:r>
          </w:hyperlink>
        </w:p>
        <w:p w14:paraId="273CF2DC" w14:textId="6E59DFE4" w:rsidR="007B51B1" w:rsidRDefault="009C367A">
          <w:pPr>
            <w:pStyle w:val="TOC3"/>
            <w:tabs>
              <w:tab w:val="right" w:leader="dot" w:pos="9350"/>
            </w:tabs>
            <w:rPr>
              <w:rFonts w:eastAsiaTheme="minorEastAsia"/>
              <w:noProof/>
              <w:kern w:val="2"/>
              <w:sz w:val="24"/>
              <w:szCs w:val="24"/>
              <w14:ligatures w14:val="standardContextual"/>
            </w:rPr>
          </w:pPr>
          <w:hyperlink w:anchor="_Toc179552457" w:history="1">
            <w:r w:rsidR="007B51B1" w:rsidRPr="002E2D92">
              <w:rPr>
                <w:rStyle w:val="Hyperlink"/>
                <w:noProof/>
              </w:rPr>
              <w:t>TestResults</w:t>
            </w:r>
            <w:r w:rsidR="007B51B1">
              <w:rPr>
                <w:noProof/>
                <w:webHidden/>
              </w:rPr>
              <w:tab/>
            </w:r>
            <w:r w:rsidR="007B51B1">
              <w:rPr>
                <w:noProof/>
                <w:webHidden/>
              </w:rPr>
              <w:fldChar w:fldCharType="begin"/>
            </w:r>
            <w:r w:rsidR="007B51B1">
              <w:rPr>
                <w:noProof/>
                <w:webHidden/>
              </w:rPr>
              <w:instrText xml:space="preserve"> PAGEREF _Toc179552457 \h </w:instrText>
            </w:r>
            <w:r w:rsidR="007B51B1">
              <w:rPr>
                <w:noProof/>
                <w:webHidden/>
              </w:rPr>
            </w:r>
            <w:r w:rsidR="007B51B1">
              <w:rPr>
                <w:noProof/>
                <w:webHidden/>
              </w:rPr>
              <w:fldChar w:fldCharType="separate"/>
            </w:r>
            <w:r w:rsidR="007B51B1">
              <w:rPr>
                <w:noProof/>
                <w:webHidden/>
              </w:rPr>
              <w:t>30</w:t>
            </w:r>
            <w:r w:rsidR="007B51B1">
              <w:rPr>
                <w:noProof/>
                <w:webHidden/>
              </w:rPr>
              <w:fldChar w:fldCharType="end"/>
            </w:r>
          </w:hyperlink>
        </w:p>
        <w:p w14:paraId="683DB5FD" w14:textId="4F2F4F26" w:rsidR="007B51B1" w:rsidRDefault="009C367A">
          <w:pPr>
            <w:pStyle w:val="TOC2"/>
            <w:tabs>
              <w:tab w:val="right" w:leader="dot" w:pos="9350"/>
            </w:tabs>
            <w:rPr>
              <w:rFonts w:eastAsiaTheme="minorEastAsia"/>
              <w:noProof/>
              <w:kern w:val="2"/>
              <w:sz w:val="24"/>
              <w:szCs w:val="24"/>
              <w14:ligatures w14:val="standardContextual"/>
            </w:rPr>
          </w:pPr>
          <w:hyperlink w:anchor="_Toc179552458" w:history="1">
            <w:r w:rsidR="007B51B1" w:rsidRPr="002E2D92">
              <w:rPr>
                <w:rStyle w:val="Hyperlink"/>
                <w:noProof/>
              </w:rPr>
              <w:t>Reporting Analysis Views</w:t>
            </w:r>
            <w:r w:rsidR="007B51B1">
              <w:rPr>
                <w:noProof/>
                <w:webHidden/>
              </w:rPr>
              <w:tab/>
            </w:r>
            <w:r w:rsidR="007B51B1">
              <w:rPr>
                <w:noProof/>
                <w:webHidden/>
              </w:rPr>
              <w:fldChar w:fldCharType="begin"/>
            </w:r>
            <w:r w:rsidR="007B51B1">
              <w:rPr>
                <w:noProof/>
                <w:webHidden/>
              </w:rPr>
              <w:instrText xml:space="preserve"> PAGEREF _Toc179552458 \h </w:instrText>
            </w:r>
            <w:r w:rsidR="007B51B1">
              <w:rPr>
                <w:noProof/>
                <w:webHidden/>
              </w:rPr>
            </w:r>
            <w:r w:rsidR="007B51B1">
              <w:rPr>
                <w:noProof/>
                <w:webHidden/>
              </w:rPr>
              <w:fldChar w:fldCharType="separate"/>
            </w:r>
            <w:r w:rsidR="007B51B1">
              <w:rPr>
                <w:noProof/>
                <w:webHidden/>
              </w:rPr>
              <w:t>30</w:t>
            </w:r>
            <w:r w:rsidR="007B51B1">
              <w:rPr>
                <w:noProof/>
                <w:webHidden/>
              </w:rPr>
              <w:fldChar w:fldCharType="end"/>
            </w:r>
          </w:hyperlink>
        </w:p>
        <w:p w14:paraId="227BA379" w14:textId="4A49A705" w:rsidR="007B51B1" w:rsidRDefault="009C367A">
          <w:pPr>
            <w:pStyle w:val="TOC3"/>
            <w:tabs>
              <w:tab w:val="right" w:leader="dot" w:pos="9350"/>
            </w:tabs>
            <w:rPr>
              <w:rFonts w:eastAsiaTheme="minorEastAsia"/>
              <w:noProof/>
              <w:kern w:val="2"/>
              <w:sz w:val="24"/>
              <w:szCs w:val="24"/>
              <w14:ligatures w14:val="standardContextual"/>
            </w:rPr>
          </w:pPr>
          <w:hyperlink w:anchor="_Toc179552459" w:history="1">
            <w:r w:rsidR="007B51B1" w:rsidRPr="002E2D92">
              <w:rPr>
                <w:rStyle w:val="Hyperlink"/>
                <w:noProof/>
              </w:rPr>
              <w:t>RPT_TESTS</w:t>
            </w:r>
            <w:r w:rsidR="007B51B1">
              <w:rPr>
                <w:noProof/>
                <w:webHidden/>
              </w:rPr>
              <w:tab/>
            </w:r>
            <w:r w:rsidR="007B51B1">
              <w:rPr>
                <w:noProof/>
                <w:webHidden/>
              </w:rPr>
              <w:fldChar w:fldCharType="begin"/>
            </w:r>
            <w:r w:rsidR="007B51B1">
              <w:rPr>
                <w:noProof/>
                <w:webHidden/>
              </w:rPr>
              <w:instrText xml:space="preserve"> PAGEREF _Toc179552459 \h </w:instrText>
            </w:r>
            <w:r w:rsidR="007B51B1">
              <w:rPr>
                <w:noProof/>
                <w:webHidden/>
              </w:rPr>
            </w:r>
            <w:r w:rsidR="007B51B1">
              <w:rPr>
                <w:noProof/>
                <w:webHidden/>
              </w:rPr>
              <w:fldChar w:fldCharType="separate"/>
            </w:r>
            <w:r w:rsidR="007B51B1">
              <w:rPr>
                <w:noProof/>
                <w:webHidden/>
              </w:rPr>
              <w:t>30</w:t>
            </w:r>
            <w:r w:rsidR="007B51B1">
              <w:rPr>
                <w:noProof/>
                <w:webHidden/>
              </w:rPr>
              <w:fldChar w:fldCharType="end"/>
            </w:r>
          </w:hyperlink>
        </w:p>
        <w:p w14:paraId="7C3B1665" w14:textId="4AD2DFB3" w:rsidR="007B51B1" w:rsidRDefault="009C367A">
          <w:pPr>
            <w:pStyle w:val="TOC3"/>
            <w:tabs>
              <w:tab w:val="right" w:leader="dot" w:pos="9350"/>
            </w:tabs>
            <w:rPr>
              <w:rFonts w:eastAsiaTheme="minorEastAsia"/>
              <w:noProof/>
              <w:kern w:val="2"/>
              <w:sz w:val="24"/>
              <w:szCs w:val="24"/>
              <w14:ligatures w14:val="standardContextual"/>
            </w:rPr>
          </w:pPr>
          <w:hyperlink w:anchor="_Toc179552460" w:history="1">
            <w:r w:rsidR="007B51B1" w:rsidRPr="002E2D92">
              <w:rPr>
                <w:rStyle w:val="Hyperlink"/>
                <w:noProof/>
              </w:rPr>
              <w:t>RPT_QUEUES</w:t>
            </w:r>
            <w:r w:rsidR="007B51B1">
              <w:rPr>
                <w:noProof/>
                <w:webHidden/>
              </w:rPr>
              <w:tab/>
            </w:r>
            <w:r w:rsidR="007B51B1">
              <w:rPr>
                <w:noProof/>
                <w:webHidden/>
              </w:rPr>
              <w:fldChar w:fldCharType="begin"/>
            </w:r>
            <w:r w:rsidR="007B51B1">
              <w:rPr>
                <w:noProof/>
                <w:webHidden/>
              </w:rPr>
              <w:instrText xml:space="preserve"> PAGEREF _Toc179552460 \h </w:instrText>
            </w:r>
            <w:r w:rsidR="007B51B1">
              <w:rPr>
                <w:noProof/>
                <w:webHidden/>
              </w:rPr>
            </w:r>
            <w:r w:rsidR="007B51B1">
              <w:rPr>
                <w:noProof/>
                <w:webHidden/>
              </w:rPr>
              <w:fldChar w:fldCharType="separate"/>
            </w:r>
            <w:r w:rsidR="007B51B1">
              <w:rPr>
                <w:noProof/>
                <w:webHidden/>
              </w:rPr>
              <w:t>31</w:t>
            </w:r>
            <w:r w:rsidR="007B51B1">
              <w:rPr>
                <w:noProof/>
                <w:webHidden/>
              </w:rPr>
              <w:fldChar w:fldCharType="end"/>
            </w:r>
          </w:hyperlink>
        </w:p>
        <w:p w14:paraId="01D71ECD" w14:textId="1FE221C0" w:rsidR="007B51B1" w:rsidRDefault="009C367A">
          <w:pPr>
            <w:pStyle w:val="TOC3"/>
            <w:tabs>
              <w:tab w:val="right" w:leader="dot" w:pos="9350"/>
            </w:tabs>
            <w:rPr>
              <w:rFonts w:eastAsiaTheme="minorEastAsia"/>
              <w:noProof/>
              <w:kern w:val="2"/>
              <w:sz w:val="24"/>
              <w:szCs w:val="24"/>
              <w14:ligatures w14:val="standardContextual"/>
            </w:rPr>
          </w:pPr>
          <w:hyperlink w:anchor="_Toc179552461" w:history="1">
            <w:r w:rsidR="007B51B1" w:rsidRPr="002E2D92">
              <w:rPr>
                <w:rStyle w:val="Hyperlink"/>
                <w:noProof/>
              </w:rPr>
              <w:t>RPT_QUERIES</w:t>
            </w:r>
            <w:r w:rsidR="007B51B1">
              <w:rPr>
                <w:noProof/>
                <w:webHidden/>
              </w:rPr>
              <w:tab/>
            </w:r>
            <w:r w:rsidR="007B51B1">
              <w:rPr>
                <w:noProof/>
                <w:webHidden/>
              </w:rPr>
              <w:fldChar w:fldCharType="begin"/>
            </w:r>
            <w:r w:rsidR="007B51B1">
              <w:rPr>
                <w:noProof/>
                <w:webHidden/>
              </w:rPr>
              <w:instrText xml:space="preserve"> PAGEREF _Toc179552461 \h </w:instrText>
            </w:r>
            <w:r w:rsidR="007B51B1">
              <w:rPr>
                <w:noProof/>
                <w:webHidden/>
              </w:rPr>
            </w:r>
            <w:r w:rsidR="007B51B1">
              <w:rPr>
                <w:noProof/>
                <w:webHidden/>
              </w:rPr>
              <w:fldChar w:fldCharType="separate"/>
            </w:r>
            <w:r w:rsidR="007B51B1">
              <w:rPr>
                <w:noProof/>
                <w:webHidden/>
              </w:rPr>
              <w:t>31</w:t>
            </w:r>
            <w:r w:rsidR="007B51B1">
              <w:rPr>
                <w:noProof/>
                <w:webHidden/>
              </w:rPr>
              <w:fldChar w:fldCharType="end"/>
            </w:r>
          </w:hyperlink>
        </w:p>
        <w:p w14:paraId="34C5468F" w14:textId="54704D2D" w:rsidR="007B51B1" w:rsidRDefault="009C367A">
          <w:pPr>
            <w:pStyle w:val="TOC3"/>
            <w:tabs>
              <w:tab w:val="right" w:leader="dot" w:pos="9350"/>
            </w:tabs>
            <w:rPr>
              <w:rFonts w:eastAsiaTheme="minorEastAsia"/>
              <w:noProof/>
              <w:kern w:val="2"/>
              <w:sz w:val="24"/>
              <w:szCs w:val="24"/>
              <w14:ligatures w14:val="standardContextual"/>
            </w:rPr>
          </w:pPr>
          <w:hyperlink w:anchor="_Toc179552462" w:history="1">
            <w:r w:rsidR="007B51B1" w:rsidRPr="002E2D92">
              <w:rPr>
                <w:rStyle w:val="Hyperlink"/>
                <w:noProof/>
              </w:rPr>
              <w:t>RPT_ERRORS</w:t>
            </w:r>
            <w:r w:rsidR="007B51B1">
              <w:rPr>
                <w:noProof/>
                <w:webHidden/>
              </w:rPr>
              <w:tab/>
            </w:r>
            <w:r w:rsidR="007B51B1">
              <w:rPr>
                <w:noProof/>
                <w:webHidden/>
              </w:rPr>
              <w:fldChar w:fldCharType="begin"/>
            </w:r>
            <w:r w:rsidR="007B51B1">
              <w:rPr>
                <w:noProof/>
                <w:webHidden/>
              </w:rPr>
              <w:instrText xml:space="preserve"> PAGEREF _Toc179552462 \h </w:instrText>
            </w:r>
            <w:r w:rsidR="007B51B1">
              <w:rPr>
                <w:noProof/>
                <w:webHidden/>
              </w:rPr>
            </w:r>
            <w:r w:rsidR="007B51B1">
              <w:rPr>
                <w:noProof/>
                <w:webHidden/>
              </w:rPr>
              <w:fldChar w:fldCharType="separate"/>
            </w:r>
            <w:r w:rsidR="007B51B1">
              <w:rPr>
                <w:noProof/>
                <w:webHidden/>
              </w:rPr>
              <w:t>31</w:t>
            </w:r>
            <w:r w:rsidR="007B51B1">
              <w:rPr>
                <w:noProof/>
                <w:webHidden/>
              </w:rPr>
              <w:fldChar w:fldCharType="end"/>
            </w:r>
          </w:hyperlink>
        </w:p>
        <w:p w14:paraId="0F30BC9D" w14:textId="194D2C5C" w:rsidR="007B51B1" w:rsidRDefault="009C367A">
          <w:pPr>
            <w:pStyle w:val="TOC2"/>
            <w:tabs>
              <w:tab w:val="right" w:leader="dot" w:pos="9350"/>
            </w:tabs>
            <w:rPr>
              <w:rFonts w:eastAsiaTheme="minorEastAsia"/>
              <w:noProof/>
              <w:kern w:val="2"/>
              <w:sz w:val="24"/>
              <w:szCs w:val="24"/>
              <w14:ligatures w14:val="standardContextual"/>
            </w:rPr>
          </w:pPr>
          <w:hyperlink w:anchor="_Toc179552463" w:history="1">
            <w:r w:rsidR="007B51B1" w:rsidRPr="002E2D92">
              <w:rPr>
                <w:rStyle w:val="Hyperlink"/>
                <w:noProof/>
              </w:rPr>
              <w:t>Archiving, Dumping, and Restoring Sets of Runs</w:t>
            </w:r>
            <w:r w:rsidR="007B51B1">
              <w:rPr>
                <w:noProof/>
                <w:webHidden/>
              </w:rPr>
              <w:tab/>
            </w:r>
            <w:r w:rsidR="007B51B1">
              <w:rPr>
                <w:noProof/>
                <w:webHidden/>
              </w:rPr>
              <w:fldChar w:fldCharType="begin"/>
            </w:r>
            <w:r w:rsidR="007B51B1">
              <w:rPr>
                <w:noProof/>
                <w:webHidden/>
              </w:rPr>
              <w:instrText xml:space="preserve"> PAGEREF _Toc179552463 \h </w:instrText>
            </w:r>
            <w:r w:rsidR="007B51B1">
              <w:rPr>
                <w:noProof/>
                <w:webHidden/>
              </w:rPr>
            </w:r>
            <w:r w:rsidR="007B51B1">
              <w:rPr>
                <w:noProof/>
                <w:webHidden/>
              </w:rPr>
              <w:fldChar w:fldCharType="separate"/>
            </w:r>
            <w:r w:rsidR="007B51B1">
              <w:rPr>
                <w:noProof/>
                <w:webHidden/>
              </w:rPr>
              <w:t>32</w:t>
            </w:r>
            <w:r w:rsidR="007B51B1">
              <w:rPr>
                <w:noProof/>
                <w:webHidden/>
              </w:rPr>
              <w:fldChar w:fldCharType="end"/>
            </w:r>
          </w:hyperlink>
        </w:p>
        <w:p w14:paraId="5BC0834A" w14:textId="020AC652" w:rsidR="007B51B1" w:rsidRDefault="009C367A">
          <w:pPr>
            <w:pStyle w:val="TOC3"/>
            <w:tabs>
              <w:tab w:val="right" w:leader="dot" w:pos="9350"/>
            </w:tabs>
            <w:rPr>
              <w:rFonts w:eastAsiaTheme="minorEastAsia"/>
              <w:noProof/>
              <w:kern w:val="2"/>
              <w:sz w:val="24"/>
              <w:szCs w:val="24"/>
              <w14:ligatures w14:val="standardContextual"/>
            </w:rPr>
          </w:pPr>
          <w:hyperlink w:anchor="_Toc179552464" w:history="1">
            <w:r w:rsidR="007B51B1" w:rsidRPr="002E2D92">
              <w:rPr>
                <w:rStyle w:val="Hyperlink"/>
                <w:noProof/>
              </w:rPr>
              <w:t>ARCHIVE</w:t>
            </w:r>
            <w:r w:rsidR="007B51B1">
              <w:rPr>
                <w:noProof/>
                <w:webHidden/>
              </w:rPr>
              <w:tab/>
            </w:r>
            <w:r w:rsidR="007B51B1">
              <w:rPr>
                <w:noProof/>
                <w:webHidden/>
              </w:rPr>
              <w:fldChar w:fldCharType="begin"/>
            </w:r>
            <w:r w:rsidR="007B51B1">
              <w:rPr>
                <w:noProof/>
                <w:webHidden/>
              </w:rPr>
              <w:instrText xml:space="preserve"> PAGEREF _Toc179552464 \h </w:instrText>
            </w:r>
            <w:r w:rsidR="007B51B1">
              <w:rPr>
                <w:noProof/>
                <w:webHidden/>
              </w:rPr>
            </w:r>
            <w:r w:rsidR="007B51B1">
              <w:rPr>
                <w:noProof/>
                <w:webHidden/>
              </w:rPr>
              <w:fldChar w:fldCharType="separate"/>
            </w:r>
            <w:r w:rsidR="007B51B1">
              <w:rPr>
                <w:noProof/>
                <w:webHidden/>
              </w:rPr>
              <w:t>32</w:t>
            </w:r>
            <w:r w:rsidR="007B51B1">
              <w:rPr>
                <w:noProof/>
                <w:webHidden/>
              </w:rPr>
              <w:fldChar w:fldCharType="end"/>
            </w:r>
          </w:hyperlink>
        </w:p>
        <w:p w14:paraId="037986D4" w14:textId="52DCB597" w:rsidR="007B51B1" w:rsidRDefault="009C367A">
          <w:pPr>
            <w:pStyle w:val="TOC3"/>
            <w:tabs>
              <w:tab w:val="right" w:leader="dot" w:pos="9350"/>
            </w:tabs>
            <w:rPr>
              <w:rFonts w:eastAsiaTheme="minorEastAsia"/>
              <w:noProof/>
              <w:kern w:val="2"/>
              <w:sz w:val="24"/>
              <w:szCs w:val="24"/>
              <w14:ligatures w14:val="standardContextual"/>
            </w:rPr>
          </w:pPr>
          <w:hyperlink w:anchor="_Toc179552465" w:history="1">
            <w:r w:rsidR="007B51B1" w:rsidRPr="002E2D92">
              <w:rPr>
                <w:rStyle w:val="Hyperlink"/>
                <w:noProof/>
              </w:rPr>
              <w:t>DUMP</w:t>
            </w:r>
            <w:r w:rsidR="007B51B1">
              <w:rPr>
                <w:noProof/>
                <w:webHidden/>
              </w:rPr>
              <w:tab/>
            </w:r>
            <w:r w:rsidR="007B51B1">
              <w:rPr>
                <w:noProof/>
                <w:webHidden/>
              </w:rPr>
              <w:fldChar w:fldCharType="begin"/>
            </w:r>
            <w:r w:rsidR="007B51B1">
              <w:rPr>
                <w:noProof/>
                <w:webHidden/>
              </w:rPr>
              <w:instrText xml:space="preserve"> PAGEREF _Toc179552465 \h </w:instrText>
            </w:r>
            <w:r w:rsidR="007B51B1">
              <w:rPr>
                <w:noProof/>
                <w:webHidden/>
              </w:rPr>
            </w:r>
            <w:r w:rsidR="007B51B1">
              <w:rPr>
                <w:noProof/>
                <w:webHidden/>
              </w:rPr>
              <w:fldChar w:fldCharType="separate"/>
            </w:r>
            <w:r w:rsidR="007B51B1">
              <w:rPr>
                <w:noProof/>
                <w:webHidden/>
              </w:rPr>
              <w:t>32</w:t>
            </w:r>
            <w:r w:rsidR="007B51B1">
              <w:rPr>
                <w:noProof/>
                <w:webHidden/>
              </w:rPr>
              <w:fldChar w:fldCharType="end"/>
            </w:r>
          </w:hyperlink>
        </w:p>
        <w:p w14:paraId="6836176E" w14:textId="5A8C0FCA" w:rsidR="007B51B1" w:rsidRDefault="009C367A">
          <w:pPr>
            <w:pStyle w:val="TOC3"/>
            <w:tabs>
              <w:tab w:val="right" w:leader="dot" w:pos="9350"/>
            </w:tabs>
            <w:rPr>
              <w:rFonts w:eastAsiaTheme="minorEastAsia"/>
              <w:noProof/>
              <w:kern w:val="2"/>
              <w:sz w:val="24"/>
              <w:szCs w:val="24"/>
              <w14:ligatures w14:val="standardContextual"/>
            </w:rPr>
          </w:pPr>
          <w:hyperlink w:anchor="_Toc179552466" w:history="1">
            <w:r w:rsidR="007B51B1" w:rsidRPr="002E2D92">
              <w:rPr>
                <w:rStyle w:val="Hyperlink"/>
                <w:noProof/>
              </w:rPr>
              <w:t>RESTORE</w:t>
            </w:r>
            <w:r w:rsidR="007B51B1">
              <w:rPr>
                <w:noProof/>
                <w:webHidden/>
              </w:rPr>
              <w:tab/>
            </w:r>
            <w:r w:rsidR="007B51B1">
              <w:rPr>
                <w:noProof/>
                <w:webHidden/>
              </w:rPr>
              <w:fldChar w:fldCharType="begin"/>
            </w:r>
            <w:r w:rsidR="007B51B1">
              <w:rPr>
                <w:noProof/>
                <w:webHidden/>
              </w:rPr>
              <w:instrText xml:space="preserve"> PAGEREF _Toc179552466 \h </w:instrText>
            </w:r>
            <w:r w:rsidR="007B51B1">
              <w:rPr>
                <w:noProof/>
                <w:webHidden/>
              </w:rPr>
            </w:r>
            <w:r w:rsidR="007B51B1">
              <w:rPr>
                <w:noProof/>
                <w:webHidden/>
              </w:rPr>
              <w:fldChar w:fldCharType="separate"/>
            </w:r>
            <w:r w:rsidR="007B51B1">
              <w:rPr>
                <w:noProof/>
                <w:webHidden/>
              </w:rPr>
              <w:t>33</w:t>
            </w:r>
            <w:r w:rsidR="007B51B1">
              <w:rPr>
                <w:noProof/>
                <w:webHidden/>
              </w:rPr>
              <w:fldChar w:fldCharType="end"/>
            </w:r>
          </w:hyperlink>
        </w:p>
        <w:p w14:paraId="7E2DBB70" w14:textId="09DC7661" w:rsidR="007B51B1" w:rsidRDefault="009C367A">
          <w:pPr>
            <w:pStyle w:val="TOC3"/>
            <w:tabs>
              <w:tab w:val="right" w:leader="dot" w:pos="9350"/>
            </w:tabs>
            <w:rPr>
              <w:rFonts w:eastAsiaTheme="minorEastAsia"/>
              <w:noProof/>
              <w:kern w:val="2"/>
              <w:sz w:val="24"/>
              <w:szCs w:val="24"/>
              <w14:ligatures w14:val="standardContextual"/>
            </w:rPr>
          </w:pPr>
          <w:hyperlink w:anchor="_Toc179552467" w:history="1">
            <w:r w:rsidR="007B51B1" w:rsidRPr="002E2D92">
              <w:rPr>
                <w:rStyle w:val="Hyperlink"/>
                <w:noProof/>
              </w:rPr>
              <w:t>Reporting from Archives</w:t>
            </w:r>
            <w:r w:rsidR="007B51B1">
              <w:rPr>
                <w:noProof/>
                <w:webHidden/>
              </w:rPr>
              <w:tab/>
            </w:r>
            <w:r w:rsidR="007B51B1">
              <w:rPr>
                <w:noProof/>
                <w:webHidden/>
              </w:rPr>
              <w:fldChar w:fldCharType="begin"/>
            </w:r>
            <w:r w:rsidR="007B51B1">
              <w:rPr>
                <w:noProof/>
                <w:webHidden/>
              </w:rPr>
              <w:instrText xml:space="preserve"> PAGEREF _Toc179552467 \h </w:instrText>
            </w:r>
            <w:r w:rsidR="007B51B1">
              <w:rPr>
                <w:noProof/>
                <w:webHidden/>
              </w:rPr>
            </w:r>
            <w:r w:rsidR="007B51B1">
              <w:rPr>
                <w:noProof/>
                <w:webHidden/>
              </w:rPr>
              <w:fldChar w:fldCharType="separate"/>
            </w:r>
            <w:r w:rsidR="007B51B1">
              <w:rPr>
                <w:noProof/>
                <w:webHidden/>
              </w:rPr>
              <w:t>33</w:t>
            </w:r>
            <w:r w:rsidR="007B51B1">
              <w:rPr>
                <w:noProof/>
                <w:webHidden/>
              </w:rPr>
              <w:fldChar w:fldCharType="end"/>
            </w:r>
          </w:hyperlink>
        </w:p>
        <w:p w14:paraId="3B7CA7C8" w14:textId="3DA8492D" w:rsidR="007B51B1" w:rsidRDefault="009C367A">
          <w:pPr>
            <w:pStyle w:val="TOC2"/>
            <w:tabs>
              <w:tab w:val="right" w:leader="dot" w:pos="9350"/>
            </w:tabs>
            <w:rPr>
              <w:rFonts w:eastAsiaTheme="minorEastAsia"/>
              <w:noProof/>
              <w:kern w:val="2"/>
              <w:sz w:val="24"/>
              <w:szCs w:val="24"/>
              <w14:ligatures w14:val="standardContextual"/>
            </w:rPr>
          </w:pPr>
          <w:hyperlink w:anchor="_Toc179552468" w:history="1">
            <w:r w:rsidR="007B51B1" w:rsidRPr="002E2D92">
              <w:rPr>
                <w:rStyle w:val="Hyperlink"/>
                <w:noProof/>
              </w:rPr>
              <w:t>Connection to DBMS Query Logs</w:t>
            </w:r>
            <w:r w:rsidR="007B51B1">
              <w:rPr>
                <w:noProof/>
                <w:webHidden/>
              </w:rPr>
              <w:tab/>
            </w:r>
            <w:r w:rsidR="007B51B1">
              <w:rPr>
                <w:noProof/>
                <w:webHidden/>
              </w:rPr>
              <w:fldChar w:fldCharType="begin"/>
            </w:r>
            <w:r w:rsidR="007B51B1">
              <w:rPr>
                <w:noProof/>
                <w:webHidden/>
              </w:rPr>
              <w:instrText xml:space="preserve"> PAGEREF _Toc179552468 \h </w:instrText>
            </w:r>
            <w:r w:rsidR="007B51B1">
              <w:rPr>
                <w:noProof/>
                <w:webHidden/>
              </w:rPr>
            </w:r>
            <w:r w:rsidR="007B51B1">
              <w:rPr>
                <w:noProof/>
                <w:webHidden/>
              </w:rPr>
              <w:fldChar w:fldCharType="separate"/>
            </w:r>
            <w:r w:rsidR="007B51B1">
              <w:rPr>
                <w:noProof/>
                <w:webHidden/>
              </w:rPr>
              <w:t>34</w:t>
            </w:r>
            <w:r w:rsidR="007B51B1">
              <w:rPr>
                <w:noProof/>
                <w:webHidden/>
              </w:rPr>
              <w:fldChar w:fldCharType="end"/>
            </w:r>
          </w:hyperlink>
        </w:p>
        <w:p w14:paraId="383D734E" w14:textId="7FAAA0B4" w:rsidR="007B51B1" w:rsidRDefault="009C367A">
          <w:pPr>
            <w:pStyle w:val="TOC3"/>
            <w:tabs>
              <w:tab w:val="right" w:leader="dot" w:pos="9350"/>
            </w:tabs>
            <w:rPr>
              <w:rFonts w:eastAsiaTheme="minorEastAsia"/>
              <w:noProof/>
              <w:kern w:val="2"/>
              <w:sz w:val="24"/>
              <w:szCs w:val="24"/>
              <w14:ligatures w14:val="standardContextual"/>
            </w:rPr>
          </w:pPr>
          <w:hyperlink w:anchor="_Toc179552469" w:history="1">
            <w:r w:rsidR="007B51B1" w:rsidRPr="002E2D92">
              <w:rPr>
                <w:rStyle w:val="Hyperlink"/>
                <w:noProof/>
              </w:rPr>
              <w:t>BEFORE_RUN</w:t>
            </w:r>
            <w:r w:rsidR="007B51B1">
              <w:rPr>
                <w:noProof/>
                <w:webHidden/>
              </w:rPr>
              <w:tab/>
            </w:r>
            <w:r w:rsidR="007B51B1">
              <w:rPr>
                <w:noProof/>
                <w:webHidden/>
              </w:rPr>
              <w:fldChar w:fldCharType="begin"/>
            </w:r>
            <w:r w:rsidR="007B51B1">
              <w:rPr>
                <w:noProof/>
                <w:webHidden/>
              </w:rPr>
              <w:instrText xml:space="preserve"> PAGEREF _Toc179552469 \h </w:instrText>
            </w:r>
            <w:r w:rsidR="007B51B1">
              <w:rPr>
                <w:noProof/>
                <w:webHidden/>
              </w:rPr>
            </w:r>
            <w:r w:rsidR="007B51B1">
              <w:rPr>
                <w:noProof/>
                <w:webHidden/>
              </w:rPr>
              <w:fldChar w:fldCharType="separate"/>
            </w:r>
            <w:r w:rsidR="007B51B1">
              <w:rPr>
                <w:noProof/>
                <w:webHidden/>
              </w:rPr>
              <w:t>34</w:t>
            </w:r>
            <w:r w:rsidR="007B51B1">
              <w:rPr>
                <w:noProof/>
                <w:webHidden/>
              </w:rPr>
              <w:fldChar w:fldCharType="end"/>
            </w:r>
          </w:hyperlink>
        </w:p>
        <w:p w14:paraId="287D5466" w14:textId="65EEAF25" w:rsidR="007B51B1" w:rsidRDefault="009C367A">
          <w:pPr>
            <w:pStyle w:val="TOC3"/>
            <w:tabs>
              <w:tab w:val="right" w:leader="dot" w:pos="9350"/>
            </w:tabs>
            <w:rPr>
              <w:rFonts w:eastAsiaTheme="minorEastAsia"/>
              <w:noProof/>
              <w:kern w:val="2"/>
              <w:sz w:val="24"/>
              <w:szCs w:val="24"/>
              <w14:ligatures w14:val="standardContextual"/>
            </w:rPr>
          </w:pPr>
          <w:hyperlink w:anchor="_Toc179552470" w:history="1">
            <w:r w:rsidR="007B51B1" w:rsidRPr="002E2D92">
              <w:rPr>
                <w:rStyle w:val="Hyperlink"/>
                <w:noProof/>
              </w:rPr>
              <w:t>AFTER_RUN</w:t>
            </w:r>
            <w:r w:rsidR="007B51B1">
              <w:rPr>
                <w:noProof/>
                <w:webHidden/>
              </w:rPr>
              <w:tab/>
            </w:r>
            <w:r w:rsidR="007B51B1">
              <w:rPr>
                <w:noProof/>
                <w:webHidden/>
              </w:rPr>
              <w:fldChar w:fldCharType="begin"/>
            </w:r>
            <w:r w:rsidR="007B51B1">
              <w:rPr>
                <w:noProof/>
                <w:webHidden/>
              </w:rPr>
              <w:instrText xml:space="preserve"> PAGEREF _Toc179552470 \h </w:instrText>
            </w:r>
            <w:r w:rsidR="007B51B1">
              <w:rPr>
                <w:noProof/>
                <w:webHidden/>
              </w:rPr>
            </w:r>
            <w:r w:rsidR="007B51B1">
              <w:rPr>
                <w:noProof/>
                <w:webHidden/>
              </w:rPr>
              <w:fldChar w:fldCharType="separate"/>
            </w:r>
            <w:r w:rsidR="007B51B1">
              <w:rPr>
                <w:noProof/>
                <w:webHidden/>
              </w:rPr>
              <w:t>34</w:t>
            </w:r>
            <w:r w:rsidR="007B51B1">
              <w:rPr>
                <w:noProof/>
                <w:webHidden/>
              </w:rPr>
              <w:fldChar w:fldCharType="end"/>
            </w:r>
          </w:hyperlink>
        </w:p>
        <w:p w14:paraId="6B1B9775" w14:textId="3210E67B" w:rsidR="007B51B1" w:rsidRDefault="009C367A">
          <w:pPr>
            <w:pStyle w:val="TOC2"/>
            <w:tabs>
              <w:tab w:val="right" w:leader="dot" w:pos="9350"/>
            </w:tabs>
            <w:rPr>
              <w:rFonts w:eastAsiaTheme="minorEastAsia"/>
              <w:noProof/>
              <w:kern w:val="2"/>
              <w:sz w:val="24"/>
              <w:szCs w:val="24"/>
              <w14:ligatures w14:val="standardContextual"/>
            </w:rPr>
          </w:pPr>
          <w:hyperlink w:anchor="_Toc179552471" w:history="1">
            <w:r w:rsidR="007B51B1" w:rsidRPr="002E2D92">
              <w:rPr>
                <w:rStyle w:val="Hyperlink"/>
                <w:noProof/>
              </w:rPr>
              <w:t>Reporting Views:</w:t>
            </w:r>
            <w:r w:rsidR="007B51B1">
              <w:rPr>
                <w:noProof/>
                <w:webHidden/>
              </w:rPr>
              <w:tab/>
            </w:r>
            <w:r w:rsidR="007B51B1">
              <w:rPr>
                <w:noProof/>
                <w:webHidden/>
              </w:rPr>
              <w:fldChar w:fldCharType="begin"/>
            </w:r>
            <w:r w:rsidR="007B51B1">
              <w:rPr>
                <w:noProof/>
                <w:webHidden/>
              </w:rPr>
              <w:instrText xml:space="preserve"> PAGEREF _Toc179552471 \h </w:instrText>
            </w:r>
            <w:r w:rsidR="007B51B1">
              <w:rPr>
                <w:noProof/>
                <w:webHidden/>
              </w:rPr>
            </w:r>
            <w:r w:rsidR="007B51B1">
              <w:rPr>
                <w:noProof/>
                <w:webHidden/>
              </w:rPr>
              <w:fldChar w:fldCharType="separate"/>
            </w:r>
            <w:r w:rsidR="007B51B1">
              <w:rPr>
                <w:noProof/>
                <w:webHidden/>
              </w:rPr>
              <w:t>34</w:t>
            </w:r>
            <w:r w:rsidR="007B51B1">
              <w:rPr>
                <w:noProof/>
                <w:webHidden/>
              </w:rPr>
              <w:fldChar w:fldCharType="end"/>
            </w:r>
          </w:hyperlink>
        </w:p>
        <w:p w14:paraId="1C8E4B82" w14:textId="0C90A187" w:rsidR="007B51B1" w:rsidRDefault="009C367A">
          <w:pPr>
            <w:pStyle w:val="TOC2"/>
            <w:tabs>
              <w:tab w:val="right" w:leader="dot" w:pos="9350"/>
            </w:tabs>
            <w:rPr>
              <w:rFonts w:eastAsiaTheme="minorEastAsia"/>
              <w:noProof/>
              <w:kern w:val="2"/>
              <w:sz w:val="24"/>
              <w:szCs w:val="24"/>
              <w14:ligatures w14:val="standardContextual"/>
            </w:rPr>
          </w:pPr>
          <w:hyperlink w:anchor="_Toc179552472" w:history="1">
            <w:r w:rsidR="007B51B1" w:rsidRPr="002E2D92">
              <w:rPr>
                <w:rStyle w:val="Hyperlink"/>
                <w:noProof/>
              </w:rPr>
              <w:t>Automatically Zipping Test Artifacts</w:t>
            </w:r>
            <w:r w:rsidR="007B51B1">
              <w:rPr>
                <w:noProof/>
                <w:webHidden/>
              </w:rPr>
              <w:tab/>
            </w:r>
            <w:r w:rsidR="007B51B1">
              <w:rPr>
                <w:noProof/>
                <w:webHidden/>
              </w:rPr>
              <w:fldChar w:fldCharType="begin"/>
            </w:r>
            <w:r w:rsidR="007B51B1">
              <w:rPr>
                <w:noProof/>
                <w:webHidden/>
              </w:rPr>
              <w:instrText xml:space="preserve"> PAGEREF _Toc179552472 \h </w:instrText>
            </w:r>
            <w:r w:rsidR="007B51B1">
              <w:rPr>
                <w:noProof/>
                <w:webHidden/>
              </w:rPr>
            </w:r>
            <w:r w:rsidR="007B51B1">
              <w:rPr>
                <w:noProof/>
                <w:webHidden/>
              </w:rPr>
              <w:fldChar w:fldCharType="separate"/>
            </w:r>
            <w:r w:rsidR="007B51B1">
              <w:rPr>
                <w:noProof/>
                <w:webHidden/>
              </w:rPr>
              <w:t>35</w:t>
            </w:r>
            <w:r w:rsidR="007B51B1">
              <w:rPr>
                <w:noProof/>
                <w:webHidden/>
              </w:rPr>
              <w:fldChar w:fldCharType="end"/>
            </w:r>
          </w:hyperlink>
        </w:p>
        <w:p w14:paraId="19F37233" w14:textId="60EA945C" w:rsidR="007B51B1" w:rsidRDefault="009C367A">
          <w:pPr>
            <w:pStyle w:val="TOC1"/>
            <w:tabs>
              <w:tab w:val="right" w:leader="dot" w:pos="9350"/>
            </w:tabs>
            <w:rPr>
              <w:rFonts w:eastAsiaTheme="minorEastAsia"/>
              <w:noProof/>
              <w:kern w:val="2"/>
              <w:sz w:val="24"/>
              <w:szCs w:val="24"/>
              <w14:ligatures w14:val="standardContextual"/>
            </w:rPr>
          </w:pPr>
          <w:hyperlink w:anchor="_Toc179552473" w:history="1">
            <w:r w:rsidR="007B51B1" w:rsidRPr="002E2D92">
              <w:rPr>
                <w:rStyle w:val="Hyperlink"/>
                <w:noProof/>
              </w:rPr>
              <w:t>Advanced Scripting</w:t>
            </w:r>
            <w:r w:rsidR="007B51B1">
              <w:rPr>
                <w:noProof/>
                <w:webHidden/>
              </w:rPr>
              <w:tab/>
            </w:r>
            <w:r w:rsidR="007B51B1">
              <w:rPr>
                <w:noProof/>
                <w:webHidden/>
              </w:rPr>
              <w:fldChar w:fldCharType="begin"/>
            </w:r>
            <w:r w:rsidR="007B51B1">
              <w:rPr>
                <w:noProof/>
                <w:webHidden/>
              </w:rPr>
              <w:instrText xml:space="preserve"> PAGEREF _Toc179552473 \h </w:instrText>
            </w:r>
            <w:r w:rsidR="007B51B1">
              <w:rPr>
                <w:noProof/>
                <w:webHidden/>
              </w:rPr>
            </w:r>
            <w:r w:rsidR="007B51B1">
              <w:rPr>
                <w:noProof/>
                <w:webHidden/>
              </w:rPr>
              <w:fldChar w:fldCharType="separate"/>
            </w:r>
            <w:r w:rsidR="007B51B1">
              <w:rPr>
                <w:noProof/>
                <w:webHidden/>
              </w:rPr>
              <w:t>36</w:t>
            </w:r>
            <w:r w:rsidR="007B51B1">
              <w:rPr>
                <w:noProof/>
                <w:webHidden/>
              </w:rPr>
              <w:fldChar w:fldCharType="end"/>
            </w:r>
          </w:hyperlink>
        </w:p>
        <w:p w14:paraId="2B70DC4E" w14:textId="0428D9C2" w:rsidR="007B51B1" w:rsidRDefault="009C367A">
          <w:pPr>
            <w:pStyle w:val="TOC2"/>
            <w:tabs>
              <w:tab w:val="right" w:leader="dot" w:pos="9350"/>
            </w:tabs>
            <w:rPr>
              <w:rFonts w:eastAsiaTheme="minorEastAsia"/>
              <w:noProof/>
              <w:kern w:val="2"/>
              <w:sz w:val="24"/>
              <w:szCs w:val="24"/>
              <w14:ligatures w14:val="standardContextual"/>
            </w:rPr>
          </w:pPr>
          <w:hyperlink w:anchor="_Toc179552474" w:history="1">
            <w:r w:rsidR="007B51B1" w:rsidRPr="002E2D92">
              <w:rPr>
                <w:rStyle w:val="Hyperlink"/>
                <w:noProof/>
              </w:rPr>
              <w:t>REPLICATE, SHUFFLE, SAVE</w:t>
            </w:r>
            <w:r w:rsidR="007B51B1">
              <w:rPr>
                <w:noProof/>
                <w:webHidden/>
              </w:rPr>
              <w:tab/>
            </w:r>
            <w:r w:rsidR="007B51B1">
              <w:rPr>
                <w:noProof/>
                <w:webHidden/>
              </w:rPr>
              <w:fldChar w:fldCharType="begin"/>
            </w:r>
            <w:r w:rsidR="007B51B1">
              <w:rPr>
                <w:noProof/>
                <w:webHidden/>
              </w:rPr>
              <w:instrText xml:space="preserve"> PAGEREF _Toc179552474 \h </w:instrText>
            </w:r>
            <w:r w:rsidR="007B51B1">
              <w:rPr>
                <w:noProof/>
                <w:webHidden/>
              </w:rPr>
            </w:r>
            <w:r w:rsidR="007B51B1">
              <w:rPr>
                <w:noProof/>
                <w:webHidden/>
              </w:rPr>
              <w:fldChar w:fldCharType="separate"/>
            </w:r>
            <w:r w:rsidR="007B51B1">
              <w:rPr>
                <w:noProof/>
                <w:webHidden/>
              </w:rPr>
              <w:t>36</w:t>
            </w:r>
            <w:r w:rsidR="007B51B1">
              <w:rPr>
                <w:noProof/>
                <w:webHidden/>
              </w:rPr>
              <w:fldChar w:fldCharType="end"/>
            </w:r>
          </w:hyperlink>
        </w:p>
        <w:p w14:paraId="23C064A5" w14:textId="514B78BB" w:rsidR="007B51B1" w:rsidRDefault="009C367A">
          <w:pPr>
            <w:pStyle w:val="TOC2"/>
            <w:tabs>
              <w:tab w:val="right" w:leader="dot" w:pos="9350"/>
            </w:tabs>
            <w:rPr>
              <w:rFonts w:eastAsiaTheme="minorEastAsia"/>
              <w:noProof/>
              <w:kern w:val="2"/>
              <w:sz w:val="24"/>
              <w:szCs w:val="24"/>
              <w14:ligatures w14:val="standardContextual"/>
            </w:rPr>
          </w:pPr>
          <w:hyperlink w:anchor="_Toc179552475" w:history="1">
            <w:r w:rsidR="007B51B1" w:rsidRPr="002E2D92">
              <w:rPr>
                <w:rStyle w:val="Hyperlink"/>
                <w:noProof/>
              </w:rPr>
              <w:t>Clone</w:t>
            </w:r>
            <w:r w:rsidR="007B51B1">
              <w:rPr>
                <w:noProof/>
                <w:webHidden/>
              </w:rPr>
              <w:tab/>
            </w:r>
            <w:r w:rsidR="007B51B1">
              <w:rPr>
                <w:noProof/>
                <w:webHidden/>
              </w:rPr>
              <w:fldChar w:fldCharType="begin"/>
            </w:r>
            <w:r w:rsidR="007B51B1">
              <w:rPr>
                <w:noProof/>
                <w:webHidden/>
              </w:rPr>
              <w:instrText xml:space="preserve"> PAGEREF _Toc179552475 \h </w:instrText>
            </w:r>
            <w:r w:rsidR="007B51B1">
              <w:rPr>
                <w:noProof/>
                <w:webHidden/>
              </w:rPr>
            </w:r>
            <w:r w:rsidR="007B51B1">
              <w:rPr>
                <w:noProof/>
                <w:webHidden/>
              </w:rPr>
              <w:fldChar w:fldCharType="separate"/>
            </w:r>
            <w:r w:rsidR="007B51B1">
              <w:rPr>
                <w:noProof/>
                <w:webHidden/>
              </w:rPr>
              <w:t>36</w:t>
            </w:r>
            <w:r w:rsidR="007B51B1">
              <w:rPr>
                <w:noProof/>
                <w:webHidden/>
              </w:rPr>
              <w:fldChar w:fldCharType="end"/>
            </w:r>
          </w:hyperlink>
        </w:p>
        <w:p w14:paraId="26E1CC49" w14:textId="5E467194" w:rsidR="007B51B1" w:rsidRDefault="009C367A">
          <w:pPr>
            <w:pStyle w:val="TOC2"/>
            <w:tabs>
              <w:tab w:val="right" w:leader="dot" w:pos="9350"/>
            </w:tabs>
            <w:rPr>
              <w:rFonts w:eastAsiaTheme="minorEastAsia"/>
              <w:noProof/>
              <w:kern w:val="2"/>
              <w:sz w:val="24"/>
              <w:szCs w:val="24"/>
              <w14:ligatures w14:val="standardContextual"/>
            </w:rPr>
          </w:pPr>
          <w:hyperlink w:anchor="_Toc179552476" w:history="1">
            <w:r w:rsidR="007B51B1" w:rsidRPr="002E2D92">
              <w:rPr>
                <w:rStyle w:val="Hyperlink"/>
                <w:noProof/>
              </w:rPr>
              <w:t>Parameter Files (PARAM Command)</w:t>
            </w:r>
            <w:r w:rsidR="007B51B1">
              <w:rPr>
                <w:noProof/>
                <w:webHidden/>
              </w:rPr>
              <w:tab/>
            </w:r>
            <w:r w:rsidR="007B51B1">
              <w:rPr>
                <w:noProof/>
                <w:webHidden/>
              </w:rPr>
              <w:fldChar w:fldCharType="begin"/>
            </w:r>
            <w:r w:rsidR="007B51B1">
              <w:rPr>
                <w:noProof/>
                <w:webHidden/>
              </w:rPr>
              <w:instrText xml:space="preserve"> PAGEREF _Toc179552476 \h </w:instrText>
            </w:r>
            <w:r w:rsidR="007B51B1">
              <w:rPr>
                <w:noProof/>
                <w:webHidden/>
              </w:rPr>
            </w:r>
            <w:r w:rsidR="007B51B1">
              <w:rPr>
                <w:noProof/>
                <w:webHidden/>
              </w:rPr>
              <w:fldChar w:fldCharType="separate"/>
            </w:r>
            <w:r w:rsidR="007B51B1">
              <w:rPr>
                <w:noProof/>
                <w:webHidden/>
              </w:rPr>
              <w:t>36</w:t>
            </w:r>
            <w:r w:rsidR="007B51B1">
              <w:rPr>
                <w:noProof/>
                <w:webHidden/>
              </w:rPr>
              <w:fldChar w:fldCharType="end"/>
            </w:r>
          </w:hyperlink>
        </w:p>
        <w:p w14:paraId="3F66C4CB" w14:textId="523DF9CA" w:rsidR="007B51B1" w:rsidRDefault="009C367A">
          <w:pPr>
            <w:pStyle w:val="TOC2"/>
            <w:tabs>
              <w:tab w:val="right" w:leader="dot" w:pos="9350"/>
            </w:tabs>
            <w:rPr>
              <w:rFonts w:eastAsiaTheme="minorEastAsia"/>
              <w:noProof/>
              <w:kern w:val="2"/>
              <w:sz w:val="24"/>
              <w:szCs w:val="24"/>
              <w14:ligatures w14:val="standardContextual"/>
            </w:rPr>
          </w:pPr>
          <w:hyperlink w:anchor="_Toc179552477" w:history="1">
            <w:r w:rsidR="007B51B1" w:rsidRPr="002E2D92">
              <w:rPr>
                <w:rStyle w:val="Hyperlink"/>
                <w:noProof/>
              </w:rPr>
              <w:t>The INCLUDE Statement (Alias: EXEC)</w:t>
            </w:r>
            <w:r w:rsidR="007B51B1">
              <w:rPr>
                <w:noProof/>
                <w:webHidden/>
              </w:rPr>
              <w:tab/>
            </w:r>
            <w:r w:rsidR="007B51B1">
              <w:rPr>
                <w:noProof/>
                <w:webHidden/>
              </w:rPr>
              <w:fldChar w:fldCharType="begin"/>
            </w:r>
            <w:r w:rsidR="007B51B1">
              <w:rPr>
                <w:noProof/>
                <w:webHidden/>
              </w:rPr>
              <w:instrText xml:space="preserve"> PAGEREF _Toc179552477 \h </w:instrText>
            </w:r>
            <w:r w:rsidR="007B51B1">
              <w:rPr>
                <w:noProof/>
                <w:webHidden/>
              </w:rPr>
            </w:r>
            <w:r w:rsidR="007B51B1">
              <w:rPr>
                <w:noProof/>
                <w:webHidden/>
              </w:rPr>
              <w:fldChar w:fldCharType="separate"/>
            </w:r>
            <w:r w:rsidR="007B51B1">
              <w:rPr>
                <w:noProof/>
                <w:webHidden/>
              </w:rPr>
              <w:t>37</w:t>
            </w:r>
            <w:r w:rsidR="007B51B1">
              <w:rPr>
                <w:noProof/>
                <w:webHidden/>
              </w:rPr>
              <w:fldChar w:fldCharType="end"/>
            </w:r>
          </w:hyperlink>
        </w:p>
        <w:p w14:paraId="64986308" w14:textId="494C16E3" w:rsidR="007B51B1" w:rsidRDefault="009C367A">
          <w:pPr>
            <w:pStyle w:val="TOC2"/>
            <w:tabs>
              <w:tab w:val="right" w:leader="dot" w:pos="9350"/>
            </w:tabs>
            <w:rPr>
              <w:rFonts w:eastAsiaTheme="minorEastAsia"/>
              <w:noProof/>
              <w:kern w:val="2"/>
              <w:sz w:val="24"/>
              <w:szCs w:val="24"/>
              <w14:ligatures w14:val="standardContextual"/>
            </w:rPr>
          </w:pPr>
          <w:hyperlink w:anchor="_Toc179552478" w:history="1">
            <w:r w:rsidR="007B51B1" w:rsidRPr="002E2D92">
              <w:rPr>
                <w:rStyle w:val="Hyperlink"/>
                <w:noProof/>
              </w:rPr>
              <w:t>Variables</w:t>
            </w:r>
            <w:r w:rsidR="007B51B1">
              <w:rPr>
                <w:noProof/>
                <w:webHidden/>
              </w:rPr>
              <w:tab/>
            </w:r>
            <w:r w:rsidR="007B51B1">
              <w:rPr>
                <w:noProof/>
                <w:webHidden/>
              </w:rPr>
              <w:fldChar w:fldCharType="begin"/>
            </w:r>
            <w:r w:rsidR="007B51B1">
              <w:rPr>
                <w:noProof/>
                <w:webHidden/>
              </w:rPr>
              <w:instrText xml:space="preserve"> PAGEREF _Toc179552478 \h </w:instrText>
            </w:r>
            <w:r w:rsidR="007B51B1">
              <w:rPr>
                <w:noProof/>
                <w:webHidden/>
              </w:rPr>
            </w:r>
            <w:r w:rsidR="007B51B1">
              <w:rPr>
                <w:noProof/>
                <w:webHidden/>
              </w:rPr>
              <w:fldChar w:fldCharType="separate"/>
            </w:r>
            <w:r w:rsidR="007B51B1">
              <w:rPr>
                <w:noProof/>
                <w:webHidden/>
              </w:rPr>
              <w:t>37</w:t>
            </w:r>
            <w:r w:rsidR="007B51B1">
              <w:rPr>
                <w:noProof/>
                <w:webHidden/>
              </w:rPr>
              <w:fldChar w:fldCharType="end"/>
            </w:r>
          </w:hyperlink>
        </w:p>
        <w:p w14:paraId="451C0817" w14:textId="256DFB80" w:rsidR="007B51B1" w:rsidRDefault="009C367A">
          <w:pPr>
            <w:pStyle w:val="TOC2"/>
            <w:tabs>
              <w:tab w:val="right" w:leader="dot" w:pos="9350"/>
            </w:tabs>
            <w:rPr>
              <w:rFonts w:eastAsiaTheme="minorEastAsia"/>
              <w:noProof/>
              <w:kern w:val="2"/>
              <w:sz w:val="24"/>
              <w:szCs w:val="24"/>
              <w14:ligatures w14:val="standardContextual"/>
            </w:rPr>
          </w:pPr>
          <w:hyperlink w:anchor="_Toc179552479" w:history="1">
            <w:r w:rsidR="007B51B1" w:rsidRPr="002E2D92">
              <w:rPr>
                <w:rStyle w:val="Hyperlink"/>
                <w:noProof/>
              </w:rPr>
              <w:t>IF, GOTO and LABEL</w:t>
            </w:r>
            <w:r w:rsidR="007B51B1">
              <w:rPr>
                <w:noProof/>
                <w:webHidden/>
              </w:rPr>
              <w:tab/>
            </w:r>
            <w:r w:rsidR="007B51B1">
              <w:rPr>
                <w:noProof/>
                <w:webHidden/>
              </w:rPr>
              <w:fldChar w:fldCharType="begin"/>
            </w:r>
            <w:r w:rsidR="007B51B1">
              <w:rPr>
                <w:noProof/>
                <w:webHidden/>
              </w:rPr>
              <w:instrText xml:space="preserve"> PAGEREF _Toc179552479 \h </w:instrText>
            </w:r>
            <w:r w:rsidR="007B51B1">
              <w:rPr>
                <w:noProof/>
                <w:webHidden/>
              </w:rPr>
            </w:r>
            <w:r w:rsidR="007B51B1">
              <w:rPr>
                <w:noProof/>
                <w:webHidden/>
              </w:rPr>
              <w:fldChar w:fldCharType="separate"/>
            </w:r>
            <w:r w:rsidR="007B51B1">
              <w:rPr>
                <w:noProof/>
                <w:webHidden/>
              </w:rPr>
              <w:t>38</w:t>
            </w:r>
            <w:r w:rsidR="007B51B1">
              <w:rPr>
                <w:noProof/>
                <w:webHidden/>
              </w:rPr>
              <w:fldChar w:fldCharType="end"/>
            </w:r>
          </w:hyperlink>
        </w:p>
        <w:p w14:paraId="5F6F408E" w14:textId="3F0AEAFF" w:rsidR="007B51B1" w:rsidRDefault="009C367A">
          <w:pPr>
            <w:pStyle w:val="TOC2"/>
            <w:tabs>
              <w:tab w:val="right" w:leader="dot" w:pos="9350"/>
            </w:tabs>
            <w:rPr>
              <w:rFonts w:eastAsiaTheme="minorEastAsia"/>
              <w:noProof/>
              <w:kern w:val="2"/>
              <w:sz w:val="24"/>
              <w:szCs w:val="24"/>
              <w14:ligatures w14:val="standardContextual"/>
            </w:rPr>
          </w:pPr>
          <w:hyperlink w:anchor="_Toc179552480" w:history="1">
            <w:r w:rsidR="007B51B1" w:rsidRPr="002E2D92">
              <w:rPr>
                <w:rStyle w:val="Hyperlink"/>
                <w:noProof/>
              </w:rPr>
              <w:t>SET, Read</w:t>
            </w:r>
            <w:r w:rsidR="007B51B1">
              <w:rPr>
                <w:noProof/>
                <w:webHidden/>
              </w:rPr>
              <w:tab/>
            </w:r>
            <w:r w:rsidR="007B51B1">
              <w:rPr>
                <w:noProof/>
                <w:webHidden/>
              </w:rPr>
              <w:fldChar w:fldCharType="begin"/>
            </w:r>
            <w:r w:rsidR="007B51B1">
              <w:rPr>
                <w:noProof/>
                <w:webHidden/>
              </w:rPr>
              <w:instrText xml:space="preserve"> PAGEREF _Toc179552480 \h </w:instrText>
            </w:r>
            <w:r w:rsidR="007B51B1">
              <w:rPr>
                <w:noProof/>
                <w:webHidden/>
              </w:rPr>
            </w:r>
            <w:r w:rsidR="007B51B1">
              <w:rPr>
                <w:noProof/>
                <w:webHidden/>
              </w:rPr>
              <w:fldChar w:fldCharType="separate"/>
            </w:r>
            <w:r w:rsidR="007B51B1">
              <w:rPr>
                <w:noProof/>
                <w:webHidden/>
              </w:rPr>
              <w:t>40</w:t>
            </w:r>
            <w:r w:rsidR="007B51B1">
              <w:rPr>
                <w:noProof/>
                <w:webHidden/>
              </w:rPr>
              <w:fldChar w:fldCharType="end"/>
            </w:r>
          </w:hyperlink>
        </w:p>
        <w:p w14:paraId="4A0C7E7F" w14:textId="2D9392C0" w:rsidR="007B51B1" w:rsidRDefault="009C367A">
          <w:pPr>
            <w:pStyle w:val="TOC2"/>
            <w:tabs>
              <w:tab w:val="right" w:leader="dot" w:pos="9350"/>
            </w:tabs>
            <w:rPr>
              <w:rFonts w:eastAsiaTheme="minorEastAsia"/>
              <w:noProof/>
              <w:kern w:val="2"/>
              <w:sz w:val="24"/>
              <w:szCs w:val="24"/>
              <w14:ligatures w14:val="standardContextual"/>
            </w:rPr>
          </w:pPr>
          <w:hyperlink w:anchor="_Toc179552481" w:history="1">
            <w:r w:rsidR="007B51B1" w:rsidRPr="002E2D92">
              <w:rPr>
                <w:rStyle w:val="Hyperlink"/>
                <w:noProof/>
              </w:rPr>
              <w:t>TRACE and ECHO</w:t>
            </w:r>
            <w:r w:rsidR="007B51B1">
              <w:rPr>
                <w:noProof/>
                <w:webHidden/>
              </w:rPr>
              <w:tab/>
            </w:r>
            <w:r w:rsidR="007B51B1">
              <w:rPr>
                <w:noProof/>
                <w:webHidden/>
              </w:rPr>
              <w:fldChar w:fldCharType="begin"/>
            </w:r>
            <w:r w:rsidR="007B51B1">
              <w:rPr>
                <w:noProof/>
                <w:webHidden/>
              </w:rPr>
              <w:instrText xml:space="preserve"> PAGEREF _Toc179552481 \h </w:instrText>
            </w:r>
            <w:r w:rsidR="007B51B1">
              <w:rPr>
                <w:noProof/>
                <w:webHidden/>
              </w:rPr>
            </w:r>
            <w:r w:rsidR="007B51B1">
              <w:rPr>
                <w:noProof/>
                <w:webHidden/>
              </w:rPr>
              <w:fldChar w:fldCharType="separate"/>
            </w:r>
            <w:r w:rsidR="007B51B1">
              <w:rPr>
                <w:noProof/>
                <w:webHidden/>
              </w:rPr>
              <w:t>40</w:t>
            </w:r>
            <w:r w:rsidR="007B51B1">
              <w:rPr>
                <w:noProof/>
                <w:webHidden/>
              </w:rPr>
              <w:fldChar w:fldCharType="end"/>
            </w:r>
          </w:hyperlink>
        </w:p>
        <w:p w14:paraId="5C5DB217" w14:textId="3027DCDA" w:rsidR="007B51B1" w:rsidRDefault="009C367A">
          <w:pPr>
            <w:pStyle w:val="TOC2"/>
            <w:tabs>
              <w:tab w:val="right" w:leader="dot" w:pos="9350"/>
            </w:tabs>
            <w:rPr>
              <w:rFonts w:eastAsiaTheme="minorEastAsia"/>
              <w:noProof/>
              <w:kern w:val="2"/>
              <w:sz w:val="24"/>
              <w:szCs w:val="24"/>
              <w14:ligatures w14:val="standardContextual"/>
            </w:rPr>
          </w:pPr>
          <w:hyperlink w:anchor="_Toc179552482" w:history="1">
            <w:r w:rsidR="007B51B1" w:rsidRPr="002E2D92">
              <w:rPr>
                <w:rStyle w:val="Hyperlink"/>
                <w:noProof/>
              </w:rPr>
              <w:t xml:space="preserve">SLEEP </w:t>
            </w:r>
            <w:r w:rsidR="007B51B1" w:rsidRPr="002E2D92">
              <w:rPr>
                <w:rStyle w:val="Hyperlink"/>
                <w:i/>
                <w:noProof/>
              </w:rPr>
              <w:t>(Not for the Benchmark Analyst)</w:t>
            </w:r>
            <w:r w:rsidR="007B51B1">
              <w:rPr>
                <w:noProof/>
                <w:webHidden/>
              </w:rPr>
              <w:tab/>
            </w:r>
            <w:r w:rsidR="007B51B1">
              <w:rPr>
                <w:noProof/>
                <w:webHidden/>
              </w:rPr>
              <w:fldChar w:fldCharType="begin"/>
            </w:r>
            <w:r w:rsidR="007B51B1">
              <w:rPr>
                <w:noProof/>
                <w:webHidden/>
              </w:rPr>
              <w:instrText xml:space="preserve"> PAGEREF _Toc179552482 \h </w:instrText>
            </w:r>
            <w:r w:rsidR="007B51B1">
              <w:rPr>
                <w:noProof/>
                <w:webHidden/>
              </w:rPr>
            </w:r>
            <w:r w:rsidR="007B51B1">
              <w:rPr>
                <w:noProof/>
                <w:webHidden/>
              </w:rPr>
              <w:fldChar w:fldCharType="separate"/>
            </w:r>
            <w:r w:rsidR="007B51B1">
              <w:rPr>
                <w:noProof/>
                <w:webHidden/>
              </w:rPr>
              <w:t>41</w:t>
            </w:r>
            <w:r w:rsidR="007B51B1">
              <w:rPr>
                <w:noProof/>
                <w:webHidden/>
              </w:rPr>
              <w:fldChar w:fldCharType="end"/>
            </w:r>
          </w:hyperlink>
        </w:p>
        <w:p w14:paraId="11860209" w14:textId="376FFFFE" w:rsidR="007B51B1" w:rsidRDefault="009C367A">
          <w:pPr>
            <w:pStyle w:val="TOC1"/>
            <w:tabs>
              <w:tab w:val="right" w:leader="dot" w:pos="9350"/>
            </w:tabs>
            <w:rPr>
              <w:rFonts w:eastAsiaTheme="minorEastAsia"/>
              <w:noProof/>
              <w:kern w:val="2"/>
              <w:sz w:val="24"/>
              <w:szCs w:val="24"/>
              <w14:ligatures w14:val="standardContextual"/>
            </w:rPr>
          </w:pPr>
          <w:hyperlink w:anchor="_Toc179552483" w:history="1">
            <w:r w:rsidR="007B51B1" w:rsidRPr="002E2D92">
              <w:rPr>
                <w:rStyle w:val="Hyperlink"/>
                <w:noProof/>
              </w:rPr>
              <w:t>Setup for TdBench 8.01.03 &amp; Later</w:t>
            </w:r>
            <w:r w:rsidR="007B51B1">
              <w:rPr>
                <w:noProof/>
                <w:webHidden/>
              </w:rPr>
              <w:tab/>
            </w:r>
            <w:r w:rsidR="007B51B1">
              <w:rPr>
                <w:noProof/>
                <w:webHidden/>
              </w:rPr>
              <w:fldChar w:fldCharType="begin"/>
            </w:r>
            <w:r w:rsidR="007B51B1">
              <w:rPr>
                <w:noProof/>
                <w:webHidden/>
              </w:rPr>
              <w:instrText xml:space="preserve"> PAGEREF _Toc179552483 \h </w:instrText>
            </w:r>
            <w:r w:rsidR="007B51B1">
              <w:rPr>
                <w:noProof/>
                <w:webHidden/>
              </w:rPr>
            </w:r>
            <w:r w:rsidR="007B51B1">
              <w:rPr>
                <w:noProof/>
                <w:webHidden/>
              </w:rPr>
              <w:fldChar w:fldCharType="separate"/>
            </w:r>
            <w:r w:rsidR="007B51B1">
              <w:rPr>
                <w:noProof/>
                <w:webHidden/>
              </w:rPr>
              <w:t>42</w:t>
            </w:r>
            <w:r w:rsidR="007B51B1">
              <w:rPr>
                <w:noProof/>
                <w:webHidden/>
              </w:rPr>
              <w:fldChar w:fldCharType="end"/>
            </w:r>
          </w:hyperlink>
        </w:p>
        <w:p w14:paraId="5D08D967" w14:textId="20F242E6" w:rsidR="007B51B1" w:rsidRDefault="009C367A">
          <w:pPr>
            <w:pStyle w:val="TOC2"/>
            <w:tabs>
              <w:tab w:val="right" w:leader="dot" w:pos="9350"/>
            </w:tabs>
            <w:rPr>
              <w:rFonts w:eastAsiaTheme="minorEastAsia"/>
              <w:noProof/>
              <w:kern w:val="2"/>
              <w:sz w:val="24"/>
              <w:szCs w:val="24"/>
              <w14:ligatures w14:val="standardContextual"/>
            </w:rPr>
          </w:pPr>
          <w:hyperlink w:anchor="_Toc179552484" w:history="1">
            <w:r w:rsidR="007B51B1" w:rsidRPr="002E2D92">
              <w:rPr>
                <w:rStyle w:val="Hyperlink"/>
                <w:noProof/>
              </w:rPr>
              <w:t>Background</w:t>
            </w:r>
            <w:r w:rsidR="007B51B1">
              <w:rPr>
                <w:noProof/>
                <w:webHidden/>
              </w:rPr>
              <w:tab/>
            </w:r>
            <w:r w:rsidR="007B51B1">
              <w:rPr>
                <w:noProof/>
                <w:webHidden/>
              </w:rPr>
              <w:fldChar w:fldCharType="begin"/>
            </w:r>
            <w:r w:rsidR="007B51B1">
              <w:rPr>
                <w:noProof/>
                <w:webHidden/>
              </w:rPr>
              <w:instrText xml:space="preserve"> PAGEREF _Toc179552484 \h </w:instrText>
            </w:r>
            <w:r w:rsidR="007B51B1">
              <w:rPr>
                <w:noProof/>
                <w:webHidden/>
              </w:rPr>
            </w:r>
            <w:r w:rsidR="007B51B1">
              <w:rPr>
                <w:noProof/>
                <w:webHidden/>
              </w:rPr>
              <w:fldChar w:fldCharType="separate"/>
            </w:r>
            <w:r w:rsidR="007B51B1">
              <w:rPr>
                <w:noProof/>
                <w:webHidden/>
              </w:rPr>
              <w:t>42</w:t>
            </w:r>
            <w:r w:rsidR="007B51B1">
              <w:rPr>
                <w:noProof/>
                <w:webHidden/>
              </w:rPr>
              <w:fldChar w:fldCharType="end"/>
            </w:r>
          </w:hyperlink>
        </w:p>
        <w:p w14:paraId="37891EDB" w14:textId="2566E539" w:rsidR="007B51B1" w:rsidRDefault="009C367A">
          <w:pPr>
            <w:pStyle w:val="TOC2"/>
            <w:tabs>
              <w:tab w:val="right" w:leader="dot" w:pos="9350"/>
            </w:tabs>
            <w:rPr>
              <w:rFonts w:eastAsiaTheme="minorEastAsia"/>
              <w:noProof/>
              <w:kern w:val="2"/>
              <w:sz w:val="24"/>
              <w:szCs w:val="24"/>
              <w14:ligatures w14:val="standardContextual"/>
            </w:rPr>
          </w:pPr>
          <w:hyperlink w:anchor="_Toc179552485" w:history="1">
            <w:r w:rsidR="007B51B1" w:rsidRPr="002E2D92">
              <w:rPr>
                <w:rStyle w:val="Hyperlink"/>
                <w:noProof/>
              </w:rPr>
              <w:t>Getting the TdBench Distribution Zip File</w:t>
            </w:r>
            <w:r w:rsidR="007B51B1">
              <w:rPr>
                <w:noProof/>
                <w:webHidden/>
              </w:rPr>
              <w:tab/>
            </w:r>
            <w:r w:rsidR="007B51B1">
              <w:rPr>
                <w:noProof/>
                <w:webHidden/>
              </w:rPr>
              <w:fldChar w:fldCharType="begin"/>
            </w:r>
            <w:r w:rsidR="007B51B1">
              <w:rPr>
                <w:noProof/>
                <w:webHidden/>
              </w:rPr>
              <w:instrText xml:space="preserve"> PAGEREF _Toc179552485 \h </w:instrText>
            </w:r>
            <w:r w:rsidR="007B51B1">
              <w:rPr>
                <w:noProof/>
                <w:webHidden/>
              </w:rPr>
            </w:r>
            <w:r w:rsidR="007B51B1">
              <w:rPr>
                <w:noProof/>
                <w:webHidden/>
              </w:rPr>
              <w:fldChar w:fldCharType="separate"/>
            </w:r>
            <w:r w:rsidR="007B51B1">
              <w:rPr>
                <w:noProof/>
                <w:webHidden/>
              </w:rPr>
              <w:t>42</w:t>
            </w:r>
            <w:r w:rsidR="007B51B1">
              <w:rPr>
                <w:noProof/>
                <w:webHidden/>
              </w:rPr>
              <w:fldChar w:fldCharType="end"/>
            </w:r>
          </w:hyperlink>
        </w:p>
        <w:p w14:paraId="22719A9E" w14:textId="0091A9F3" w:rsidR="007B51B1" w:rsidRDefault="009C367A">
          <w:pPr>
            <w:pStyle w:val="TOC2"/>
            <w:tabs>
              <w:tab w:val="right" w:leader="dot" w:pos="9350"/>
            </w:tabs>
            <w:rPr>
              <w:rFonts w:eastAsiaTheme="minorEastAsia"/>
              <w:noProof/>
              <w:kern w:val="2"/>
              <w:sz w:val="24"/>
              <w:szCs w:val="24"/>
              <w14:ligatures w14:val="standardContextual"/>
            </w:rPr>
          </w:pPr>
          <w:hyperlink w:anchor="_Toc179552486" w:history="1">
            <w:r w:rsidR="007B51B1" w:rsidRPr="002E2D92">
              <w:rPr>
                <w:rStyle w:val="Hyperlink"/>
                <w:noProof/>
              </w:rPr>
              <w:t>Getting the JDBC driver for your DBMS</w:t>
            </w:r>
            <w:r w:rsidR="007B51B1">
              <w:rPr>
                <w:noProof/>
                <w:webHidden/>
              </w:rPr>
              <w:tab/>
            </w:r>
            <w:r w:rsidR="007B51B1">
              <w:rPr>
                <w:noProof/>
                <w:webHidden/>
              </w:rPr>
              <w:fldChar w:fldCharType="begin"/>
            </w:r>
            <w:r w:rsidR="007B51B1">
              <w:rPr>
                <w:noProof/>
                <w:webHidden/>
              </w:rPr>
              <w:instrText xml:space="preserve"> PAGEREF _Toc179552486 \h </w:instrText>
            </w:r>
            <w:r w:rsidR="007B51B1">
              <w:rPr>
                <w:noProof/>
                <w:webHidden/>
              </w:rPr>
            </w:r>
            <w:r w:rsidR="007B51B1">
              <w:rPr>
                <w:noProof/>
                <w:webHidden/>
              </w:rPr>
              <w:fldChar w:fldCharType="separate"/>
            </w:r>
            <w:r w:rsidR="007B51B1">
              <w:rPr>
                <w:noProof/>
                <w:webHidden/>
              </w:rPr>
              <w:t>42</w:t>
            </w:r>
            <w:r w:rsidR="007B51B1">
              <w:rPr>
                <w:noProof/>
                <w:webHidden/>
              </w:rPr>
              <w:fldChar w:fldCharType="end"/>
            </w:r>
          </w:hyperlink>
        </w:p>
        <w:p w14:paraId="7B4557D1" w14:textId="50F5E0C2" w:rsidR="007B51B1" w:rsidRDefault="009C367A">
          <w:pPr>
            <w:pStyle w:val="TOC2"/>
            <w:tabs>
              <w:tab w:val="right" w:leader="dot" w:pos="9350"/>
            </w:tabs>
            <w:rPr>
              <w:rFonts w:eastAsiaTheme="minorEastAsia"/>
              <w:noProof/>
              <w:kern w:val="2"/>
              <w:sz w:val="24"/>
              <w:szCs w:val="24"/>
              <w14:ligatures w14:val="standardContextual"/>
            </w:rPr>
          </w:pPr>
          <w:hyperlink w:anchor="_Toc179552487" w:history="1">
            <w:r w:rsidR="007B51B1" w:rsidRPr="002E2D92">
              <w:rPr>
                <w:rStyle w:val="Hyperlink"/>
                <w:noProof/>
              </w:rPr>
              <w:t>TdBench Startup Files</w:t>
            </w:r>
            <w:r w:rsidR="007B51B1">
              <w:rPr>
                <w:noProof/>
                <w:webHidden/>
              </w:rPr>
              <w:tab/>
            </w:r>
            <w:r w:rsidR="007B51B1">
              <w:rPr>
                <w:noProof/>
                <w:webHidden/>
              </w:rPr>
              <w:fldChar w:fldCharType="begin"/>
            </w:r>
            <w:r w:rsidR="007B51B1">
              <w:rPr>
                <w:noProof/>
                <w:webHidden/>
              </w:rPr>
              <w:instrText xml:space="preserve"> PAGEREF _Toc179552487 \h </w:instrText>
            </w:r>
            <w:r w:rsidR="007B51B1">
              <w:rPr>
                <w:noProof/>
                <w:webHidden/>
              </w:rPr>
            </w:r>
            <w:r w:rsidR="007B51B1">
              <w:rPr>
                <w:noProof/>
                <w:webHidden/>
              </w:rPr>
              <w:fldChar w:fldCharType="separate"/>
            </w:r>
            <w:r w:rsidR="007B51B1">
              <w:rPr>
                <w:noProof/>
                <w:webHidden/>
              </w:rPr>
              <w:t>43</w:t>
            </w:r>
            <w:r w:rsidR="007B51B1">
              <w:rPr>
                <w:noProof/>
                <w:webHidden/>
              </w:rPr>
              <w:fldChar w:fldCharType="end"/>
            </w:r>
          </w:hyperlink>
        </w:p>
        <w:p w14:paraId="2E46E483" w14:textId="112E7E77" w:rsidR="007B51B1" w:rsidRDefault="009C367A">
          <w:pPr>
            <w:pStyle w:val="TOC2"/>
            <w:tabs>
              <w:tab w:val="right" w:leader="dot" w:pos="9350"/>
            </w:tabs>
            <w:rPr>
              <w:rFonts w:eastAsiaTheme="minorEastAsia"/>
              <w:noProof/>
              <w:kern w:val="2"/>
              <w:sz w:val="24"/>
              <w:szCs w:val="24"/>
              <w14:ligatures w14:val="standardContextual"/>
            </w:rPr>
          </w:pPr>
          <w:hyperlink w:anchor="_Toc179552488" w:history="1">
            <w:r w:rsidR="007B51B1" w:rsidRPr="002E2D92">
              <w:rPr>
                <w:rStyle w:val="Hyperlink"/>
                <w:noProof/>
              </w:rPr>
              <w:t>The SETUP Menu</w:t>
            </w:r>
            <w:r w:rsidR="007B51B1">
              <w:rPr>
                <w:noProof/>
                <w:webHidden/>
              </w:rPr>
              <w:tab/>
            </w:r>
            <w:r w:rsidR="007B51B1">
              <w:rPr>
                <w:noProof/>
                <w:webHidden/>
              </w:rPr>
              <w:fldChar w:fldCharType="begin"/>
            </w:r>
            <w:r w:rsidR="007B51B1">
              <w:rPr>
                <w:noProof/>
                <w:webHidden/>
              </w:rPr>
              <w:instrText xml:space="preserve"> PAGEREF _Toc179552488 \h </w:instrText>
            </w:r>
            <w:r w:rsidR="007B51B1">
              <w:rPr>
                <w:noProof/>
                <w:webHidden/>
              </w:rPr>
            </w:r>
            <w:r w:rsidR="007B51B1">
              <w:rPr>
                <w:noProof/>
                <w:webHidden/>
              </w:rPr>
              <w:fldChar w:fldCharType="separate"/>
            </w:r>
            <w:r w:rsidR="007B51B1">
              <w:rPr>
                <w:noProof/>
                <w:webHidden/>
              </w:rPr>
              <w:t>43</w:t>
            </w:r>
            <w:r w:rsidR="007B51B1">
              <w:rPr>
                <w:noProof/>
                <w:webHidden/>
              </w:rPr>
              <w:fldChar w:fldCharType="end"/>
            </w:r>
          </w:hyperlink>
        </w:p>
        <w:p w14:paraId="70B94B88" w14:textId="325131DC" w:rsidR="007B51B1" w:rsidRDefault="009C367A">
          <w:pPr>
            <w:pStyle w:val="TOC1"/>
            <w:tabs>
              <w:tab w:val="right" w:leader="dot" w:pos="9350"/>
            </w:tabs>
            <w:rPr>
              <w:rFonts w:eastAsiaTheme="minorEastAsia"/>
              <w:noProof/>
              <w:kern w:val="2"/>
              <w:sz w:val="24"/>
              <w:szCs w:val="24"/>
              <w14:ligatures w14:val="standardContextual"/>
            </w:rPr>
          </w:pPr>
          <w:hyperlink w:anchor="_Toc179552489" w:history="1">
            <w:r w:rsidR="007B51B1" w:rsidRPr="002E2D92">
              <w:rPr>
                <w:rStyle w:val="Hyperlink"/>
                <w:noProof/>
              </w:rPr>
              <w:t>Statements for Standard Startup Script</w:t>
            </w:r>
            <w:r w:rsidR="007B51B1">
              <w:rPr>
                <w:noProof/>
                <w:webHidden/>
              </w:rPr>
              <w:tab/>
            </w:r>
            <w:r w:rsidR="007B51B1">
              <w:rPr>
                <w:noProof/>
                <w:webHidden/>
              </w:rPr>
              <w:fldChar w:fldCharType="begin"/>
            </w:r>
            <w:r w:rsidR="007B51B1">
              <w:rPr>
                <w:noProof/>
                <w:webHidden/>
              </w:rPr>
              <w:instrText xml:space="preserve"> PAGEREF _Toc179552489 \h </w:instrText>
            </w:r>
            <w:r w:rsidR="007B51B1">
              <w:rPr>
                <w:noProof/>
                <w:webHidden/>
              </w:rPr>
            </w:r>
            <w:r w:rsidR="007B51B1">
              <w:rPr>
                <w:noProof/>
                <w:webHidden/>
              </w:rPr>
              <w:fldChar w:fldCharType="separate"/>
            </w:r>
            <w:r w:rsidR="007B51B1">
              <w:rPr>
                <w:noProof/>
                <w:webHidden/>
              </w:rPr>
              <w:t>46</w:t>
            </w:r>
            <w:r w:rsidR="007B51B1">
              <w:rPr>
                <w:noProof/>
                <w:webHidden/>
              </w:rPr>
              <w:fldChar w:fldCharType="end"/>
            </w:r>
          </w:hyperlink>
        </w:p>
        <w:p w14:paraId="0F93875C" w14:textId="5232ED62" w:rsidR="007B51B1" w:rsidRDefault="009C367A">
          <w:pPr>
            <w:pStyle w:val="TOC2"/>
            <w:tabs>
              <w:tab w:val="right" w:leader="dot" w:pos="9350"/>
            </w:tabs>
            <w:rPr>
              <w:rFonts w:eastAsiaTheme="minorEastAsia"/>
              <w:noProof/>
              <w:kern w:val="2"/>
              <w:sz w:val="24"/>
              <w:szCs w:val="24"/>
              <w14:ligatures w14:val="standardContextual"/>
            </w:rPr>
          </w:pPr>
          <w:hyperlink w:anchor="_Toc179552490" w:history="1">
            <w:r w:rsidR="007B51B1" w:rsidRPr="002E2D92">
              <w:rPr>
                <w:rStyle w:val="Hyperlink"/>
                <w:noProof/>
              </w:rPr>
              <w:t>CLASS – Define JDBC Driver</w:t>
            </w:r>
            <w:r w:rsidR="007B51B1">
              <w:rPr>
                <w:noProof/>
                <w:webHidden/>
              </w:rPr>
              <w:tab/>
            </w:r>
            <w:r w:rsidR="007B51B1">
              <w:rPr>
                <w:noProof/>
                <w:webHidden/>
              </w:rPr>
              <w:fldChar w:fldCharType="begin"/>
            </w:r>
            <w:r w:rsidR="007B51B1">
              <w:rPr>
                <w:noProof/>
                <w:webHidden/>
              </w:rPr>
              <w:instrText xml:space="preserve"> PAGEREF _Toc179552490 \h </w:instrText>
            </w:r>
            <w:r w:rsidR="007B51B1">
              <w:rPr>
                <w:noProof/>
                <w:webHidden/>
              </w:rPr>
            </w:r>
            <w:r w:rsidR="007B51B1">
              <w:rPr>
                <w:noProof/>
                <w:webHidden/>
              </w:rPr>
              <w:fldChar w:fldCharType="separate"/>
            </w:r>
            <w:r w:rsidR="007B51B1">
              <w:rPr>
                <w:noProof/>
                <w:webHidden/>
              </w:rPr>
              <w:t>46</w:t>
            </w:r>
            <w:r w:rsidR="007B51B1">
              <w:rPr>
                <w:noProof/>
                <w:webHidden/>
              </w:rPr>
              <w:fldChar w:fldCharType="end"/>
            </w:r>
          </w:hyperlink>
        </w:p>
        <w:p w14:paraId="29BC9E14" w14:textId="4333AB04" w:rsidR="007B51B1" w:rsidRDefault="009C367A">
          <w:pPr>
            <w:pStyle w:val="TOC2"/>
            <w:tabs>
              <w:tab w:val="right" w:leader="dot" w:pos="9350"/>
            </w:tabs>
            <w:rPr>
              <w:rFonts w:eastAsiaTheme="minorEastAsia"/>
              <w:noProof/>
              <w:kern w:val="2"/>
              <w:sz w:val="24"/>
              <w:szCs w:val="24"/>
              <w14:ligatures w14:val="standardContextual"/>
            </w:rPr>
          </w:pPr>
          <w:hyperlink w:anchor="_Toc179552491" w:history="1">
            <w:r w:rsidR="007B51B1" w:rsidRPr="002E2D92">
              <w:rPr>
                <w:rStyle w:val="Hyperlink"/>
                <w:noProof/>
              </w:rPr>
              <w:t>DB – Define Database Alias to Connect to Your DBMS</w:t>
            </w:r>
            <w:r w:rsidR="007B51B1">
              <w:rPr>
                <w:noProof/>
                <w:webHidden/>
              </w:rPr>
              <w:tab/>
            </w:r>
            <w:r w:rsidR="007B51B1">
              <w:rPr>
                <w:noProof/>
                <w:webHidden/>
              </w:rPr>
              <w:fldChar w:fldCharType="begin"/>
            </w:r>
            <w:r w:rsidR="007B51B1">
              <w:rPr>
                <w:noProof/>
                <w:webHidden/>
              </w:rPr>
              <w:instrText xml:space="preserve"> PAGEREF _Toc179552491 \h </w:instrText>
            </w:r>
            <w:r w:rsidR="007B51B1">
              <w:rPr>
                <w:noProof/>
                <w:webHidden/>
              </w:rPr>
            </w:r>
            <w:r w:rsidR="007B51B1">
              <w:rPr>
                <w:noProof/>
                <w:webHidden/>
              </w:rPr>
              <w:fldChar w:fldCharType="separate"/>
            </w:r>
            <w:r w:rsidR="007B51B1">
              <w:rPr>
                <w:noProof/>
                <w:webHidden/>
              </w:rPr>
              <w:t>46</w:t>
            </w:r>
            <w:r w:rsidR="007B51B1">
              <w:rPr>
                <w:noProof/>
                <w:webHidden/>
              </w:rPr>
              <w:fldChar w:fldCharType="end"/>
            </w:r>
          </w:hyperlink>
        </w:p>
        <w:p w14:paraId="44092DF2" w14:textId="0C5E33D3" w:rsidR="007B51B1" w:rsidRDefault="009C367A">
          <w:pPr>
            <w:pStyle w:val="TOC2"/>
            <w:tabs>
              <w:tab w:val="right" w:leader="dot" w:pos="9350"/>
            </w:tabs>
            <w:rPr>
              <w:rFonts w:eastAsiaTheme="minorEastAsia"/>
              <w:noProof/>
              <w:kern w:val="2"/>
              <w:sz w:val="24"/>
              <w:szCs w:val="24"/>
              <w14:ligatures w14:val="standardContextual"/>
            </w:rPr>
          </w:pPr>
          <w:hyperlink w:anchor="_Toc179552492" w:history="1">
            <w:r w:rsidR="007B51B1" w:rsidRPr="002E2D92">
              <w:rPr>
                <w:rStyle w:val="Hyperlink"/>
                <w:noProof/>
              </w:rPr>
              <w:t>BEFORE_RUN – Statements to Execute Before Each Test</w:t>
            </w:r>
            <w:r w:rsidR="007B51B1">
              <w:rPr>
                <w:noProof/>
                <w:webHidden/>
              </w:rPr>
              <w:tab/>
            </w:r>
            <w:r w:rsidR="007B51B1">
              <w:rPr>
                <w:noProof/>
                <w:webHidden/>
              </w:rPr>
              <w:fldChar w:fldCharType="begin"/>
            </w:r>
            <w:r w:rsidR="007B51B1">
              <w:rPr>
                <w:noProof/>
                <w:webHidden/>
              </w:rPr>
              <w:instrText xml:space="preserve"> PAGEREF _Toc179552492 \h </w:instrText>
            </w:r>
            <w:r w:rsidR="007B51B1">
              <w:rPr>
                <w:noProof/>
                <w:webHidden/>
              </w:rPr>
            </w:r>
            <w:r w:rsidR="007B51B1">
              <w:rPr>
                <w:noProof/>
                <w:webHidden/>
              </w:rPr>
              <w:fldChar w:fldCharType="separate"/>
            </w:r>
            <w:r w:rsidR="007B51B1">
              <w:rPr>
                <w:noProof/>
                <w:webHidden/>
              </w:rPr>
              <w:t>47</w:t>
            </w:r>
            <w:r w:rsidR="007B51B1">
              <w:rPr>
                <w:noProof/>
                <w:webHidden/>
              </w:rPr>
              <w:fldChar w:fldCharType="end"/>
            </w:r>
          </w:hyperlink>
        </w:p>
        <w:p w14:paraId="2F347E19" w14:textId="168790F4" w:rsidR="007B51B1" w:rsidRDefault="009C367A">
          <w:pPr>
            <w:pStyle w:val="TOC2"/>
            <w:tabs>
              <w:tab w:val="right" w:leader="dot" w:pos="9350"/>
            </w:tabs>
            <w:rPr>
              <w:rFonts w:eastAsiaTheme="minorEastAsia"/>
              <w:noProof/>
              <w:kern w:val="2"/>
              <w:sz w:val="24"/>
              <w:szCs w:val="24"/>
              <w14:ligatures w14:val="standardContextual"/>
            </w:rPr>
          </w:pPr>
          <w:hyperlink w:anchor="_Toc179552493" w:history="1">
            <w:r w:rsidR="007B51B1" w:rsidRPr="002E2D92">
              <w:rPr>
                <w:rStyle w:val="Hyperlink"/>
                <w:noProof/>
              </w:rPr>
              <w:t>AFTER_RUN – Statements to Execute After Each Test</w:t>
            </w:r>
            <w:r w:rsidR="007B51B1">
              <w:rPr>
                <w:noProof/>
                <w:webHidden/>
              </w:rPr>
              <w:tab/>
            </w:r>
            <w:r w:rsidR="007B51B1">
              <w:rPr>
                <w:noProof/>
                <w:webHidden/>
              </w:rPr>
              <w:fldChar w:fldCharType="begin"/>
            </w:r>
            <w:r w:rsidR="007B51B1">
              <w:rPr>
                <w:noProof/>
                <w:webHidden/>
              </w:rPr>
              <w:instrText xml:space="preserve"> PAGEREF _Toc179552493 \h </w:instrText>
            </w:r>
            <w:r w:rsidR="007B51B1">
              <w:rPr>
                <w:noProof/>
                <w:webHidden/>
              </w:rPr>
            </w:r>
            <w:r w:rsidR="007B51B1">
              <w:rPr>
                <w:noProof/>
                <w:webHidden/>
              </w:rPr>
              <w:fldChar w:fldCharType="separate"/>
            </w:r>
            <w:r w:rsidR="007B51B1">
              <w:rPr>
                <w:noProof/>
                <w:webHidden/>
              </w:rPr>
              <w:t>47</w:t>
            </w:r>
            <w:r w:rsidR="007B51B1">
              <w:rPr>
                <w:noProof/>
                <w:webHidden/>
              </w:rPr>
              <w:fldChar w:fldCharType="end"/>
            </w:r>
          </w:hyperlink>
        </w:p>
        <w:p w14:paraId="0BD64F1D" w14:textId="29DA2E29" w:rsidR="007B51B1" w:rsidRDefault="009C367A">
          <w:pPr>
            <w:pStyle w:val="TOC2"/>
            <w:tabs>
              <w:tab w:val="right" w:leader="dot" w:pos="9350"/>
            </w:tabs>
            <w:rPr>
              <w:rFonts w:eastAsiaTheme="minorEastAsia"/>
              <w:noProof/>
              <w:kern w:val="2"/>
              <w:sz w:val="24"/>
              <w:szCs w:val="24"/>
              <w14:ligatures w14:val="standardContextual"/>
            </w:rPr>
          </w:pPr>
          <w:hyperlink w:anchor="_Toc179552494" w:history="1">
            <w:r w:rsidR="007B51B1" w:rsidRPr="002E2D92">
              <w:rPr>
                <w:rStyle w:val="Hyperlink"/>
                <w:noProof/>
              </w:rPr>
              <w:t>AFTER_NOTE – Statement to Execute After the TdBench NOTE command</w:t>
            </w:r>
            <w:r w:rsidR="007B51B1">
              <w:rPr>
                <w:noProof/>
                <w:webHidden/>
              </w:rPr>
              <w:tab/>
            </w:r>
            <w:r w:rsidR="007B51B1">
              <w:rPr>
                <w:noProof/>
                <w:webHidden/>
              </w:rPr>
              <w:fldChar w:fldCharType="begin"/>
            </w:r>
            <w:r w:rsidR="007B51B1">
              <w:rPr>
                <w:noProof/>
                <w:webHidden/>
              </w:rPr>
              <w:instrText xml:space="preserve"> PAGEREF _Toc179552494 \h </w:instrText>
            </w:r>
            <w:r w:rsidR="007B51B1">
              <w:rPr>
                <w:noProof/>
                <w:webHidden/>
              </w:rPr>
            </w:r>
            <w:r w:rsidR="007B51B1">
              <w:rPr>
                <w:noProof/>
                <w:webHidden/>
              </w:rPr>
              <w:fldChar w:fldCharType="separate"/>
            </w:r>
            <w:r w:rsidR="007B51B1">
              <w:rPr>
                <w:noProof/>
                <w:webHidden/>
              </w:rPr>
              <w:t>48</w:t>
            </w:r>
            <w:r w:rsidR="007B51B1">
              <w:rPr>
                <w:noProof/>
                <w:webHidden/>
              </w:rPr>
              <w:fldChar w:fldCharType="end"/>
            </w:r>
          </w:hyperlink>
        </w:p>
        <w:p w14:paraId="37A5D0B2" w14:textId="20CB1641" w:rsidR="007B51B1" w:rsidRDefault="009C367A">
          <w:pPr>
            <w:pStyle w:val="TOC2"/>
            <w:tabs>
              <w:tab w:val="right" w:leader="dot" w:pos="9350"/>
            </w:tabs>
            <w:rPr>
              <w:rFonts w:eastAsiaTheme="minorEastAsia"/>
              <w:noProof/>
              <w:kern w:val="2"/>
              <w:sz w:val="24"/>
              <w:szCs w:val="24"/>
              <w14:ligatures w14:val="standardContextual"/>
            </w:rPr>
          </w:pPr>
          <w:hyperlink w:anchor="_Toc179552495" w:history="1">
            <w:r w:rsidR="007B51B1" w:rsidRPr="002E2D92">
              <w:rPr>
                <w:rStyle w:val="Hyperlink"/>
                <w:noProof/>
              </w:rPr>
              <w:t>ZIP – Define Collection of Test Artifacts</w:t>
            </w:r>
            <w:r w:rsidR="007B51B1">
              <w:rPr>
                <w:noProof/>
                <w:webHidden/>
              </w:rPr>
              <w:tab/>
            </w:r>
            <w:r w:rsidR="007B51B1">
              <w:rPr>
                <w:noProof/>
                <w:webHidden/>
              </w:rPr>
              <w:fldChar w:fldCharType="begin"/>
            </w:r>
            <w:r w:rsidR="007B51B1">
              <w:rPr>
                <w:noProof/>
                <w:webHidden/>
              </w:rPr>
              <w:instrText xml:space="preserve"> PAGEREF _Toc179552495 \h </w:instrText>
            </w:r>
            <w:r w:rsidR="007B51B1">
              <w:rPr>
                <w:noProof/>
                <w:webHidden/>
              </w:rPr>
            </w:r>
            <w:r w:rsidR="007B51B1">
              <w:rPr>
                <w:noProof/>
                <w:webHidden/>
              </w:rPr>
              <w:fldChar w:fldCharType="separate"/>
            </w:r>
            <w:r w:rsidR="007B51B1">
              <w:rPr>
                <w:noProof/>
                <w:webHidden/>
              </w:rPr>
              <w:t>48</w:t>
            </w:r>
            <w:r w:rsidR="007B51B1">
              <w:rPr>
                <w:noProof/>
                <w:webHidden/>
              </w:rPr>
              <w:fldChar w:fldCharType="end"/>
            </w:r>
          </w:hyperlink>
        </w:p>
        <w:p w14:paraId="6F44093D" w14:textId="18C47A6E" w:rsidR="007B51B1" w:rsidRDefault="009C367A">
          <w:pPr>
            <w:pStyle w:val="TOC2"/>
            <w:tabs>
              <w:tab w:val="right" w:leader="dot" w:pos="9350"/>
            </w:tabs>
            <w:rPr>
              <w:rFonts w:eastAsiaTheme="minorEastAsia"/>
              <w:noProof/>
              <w:kern w:val="2"/>
              <w:sz w:val="24"/>
              <w:szCs w:val="24"/>
              <w14:ligatures w14:val="standardContextual"/>
            </w:rPr>
          </w:pPr>
          <w:hyperlink w:anchor="_Toc179552496" w:history="1">
            <w:r w:rsidR="007B51B1" w:rsidRPr="002E2D92">
              <w:rPr>
                <w:rStyle w:val="Hyperlink"/>
                <w:noProof/>
              </w:rPr>
              <w:t>TRACE – Capture/Display/Save Console Input/Output</w:t>
            </w:r>
            <w:r w:rsidR="007B51B1">
              <w:rPr>
                <w:noProof/>
                <w:webHidden/>
              </w:rPr>
              <w:tab/>
            </w:r>
            <w:r w:rsidR="007B51B1">
              <w:rPr>
                <w:noProof/>
                <w:webHidden/>
              </w:rPr>
              <w:fldChar w:fldCharType="begin"/>
            </w:r>
            <w:r w:rsidR="007B51B1">
              <w:rPr>
                <w:noProof/>
                <w:webHidden/>
              </w:rPr>
              <w:instrText xml:space="preserve"> PAGEREF _Toc179552496 \h </w:instrText>
            </w:r>
            <w:r w:rsidR="007B51B1">
              <w:rPr>
                <w:noProof/>
                <w:webHidden/>
              </w:rPr>
            </w:r>
            <w:r w:rsidR="007B51B1">
              <w:rPr>
                <w:noProof/>
                <w:webHidden/>
              </w:rPr>
              <w:fldChar w:fldCharType="separate"/>
            </w:r>
            <w:r w:rsidR="007B51B1">
              <w:rPr>
                <w:noProof/>
                <w:webHidden/>
              </w:rPr>
              <w:t>48</w:t>
            </w:r>
            <w:r w:rsidR="007B51B1">
              <w:rPr>
                <w:noProof/>
                <w:webHidden/>
              </w:rPr>
              <w:fldChar w:fldCharType="end"/>
            </w:r>
          </w:hyperlink>
        </w:p>
        <w:p w14:paraId="5E884E6D" w14:textId="20235B6E" w:rsidR="00B72D1D" w:rsidRDefault="00320C50" w:rsidP="00320C50">
          <w:pPr>
            <w:rPr>
              <w:b/>
              <w:bCs/>
              <w:noProof/>
            </w:rPr>
            <w:sectPr w:rsidR="00B72D1D" w:rsidSect="00B72D1D">
              <w:footerReference w:type="default" r:id="rId9"/>
              <w:headerReference w:type="first" r:id="rId10"/>
              <w:footerReference w:type="first" r:id="rId11"/>
              <w:pgSz w:w="12240" w:h="15840"/>
              <w:pgMar w:top="1152" w:right="1440" w:bottom="1152" w:left="1440" w:header="720" w:footer="720" w:gutter="0"/>
              <w:pgNumType w:start="0"/>
              <w:cols w:space="720"/>
              <w:titlePg/>
              <w:docGrid w:linePitch="360"/>
            </w:sectPr>
          </w:pPr>
          <w:r>
            <w:rPr>
              <w:b/>
              <w:bCs/>
              <w:noProof/>
            </w:rPr>
            <w:fldChar w:fldCharType="end"/>
          </w:r>
        </w:p>
      </w:sdtContent>
    </w:sdt>
    <w:p w14:paraId="37953166" w14:textId="6C5D129A" w:rsidR="00610660" w:rsidRDefault="00EB4856" w:rsidP="00B72D1D">
      <w:pPr>
        <w:pStyle w:val="Heading1"/>
        <w:pageBreakBefore w:val="0"/>
      </w:pPr>
      <w:bookmarkStart w:id="0" w:name="_Toc179552413"/>
      <w:r>
        <w:lastRenderedPageBreak/>
        <w:t>Why Do You Need TdBench?</w:t>
      </w:r>
      <w:bookmarkEnd w:id="0"/>
    </w:p>
    <w:p w14:paraId="6A6AA51F" w14:textId="63EB4082" w:rsidR="00BC3675" w:rsidRDefault="00BC3675" w:rsidP="004A0D35">
      <w:r>
        <w:t>TdBench is a tool specifically designed to simulate database workloads. With this tool, you can:</w:t>
      </w:r>
    </w:p>
    <w:p w14:paraId="184D8F93" w14:textId="322D5C48" w:rsidR="00BC3675" w:rsidRDefault="00BC3675" w:rsidP="00DE47C3">
      <w:pPr>
        <w:pStyle w:val="ListParagraph"/>
        <w:numPr>
          <w:ilvl w:val="0"/>
          <w:numId w:val="1"/>
        </w:numPr>
      </w:pPr>
      <w:r>
        <w:t>Measure performance before vs after a change to add indexes, partitioning, compression, etc</w:t>
      </w:r>
    </w:p>
    <w:p w14:paraId="7289B0CC" w14:textId="425FFE3B" w:rsidR="00BC3675" w:rsidRDefault="00BC3675" w:rsidP="00DE47C3">
      <w:pPr>
        <w:pStyle w:val="ListParagraph"/>
        <w:numPr>
          <w:ilvl w:val="0"/>
          <w:numId w:val="1"/>
        </w:numPr>
      </w:pPr>
      <w:r>
        <w:t>Measure the impact to your DBMS of changes to settings, a patch, or a new software release</w:t>
      </w:r>
    </w:p>
    <w:p w14:paraId="27507D5E" w14:textId="521FC2D8" w:rsidR="00BC3675" w:rsidRDefault="00BC3675" w:rsidP="00DE47C3">
      <w:pPr>
        <w:pStyle w:val="ListParagraph"/>
        <w:numPr>
          <w:ilvl w:val="0"/>
          <w:numId w:val="1"/>
        </w:numPr>
      </w:pPr>
      <w:r>
        <w:t>Simulate a workload for a new application or a proof of concept</w:t>
      </w:r>
    </w:p>
    <w:p w14:paraId="55E65158" w14:textId="77777777" w:rsidR="00BC3675" w:rsidRDefault="00BC3675" w:rsidP="00DE47C3">
      <w:pPr>
        <w:pStyle w:val="ListParagraph"/>
        <w:numPr>
          <w:ilvl w:val="0"/>
          <w:numId w:val="1"/>
        </w:numPr>
      </w:pPr>
      <w:r>
        <w:t>Compare the performance of one platform to another</w:t>
      </w:r>
    </w:p>
    <w:p w14:paraId="7FCB80C5" w14:textId="77777777" w:rsidR="002A3DF2" w:rsidRDefault="00BC3675" w:rsidP="00DE47C3">
      <w:pPr>
        <w:pStyle w:val="ListParagraph"/>
        <w:numPr>
          <w:ilvl w:val="0"/>
          <w:numId w:val="1"/>
        </w:numPr>
      </w:pPr>
      <w:r>
        <w:t>Compare performance of different data base vendor’s products</w:t>
      </w:r>
    </w:p>
    <w:p w14:paraId="3D1803AC" w14:textId="0CEE0FAD" w:rsidR="00011786" w:rsidRDefault="00011786" w:rsidP="00011786">
      <w:r>
        <w:t>TdBench 8.0</w:t>
      </w:r>
      <w:r w:rsidR="002F7E14">
        <w:t>1</w:t>
      </w:r>
      <w:r>
        <w:t xml:space="preserve"> works with any database supporting JDBC, can run other command line tools, has a robust scripting language, captures results in an internal database and can interfa</w:t>
      </w:r>
      <w:r w:rsidR="00FB6033">
        <w:t>ce to DBMS query logging.</w:t>
      </w:r>
    </w:p>
    <w:p w14:paraId="5D51ABEF" w14:textId="77777777" w:rsidR="00BC3675" w:rsidRDefault="00CF7774" w:rsidP="00396A1F">
      <w:pPr>
        <w:pStyle w:val="Heading2"/>
      </w:pPr>
      <w:bookmarkStart w:id="1" w:name="_Toc179552414"/>
      <w:r>
        <w:t>Perhaps you have some questions:</w:t>
      </w:r>
      <w:bookmarkEnd w:id="1"/>
    </w:p>
    <w:p w14:paraId="213DD07C" w14:textId="77777777" w:rsidR="00CF7774" w:rsidRDefault="00CF7774" w:rsidP="00BC3675">
      <w:r w:rsidRPr="00396A1F">
        <w:rPr>
          <w:b/>
          <w:u w:val="single"/>
        </w:rPr>
        <w:t>Does this just run on Teradata?</w:t>
      </w:r>
      <w:r>
        <w:t xml:space="preserve">  No, it works with any database supporting JDBC</w:t>
      </w:r>
    </w:p>
    <w:p w14:paraId="5B73E4A9" w14:textId="4EA69536" w:rsidR="00CF7774" w:rsidRDefault="00CF7774" w:rsidP="00BC3675">
      <w:r w:rsidRPr="00396A1F">
        <w:rPr>
          <w:b/>
          <w:u w:val="single"/>
        </w:rPr>
        <w:t>Where does TdBench run?</w:t>
      </w:r>
      <w:r>
        <w:t xml:space="preserve">  On Linux or Windows or possibly other platforms that suppo</w:t>
      </w:r>
      <w:r w:rsidR="002A1FE0">
        <w:t>rt Java. The first releases used</w:t>
      </w:r>
      <w:r w:rsidR="001B5A60">
        <w:t xml:space="preserve"> </w:t>
      </w:r>
      <w:r>
        <w:t>Windows/DOS batch files</w:t>
      </w:r>
      <w:r w:rsidR="00396A1F">
        <w:t>. Re</w:t>
      </w:r>
      <w:r>
        <w:t xml:space="preserve">lease 5 was posted on the web and presented at Teradata </w:t>
      </w:r>
      <w:r w:rsidR="00C87206">
        <w:t>P</w:t>
      </w:r>
      <w:r>
        <w:t>artners</w:t>
      </w:r>
      <w:r w:rsidR="002F7E14">
        <w:t xml:space="preserve"> in 2010</w:t>
      </w:r>
      <w:r>
        <w:t>.  Release 7.2 was posted on the web in 2016 and ran on Linux. Release 8.</w:t>
      </w:r>
      <w:r w:rsidR="00396A1F">
        <w:t>0 was re-written in Java</w:t>
      </w:r>
      <w:r w:rsidR="002A3DF2">
        <w:t xml:space="preserve"> and posted on the web in 2018. </w:t>
      </w:r>
      <w:r w:rsidR="00816C3B">
        <w:t>Usually,</w:t>
      </w:r>
      <w:r w:rsidR="002A3DF2">
        <w:t xml:space="preserve"> it runs on a client PC/Server.</w:t>
      </w:r>
      <w:r w:rsidR="009C0316">
        <w:t xml:space="preserve"> </w:t>
      </w:r>
      <w:r w:rsidR="005F50E4">
        <w:t>However,</w:t>
      </w:r>
      <w:r w:rsidR="00507DA5">
        <w:t xml:space="preserve"> i</w:t>
      </w:r>
      <w:r w:rsidR="002A3DF2">
        <w:t xml:space="preserve">t can run on a database </w:t>
      </w:r>
      <w:r w:rsidR="00011786">
        <w:t>node,</w:t>
      </w:r>
      <w:r w:rsidR="002A3DF2">
        <w:t xml:space="preserve"> but it may have a tiny impact on the DBMS you are trying to measure. </w:t>
      </w:r>
    </w:p>
    <w:p w14:paraId="72A9B2E3" w14:textId="146BA09D" w:rsidR="008B6F21" w:rsidRDefault="0069380D" w:rsidP="00BC3675">
      <w:r>
        <w:t>The German Nobel-</w:t>
      </w:r>
      <w:r w:rsidR="00085055">
        <w:t>laureate</w:t>
      </w:r>
      <w:r w:rsidR="00727858">
        <w:t xml:space="preserve"> </w:t>
      </w:r>
      <w:r>
        <w:t>physicist Werner Karl Heis</w:t>
      </w:r>
      <w:r w:rsidR="00BA1B65">
        <w:t>enberg (1901-76) observed</w:t>
      </w:r>
      <w:r w:rsidR="00F66346">
        <w:t>:</w:t>
      </w:r>
    </w:p>
    <w:p w14:paraId="34C293D3" w14:textId="0E0BE422" w:rsidR="008B6F21" w:rsidRDefault="00BA1B65" w:rsidP="008B6F21">
      <w:pPr>
        <w:ind w:left="720"/>
      </w:pPr>
      <w:r>
        <w:t xml:space="preserve">“The very act of observing alters the particle being </w:t>
      </w:r>
      <w:r w:rsidR="00816C3B">
        <w:t>observed and</w:t>
      </w:r>
      <w:r>
        <w:t xml:space="preserve"> makes it impossible (even in theory)</w:t>
      </w:r>
      <w:r w:rsidR="00085055">
        <w:t xml:space="preserve"> to accurately predict its behavior</w:t>
      </w:r>
      <w:r w:rsidR="00727858">
        <w:t>.</w:t>
      </w:r>
      <w:r w:rsidR="003A6C68">
        <w:t xml:space="preserve">” </w:t>
      </w:r>
      <w:r w:rsidR="000B1F44">
        <w:t xml:space="preserve"> … (The Heisenberg principle)</w:t>
      </w:r>
      <w:r w:rsidR="00727858">
        <w:t xml:space="preserve"> </w:t>
      </w:r>
    </w:p>
    <w:p w14:paraId="563277DE" w14:textId="1DC573F1" w:rsidR="007639DA" w:rsidRDefault="00727858" w:rsidP="008B6F21">
      <w:r>
        <w:t>Running TdBench on a node</w:t>
      </w:r>
      <w:r w:rsidR="003853B8">
        <w:t xml:space="preserve"> to measure performance of the system including that node </w:t>
      </w:r>
      <w:r w:rsidR="002C28CB">
        <w:t xml:space="preserve">running TdBench </w:t>
      </w:r>
      <w:r w:rsidR="003853B8">
        <w:t>is a prime example of that impact</w:t>
      </w:r>
      <w:r w:rsidR="00F66346">
        <w:t xml:space="preserve"> since TdBench will steal cycles from the node that should be processing the</w:t>
      </w:r>
      <w:r w:rsidR="00BF536A">
        <w:t xml:space="preserve"> target workload</w:t>
      </w:r>
      <w:r w:rsidR="003853B8">
        <w:t xml:space="preserve">. However, performance of the client, network bandwidth, and latency are also major impacts in the measurement of </w:t>
      </w:r>
      <w:r w:rsidR="0063305C">
        <w:t xml:space="preserve">queries-per-second or response time of tactical queries. </w:t>
      </w:r>
      <w:r w:rsidR="005F109D">
        <w:t xml:space="preserve"> With TdBench 8.01, the LATENCY command will issue as many </w:t>
      </w:r>
      <w:r w:rsidR="00605156">
        <w:t xml:space="preserve">select of a literal </w:t>
      </w:r>
      <w:r w:rsidR="005F109D">
        <w:t xml:space="preserve">in 5 seconds </w:t>
      </w:r>
      <w:r w:rsidR="001547D3">
        <w:t>as it can to help you understand the</w:t>
      </w:r>
      <w:r w:rsidR="001340B4">
        <w:t xml:space="preserve"> measurement</w:t>
      </w:r>
      <w:r w:rsidR="001547D3">
        <w:t xml:space="preserve"> limitations of your configuration.</w:t>
      </w:r>
    </w:p>
    <w:p w14:paraId="08180968" w14:textId="77777777" w:rsidR="00396A1F" w:rsidRDefault="00396A1F" w:rsidP="00BC3675">
      <w:r w:rsidRPr="00396A1F">
        <w:rPr>
          <w:b/>
          <w:u w:val="single"/>
        </w:rPr>
        <w:t>Is TdBench Free?</w:t>
      </w:r>
      <w:r>
        <w:t xml:space="preserve"> Yes, however you can’t modify it, relabel it, re-sell it … the normal license restrictions you’ll find in the setup/license.txt and via “HELP LICENSE” command.</w:t>
      </w:r>
    </w:p>
    <w:p w14:paraId="1D2D7E60" w14:textId="77777777" w:rsidR="00396A1F" w:rsidRDefault="00396A1F" w:rsidP="00BC3675">
      <w:r w:rsidRPr="002A3DF2">
        <w:rPr>
          <w:b/>
          <w:u w:val="single"/>
        </w:rPr>
        <w:t>Why did Teradata create TdBench?</w:t>
      </w:r>
      <w:r>
        <w:t xml:space="preserve"> Originally to improve our productivity, capture benchmark artifacts in a systematic way and to improve analysis of results. Then a DBA at a customer site told us how valuable it would be to use in testing release changes, so we made it public. </w:t>
      </w:r>
    </w:p>
    <w:p w14:paraId="7555E710" w14:textId="5490BC5E" w:rsidR="00396A1F" w:rsidRDefault="00396A1F" w:rsidP="00BC3675">
      <w:r w:rsidRPr="002A3DF2">
        <w:rPr>
          <w:b/>
          <w:u w:val="single"/>
        </w:rPr>
        <w:t xml:space="preserve">Why </w:t>
      </w:r>
      <w:r w:rsidR="00C87206">
        <w:rPr>
          <w:b/>
          <w:u w:val="single"/>
        </w:rPr>
        <w:t>did</w:t>
      </w:r>
      <w:r w:rsidRPr="002A3DF2">
        <w:rPr>
          <w:b/>
          <w:u w:val="single"/>
        </w:rPr>
        <w:t xml:space="preserve"> Teradata </w:t>
      </w:r>
      <w:r w:rsidR="002A3DF2" w:rsidRPr="002A3DF2">
        <w:rPr>
          <w:b/>
          <w:u w:val="single"/>
        </w:rPr>
        <w:t>change TdBench to work with competitor’s databases</w:t>
      </w:r>
      <w:r w:rsidRPr="002A3DF2">
        <w:rPr>
          <w:b/>
          <w:u w:val="single"/>
        </w:rPr>
        <w:t>?</w:t>
      </w:r>
      <w:r>
        <w:t xml:space="preserve">  Customers and prospects testing </w:t>
      </w:r>
      <w:r w:rsidR="0044389B">
        <w:t>DBMSs</w:t>
      </w:r>
      <w:r>
        <w:t xml:space="preserve"> from multiple vendors want a single tool for consistent execution.  If we want to avoid</w:t>
      </w:r>
      <w:r w:rsidR="002A3DF2">
        <w:t xml:space="preserve"> less productive, lower quality benchmark executions, we need the tool to be usable on other platforms. </w:t>
      </w:r>
      <w:r w:rsidR="00FB6033">
        <w:t>While we obviously believe in our</w:t>
      </w:r>
      <w:r w:rsidR="002A1FE0">
        <w:t xml:space="preserve"> database</w:t>
      </w:r>
      <w:r w:rsidR="00FB6033">
        <w:t xml:space="preserve"> product, if the benchmark is fair and another product has features that are a better fit for a prospect’s particular needs, we can live with that. </w:t>
      </w:r>
    </w:p>
    <w:p w14:paraId="020F09FA" w14:textId="67D737AD" w:rsidR="00DE3750" w:rsidRDefault="00011786" w:rsidP="00DE3750">
      <w:pPr>
        <w:spacing w:before="120"/>
      </w:pPr>
      <w:r w:rsidRPr="00011786">
        <w:rPr>
          <w:b/>
          <w:u w:val="single"/>
        </w:rPr>
        <w:t>Is this a supported Teradata Product?</w:t>
      </w:r>
      <w:r>
        <w:t xml:space="preserve">  No. Bugs will be fixed on a best effort of the author. </w:t>
      </w:r>
      <w:r w:rsidR="00982AC8">
        <w:t>Post</w:t>
      </w:r>
      <w:r w:rsidR="003A0BBA">
        <w:t xml:space="preserve"> </w:t>
      </w:r>
      <w:r w:rsidR="00472262">
        <w:t xml:space="preserve">ideas or </w:t>
      </w:r>
      <w:r w:rsidR="003A0BBA">
        <w:t xml:space="preserve">comments </w:t>
      </w:r>
      <w:r w:rsidR="00B215B1">
        <w:t xml:space="preserve">on </w:t>
      </w:r>
      <w:hyperlink r:id="rId12" w:history="1">
        <w:r w:rsidR="000951EA" w:rsidRPr="00F342E8">
          <w:rPr>
            <w:rStyle w:val="Hyperlink"/>
          </w:rPr>
          <w:t>https://github.com/Teradata/tdbench/discussions</w:t>
        </w:r>
      </w:hyperlink>
      <w:r w:rsidR="00DD0CF6">
        <w:t xml:space="preserve">. </w:t>
      </w:r>
      <w:r w:rsidR="003A0BBA">
        <w:t xml:space="preserve"> If you encounter a bug, the Windows</w:t>
      </w:r>
      <w:r w:rsidR="00472262">
        <w:t xml:space="preserve"> </w:t>
      </w:r>
      <w:r w:rsidR="00472262">
        <w:lastRenderedPageBreak/>
        <w:t>and Linux scripts will create a tdbench_exception.txt file with information that may help in answering what went wrong.</w:t>
      </w:r>
      <w:r w:rsidR="00320DA9">
        <w:t xml:space="preserve"> You can post details of your problem at </w:t>
      </w:r>
      <w:hyperlink r:id="rId13" w:history="1">
        <w:r w:rsidR="00320DA9" w:rsidRPr="00F342E8">
          <w:rPr>
            <w:rStyle w:val="Hyperlink"/>
          </w:rPr>
          <w:t>https://github.com/Teradata/tdbench/issues</w:t>
        </w:r>
      </w:hyperlink>
      <w:r w:rsidR="00320DA9">
        <w:t xml:space="preserve">. </w:t>
      </w:r>
    </w:p>
    <w:p w14:paraId="1C6827FB" w14:textId="2097FE99" w:rsidR="00245D89" w:rsidRDefault="00245D89" w:rsidP="00DE3750">
      <w:pPr>
        <w:spacing w:before="120"/>
      </w:pPr>
      <w:r w:rsidRPr="00DE3750">
        <w:rPr>
          <w:b/>
          <w:u w:val="single"/>
        </w:rPr>
        <w:t xml:space="preserve">Interactive </w:t>
      </w:r>
      <w:r w:rsidR="00453689" w:rsidRPr="00DE3750">
        <w:rPr>
          <w:b/>
          <w:u w:val="single"/>
        </w:rPr>
        <w:t xml:space="preserve">or </w:t>
      </w:r>
      <w:r w:rsidRPr="00DE3750">
        <w:rPr>
          <w:b/>
          <w:u w:val="single"/>
        </w:rPr>
        <w:t>Batch</w:t>
      </w:r>
      <w:r w:rsidR="00453689" w:rsidRPr="00DE3750">
        <w:rPr>
          <w:b/>
          <w:u w:val="single"/>
        </w:rPr>
        <w:t>?</w:t>
      </w:r>
    </w:p>
    <w:p w14:paraId="62D2864C" w14:textId="640CEA88" w:rsidR="00100571" w:rsidRPr="00A62E70" w:rsidRDefault="00100571" w:rsidP="00100571">
      <w:pPr>
        <w:rPr>
          <w:b/>
          <w:bCs/>
        </w:rPr>
      </w:pPr>
      <w:r w:rsidRPr="00A62E70">
        <w:rPr>
          <w:b/>
          <w:bCs/>
        </w:rPr>
        <w:t>Yes</w:t>
      </w:r>
      <w:r w:rsidR="002A1FE0" w:rsidRPr="00A62E70">
        <w:rPr>
          <w:b/>
          <w:bCs/>
        </w:rPr>
        <w:t>!</w:t>
      </w:r>
    </w:p>
    <w:p w14:paraId="417701B4" w14:textId="378595F0" w:rsidR="00100571" w:rsidRDefault="00610660" w:rsidP="00100571">
      <w:r>
        <w:t xml:space="preserve">If you start out using TdBench interactively, you will have access to a coach (the question mark) and help information on the commands.  At any </w:t>
      </w:r>
      <w:r w:rsidR="00C87206">
        <w:t>time,</w:t>
      </w:r>
      <w:r>
        <w:t xml:space="preserve"> you can save the commands from a prior test and edit them into a command file that you want to run again and again.</w:t>
      </w:r>
    </w:p>
    <w:p w14:paraId="0D89260B" w14:textId="77777777" w:rsidR="00610660" w:rsidRDefault="00610660" w:rsidP="00610660">
      <w:pPr>
        <w:pStyle w:val="Heading2"/>
      </w:pPr>
      <w:bookmarkStart w:id="2" w:name="_Toc179552415"/>
      <w:r>
        <w:t>Interactive mode</w:t>
      </w:r>
      <w:bookmarkEnd w:id="2"/>
    </w:p>
    <w:p w14:paraId="61852AB1" w14:textId="77777777" w:rsidR="00610660" w:rsidRDefault="00610660" w:rsidP="00610660">
      <w:r>
        <w:t xml:space="preserve">A shell script is provided for Linux and a batch command file for Windows to validate the environment, run the program and collect information in the event of a problem. </w:t>
      </w:r>
    </w:p>
    <w:p w14:paraId="4CC3B911" w14:textId="77777777" w:rsidR="00610660" w:rsidRDefault="00610660" w:rsidP="00DE47C3">
      <w:pPr>
        <w:pStyle w:val="ListParagraph"/>
        <w:numPr>
          <w:ilvl w:val="0"/>
          <w:numId w:val="2"/>
        </w:numPr>
      </w:pPr>
      <w:r>
        <w:t>Linux:</w:t>
      </w:r>
      <w:r w:rsidR="009747F2">
        <w:tab/>
      </w:r>
      <w:r w:rsidR="009747F2">
        <w:tab/>
      </w:r>
      <w:r w:rsidR="009747F2" w:rsidRPr="009747F2">
        <w:rPr>
          <w:color w:val="0070C0"/>
        </w:rPr>
        <w:t>./</w:t>
      </w:r>
      <w:r w:rsidRPr="00C00874">
        <w:rPr>
          <w:color w:val="0070C0"/>
        </w:rPr>
        <w:t>tdbench.sh</w:t>
      </w:r>
    </w:p>
    <w:p w14:paraId="0B9FA92E" w14:textId="77777777" w:rsidR="00610660" w:rsidRDefault="00610660" w:rsidP="00DE47C3">
      <w:pPr>
        <w:pStyle w:val="ListParagraph"/>
        <w:numPr>
          <w:ilvl w:val="0"/>
          <w:numId w:val="2"/>
        </w:numPr>
      </w:pPr>
      <w:r>
        <w:t>Windows:</w:t>
      </w:r>
      <w:r w:rsidR="009747F2">
        <w:tab/>
      </w:r>
      <w:r w:rsidRPr="00C00874">
        <w:rPr>
          <w:color w:val="0070C0"/>
        </w:rPr>
        <w:t>tdbench.bat</w:t>
      </w:r>
    </w:p>
    <w:p w14:paraId="27FD6729" w14:textId="357CC16B" w:rsidR="00E74E1D" w:rsidRDefault="00610660" w:rsidP="00610660">
      <w:r>
        <w:t xml:space="preserve">On first execution, you’ll be asked if you agree to the license and if you respond with </w:t>
      </w:r>
      <w:r w:rsidR="00BC5135">
        <w:t>“</w:t>
      </w:r>
      <w:r>
        <w:t>y</w:t>
      </w:r>
      <w:r w:rsidR="001B53C7">
        <w:t>es</w:t>
      </w:r>
      <w:r w:rsidR="00BC5135">
        <w:t>”</w:t>
      </w:r>
      <w:r>
        <w:t xml:space="preserve"> the program will start. </w:t>
      </w:r>
      <w:r w:rsidR="008A420E">
        <w:t>Then you will want to use the SETUP command to get information and configure your DBMS.</w:t>
      </w:r>
    </w:p>
    <w:p w14:paraId="3B10895A" w14:textId="30999C08" w:rsidR="00087421" w:rsidRDefault="003B212D" w:rsidP="00AB0201">
      <w:pPr>
        <w:pStyle w:val="Heading2"/>
      </w:pPr>
      <w:bookmarkStart w:id="3" w:name="_Toc179552416"/>
      <w:r>
        <w:rPr>
          <w:noProof/>
        </w:rPr>
        <w:drawing>
          <wp:anchor distT="0" distB="0" distL="114300" distR="114300" simplePos="0" relativeHeight="251668480" behindDoc="0" locked="0" layoutInCell="1" allowOverlap="1" wp14:anchorId="40DEB8CF" wp14:editId="7185FDDD">
            <wp:simplePos x="0" y="0"/>
            <wp:positionH relativeFrom="margin">
              <wp:align>right</wp:align>
            </wp:positionH>
            <wp:positionV relativeFrom="paragraph">
              <wp:posOffset>143510</wp:posOffset>
            </wp:positionV>
            <wp:extent cx="2447953" cy="4504267"/>
            <wp:effectExtent l="0" t="0" r="0" b="0"/>
            <wp:wrapSquare wrapText="bothSides"/>
            <wp:docPr id="219169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53" cy="4504267"/>
                    </a:xfrm>
                    <a:prstGeom prst="rect">
                      <a:avLst/>
                    </a:prstGeom>
                    <a:noFill/>
                  </pic:spPr>
                </pic:pic>
              </a:graphicData>
            </a:graphic>
          </wp:anchor>
        </w:drawing>
      </w:r>
      <w:r w:rsidR="00314C09">
        <w:t>What Does It Do?</w:t>
      </w:r>
      <w:bookmarkEnd w:id="3"/>
    </w:p>
    <w:p w14:paraId="5F81A993" w14:textId="77777777" w:rsidR="003C0360" w:rsidRDefault="0037746C" w:rsidP="00314C09">
      <w:r>
        <w:t xml:space="preserve">TdBench </w:t>
      </w:r>
      <w:r w:rsidR="0056409B">
        <w:t xml:space="preserve">simulates realistic production systems by allowing </w:t>
      </w:r>
      <w:r w:rsidR="00005CFE">
        <w:t>definition of the different types of work</w:t>
      </w:r>
      <w:r w:rsidR="00350D19">
        <w:t xml:space="preserve"> and adjusting the number of concurrent executions for each type of work.</w:t>
      </w:r>
      <w:r w:rsidR="007A4210">
        <w:t xml:space="preserve"> </w:t>
      </w:r>
    </w:p>
    <w:p w14:paraId="2E48381A" w14:textId="4B719394" w:rsidR="003C0360" w:rsidRDefault="007A4210" w:rsidP="003C0360">
      <w:pPr>
        <w:pStyle w:val="ListParagraph"/>
        <w:numPr>
          <w:ilvl w:val="0"/>
          <w:numId w:val="39"/>
        </w:numPr>
      </w:pPr>
      <w:r>
        <w:t xml:space="preserve">It captures the results </w:t>
      </w:r>
      <w:r w:rsidR="00D33A7E">
        <w:t>each query execution in its internal database</w:t>
      </w:r>
      <w:r w:rsidR="007809F7">
        <w:t>.</w:t>
      </w:r>
    </w:p>
    <w:p w14:paraId="17EB9F76" w14:textId="2AE526D8" w:rsidR="002C3425" w:rsidRDefault="003C0360" w:rsidP="003C0360">
      <w:pPr>
        <w:pStyle w:val="ListParagraph"/>
        <w:numPr>
          <w:ilvl w:val="0"/>
          <w:numId w:val="39"/>
        </w:numPr>
      </w:pPr>
      <w:r>
        <w:t xml:space="preserve">It </w:t>
      </w:r>
      <w:r w:rsidR="007E431A">
        <w:t xml:space="preserve">facilitates analysis </w:t>
      </w:r>
      <w:r w:rsidR="003A28B0">
        <w:t>host DBMS resource consumption</w:t>
      </w:r>
      <w:r w:rsidR="003B7613">
        <w:t xml:space="preserve"> by maintaining</w:t>
      </w:r>
      <w:r w:rsidR="0023241E">
        <w:t xml:space="preserve"> test </w:t>
      </w:r>
      <w:r w:rsidR="003B7613">
        <w:t xml:space="preserve">metadata on the host DBMS </w:t>
      </w:r>
      <w:r w:rsidR="00AC0ED6">
        <w:t>to join</w:t>
      </w:r>
      <w:r w:rsidR="00802D70">
        <w:t xml:space="preserve"> </w:t>
      </w:r>
      <w:r w:rsidR="003A28B0">
        <w:t>with</w:t>
      </w:r>
      <w:r w:rsidR="00FC1CD5">
        <w:t xml:space="preserve"> its</w:t>
      </w:r>
      <w:r w:rsidR="003A28B0">
        <w:t xml:space="preserve"> query logs.</w:t>
      </w:r>
    </w:p>
    <w:p w14:paraId="63B98160" w14:textId="77777777" w:rsidR="00883252" w:rsidRDefault="00A76E5F" w:rsidP="00314C09">
      <w:r>
        <w:t xml:space="preserve">Tests are </w:t>
      </w:r>
      <w:r w:rsidR="00443D6D">
        <w:t>defined with</w:t>
      </w:r>
      <w:r w:rsidR="00883252">
        <w:t>:</w:t>
      </w:r>
    </w:p>
    <w:p w14:paraId="265933A5" w14:textId="4741FC33" w:rsidR="00314C09" w:rsidRDefault="00443D6D" w:rsidP="00883252">
      <w:pPr>
        <w:pStyle w:val="ListParagraph"/>
        <w:numPr>
          <w:ilvl w:val="0"/>
          <w:numId w:val="40"/>
        </w:numPr>
      </w:pPr>
      <w:r>
        <w:t>queues</w:t>
      </w:r>
      <w:r w:rsidR="004B25C0">
        <w:t xml:space="preserve"> of SQL queries and scripts or OS commands</w:t>
      </w:r>
    </w:p>
    <w:p w14:paraId="0E6AFA44" w14:textId="4D2987D7" w:rsidR="0075792C" w:rsidRDefault="0075792C" w:rsidP="00883252">
      <w:pPr>
        <w:pStyle w:val="ListParagraph"/>
        <w:numPr>
          <w:ilvl w:val="0"/>
          <w:numId w:val="40"/>
        </w:numPr>
      </w:pPr>
      <w:r>
        <w:t>variable number of execution thread</w:t>
      </w:r>
      <w:r w:rsidR="001F0847">
        <w:t>s</w:t>
      </w:r>
      <w:r>
        <w:t xml:space="preserve"> (workers) per queue</w:t>
      </w:r>
    </w:p>
    <w:p w14:paraId="7F2F132F" w14:textId="77777777" w:rsidR="00F208DF" w:rsidRDefault="00856223" w:rsidP="00883252">
      <w:pPr>
        <w:pStyle w:val="ListParagraph"/>
        <w:numPr>
          <w:ilvl w:val="0"/>
          <w:numId w:val="40"/>
        </w:numPr>
      </w:pPr>
      <w:r>
        <w:t xml:space="preserve">commands to </w:t>
      </w:r>
      <w:r w:rsidR="00F208DF">
        <w:t>pace queries by time or percentage</w:t>
      </w:r>
    </w:p>
    <w:p w14:paraId="014F1AFB" w14:textId="2781DB02" w:rsidR="00EA7B78" w:rsidRDefault="00EA7B78" w:rsidP="00883252">
      <w:pPr>
        <w:pStyle w:val="ListParagraph"/>
        <w:numPr>
          <w:ilvl w:val="0"/>
          <w:numId w:val="40"/>
        </w:numPr>
      </w:pPr>
      <w:r>
        <w:t>parameterized queries</w:t>
      </w:r>
      <w:r w:rsidR="00CB5D18">
        <w:t xml:space="preserve"> to simulate different users</w:t>
      </w:r>
    </w:p>
    <w:p w14:paraId="06C175C9" w14:textId="23670829" w:rsidR="00856223" w:rsidRDefault="005925C4" w:rsidP="00883252">
      <w:pPr>
        <w:pStyle w:val="ListParagraph"/>
        <w:numPr>
          <w:ilvl w:val="0"/>
          <w:numId w:val="40"/>
        </w:numPr>
      </w:pPr>
      <w:r>
        <w:t>optional</w:t>
      </w:r>
      <w:r w:rsidR="003E4DD4">
        <w:t xml:space="preserve"> </w:t>
      </w:r>
      <w:r w:rsidR="007A579C">
        <w:t>quer</w:t>
      </w:r>
      <w:r w:rsidR="003E4DD4">
        <w:t>y prepare</w:t>
      </w:r>
      <w:r>
        <w:t xml:space="preserve"> re</w:t>
      </w:r>
      <w:r w:rsidR="00AA0890">
        <w:t>duc</w:t>
      </w:r>
      <w:r w:rsidR="003E4DD4">
        <w:t>ing</w:t>
      </w:r>
      <w:r w:rsidR="00AA0890">
        <w:t xml:space="preserve"> DBMS parsing</w:t>
      </w:r>
    </w:p>
    <w:p w14:paraId="187777C9" w14:textId="117FC1D0" w:rsidR="00F701AA" w:rsidRDefault="000405F4" w:rsidP="00883252">
      <w:pPr>
        <w:pStyle w:val="ListParagraph"/>
        <w:numPr>
          <w:ilvl w:val="0"/>
          <w:numId w:val="40"/>
        </w:numPr>
      </w:pPr>
      <w:r>
        <w:t xml:space="preserve">scheduled </w:t>
      </w:r>
      <w:r w:rsidR="00EE2C74">
        <w:t>start of processes or individual queries</w:t>
      </w:r>
    </w:p>
    <w:p w14:paraId="410D5F4F" w14:textId="4ADA765D" w:rsidR="00EE2C74" w:rsidRDefault="00481A72" w:rsidP="00883252">
      <w:pPr>
        <w:pStyle w:val="ListParagraph"/>
        <w:numPr>
          <w:ilvl w:val="0"/>
          <w:numId w:val="40"/>
        </w:numPr>
      </w:pPr>
      <w:r>
        <w:t>Fixed work</w:t>
      </w:r>
      <w:r w:rsidR="0048697E">
        <w:t xml:space="preserve"> or</w:t>
      </w:r>
      <w:r w:rsidR="00B565C9">
        <w:t xml:space="preserve"> fixed period execution models</w:t>
      </w:r>
    </w:p>
    <w:p w14:paraId="2ED1E96C" w14:textId="4FD8D282" w:rsidR="005572B7" w:rsidRDefault="005572B7" w:rsidP="00883252">
      <w:pPr>
        <w:pStyle w:val="ListParagraph"/>
        <w:numPr>
          <w:ilvl w:val="0"/>
          <w:numId w:val="40"/>
        </w:numPr>
      </w:pPr>
      <w:r>
        <w:t>Scripting language to automate multiple tests</w:t>
      </w:r>
    </w:p>
    <w:p w14:paraId="3444FB81" w14:textId="390DBC88" w:rsidR="009D2801" w:rsidRPr="00314C09" w:rsidRDefault="009D2801" w:rsidP="009D2801">
      <w:pPr>
        <w:ind w:left="53"/>
      </w:pPr>
      <w:r>
        <w:t>Tests can be defined as simply as 4 statements</w:t>
      </w:r>
      <w:r w:rsidR="00E913B4">
        <w:t xml:space="preserve">. </w:t>
      </w:r>
      <w:r w:rsidR="00287A05">
        <w:t xml:space="preserve">Analysis capabilities </w:t>
      </w:r>
      <w:r w:rsidR="00287E35">
        <w:t xml:space="preserve">have been used </w:t>
      </w:r>
      <w:r w:rsidR="00287A05">
        <w:t>to track</w:t>
      </w:r>
      <w:r w:rsidR="006C3A43">
        <w:t xml:space="preserve"> individual </w:t>
      </w:r>
      <w:r w:rsidR="004F5CAA">
        <w:t>query performance</w:t>
      </w:r>
      <w:r w:rsidR="00287A05">
        <w:t xml:space="preserve"> over hundreds of </w:t>
      </w:r>
      <w:r w:rsidR="006C3A43">
        <w:t>runs</w:t>
      </w:r>
      <w:r w:rsidR="00334A14">
        <w:t xml:space="preserve"> during </w:t>
      </w:r>
      <w:r w:rsidR="00837C1E">
        <w:t>projects</w:t>
      </w:r>
      <w:r w:rsidR="006C3A43">
        <w:t>.</w:t>
      </w:r>
    </w:p>
    <w:p w14:paraId="7A338E0A" w14:textId="757F98A9" w:rsidR="00586C92" w:rsidRDefault="00586C92" w:rsidP="00AB0201">
      <w:pPr>
        <w:pStyle w:val="Heading2"/>
      </w:pPr>
      <w:bookmarkStart w:id="4" w:name="_Toc179552417"/>
      <w:r>
        <w:lastRenderedPageBreak/>
        <w:t xml:space="preserve">Configuring </w:t>
      </w:r>
      <w:r w:rsidR="00AB0201">
        <w:t>TdBench for your DBMS</w:t>
      </w:r>
      <w:bookmarkEnd w:id="4"/>
    </w:p>
    <w:p w14:paraId="4B330DC7" w14:textId="23D0444C" w:rsidR="008D042B" w:rsidRDefault="00145D0B" w:rsidP="00610660">
      <w:r>
        <w:t xml:space="preserve">TdBench prompt will show the current directory. You should issue the </w:t>
      </w:r>
      <w:hyperlink w:anchor="_Setup_for_TdBench" w:history="1">
        <w:r w:rsidRPr="007B51B1">
          <w:rPr>
            <w:rStyle w:val="Hyperlink"/>
          </w:rPr>
          <w:t>SETUP</w:t>
        </w:r>
      </w:hyperlink>
      <w:r>
        <w:t xml:space="preserve"> command </w:t>
      </w:r>
      <w:r w:rsidR="00F31B08">
        <w:t xml:space="preserve">to select a </w:t>
      </w:r>
      <w:r w:rsidR="00B47C33">
        <w:t>DBMS</w:t>
      </w:r>
      <w:r w:rsidR="00F31B08">
        <w:t xml:space="preserve"> and get help </w:t>
      </w:r>
      <w:r w:rsidR="00567BBD">
        <w:t xml:space="preserve">for configuring the startup files </w:t>
      </w:r>
      <w:r w:rsidR="001C3549">
        <w:t xml:space="preserve">OS shell scripts, TdBench startup scripts, </w:t>
      </w:r>
      <w:r w:rsidR="00567BBD">
        <w:t>and JDBC.</w:t>
      </w:r>
    </w:p>
    <w:p w14:paraId="37F7C63D" w14:textId="6F99256A" w:rsidR="00A26498" w:rsidRDefault="00EC1CBD" w:rsidP="00EC1CBD">
      <w:pPr>
        <w:pStyle w:val="Heading2"/>
      </w:pPr>
      <w:bookmarkStart w:id="5" w:name="_Toc179552418"/>
      <w:r>
        <w:t>Your First Commands</w:t>
      </w:r>
      <w:bookmarkEnd w:id="5"/>
    </w:p>
    <w:p w14:paraId="072A01B0" w14:textId="5496816B" w:rsidR="00610660" w:rsidRDefault="00950B30" w:rsidP="00610660">
      <w:r>
        <w:t xml:space="preserve">Issue the command “help firsttime” </w:t>
      </w:r>
      <w:r w:rsidR="00610660">
        <w:t xml:space="preserve">help providing a brief </w:t>
      </w:r>
      <w:r w:rsidR="00BC5135">
        <w:t xml:space="preserve">introduction page to the tool … </w:t>
      </w:r>
      <w:r w:rsidR="00BC5135" w:rsidRPr="00BC5135">
        <w:rPr>
          <w:i/>
        </w:rPr>
        <w:t>s</w:t>
      </w:r>
      <w:r w:rsidR="00610660" w:rsidRPr="00BC5135">
        <w:rPr>
          <w:i/>
        </w:rPr>
        <w:t xml:space="preserve">ince most of </w:t>
      </w:r>
      <w:r w:rsidR="00BC5135" w:rsidRPr="00BC5135">
        <w:rPr>
          <w:i/>
        </w:rPr>
        <w:t>us never read manuals like this</w:t>
      </w:r>
      <w:r w:rsidR="00BC5135">
        <w:t>. You can use the HELP command by itself or follow with the name of a command, a topic or the word index to get a list of commands and topics.  At any point issue a ? by itself and you’ll get hints on what to do next.   A simple test which would work for any ANSI standard DBMS , (once you’ve set up a database alias, in this case we will call it “mydb”) is:</w:t>
      </w:r>
    </w:p>
    <w:p w14:paraId="718F6459" w14:textId="77777777" w:rsidR="00BC5135" w:rsidRPr="00C00874" w:rsidRDefault="00BC5135" w:rsidP="00BC5135">
      <w:pPr>
        <w:ind w:left="720"/>
        <w:rPr>
          <w:color w:val="0070C0"/>
        </w:rPr>
      </w:pPr>
      <w:r w:rsidRPr="00C00874">
        <w:rPr>
          <w:color w:val="0070C0"/>
        </w:rPr>
        <w:t>Define firsttest A test to validate database connectivity</w:t>
      </w:r>
      <w:r w:rsidRPr="00C00874">
        <w:rPr>
          <w:color w:val="0070C0"/>
        </w:rPr>
        <w:br/>
        <w:t>queue q1 select current_timestamp;</w:t>
      </w:r>
      <w:r w:rsidRPr="00C00874">
        <w:rPr>
          <w:color w:val="0070C0"/>
        </w:rPr>
        <w:br/>
        <w:t>worker q1 mydb</w:t>
      </w:r>
      <w:r w:rsidRPr="00C00874">
        <w:rPr>
          <w:color w:val="0070C0"/>
        </w:rPr>
        <w:br/>
        <w:t>run</w:t>
      </w:r>
    </w:p>
    <w:p w14:paraId="25099901" w14:textId="142277A2" w:rsidR="00BC5135" w:rsidRDefault="00BC5135" w:rsidP="00BC5135">
      <w:pPr>
        <w:pStyle w:val="Heading2"/>
      </w:pPr>
      <w:bookmarkStart w:id="6" w:name="_Saving_Commands_from"/>
      <w:bookmarkStart w:id="7" w:name="_Toc179552419"/>
      <w:bookmarkEnd w:id="6"/>
      <w:r>
        <w:t>Saving Commands from a Prior Test</w:t>
      </w:r>
      <w:r w:rsidR="002A1FE0">
        <w:t xml:space="preserve"> For Batch Use</w:t>
      </w:r>
      <w:bookmarkEnd w:id="7"/>
    </w:p>
    <w:p w14:paraId="7C3F79C6" w14:textId="77777777" w:rsidR="00BC5135" w:rsidRDefault="00BC5135" w:rsidP="00610660">
      <w:r>
        <w:t xml:space="preserve">Every test is assigned a RunID and the commands and results are saved in an H2 database that is internal to TdBench. </w:t>
      </w:r>
      <w:r w:rsidR="00C00874">
        <w:t xml:space="preserve"> Assuming the above test was assigned RunID 1 (after all it was named “firsttest”), you could save the commands for later use with:</w:t>
      </w:r>
    </w:p>
    <w:p w14:paraId="2A2FACE6" w14:textId="624463B9" w:rsidR="009747F2" w:rsidRDefault="009747F2" w:rsidP="00DE47C3">
      <w:pPr>
        <w:pStyle w:val="ListParagraph"/>
        <w:numPr>
          <w:ilvl w:val="0"/>
          <w:numId w:val="3"/>
        </w:numPr>
      </w:pPr>
      <w:r>
        <w:t xml:space="preserve">Linux: </w:t>
      </w:r>
      <w:r>
        <w:tab/>
      </w:r>
      <w:r>
        <w:tab/>
      </w:r>
      <w:r w:rsidRPr="009747F2">
        <w:rPr>
          <w:color w:val="0070C0"/>
        </w:rPr>
        <w:t>save 1 scripts/firsttest</w:t>
      </w:r>
      <w:r w:rsidR="00077458">
        <w:rPr>
          <w:color w:val="0070C0"/>
        </w:rPr>
        <w:t>.tdb</w:t>
      </w:r>
    </w:p>
    <w:p w14:paraId="0208B2B9" w14:textId="194181DB" w:rsidR="009747F2" w:rsidRPr="00BF61CD" w:rsidRDefault="009747F2" w:rsidP="00DE47C3">
      <w:pPr>
        <w:pStyle w:val="ListParagraph"/>
        <w:numPr>
          <w:ilvl w:val="0"/>
          <w:numId w:val="3"/>
        </w:numPr>
        <w:rPr>
          <w:i/>
        </w:rPr>
      </w:pPr>
      <w:r>
        <w:t xml:space="preserve">Windows: </w:t>
      </w:r>
      <w:r>
        <w:tab/>
      </w:r>
      <w:r w:rsidRPr="009747F2">
        <w:rPr>
          <w:color w:val="0070C0"/>
        </w:rPr>
        <w:t>save 1 scripts\firsttest</w:t>
      </w:r>
      <w:r w:rsidR="00077458">
        <w:rPr>
          <w:color w:val="0070C0"/>
        </w:rPr>
        <w:t>.tdb</w:t>
      </w:r>
      <w:r w:rsidR="00BF61CD">
        <w:rPr>
          <w:color w:val="0070C0"/>
        </w:rPr>
        <w:t xml:space="preserve">    …. </w:t>
      </w:r>
      <w:r w:rsidR="00BF61CD" w:rsidRPr="00BF61CD">
        <w:rPr>
          <w:i/>
        </w:rPr>
        <w:t>However save 1 scripts/firsttest</w:t>
      </w:r>
      <w:r w:rsidR="00077458">
        <w:rPr>
          <w:i/>
        </w:rPr>
        <w:t>.tdb</w:t>
      </w:r>
      <w:r w:rsidR="00BF61CD" w:rsidRPr="00BF61CD">
        <w:rPr>
          <w:i/>
        </w:rPr>
        <w:t xml:space="preserve"> also works</w:t>
      </w:r>
    </w:p>
    <w:p w14:paraId="22BD1B68" w14:textId="77777777" w:rsidR="00C00874" w:rsidRDefault="00C00874" w:rsidP="00610660">
      <w:r>
        <w:t xml:space="preserve">If there were errors as you typed commands, the error message will be written out with a comment marker (#) after the statement in error.  If you successfully ran the test,  your corrected command should be later.  In any case, edit the file to review what you saved before using in batch mode. </w:t>
      </w:r>
    </w:p>
    <w:p w14:paraId="42DCFE92" w14:textId="2E0384C6" w:rsidR="007B51B1" w:rsidRDefault="007B51B1" w:rsidP="00610660">
      <w:r>
        <w:t xml:space="preserve">(Hint: all input is saved in the trace buffer. Use “trace clear” at the end of tdbench.tdb to clear the setup statement so they don’t end up as the first rows saved in the script from a prior test) </w:t>
      </w:r>
    </w:p>
    <w:p w14:paraId="4BD1211A" w14:textId="77777777" w:rsidR="00C00874" w:rsidRPr="002A1FE0" w:rsidRDefault="00C00874" w:rsidP="00610660">
      <w:pPr>
        <w:rPr>
          <w:b/>
          <w:u w:val="single"/>
        </w:rPr>
      </w:pPr>
      <w:r w:rsidRPr="002A1FE0">
        <w:rPr>
          <w:b/>
          <w:u w:val="single"/>
        </w:rPr>
        <w:t>Batch mode</w:t>
      </w:r>
    </w:p>
    <w:p w14:paraId="30EFB564" w14:textId="588A65B9" w:rsidR="00C00874" w:rsidRDefault="00C00874" w:rsidP="00610660">
      <w:r>
        <w:t xml:space="preserve">To run one or more scripts, you can </w:t>
      </w:r>
      <w:r w:rsidR="00846C62">
        <w:t>place</w:t>
      </w:r>
      <w:r>
        <w:t xml:space="preserve"> them on the command line</w:t>
      </w:r>
    </w:p>
    <w:p w14:paraId="770E9A16" w14:textId="2D25F7C0" w:rsidR="00C00874" w:rsidRDefault="009747F2" w:rsidP="00DE47C3">
      <w:pPr>
        <w:pStyle w:val="ListParagraph"/>
        <w:numPr>
          <w:ilvl w:val="0"/>
          <w:numId w:val="2"/>
        </w:numPr>
      </w:pPr>
      <w:r>
        <w:t>Linux:</w:t>
      </w:r>
      <w:r>
        <w:tab/>
      </w:r>
      <w:r>
        <w:tab/>
      </w:r>
      <w:r w:rsidR="00C87206">
        <w:t>./</w:t>
      </w:r>
      <w:r w:rsidR="00C00874" w:rsidRPr="00C00874">
        <w:rPr>
          <w:color w:val="0070C0"/>
        </w:rPr>
        <w:t>tdbench.sh</w:t>
      </w:r>
      <w:r w:rsidR="00C00874">
        <w:rPr>
          <w:color w:val="0070C0"/>
        </w:rPr>
        <w:t xml:space="preserve"> scripts/firsttest</w:t>
      </w:r>
      <w:r w:rsidR="00077458">
        <w:rPr>
          <w:color w:val="0070C0"/>
        </w:rPr>
        <w:t>.tdb</w:t>
      </w:r>
    </w:p>
    <w:p w14:paraId="063A3941" w14:textId="6A342DF5" w:rsidR="00C00874" w:rsidRDefault="00C00874" w:rsidP="00DE47C3">
      <w:pPr>
        <w:pStyle w:val="ListParagraph"/>
        <w:numPr>
          <w:ilvl w:val="0"/>
          <w:numId w:val="2"/>
        </w:numPr>
      </w:pPr>
      <w:r>
        <w:t xml:space="preserve">Windows: </w:t>
      </w:r>
      <w:r w:rsidR="009747F2">
        <w:tab/>
      </w:r>
      <w:r w:rsidRPr="00C00874">
        <w:rPr>
          <w:color w:val="0070C0"/>
        </w:rPr>
        <w:t>tdbench.bat</w:t>
      </w:r>
      <w:r>
        <w:rPr>
          <w:color w:val="0070C0"/>
        </w:rPr>
        <w:t xml:space="preserve"> scripts\firsttest</w:t>
      </w:r>
      <w:r w:rsidR="00077458">
        <w:rPr>
          <w:color w:val="0070C0"/>
        </w:rPr>
        <w:t>.tdb</w:t>
      </w:r>
    </w:p>
    <w:p w14:paraId="02B31E73" w14:textId="77777777" w:rsidR="00C00874" w:rsidRDefault="009747F2" w:rsidP="00610660">
      <w:r>
        <w:t xml:space="preserve">You can put multiple tests in one file. It may be more productive to put them in separate </w:t>
      </w:r>
      <w:r w:rsidR="00C87206">
        <w:t>files, so you can run one or run them all. You can also use wild card searches in the Linux command line. Example:</w:t>
      </w:r>
    </w:p>
    <w:p w14:paraId="2CA3DF38" w14:textId="31BEAFDF" w:rsidR="009747F2" w:rsidRDefault="00C87206" w:rsidP="009747F2">
      <w:pPr>
        <w:ind w:left="720"/>
        <w:rPr>
          <w:color w:val="0070C0"/>
        </w:rPr>
      </w:pPr>
      <w:r>
        <w:rPr>
          <w:color w:val="0070C0"/>
        </w:rPr>
        <w:t>./t</w:t>
      </w:r>
      <w:r w:rsidR="009747F2" w:rsidRPr="009747F2">
        <w:rPr>
          <w:color w:val="0070C0"/>
        </w:rPr>
        <w:t>dbench.sh  scripts/serial</w:t>
      </w:r>
      <w:r w:rsidR="00077458">
        <w:rPr>
          <w:color w:val="0070C0"/>
        </w:rPr>
        <w:t>.tdb</w:t>
      </w:r>
      <w:r w:rsidR="009747F2" w:rsidRPr="009747F2">
        <w:rPr>
          <w:color w:val="0070C0"/>
        </w:rPr>
        <w:t xml:space="preserve">  scripts/wkld05</w:t>
      </w:r>
      <w:r w:rsidR="00077458">
        <w:rPr>
          <w:color w:val="0070C0"/>
        </w:rPr>
        <w:t>.tdb</w:t>
      </w:r>
      <w:r w:rsidR="009747F2" w:rsidRPr="009747F2">
        <w:rPr>
          <w:color w:val="0070C0"/>
        </w:rPr>
        <w:t xml:space="preserve">  scripts/wkld10</w:t>
      </w:r>
      <w:r w:rsidR="00077458">
        <w:rPr>
          <w:color w:val="0070C0"/>
        </w:rPr>
        <w:t>.tdb</w:t>
      </w:r>
      <w:r w:rsidR="009747F2" w:rsidRPr="009747F2">
        <w:rPr>
          <w:color w:val="0070C0"/>
        </w:rPr>
        <w:t xml:space="preserve">   scripts/wkld20</w:t>
      </w:r>
      <w:r w:rsidR="00077458">
        <w:rPr>
          <w:color w:val="0070C0"/>
        </w:rPr>
        <w:t>.tdb</w:t>
      </w:r>
    </w:p>
    <w:p w14:paraId="277AEFF1" w14:textId="77777777" w:rsidR="007B51B1" w:rsidRDefault="007B51B1" w:rsidP="007B51B1">
      <w:r w:rsidRPr="007B51B1">
        <w:t xml:space="preserve">You can also </w:t>
      </w:r>
      <w:r>
        <w:t>put tdbench commands on the command line. If the tdbench script or command placed on the command line has multiple parameters, enclose the entire file/command + parameters in “quotes”. You can also use the -d option to specify which DBMS to use, overriding the setting in tdbench_config.?. For more information, issue:</w:t>
      </w:r>
    </w:p>
    <w:p w14:paraId="00E631E0" w14:textId="2B7E4946" w:rsidR="007B51B1" w:rsidRPr="007B51B1" w:rsidRDefault="007B51B1" w:rsidP="007B51B1">
      <w:pPr>
        <w:ind w:left="720"/>
        <w:rPr>
          <w:color w:val="0070C0"/>
        </w:rPr>
      </w:pPr>
      <w:r w:rsidRPr="007B51B1">
        <w:rPr>
          <w:color w:val="0070C0"/>
        </w:rPr>
        <w:t xml:space="preserve">./tdbench.sh </w:t>
      </w:r>
      <w:r>
        <w:rPr>
          <w:color w:val="0070C0"/>
        </w:rPr>
        <w:t xml:space="preserve"> </w:t>
      </w:r>
      <w:r w:rsidRPr="007B51B1">
        <w:rPr>
          <w:color w:val="0070C0"/>
        </w:rPr>
        <w:t xml:space="preserve">-h </w:t>
      </w:r>
    </w:p>
    <w:p w14:paraId="25B73F17" w14:textId="77777777" w:rsidR="00245D89" w:rsidRDefault="00245D89" w:rsidP="00245D89">
      <w:pPr>
        <w:pStyle w:val="Heading1"/>
      </w:pPr>
      <w:bookmarkStart w:id="8" w:name="_Meet_Your_Coach."/>
      <w:bookmarkStart w:id="9" w:name="_Toc179552420"/>
      <w:bookmarkEnd w:id="8"/>
      <w:r>
        <w:lastRenderedPageBreak/>
        <w:t>Meet Your Coach</w:t>
      </w:r>
      <w:r w:rsidR="00453689">
        <w:t xml:space="preserve">. </w:t>
      </w:r>
      <w:r>
        <w:t>The Question Mark</w:t>
      </w:r>
      <w:bookmarkEnd w:id="9"/>
    </w:p>
    <w:p w14:paraId="01FC1460" w14:textId="0B0A451A" w:rsidR="00C87206" w:rsidRDefault="00C87206" w:rsidP="00C87206">
      <w:r>
        <w:t>It is a challenge when you are faced with a new tool with so many available commands and scripting options</w:t>
      </w:r>
      <w:r w:rsidR="00D842EA">
        <w:t xml:space="preserve">. Unlike us Benchmark Analysts, most </w:t>
      </w:r>
      <w:r w:rsidR="00D842EA" w:rsidRPr="00D842EA">
        <w:rPr>
          <w:b/>
          <w:i/>
          <w:u w:val="single"/>
        </w:rPr>
        <w:t>normal</w:t>
      </w:r>
      <w:r w:rsidR="00D842EA">
        <w:t xml:space="preserve"> people won’t use this type of tool </w:t>
      </w:r>
      <w:r w:rsidR="0078456E">
        <w:t>daily</w:t>
      </w:r>
      <w:r w:rsidR="00D842EA">
        <w:t xml:space="preserve">. </w:t>
      </w:r>
    </w:p>
    <w:p w14:paraId="3EA65123" w14:textId="7974C9B6" w:rsidR="00D842EA" w:rsidRDefault="00D842EA" w:rsidP="00C87206">
      <w:r>
        <w:t xml:space="preserve">TdBench has always had help built in and as of the writing of this document there are </w:t>
      </w:r>
      <w:r w:rsidR="00945483">
        <w:t>6</w:t>
      </w:r>
      <w:r>
        <w:t xml:space="preserve">9 help files </w:t>
      </w:r>
      <w:r w:rsidR="0067746A">
        <w:t xml:space="preserve">built into TdBench </w:t>
      </w:r>
      <w:r>
        <w:t>for topics and commands.  If you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D842EA" w14:paraId="23F93EB7" w14:textId="77777777" w:rsidTr="00CF230F">
        <w:tc>
          <w:tcPr>
            <w:tcW w:w="1975" w:type="dxa"/>
          </w:tcPr>
          <w:p w14:paraId="0D837048" w14:textId="77777777" w:rsidR="00D842EA" w:rsidRPr="00CF230F" w:rsidRDefault="00D842EA" w:rsidP="00C87206">
            <w:pPr>
              <w:rPr>
                <w:b/>
              </w:rPr>
            </w:pPr>
            <w:r w:rsidRPr="00CF230F">
              <w:rPr>
                <w:b/>
              </w:rPr>
              <w:t>If you issue</w:t>
            </w:r>
          </w:p>
        </w:tc>
        <w:tc>
          <w:tcPr>
            <w:tcW w:w="7375" w:type="dxa"/>
          </w:tcPr>
          <w:p w14:paraId="067725FE" w14:textId="77777777" w:rsidR="00D842EA" w:rsidRPr="00CF230F" w:rsidRDefault="00D842EA" w:rsidP="00C87206">
            <w:pPr>
              <w:rPr>
                <w:b/>
              </w:rPr>
            </w:pPr>
            <w:r w:rsidRPr="00CF230F">
              <w:rPr>
                <w:b/>
              </w:rPr>
              <w:t>You’ll get</w:t>
            </w:r>
          </w:p>
        </w:tc>
      </w:tr>
      <w:tr w:rsidR="00D842EA" w14:paraId="6C26EE51" w14:textId="77777777" w:rsidTr="00CF230F">
        <w:tc>
          <w:tcPr>
            <w:tcW w:w="1975" w:type="dxa"/>
          </w:tcPr>
          <w:p w14:paraId="2BE7CA39" w14:textId="77777777" w:rsidR="00D842EA" w:rsidRPr="007B2A56" w:rsidRDefault="00D842EA" w:rsidP="00CF230F">
            <w:pPr>
              <w:ind w:left="250"/>
              <w:rPr>
                <w:color w:val="0070C0"/>
              </w:rPr>
            </w:pPr>
            <w:r w:rsidRPr="007B2A56">
              <w:rPr>
                <w:color w:val="0070C0"/>
              </w:rPr>
              <w:t xml:space="preserve">Help </w:t>
            </w:r>
          </w:p>
        </w:tc>
        <w:tc>
          <w:tcPr>
            <w:tcW w:w="7375" w:type="dxa"/>
          </w:tcPr>
          <w:p w14:paraId="7645BB14" w14:textId="77777777" w:rsidR="00D842EA" w:rsidRDefault="00D842EA" w:rsidP="00CF230F">
            <w:pPr>
              <w:ind w:left="250"/>
            </w:pPr>
            <w:r>
              <w:t>A brief summary of the main test definition commands and a list of topics</w:t>
            </w:r>
          </w:p>
        </w:tc>
      </w:tr>
      <w:tr w:rsidR="00D842EA" w14:paraId="71D64D4C" w14:textId="77777777" w:rsidTr="00CF230F">
        <w:tc>
          <w:tcPr>
            <w:tcW w:w="1975" w:type="dxa"/>
          </w:tcPr>
          <w:p w14:paraId="2C91839A" w14:textId="77777777" w:rsidR="00D842EA" w:rsidRPr="007B2A56" w:rsidRDefault="00D842EA" w:rsidP="00CF230F">
            <w:pPr>
              <w:ind w:left="250"/>
              <w:rPr>
                <w:color w:val="0070C0"/>
              </w:rPr>
            </w:pPr>
            <w:r w:rsidRPr="007B2A56">
              <w:rPr>
                <w:color w:val="0070C0"/>
              </w:rPr>
              <w:t>Help ?</w:t>
            </w:r>
          </w:p>
        </w:tc>
        <w:tc>
          <w:tcPr>
            <w:tcW w:w="7375" w:type="dxa"/>
          </w:tcPr>
          <w:p w14:paraId="65726D41" w14:textId="77777777" w:rsidR="00D842EA" w:rsidRDefault="00D842EA" w:rsidP="00CF230F">
            <w:pPr>
              <w:ind w:left="250"/>
            </w:pPr>
            <w:r>
              <w:t>Syntax for help plus a listing of all help file names</w:t>
            </w:r>
          </w:p>
        </w:tc>
      </w:tr>
      <w:tr w:rsidR="00D842EA" w14:paraId="3A9A4BCD" w14:textId="77777777" w:rsidTr="00CF230F">
        <w:tc>
          <w:tcPr>
            <w:tcW w:w="1975" w:type="dxa"/>
          </w:tcPr>
          <w:p w14:paraId="45605206" w14:textId="77777777" w:rsidR="00D842EA" w:rsidRPr="007B2A56" w:rsidRDefault="00D842EA" w:rsidP="00CF230F">
            <w:pPr>
              <w:ind w:left="250"/>
              <w:rPr>
                <w:color w:val="0070C0"/>
              </w:rPr>
            </w:pPr>
            <w:r w:rsidRPr="007B2A56">
              <w:rPr>
                <w:color w:val="0070C0"/>
              </w:rPr>
              <w:t>Help index</w:t>
            </w:r>
          </w:p>
        </w:tc>
        <w:tc>
          <w:tcPr>
            <w:tcW w:w="7375" w:type="dxa"/>
          </w:tcPr>
          <w:p w14:paraId="1B377BEF" w14:textId="77777777" w:rsidR="00D842EA" w:rsidRDefault="00D842EA" w:rsidP="00CF230F">
            <w:pPr>
              <w:ind w:left="250"/>
            </w:pPr>
            <w:r>
              <w:t>A listing of help grouped by command type, topic and control files</w:t>
            </w:r>
          </w:p>
        </w:tc>
      </w:tr>
    </w:tbl>
    <w:p w14:paraId="4C5AD85B" w14:textId="77777777" w:rsidR="00E86583" w:rsidRDefault="00E86583" w:rsidP="00C87206"/>
    <w:p w14:paraId="542AEF94" w14:textId="77777777" w:rsidR="00D842EA" w:rsidRDefault="00CF230F" w:rsidP="00C87206">
      <w:r>
        <w:t>For any command, if you issue that command followed by a question mark, you’ll get a brief syntax of that command.  For example:</w:t>
      </w:r>
    </w:p>
    <w:p w14:paraId="0E35D669" w14:textId="77777777" w:rsidR="00CF230F" w:rsidRDefault="00CF230F" w:rsidP="00CF230F">
      <w:pPr>
        <w:ind w:left="720"/>
      </w:pPr>
      <w:r w:rsidRPr="00CF230F">
        <w:rPr>
          <w:color w:val="0070C0"/>
        </w:rPr>
        <w:t>worker ?</w:t>
      </w:r>
      <w:r>
        <w:br/>
        <w:t>WORKER command syntax: [queue-name] db-alias-name {count} | OS {count}</w:t>
      </w:r>
    </w:p>
    <w:p w14:paraId="426F4539" w14:textId="77777777" w:rsidR="00CF230F" w:rsidRDefault="00CF230F" w:rsidP="00CF230F">
      <w:r>
        <w:t xml:space="preserve">The square brackets [ ] mean it is required, the curly brackets { } mean it is optional, and the vertical bar indicates one or the other. </w:t>
      </w:r>
    </w:p>
    <w:p w14:paraId="41BF75B2" w14:textId="57381C76" w:rsidR="00CF230F" w:rsidRDefault="008611F6" w:rsidP="00CF230F">
      <w:r>
        <w:t>But</w:t>
      </w:r>
      <w:r w:rsidR="00CF230F">
        <w:t xml:space="preserve"> that doesn’t help if you don’t know where to start. </w:t>
      </w:r>
      <w:r w:rsidR="00E86583">
        <w:t xml:space="preserve"> That is why the coaching facility was added to TdBench</w:t>
      </w:r>
      <w:r w:rsidR="002A1FE0">
        <w:t xml:space="preserve"> 8.</w:t>
      </w:r>
      <w:r w:rsidR="0067746A">
        <w:t>xx</w:t>
      </w:r>
      <w:r w:rsidR="00E86583">
        <w:t xml:space="preserve">. </w:t>
      </w:r>
    </w:p>
    <w:p w14:paraId="69130D45" w14:textId="1A833ED9" w:rsidR="00CF230F" w:rsidRDefault="00812D86" w:rsidP="00CF230F">
      <w:r>
        <w:t>The following is a sample of the type of information the Question Mark Coach will provide</w:t>
      </w:r>
      <w:r w:rsidR="007B2A56">
        <w:t>:</w:t>
      </w:r>
    </w:p>
    <w:tbl>
      <w:tblPr>
        <w:tblStyle w:val="TableGrid"/>
        <w:tblW w:w="0" w:type="auto"/>
        <w:tblLook w:val="04A0" w:firstRow="1" w:lastRow="0" w:firstColumn="1" w:lastColumn="0" w:noHBand="0" w:noVBand="1"/>
      </w:tblPr>
      <w:tblGrid>
        <w:gridCol w:w="1075"/>
        <w:gridCol w:w="8275"/>
      </w:tblGrid>
      <w:tr w:rsidR="007B2A56" w14:paraId="3EECC33A" w14:textId="77777777" w:rsidTr="007F2AB5">
        <w:trPr>
          <w:cantSplit/>
        </w:trPr>
        <w:tc>
          <w:tcPr>
            <w:tcW w:w="1075" w:type="dxa"/>
          </w:tcPr>
          <w:p w14:paraId="1AF10794" w14:textId="77777777" w:rsidR="007B2A56" w:rsidRDefault="007B2A56" w:rsidP="00CF230F">
            <w:r>
              <w:t>1</w:t>
            </w:r>
            <w:r w:rsidRPr="007B2A56">
              <w:rPr>
                <w:vertAlign w:val="superscript"/>
              </w:rPr>
              <w:t>st</w:t>
            </w:r>
            <w:r>
              <w:t xml:space="preserve">  session</w:t>
            </w:r>
          </w:p>
        </w:tc>
        <w:tc>
          <w:tcPr>
            <w:tcW w:w="8275" w:type="dxa"/>
          </w:tcPr>
          <w:p w14:paraId="2BBC87BE" w14:textId="77777777" w:rsidR="007B2A56" w:rsidRPr="00E86583" w:rsidRDefault="007B2A56" w:rsidP="007B2A56">
            <w:pPr>
              <w:rPr>
                <w:color w:val="0070C0"/>
              </w:rPr>
            </w:pPr>
            <w:r w:rsidRPr="00E86583">
              <w:rPr>
                <w:color w:val="0070C0"/>
              </w:rPr>
              <w:t>?</w:t>
            </w:r>
          </w:p>
          <w:p w14:paraId="7AB048BB" w14:textId="77777777" w:rsidR="007B2A56" w:rsidRDefault="007B2A56" w:rsidP="007B2A56">
            <w:r>
              <w:t>There are no database aliases defined yet. Use CLASS and DB statements to define them.</w:t>
            </w:r>
          </w:p>
          <w:p w14:paraId="57E31D6D" w14:textId="77777777" w:rsidR="007B2A56" w:rsidRDefault="007B2A56" w:rsidP="007B2A56">
            <w:r>
              <w:t>For more information, use HELP CLASS and HELP DB</w:t>
            </w:r>
          </w:p>
        </w:tc>
      </w:tr>
      <w:tr w:rsidR="007B2A56" w14:paraId="1FBD65B2" w14:textId="77777777" w:rsidTr="007F2AB5">
        <w:trPr>
          <w:cantSplit/>
        </w:trPr>
        <w:tc>
          <w:tcPr>
            <w:tcW w:w="1075" w:type="dxa"/>
          </w:tcPr>
          <w:p w14:paraId="1C0A5FBD" w14:textId="77777777" w:rsidR="007B2A56" w:rsidRDefault="007B2A56" w:rsidP="00CF230F">
            <w:r>
              <w:t>After defining aliases</w:t>
            </w:r>
          </w:p>
        </w:tc>
        <w:tc>
          <w:tcPr>
            <w:tcW w:w="8275" w:type="dxa"/>
          </w:tcPr>
          <w:p w14:paraId="55079D11" w14:textId="77777777" w:rsidR="007B2A56" w:rsidRPr="00E86583" w:rsidRDefault="007B2A56" w:rsidP="007B2A56">
            <w:pPr>
              <w:rPr>
                <w:color w:val="0070C0"/>
              </w:rPr>
            </w:pPr>
            <w:r w:rsidRPr="00E86583">
              <w:rPr>
                <w:color w:val="0070C0"/>
              </w:rPr>
              <w:t>?</w:t>
            </w:r>
          </w:p>
          <w:p w14:paraId="202172FD" w14:textId="77777777" w:rsidR="007B2A56" w:rsidRDefault="007B2A56" w:rsidP="007B2A56">
            <w:r>
              <w:t>You have the following database aliases defined:</w:t>
            </w:r>
          </w:p>
          <w:p w14:paraId="3E451745" w14:textId="77777777" w:rsidR="007B2A56" w:rsidRDefault="007B2A56" w:rsidP="007B2A56">
            <w:r>
              <w:t xml:space="preserve">   sb00  user:de110922 on jdbc:teradata://10.25.11.107</w:t>
            </w:r>
          </w:p>
          <w:p w14:paraId="7B9A9737" w14:textId="77777777" w:rsidR="007B2A56" w:rsidRDefault="007B2A56" w:rsidP="007B2A56">
            <w:r>
              <w:t xml:space="preserve">   vm  user:acme_benchmark on jdbc:teradata://192.168.202.128</w:t>
            </w:r>
          </w:p>
          <w:p w14:paraId="74A8216C" w14:textId="77777777" w:rsidR="00812D86" w:rsidRDefault="00812D86" w:rsidP="007B2A56"/>
          <w:p w14:paraId="71172398" w14:textId="77777777" w:rsidR="00812D86" w:rsidRDefault="00812D86" w:rsidP="007B2A56">
            <w:r>
              <w:t xml:space="preserve">To start a test, use the DEFINE statement.  For more information, use HELP DEFINE. </w:t>
            </w:r>
          </w:p>
        </w:tc>
      </w:tr>
      <w:tr w:rsidR="007B2A56" w14:paraId="74DAC72D" w14:textId="77777777" w:rsidTr="007F2AB5">
        <w:trPr>
          <w:cantSplit/>
        </w:trPr>
        <w:tc>
          <w:tcPr>
            <w:tcW w:w="1075" w:type="dxa"/>
          </w:tcPr>
          <w:p w14:paraId="3FF331A9" w14:textId="77777777" w:rsidR="007B2A56" w:rsidRDefault="007B2A56" w:rsidP="00CF230F">
            <w:r>
              <w:t>After define</w:t>
            </w:r>
          </w:p>
        </w:tc>
        <w:tc>
          <w:tcPr>
            <w:tcW w:w="8275" w:type="dxa"/>
          </w:tcPr>
          <w:p w14:paraId="6FC4EB9F" w14:textId="77777777" w:rsidR="007B2A56" w:rsidRPr="00E86583" w:rsidRDefault="007B2A56" w:rsidP="007B2A56">
            <w:pPr>
              <w:rPr>
                <w:color w:val="0070C0"/>
              </w:rPr>
            </w:pPr>
            <w:r w:rsidRPr="00E86583">
              <w:rPr>
                <w:color w:val="0070C0"/>
              </w:rPr>
              <w:t>?</w:t>
            </w:r>
          </w:p>
          <w:p w14:paraId="70901AAF" w14:textId="77777777" w:rsidR="007B2A56" w:rsidRDefault="007B2A56" w:rsidP="007B2A56">
            <w:r>
              <w:t>You have defined a test, but you haven't defined any queue(s) or their worker(s).</w:t>
            </w:r>
          </w:p>
          <w:p w14:paraId="635CA961" w14:textId="77777777" w:rsidR="007B2A56" w:rsidRDefault="007B2A56" w:rsidP="007B2A56">
            <w:r>
              <w:t>For more information, use HELP QUEUE and HELP WORKER</w:t>
            </w:r>
          </w:p>
        </w:tc>
      </w:tr>
      <w:tr w:rsidR="007B2A56" w14:paraId="6BEE6EDB" w14:textId="77777777" w:rsidTr="007F2AB5">
        <w:trPr>
          <w:cantSplit/>
        </w:trPr>
        <w:tc>
          <w:tcPr>
            <w:tcW w:w="1075" w:type="dxa"/>
          </w:tcPr>
          <w:p w14:paraId="0817FA7E" w14:textId="77777777" w:rsidR="007B2A56" w:rsidRDefault="007B2A56" w:rsidP="00CF230F">
            <w:r>
              <w:t>After queue</w:t>
            </w:r>
          </w:p>
        </w:tc>
        <w:tc>
          <w:tcPr>
            <w:tcW w:w="8275" w:type="dxa"/>
          </w:tcPr>
          <w:p w14:paraId="1AF1720B" w14:textId="77777777" w:rsidR="007B2A56" w:rsidRPr="00E86583" w:rsidRDefault="007B2A56" w:rsidP="007B2A56">
            <w:pPr>
              <w:rPr>
                <w:color w:val="0070C0"/>
              </w:rPr>
            </w:pPr>
            <w:r w:rsidRPr="00E86583">
              <w:rPr>
                <w:color w:val="0070C0"/>
              </w:rPr>
              <w:t>?</w:t>
            </w:r>
          </w:p>
          <w:p w14:paraId="3BB0C14D" w14:textId="77777777" w:rsidR="007B2A56" w:rsidRDefault="007B2A56" w:rsidP="007B2A56">
            <w:r>
              <w:t>So far, your test is defined as:</w:t>
            </w:r>
          </w:p>
          <w:p w14:paraId="06F46E62" w14:textId="77777777" w:rsidR="007B2A56" w:rsidRDefault="007B2A56" w:rsidP="007B2A56"/>
          <w:p w14:paraId="6A3B5D0C" w14:textId="77777777" w:rsidR="007B2A56" w:rsidRDefault="007B2A56" w:rsidP="007B2A56">
            <w:r>
              <w:t>TestName:firsttime  Description:A test to validate database connectivity  #Queues:1</w:t>
            </w:r>
          </w:p>
          <w:p w14:paraId="026D7F16" w14:textId="77777777" w:rsidR="007B2A56" w:rsidRDefault="007B2A56" w:rsidP="007B2A56">
            <w:r>
              <w:t>Queue:q1  #Cmds:1  #Params:0  #Workers:0</w:t>
            </w:r>
          </w:p>
          <w:p w14:paraId="3DB12DC8" w14:textId="77777777" w:rsidR="007B2A56" w:rsidRDefault="007B2A56" w:rsidP="007B2A56"/>
          <w:p w14:paraId="513633BD" w14:textId="77777777" w:rsidR="007B2A56" w:rsidRDefault="007B2A56" w:rsidP="007B2A56">
            <w:r>
              <w:t>You have defined 1 queue(s) but one or more is missing workers.</w:t>
            </w:r>
          </w:p>
          <w:p w14:paraId="276BC196" w14:textId="77777777" w:rsidR="007B2A56" w:rsidRDefault="007B2A56" w:rsidP="007B2A56">
            <w:r>
              <w:t>For more information, use HELP WORKER</w:t>
            </w:r>
          </w:p>
        </w:tc>
      </w:tr>
      <w:tr w:rsidR="00E86583" w14:paraId="577808C8" w14:textId="77777777" w:rsidTr="007F2AB5">
        <w:trPr>
          <w:cantSplit/>
        </w:trPr>
        <w:tc>
          <w:tcPr>
            <w:tcW w:w="1075" w:type="dxa"/>
          </w:tcPr>
          <w:p w14:paraId="351FBFD2" w14:textId="77777777" w:rsidR="00E86583" w:rsidRDefault="00E86583" w:rsidP="00CF230F">
            <w:r>
              <w:lastRenderedPageBreak/>
              <w:t>After Worker</w:t>
            </w:r>
          </w:p>
        </w:tc>
        <w:tc>
          <w:tcPr>
            <w:tcW w:w="8275" w:type="dxa"/>
          </w:tcPr>
          <w:p w14:paraId="1E0EA34C" w14:textId="77777777" w:rsidR="00E86583" w:rsidRPr="00E86583" w:rsidRDefault="00E86583" w:rsidP="00E86583">
            <w:pPr>
              <w:rPr>
                <w:color w:val="0070C0"/>
              </w:rPr>
            </w:pPr>
            <w:r w:rsidRPr="00E86583">
              <w:rPr>
                <w:color w:val="0070C0"/>
              </w:rPr>
              <w:t>?</w:t>
            </w:r>
          </w:p>
          <w:p w14:paraId="329B6371" w14:textId="77777777" w:rsidR="00E86583" w:rsidRDefault="00E86583" w:rsidP="00E86583">
            <w:r>
              <w:t>So far, your test is defined as:</w:t>
            </w:r>
          </w:p>
          <w:p w14:paraId="0E42AECF" w14:textId="77777777" w:rsidR="00E86583" w:rsidRDefault="00E86583" w:rsidP="00E86583"/>
          <w:p w14:paraId="2F38FCFD" w14:textId="77777777" w:rsidR="00E86583" w:rsidRDefault="00E86583" w:rsidP="00E86583">
            <w:r>
              <w:t>TestName:firsttime  Description:A test to validate database connectivity  #Queues:1</w:t>
            </w:r>
          </w:p>
          <w:p w14:paraId="384E3BD2" w14:textId="77777777" w:rsidR="00E86583" w:rsidRDefault="00E86583" w:rsidP="00E86583">
            <w:r>
              <w:t>Queue:q1  #Cmds:1  #Params:0  #Workers:1</w:t>
            </w:r>
          </w:p>
          <w:p w14:paraId="2C59ACD3" w14:textId="77777777" w:rsidR="00E86583" w:rsidRDefault="00E86583" w:rsidP="00E86583">
            <w:r>
              <w:t>Worker 1: de110922  connection:jdbc:teradata://10.25.11.107</w:t>
            </w:r>
          </w:p>
          <w:p w14:paraId="0747E3B6" w14:textId="77777777" w:rsidR="00E86583" w:rsidRDefault="00E86583" w:rsidP="00E86583"/>
          <w:p w14:paraId="6BF77469" w14:textId="77777777" w:rsidR="00E86583" w:rsidRDefault="00E86583" w:rsidP="00E86583">
            <w:r>
              <w:t>If you want information on one of the queues, use ? queue-name.</w:t>
            </w:r>
          </w:p>
          <w:p w14:paraId="0F39E24C" w14:textId="77777777" w:rsidR="00E86583" w:rsidRDefault="00E86583" w:rsidP="00E86583">
            <w:r>
              <w:t>Next step is to use the run statement to execute firsttime. You can put a time specification like 5m for 5 Minutes after RUN.</w:t>
            </w:r>
          </w:p>
          <w:p w14:paraId="3AAB44B8" w14:textId="77777777" w:rsidR="00E86583" w:rsidRDefault="00E86583" w:rsidP="00E86583">
            <w:r>
              <w:t>For more information, use HELP RUN</w:t>
            </w:r>
          </w:p>
        </w:tc>
      </w:tr>
      <w:tr w:rsidR="00E86583" w14:paraId="6EDB423C" w14:textId="77777777" w:rsidTr="007F2AB5">
        <w:trPr>
          <w:cantSplit/>
        </w:trPr>
        <w:tc>
          <w:tcPr>
            <w:tcW w:w="1075" w:type="dxa"/>
          </w:tcPr>
          <w:p w14:paraId="32F5B481" w14:textId="77777777" w:rsidR="00E86583" w:rsidRDefault="00E86583" w:rsidP="00CF230F">
            <w:r>
              <w:t>Asking about a queue</w:t>
            </w:r>
          </w:p>
        </w:tc>
        <w:tc>
          <w:tcPr>
            <w:tcW w:w="8275" w:type="dxa"/>
          </w:tcPr>
          <w:p w14:paraId="171A7628" w14:textId="77777777" w:rsidR="00E86583" w:rsidRPr="00E86583" w:rsidRDefault="00E86583" w:rsidP="00E86583">
            <w:pPr>
              <w:rPr>
                <w:color w:val="0070C0"/>
              </w:rPr>
            </w:pPr>
            <w:r w:rsidRPr="00E86583">
              <w:rPr>
                <w:color w:val="0070C0"/>
              </w:rPr>
              <w:t>? q1</w:t>
            </w:r>
          </w:p>
          <w:p w14:paraId="6D33A655" w14:textId="77777777" w:rsidR="00E86583" w:rsidRDefault="00E86583" w:rsidP="00E86583">
            <w:r>
              <w:t>Queue:q1  #Cmds:1  #Params:0  #Workers:1</w:t>
            </w:r>
          </w:p>
          <w:p w14:paraId="718107DB" w14:textId="77777777" w:rsidR="00E86583" w:rsidRDefault="00E86583" w:rsidP="00E86583"/>
          <w:p w14:paraId="7E175BDC" w14:textId="77777777" w:rsidR="00E86583" w:rsidRDefault="00E86583" w:rsidP="00E86583">
            <w:r>
              <w:t>Statements:</w:t>
            </w:r>
          </w:p>
          <w:p w14:paraId="612BF823" w14:textId="06DAA0A3" w:rsidR="00E86583" w:rsidRDefault="00846C62" w:rsidP="00E86583">
            <w:r>
              <w:t xml:space="preserve">1)  </w:t>
            </w:r>
            <w:r w:rsidR="00E86583">
              <w:t xml:space="preserve"> select current_timestamp;</w:t>
            </w:r>
          </w:p>
        </w:tc>
      </w:tr>
      <w:tr w:rsidR="00E86583" w14:paraId="00290953" w14:textId="77777777" w:rsidTr="007F2AB5">
        <w:trPr>
          <w:cantSplit/>
        </w:trPr>
        <w:tc>
          <w:tcPr>
            <w:tcW w:w="1075" w:type="dxa"/>
          </w:tcPr>
          <w:p w14:paraId="6C88EABC" w14:textId="77777777" w:rsidR="00E86583" w:rsidRDefault="00E86583" w:rsidP="00CF230F">
            <w:r>
              <w:t>After a run</w:t>
            </w:r>
          </w:p>
        </w:tc>
        <w:tc>
          <w:tcPr>
            <w:tcW w:w="8275" w:type="dxa"/>
          </w:tcPr>
          <w:p w14:paraId="5BA220B6" w14:textId="77777777" w:rsidR="00E86583" w:rsidRPr="00E86583" w:rsidRDefault="00E86583" w:rsidP="00E86583">
            <w:pPr>
              <w:rPr>
                <w:color w:val="0070C0"/>
              </w:rPr>
            </w:pPr>
            <w:r w:rsidRPr="00E86583">
              <w:rPr>
                <w:color w:val="0070C0"/>
              </w:rPr>
              <w:t>?</w:t>
            </w:r>
          </w:p>
          <w:p w14:paraId="75CDCE0A" w14:textId="77777777" w:rsidR="00E86583" w:rsidRDefault="00E86583" w:rsidP="00E86583"/>
          <w:p w14:paraId="7366535C" w14:textId="77777777" w:rsidR="00E86583" w:rsidRDefault="00E86583" w:rsidP="00E86583">
            <w:r>
              <w:t>Your last test named: firsttime started: 2018-09-29 08:16:56.235 and ran for 0 seconds with 1 statement and 0 errors.</w:t>
            </w:r>
          </w:p>
          <w:p w14:paraId="3798E8D5" w14:textId="77777777" w:rsidR="00E86583" w:rsidRDefault="00E86583" w:rsidP="00E86583">
            <w:r>
              <w:t>You may start another test with DEFINE or issue QUIT to exit</w:t>
            </w:r>
          </w:p>
        </w:tc>
      </w:tr>
    </w:tbl>
    <w:p w14:paraId="415775BE" w14:textId="77777777" w:rsidR="00CF230F" w:rsidRDefault="00CF230F" w:rsidP="00CF230F"/>
    <w:p w14:paraId="534CC387" w14:textId="77777777" w:rsidR="00E86583" w:rsidRDefault="00E86583" w:rsidP="00CF230F">
      <w:r>
        <w:t>Back to the question posed on the last section of this manual:</w:t>
      </w:r>
    </w:p>
    <w:p w14:paraId="42F60189" w14:textId="77777777" w:rsidR="00E86583" w:rsidRPr="00E86583" w:rsidRDefault="00E86583" w:rsidP="00E86583">
      <w:pPr>
        <w:ind w:left="720"/>
        <w:rPr>
          <w:rFonts w:ascii="Calibri Light" w:hAnsi="Calibri Light" w:cs="Calibri Light"/>
          <w:color w:val="2F5496" w:themeColor="accent1" w:themeShade="BF"/>
          <w:sz w:val="32"/>
          <w:szCs w:val="32"/>
        </w:rPr>
      </w:pPr>
      <w:r w:rsidRPr="00E86583">
        <w:rPr>
          <w:rFonts w:ascii="Calibri Light" w:hAnsi="Calibri Light" w:cs="Calibri Light"/>
          <w:color w:val="2F5496" w:themeColor="accent1" w:themeShade="BF"/>
          <w:sz w:val="32"/>
          <w:szCs w:val="32"/>
        </w:rPr>
        <w:t>Interactive or Batch?</w:t>
      </w:r>
    </w:p>
    <w:p w14:paraId="418156B1" w14:textId="77777777" w:rsidR="00846C62" w:rsidRDefault="00E86583" w:rsidP="00CF230F">
      <w:pPr>
        <w:rPr>
          <w:b/>
        </w:rPr>
      </w:pPr>
      <w:r>
        <w:t>A better answer than “yes” is</w:t>
      </w:r>
      <w:r w:rsidRPr="00E86583">
        <w:rPr>
          <w:b/>
        </w:rPr>
        <w:t xml:space="preserve">:  </w:t>
      </w:r>
    </w:p>
    <w:p w14:paraId="72A5C965" w14:textId="7DD3CD8B" w:rsidR="00E86583" w:rsidRPr="00C87206" w:rsidRDefault="00E86583" w:rsidP="00CF230F">
      <w:r w:rsidRPr="00E86583">
        <w:rPr>
          <w:b/>
        </w:rPr>
        <w:t>Interactive first, then batch later.</w:t>
      </w:r>
      <w:r>
        <w:t xml:space="preserve"> </w:t>
      </w:r>
    </w:p>
    <w:p w14:paraId="01AFF1C5" w14:textId="77777777" w:rsidR="00245D89" w:rsidRDefault="00245D89" w:rsidP="00245D89">
      <w:pPr>
        <w:pStyle w:val="Heading1"/>
      </w:pPr>
      <w:bookmarkStart w:id="10" w:name="_Toc179552421"/>
      <w:r>
        <w:lastRenderedPageBreak/>
        <w:t xml:space="preserve">The One Page </w:t>
      </w:r>
      <w:r w:rsidR="00212433">
        <w:t xml:space="preserve">TdBench 8.0 </w:t>
      </w:r>
      <w:r>
        <w:t>User Guide</w:t>
      </w:r>
      <w:bookmarkEnd w:id="10"/>
    </w:p>
    <w:p w14:paraId="55DAB196" w14:textId="22848754" w:rsidR="007162B0" w:rsidRDefault="00212433" w:rsidP="007162B0">
      <w:r>
        <w:t xml:space="preserve">Before starting, you need to load the JDBC drivers for your database with the </w:t>
      </w:r>
      <w:hyperlink w:anchor="_CLASS_–_Define" w:history="1">
        <w:r w:rsidRPr="007B51B1">
          <w:rPr>
            <w:rStyle w:val="Hyperlink"/>
          </w:rPr>
          <w:t>CLASS</w:t>
        </w:r>
      </w:hyperlink>
      <w:r>
        <w:t xml:space="preserve"> command and define a database alias including username and password for that class with the </w:t>
      </w:r>
      <w:hyperlink w:anchor="_DB_–_Define" w:history="1">
        <w:r w:rsidRPr="007B51B1">
          <w:rPr>
            <w:rStyle w:val="Hyperlink"/>
          </w:rPr>
          <w:t>DB</w:t>
        </w:r>
      </w:hyperlink>
      <w:r>
        <w:t xml:space="preserve"> command. Either user the HELP CLASS and HELP DB commands</w:t>
      </w:r>
      <w:r w:rsidR="002A1FE0">
        <w:t xml:space="preserve"> for more information or see</w:t>
      </w:r>
      <w:r>
        <w:t xml:space="preserve"> </w:t>
      </w:r>
      <w:hyperlink w:anchor="_One_Tool,_Many_1" w:history="1">
        <w:r w:rsidR="002A1FE0">
          <w:rPr>
            <w:rStyle w:val="Hyperlink"/>
          </w:rPr>
          <w:t>One Tool, Many Databases</w:t>
        </w:r>
      </w:hyperlink>
      <w:r w:rsidR="002A1FE0">
        <w:rPr>
          <w:rStyle w:val="Hyperlink"/>
        </w:rPr>
        <w:t>.</w:t>
      </w:r>
      <w:r>
        <w:t xml:space="preserve"> </w:t>
      </w:r>
    </w:p>
    <w:p w14:paraId="41DBA8FA" w14:textId="77777777" w:rsidR="00212433" w:rsidRDefault="00212433" w:rsidP="007162B0">
      <w:r>
        <w:t>An example script:</w:t>
      </w:r>
    </w:p>
    <w:p w14:paraId="22EE555D" w14:textId="7C1BC9F9" w:rsidR="00212433" w:rsidRPr="00212433" w:rsidRDefault="00212433" w:rsidP="00B96CA0">
      <w:pPr>
        <w:ind w:left="720"/>
        <w:rPr>
          <w:color w:val="0070C0"/>
        </w:rPr>
      </w:pPr>
      <w:r w:rsidRPr="00212433">
        <w:rPr>
          <w:color w:val="0070C0"/>
        </w:rPr>
        <w:t>define serial Execute all queries one at a time</w:t>
      </w:r>
      <w:r w:rsidRPr="00212433">
        <w:rPr>
          <w:color w:val="0070C0"/>
        </w:rPr>
        <w:br/>
        <w:t>queue queries scripts/queries/*.sql</w:t>
      </w:r>
      <w:r w:rsidR="00B96CA0">
        <w:rPr>
          <w:color w:val="0070C0"/>
        </w:rPr>
        <w:br/>
        <w:t>queue queries call acme_benchmark.monthend_rpt(‘2017-11-30’)</w:t>
      </w:r>
      <w:r w:rsidR="00B96CA0">
        <w:rPr>
          <w:color w:val="0070C0"/>
        </w:rPr>
        <w:br/>
        <w:t>queue queries os scripts/etl_monthend.sh</w:t>
      </w:r>
      <w:r w:rsidRPr="00212433">
        <w:rPr>
          <w:color w:val="0070C0"/>
        </w:rPr>
        <w:br/>
        <w:t xml:space="preserve">worker </w:t>
      </w:r>
      <w:r>
        <w:rPr>
          <w:color w:val="0070C0"/>
        </w:rPr>
        <w:t>queries</w:t>
      </w:r>
      <w:r w:rsidRPr="00212433">
        <w:rPr>
          <w:color w:val="0070C0"/>
        </w:rPr>
        <w:t xml:space="preserve"> mydb</w:t>
      </w:r>
      <w:r w:rsidRPr="00212433">
        <w:rPr>
          <w:color w:val="0070C0"/>
        </w:rPr>
        <w:br/>
        <w:t>run</w:t>
      </w:r>
    </w:p>
    <w:p w14:paraId="2C4DA2C2" w14:textId="77777777" w:rsidR="00B96CA0" w:rsidRDefault="00212433" w:rsidP="007162B0">
      <w:bookmarkStart w:id="11" w:name="DefineDescription"/>
      <w:bookmarkEnd w:id="11"/>
      <w:r>
        <w:t xml:space="preserve">The first word after the </w:t>
      </w:r>
      <w:r w:rsidRPr="00B96CA0">
        <w:rPr>
          <w:b/>
        </w:rPr>
        <w:t>DEFINE</w:t>
      </w:r>
      <w:r>
        <w:t xml:space="preserve"> statement is the short test name and is followed by a descriptive title. </w:t>
      </w:r>
      <w:r w:rsidR="004E2A12">
        <w:t xml:space="preserve">A RunID is sequentially assigned to each test and is used to organize the test artifacts. </w:t>
      </w:r>
    </w:p>
    <w:p w14:paraId="3969BB60" w14:textId="5F1013E0" w:rsidR="00212433" w:rsidRDefault="00212433" w:rsidP="007162B0">
      <w:r>
        <w:t xml:space="preserve">The </w:t>
      </w:r>
      <w:r w:rsidR="00B96CA0" w:rsidRPr="00B96CA0">
        <w:rPr>
          <w:b/>
        </w:rPr>
        <w:t>QUEUE</w:t>
      </w:r>
      <w:r>
        <w:t xml:space="preserve"> command loads the queries from the specified directory into a queue named “queries”</w:t>
      </w:r>
      <w:r w:rsidR="0088644D">
        <w:t>.</w:t>
      </w:r>
      <w:r w:rsidR="00B96CA0">
        <w:t xml:space="preserve"> You may have multiple QUEUE statements to the same queue name to collect queries from different directories or with specified naming patterns. You may have multiple queues defined, each with their own set of queries.</w:t>
      </w:r>
      <w:r w:rsidR="00CD5664">
        <w:t xml:space="preserve"> New for TdBench 8.01, if the</w:t>
      </w:r>
      <w:r w:rsidR="00F80680">
        <w:t xml:space="preserve"> first token on the </w:t>
      </w:r>
      <w:r w:rsidR="00CD5664">
        <w:t>string</w:t>
      </w:r>
      <w:r w:rsidR="000146DA">
        <w:t xml:space="preserve"> entered on the QUEUE</w:t>
      </w:r>
      <w:r w:rsidR="005A0D06">
        <w:t xml:space="preserve"> is not a file name, it is taken as an SQL statement. </w:t>
      </w:r>
      <w:r w:rsidR="007831F8">
        <w:t xml:space="preserve">(A semicolon is no longer needed). </w:t>
      </w:r>
      <w:r w:rsidR="00B96CA0">
        <w:t xml:space="preserve">If the first word after the queue name is “OS”, that command or shell script will be executed at that point in the queue. </w:t>
      </w:r>
    </w:p>
    <w:p w14:paraId="284635FB" w14:textId="2241FECD" w:rsidR="00B96CA0" w:rsidRDefault="00B96CA0" w:rsidP="007162B0">
      <w:r>
        <w:t xml:space="preserve">Every queue must have </w:t>
      </w:r>
      <w:r w:rsidR="009564B0">
        <w:t>at least one</w:t>
      </w:r>
      <w:r>
        <w:t xml:space="preserve"> </w:t>
      </w:r>
      <w:r w:rsidRPr="00B96CA0">
        <w:rPr>
          <w:b/>
        </w:rPr>
        <w:t>WORKER</w:t>
      </w:r>
      <w:r>
        <w:t xml:space="preserve"> associated with it.  If that worker is to execute SQL commands, it must have a database alias specified which in the example above is “mydb”.  </w:t>
      </w:r>
      <w:r w:rsidR="009564B0">
        <w:t>By default, that will create one worker.  If you specify a count after the database alias, then that number of workers will be started with each one taking the next query off the queue to execute as the test starts or as the worker completes a query. Instead of a database alias (e.g. “m</w:t>
      </w:r>
      <w:r w:rsidR="0084490F">
        <w:t>y</w:t>
      </w:r>
      <w:r w:rsidR="009564B0">
        <w:t xml:space="preserve">db”) you can specify “OS” if the queue has only OS commands and no SQL statements. </w:t>
      </w:r>
    </w:p>
    <w:p w14:paraId="2891AB70" w14:textId="77777777" w:rsidR="00212433" w:rsidRDefault="009564B0" w:rsidP="007162B0">
      <w:bookmarkStart w:id="12" w:name="RunDescription"/>
      <w:bookmarkEnd w:id="12"/>
      <w:r>
        <w:t>The RUN statement initiates the processing of the queued work by the workers.  If specified without any parameters, the work in the queues will be executed once and the test terminated.  TdBench support</w:t>
      </w:r>
      <w:r w:rsidR="004E2A12">
        <w:t>s:</w:t>
      </w:r>
    </w:p>
    <w:p w14:paraId="776AA593" w14:textId="77777777" w:rsidR="004E2A12" w:rsidRDefault="004E2A12" w:rsidP="00DE47C3">
      <w:pPr>
        <w:pStyle w:val="ListParagraph"/>
        <w:numPr>
          <w:ilvl w:val="0"/>
          <w:numId w:val="4"/>
        </w:numPr>
      </w:pPr>
      <w:r>
        <w:t xml:space="preserve">Fixed work - The queued work is executed one time with:  </w:t>
      </w:r>
      <w:r w:rsidRPr="004E2A12">
        <w:rPr>
          <w:color w:val="0070C0"/>
        </w:rPr>
        <w:t>run</w:t>
      </w:r>
    </w:p>
    <w:p w14:paraId="515EF9F4" w14:textId="2390AB96" w:rsidR="004E2A12" w:rsidRDefault="004E2A12" w:rsidP="00DE47C3">
      <w:pPr>
        <w:pStyle w:val="ListParagraph"/>
        <w:numPr>
          <w:ilvl w:val="0"/>
          <w:numId w:val="4"/>
        </w:numPr>
      </w:pPr>
      <w:r>
        <w:t xml:space="preserve">Fixed period initiation – work in the queue is </w:t>
      </w:r>
      <w:r w:rsidR="002C485A">
        <w:t>initiated/cycled</w:t>
      </w:r>
      <w:r>
        <w:t xml:space="preserve"> until the period elapses: </w:t>
      </w:r>
      <w:r w:rsidRPr="004E2A12">
        <w:rPr>
          <w:color w:val="0070C0"/>
        </w:rPr>
        <w:t>run 30m</w:t>
      </w:r>
    </w:p>
    <w:p w14:paraId="43A7E1BA" w14:textId="77777777" w:rsidR="004E2A12" w:rsidRDefault="004E2A12" w:rsidP="00DE47C3">
      <w:pPr>
        <w:pStyle w:val="ListParagraph"/>
        <w:numPr>
          <w:ilvl w:val="0"/>
          <w:numId w:val="4"/>
        </w:numPr>
      </w:pPr>
      <w:r>
        <w:t xml:space="preserve">Fixed period execution – queries in flight are terminated at end of test: </w:t>
      </w:r>
      <w:r w:rsidRPr="004E2A12">
        <w:rPr>
          <w:color w:val="0070C0"/>
        </w:rPr>
        <w:t>run 30m kill</w:t>
      </w:r>
    </w:p>
    <w:p w14:paraId="1A8B7F7A" w14:textId="67CF3971" w:rsidR="004E2A12" w:rsidRDefault="004E2A12" w:rsidP="00DE47C3">
      <w:pPr>
        <w:pStyle w:val="ListParagraph"/>
        <w:numPr>
          <w:ilvl w:val="0"/>
          <w:numId w:val="4"/>
        </w:numPr>
      </w:pPr>
      <w:r>
        <w:t xml:space="preserve">Mixed – the run statement </w:t>
      </w:r>
      <w:r w:rsidR="007B51B1">
        <w:t>specifies duration</w:t>
      </w:r>
      <w:r>
        <w:t xml:space="preserve">, but </w:t>
      </w:r>
      <w:r w:rsidRPr="004E2A12">
        <w:rPr>
          <w:color w:val="0070C0"/>
        </w:rPr>
        <w:t xml:space="preserve">STOP </w:t>
      </w:r>
      <w:r>
        <w:t>is put into a queue (e.g. etl only once)</w:t>
      </w:r>
    </w:p>
    <w:p w14:paraId="74A63C2A" w14:textId="77777777" w:rsidR="004E2A12" w:rsidRDefault="004E2A12" w:rsidP="00DE47C3">
      <w:pPr>
        <w:pStyle w:val="ListParagraph"/>
        <w:numPr>
          <w:ilvl w:val="0"/>
          <w:numId w:val="4"/>
        </w:numPr>
      </w:pPr>
      <w:r>
        <w:t xml:space="preserve">Master/noise – </w:t>
      </w:r>
      <w:r w:rsidR="0088644D">
        <w:t xml:space="preserve">the QUEUE statement is used to put </w:t>
      </w:r>
      <w:r>
        <w:t xml:space="preserve"> </w:t>
      </w:r>
      <w:r w:rsidRPr="004E2A12">
        <w:rPr>
          <w:color w:val="0070C0"/>
        </w:rPr>
        <w:t xml:space="preserve">KILL ALL </w:t>
      </w:r>
      <w:r w:rsidR="0088644D">
        <w:t xml:space="preserve">or </w:t>
      </w:r>
      <w:r w:rsidR="0088644D" w:rsidRPr="0088644D">
        <w:rPr>
          <w:color w:val="0070C0"/>
        </w:rPr>
        <w:t xml:space="preserve">STOP ALL </w:t>
      </w:r>
      <w:r w:rsidRPr="0088644D">
        <w:rPr>
          <w:color w:val="0070C0"/>
        </w:rPr>
        <w:t xml:space="preserve"> </w:t>
      </w:r>
      <w:r w:rsidR="0088644D">
        <w:t>on one queue</w:t>
      </w:r>
    </w:p>
    <w:p w14:paraId="285F1716" w14:textId="2B0EB2FE" w:rsidR="004E2A12" w:rsidRDefault="004E2A12" w:rsidP="004E2A12">
      <w:r>
        <w:t>The time specification after the run statement can be in seconds, minutes or hours.  The following are equivalent: 3600s</w:t>
      </w:r>
      <w:r w:rsidR="007B51B1">
        <w:t xml:space="preserve"> =</w:t>
      </w:r>
      <w:r>
        <w:t xml:space="preserve"> 60m</w:t>
      </w:r>
      <w:r w:rsidR="007B51B1">
        <w:t xml:space="preserve"> =</w:t>
      </w:r>
      <w:r>
        <w:t xml:space="preserve">  1h</w:t>
      </w:r>
      <w:r w:rsidR="007B51B1">
        <w:t xml:space="preserve"> or 30s = .5m</w:t>
      </w:r>
      <w:r>
        <w:t xml:space="preserve">. </w:t>
      </w:r>
    </w:p>
    <w:p w14:paraId="63057C55" w14:textId="77777777" w:rsidR="004E2A12" w:rsidRDefault="004E2A12" w:rsidP="004E2A12">
      <w:r>
        <w:t xml:space="preserve">After the test completes </w:t>
      </w:r>
      <w:r w:rsidR="0088644D">
        <w:t>you can get results with the following commands:</w:t>
      </w:r>
    </w:p>
    <w:tbl>
      <w:tblPr>
        <w:tblStyle w:val="TableGrid"/>
        <w:tblW w:w="0" w:type="auto"/>
        <w:tblLook w:val="04A0" w:firstRow="1" w:lastRow="0" w:firstColumn="1" w:lastColumn="0" w:noHBand="0" w:noVBand="1"/>
      </w:tblPr>
      <w:tblGrid>
        <w:gridCol w:w="4315"/>
        <w:gridCol w:w="5035"/>
      </w:tblGrid>
      <w:tr w:rsidR="0088644D" w14:paraId="779B5B97" w14:textId="77777777" w:rsidTr="00FB6033">
        <w:tc>
          <w:tcPr>
            <w:tcW w:w="4315" w:type="dxa"/>
          </w:tcPr>
          <w:p w14:paraId="647FC4CF" w14:textId="77777777" w:rsidR="0088644D" w:rsidRDefault="0088644D" w:rsidP="004E2A12">
            <w:r w:rsidRPr="0088644D">
              <w:rPr>
                <w:color w:val="0070C0"/>
              </w:rPr>
              <w:t xml:space="preserve">Select * from testtracking where runid = </w:t>
            </w:r>
            <w:r w:rsidRPr="0088644D">
              <w:rPr>
                <w:i/>
              </w:rPr>
              <w:t>nn</w:t>
            </w:r>
            <w:r w:rsidRPr="0088644D">
              <w:rPr>
                <w:color w:val="0070C0"/>
              </w:rPr>
              <w:t>;</w:t>
            </w:r>
          </w:p>
        </w:tc>
        <w:tc>
          <w:tcPr>
            <w:tcW w:w="5035" w:type="dxa"/>
          </w:tcPr>
          <w:p w14:paraId="14AE23AD" w14:textId="77777777" w:rsidR="0088644D" w:rsidRDefault="00FB6033" w:rsidP="004E2A12">
            <w:r>
              <w:t xml:space="preserve">Puts out 1 line summarizing RunID </w:t>
            </w:r>
            <w:r w:rsidRPr="00FB6033">
              <w:rPr>
                <w:i/>
              </w:rPr>
              <w:t>nn</w:t>
            </w:r>
          </w:p>
        </w:tc>
      </w:tr>
      <w:tr w:rsidR="0088644D" w14:paraId="21D883A7" w14:textId="77777777" w:rsidTr="00FB6033">
        <w:tc>
          <w:tcPr>
            <w:tcW w:w="4315" w:type="dxa"/>
          </w:tcPr>
          <w:p w14:paraId="1E15B574" w14:textId="77777777" w:rsidR="0088644D" w:rsidRPr="00FB6033" w:rsidRDefault="0088644D" w:rsidP="004E2A12">
            <w:pPr>
              <w:rPr>
                <w:color w:val="0070C0"/>
              </w:rPr>
            </w:pPr>
            <w:r>
              <w:rPr>
                <w:color w:val="0070C0"/>
              </w:rPr>
              <w:t xml:space="preserve">Select * from testresults where runid = </w:t>
            </w:r>
            <w:r w:rsidRPr="0088644D">
              <w:rPr>
                <w:i/>
              </w:rPr>
              <w:t>nn</w:t>
            </w:r>
            <w:r>
              <w:rPr>
                <w:color w:val="0070C0"/>
              </w:rPr>
              <w:t>;</w:t>
            </w:r>
          </w:p>
        </w:tc>
        <w:tc>
          <w:tcPr>
            <w:tcW w:w="5035" w:type="dxa"/>
          </w:tcPr>
          <w:p w14:paraId="41DEF7E2" w14:textId="77777777" w:rsidR="0088644D" w:rsidRDefault="00FB6033" w:rsidP="004E2A12">
            <w:r>
              <w:t xml:space="preserve">Puts out 1 line per query executed in RunID </w:t>
            </w:r>
            <w:r w:rsidRPr="00FB6033">
              <w:rPr>
                <w:i/>
              </w:rPr>
              <w:t>nn</w:t>
            </w:r>
          </w:p>
        </w:tc>
      </w:tr>
      <w:tr w:rsidR="0088644D" w14:paraId="01509F87" w14:textId="77777777" w:rsidTr="00FB6033">
        <w:tc>
          <w:tcPr>
            <w:tcW w:w="4315" w:type="dxa"/>
          </w:tcPr>
          <w:p w14:paraId="0A3F5C63" w14:textId="66F49381" w:rsidR="0088644D" w:rsidRDefault="00FB6033" w:rsidP="004E2A12">
            <w:r w:rsidRPr="0003379E">
              <w:rPr>
                <w:color w:val="0070C0"/>
              </w:rPr>
              <w:t>List</w:t>
            </w:r>
            <w:r w:rsidR="007B51B1">
              <w:rPr>
                <w:color w:val="0070C0"/>
              </w:rPr>
              <w:t xml:space="preserve"> </w:t>
            </w:r>
            <w:r w:rsidRPr="0003379E">
              <w:rPr>
                <w:color w:val="0070C0"/>
              </w:rPr>
              <w:t xml:space="preserve"> -5</w:t>
            </w:r>
          </w:p>
        </w:tc>
        <w:tc>
          <w:tcPr>
            <w:tcW w:w="5035" w:type="dxa"/>
          </w:tcPr>
          <w:p w14:paraId="3BC7F6B7" w14:textId="77777777" w:rsidR="0088644D" w:rsidRDefault="00FB6033" w:rsidP="004E2A12">
            <w:r>
              <w:t>Lists out the last 5 tests.  Without a number, it lists all</w:t>
            </w:r>
          </w:p>
        </w:tc>
      </w:tr>
    </w:tbl>
    <w:p w14:paraId="0512C9BA" w14:textId="77777777" w:rsidR="0070320B" w:rsidRDefault="0070320B" w:rsidP="001B2302">
      <w:pPr>
        <w:pStyle w:val="Heading2"/>
        <w:sectPr w:rsidR="0070320B" w:rsidSect="007744D5">
          <w:headerReference w:type="default" r:id="rId15"/>
          <w:footerReference w:type="default" r:id="rId16"/>
          <w:pgSz w:w="12240" w:h="15840"/>
          <w:pgMar w:top="1440" w:right="1440" w:bottom="1440" w:left="1440" w:header="720" w:footer="720" w:gutter="0"/>
          <w:pgNumType w:start="1"/>
          <w:cols w:space="720"/>
          <w:docGrid w:linePitch="360"/>
        </w:sectPr>
      </w:pPr>
      <w:bookmarkStart w:id="13" w:name="_One_Tool,_Many"/>
      <w:bookmarkEnd w:id="13"/>
    </w:p>
    <w:p w14:paraId="271C3C99" w14:textId="660B53F4" w:rsidR="001B2302" w:rsidRDefault="001B2302" w:rsidP="00C87FBE">
      <w:pPr>
        <w:pStyle w:val="Heading1"/>
      </w:pPr>
      <w:bookmarkStart w:id="14" w:name="_Toc179552422"/>
      <w:r>
        <w:lastRenderedPageBreak/>
        <w:t>Quick Command Reference:</w:t>
      </w:r>
      <w:bookmarkEnd w:id="14"/>
    </w:p>
    <w:p w14:paraId="62F2E0B8" w14:textId="0650369A" w:rsidR="0070320B" w:rsidRPr="0070320B" w:rsidRDefault="0070320B" w:rsidP="0070320B">
      <w:r>
        <w:t>Some of these commands are discussed in this User Guide.  For information on the others, use the Help command under TdBench</w:t>
      </w:r>
      <w:r w:rsidR="00E32BD4">
        <w:t>.</w:t>
      </w:r>
      <w:r w:rsidR="00810E63">
        <w:t xml:space="preserve"> The commands are not case sensitive</w:t>
      </w:r>
      <w:r w:rsidR="006B1B3C">
        <w:t xml:space="preserve">. </w:t>
      </w:r>
      <w:r w:rsidR="007B51B1">
        <w:t>Linux f</w:t>
      </w:r>
      <w:r w:rsidR="006B1B3C">
        <w:t>ile</w:t>
      </w:r>
      <w:r w:rsidR="00810E63">
        <w:t xml:space="preserve"> references </w:t>
      </w:r>
      <w:r w:rsidR="007B51B1">
        <w:t xml:space="preserve">are </w:t>
      </w:r>
      <w:r w:rsidR="00810E63">
        <w:t xml:space="preserve">case sensitive. </w:t>
      </w:r>
    </w:p>
    <w:p w14:paraId="3850764D" w14:textId="055AC2C6" w:rsidR="001B2302" w:rsidRDefault="001B2302" w:rsidP="00C87FBE">
      <w:pPr>
        <w:pStyle w:val="Heading2"/>
      </w:pPr>
      <w:bookmarkStart w:id="15" w:name="_Toc179552423"/>
      <w:r>
        <w:t>Primary TdBench Commands</w:t>
      </w:r>
      <w:bookmarkEnd w:id="15"/>
    </w:p>
    <w:p w14:paraId="7C5BF934" w14:textId="2F3C2A0F" w:rsidR="00FC7EFD" w:rsidRPr="00FC7EFD" w:rsidRDefault="00FC7EFD" w:rsidP="008B0B47">
      <w:pPr>
        <w:pStyle w:val="NoSpacing"/>
        <w:rPr>
          <w:color w:val="0070C0"/>
          <w:sz w:val="20"/>
        </w:rPr>
      </w:pPr>
      <w:r w:rsidRPr="00FC7EFD">
        <w:rPr>
          <w:color w:val="0070C0"/>
          <w:sz w:val="20"/>
        </w:rPr>
        <w:t># comment</w:t>
      </w:r>
    </w:p>
    <w:p w14:paraId="32263ED1" w14:textId="63F39A1D" w:rsidR="00FC7EFD" w:rsidRDefault="00FC7EFD" w:rsidP="006B1B3C">
      <w:pPr>
        <w:spacing w:after="120"/>
      </w:pPr>
      <w:r>
        <w:t>Documents scripts</w:t>
      </w:r>
      <w:r w:rsidR="00810E63">
        <w:t>. (Blank lines are ignored.</w:t>
      </w:r>
      <w:r w:rsidR="004979EC">
        <w:t>)</w:t>
      </w:r>
      <w:r w:rsidR="00810E63">
        <w:t xml:space="preserve"> </w:t>
      </w:r>
    </w:p>
    <w:p w14:paraId="3D93EDBF" w14:textId="240DF8B5" w:rsidR="00FC7EFD" w:rsidRPr="00FC7EFD" w:rsidRDefault="009C367A" w:rsidP="008B0B47">
      <w:pPr>
        <w:pStyle w:val="NoSpacing"/>
        <w:rPr>
          <w:color w:val="0070C0"/>
          <w:sz w:val="20"/>
        </w:rPr>
      </w:pPr>
      <w:hyperlink w:anchor="_Meet_Your_Coach." w:history="1">
        <w:r w:rsidR="00FC7EFD" w:rsidRPr="005B315A">
          <w:rPr>
            <w:rStyle w:val="Hyperlink"/>
            <w:sz w:val="20"/>
          </w:rPr>
          <w:t>?</w:t>
        </w:r>
      </w:hyperlink>
    </w:p>
    <w:p w14:paraId="0B0D8AE9" w14:textId="0A00CBD5" w:rsidR="00FC7EFD" w:rsidRDefault="00FC7EFD" w:rsidP="006B1B3C">
      <w:pPr>
        <w:spacing w:after="120"/>
      </w:pPr>
      <w:r>
        <w:t>Request current in-progress setup of a test and get suggestions of what else is needed</w:t>
      </w:r>
    </w:p>
    <w:p w14:paraId="01D73142" w14:textId="5507B03B" w:rsidR="001B2302" w:rsidRPr="00FC7EFD" w:rsidRDefault="009C367A" w:rsidP="008B0B47">
      <w:pPr>
        <w:pStyle w:val="NoSpacing"/>
        <w:rPr>
          <w:color w:val="0070C0"/>
          <w:sz w:val="20"/>
        </w:rPr>
      </w:pPr>
      <w:hyperlink w:anchor="DefineDescription" w:history="1">
        <w:r w:rsidR="001B2302" w:rsidRPr="002C485A">
          <w:rPr>
            <w:rStyle w:val="Hyperlink"/>
            <w:sz w:val="20"/>
          </w:rPr>
          <w:t>define</w:t>
        </w:r>
      </w:hyperlink>
      <w:r w:rsidR="001B2302" w:rsidRPr="00FC7EFD">
        <w:rPr>
          <w:color w:val="0070C0"/>
          <w:sz w:val="20"/>
        </w:rPr>
        <w:t xml:space="preserve"> [test-name] {test description}</w:t>
      </w:r>
    </w:p>
    <w:p w14:paraId="17DF13CB" w14:textId="74DEC49D" w:rsidR="00966BBF" w:rsidRPr="0070320B" w:rsidRDefault="00FC7EFD" w:rsidP="006B1B3C">
      <w:pPr>
        <w:spacing w:after="120"/>
      </w:pPr>
      <w:r w:rsidRPr="00FC7EFD">
        <w:t>Define name and description of a test.</w:t>
      </w:r>
    </w:p>
    <w:p w14:paraId="2AD45F5B" w14:textId="326822D3" w:rsidR="001B2302" w:rsidRPr="00FC7EFD" w:rsidRDefault="009C367A" w:rsidP="008B0B47">
      <w:pPr>
        <w:pStyle w:val="NoSpacing"/>
        <w:rPr>
          <w:color w:val="0070C0"/>
          <w:sz w:val="20"/>
        </w:rPr>
      </w:pPr>
      <w:hyperlink w:anchor="_Meet_Your_Coach." w:history="1">
        <w:r w:rsidR="001B2302" w:rsidRPr="005B315A">
          <w:rPr>
            <w:rStyle w:val="Hyperlink"/>
            <w:sz w:val="20"/>
          </w:rPr>
          <w:t>help</w:t>
        </w:r>
      </w:hyperlink>
      <w:r w:rsidR="001B2302" w:rsidRPr="00FC7EFD">
        <w:rPr>
          <w:color w:val="0070C0"/>
          <w:sz w:val="20"/>
        </w:rPr>
        <w:t xml:space="preserve"> [ topic | command | ? ]</w:t>
      </w:r>
    </w:p>
    <w:p w14:paraId="645E4984" w14:textId="2DC2A9F0" w:rsidR="00FC7EFD" w:rsidRPr="0070320B" w:rsidRDefault="00FC7EFD" w:rsidP="006B1B3C">
      <w:pPr>
        <w:spacing w:after="120"/>
      </w:pPr>
      <w:r>
        <w:t>Get details on the syntax and usage of a command</w:t>
      </w:r>
    </w:p>
    <w:p w14:paraId="305ADEDB" w14:textId="6A206812" w:rsidR="001B2302" w:rsidRPr="00FC7EFD" w:rsidRDefault="009C367A" w:rsidP="008B0B47">
      <w:pPr>
        <w:pStyle w:val="NoSpacing"/>
        <w:rPr>
          <w:color w:val="0070C0"/>
          <w:sz w:val="20"/>
        </w:rPr>
      </w:pPr>
      <w:hyperlink w:anchor="_One_Queue_or" w:history="1">
        <w:r w:rsidR="001B2302" w:rsidRPr="0024066E">
          <w:rPr>
            <w:rStyle w:val="Hyperlink"/>
            <w:sz w:val="20"/>
          </w:rPr>
          <w:t>queue</w:t>
        </w:r>
      </w:hyperlink>
      <w:r w:rsidR="001B2302" w:rsidRPr="00FC7EFD">
        <w:rPr>
          <w:color w:val="0070C0"/>
          <w:sz w:val="20"/>
        </w:rPr>
        <w:t xml:space="preserve"> [queue-name] [query; | "OS" command; | pathname | wildcard pathname | "kill | stop" {"all"};}</w:t>
      </w:r>
    </w:p>
    <w:p w14:paraId="03B34470" w14:textId="5C7EB4F3" w:rsidR="00FC7EFD" w:rsidRPr="0070320B" w:rsidRDefault="00FC7EFD" w:rsidP="006B1B3C">
      <w:pPr>
        <w:spacing w:after="120"/>
      </w:pPr>
      <w:r w:rsidRPr="00FC7EFD">
        <w:t>Specify a queue of commands or queries/subqueries for the test.</w:t>
      </w:r>
    </w:p>
    <w:p w14:paraId="29244543" w14:textId="46A9746D" w:rsidR="001B2302" w:rsidRPr="00FC7EFD" w:rsidRDefault="009C367A" w:rsidP="008B0B47">
      <w:pPr>
        <w:pStyle w:val="NoSpacing"/>
        <w:rPr>
          <w:color w:val="0070C0"/>
          <w:sz w:val="20"/>
        </w:rPr>
      </w:pPr>
      <w:hyperlink w:anchor="_The_Worker_Statement" w:history="1">
        <w:r w:rsidR="008B0B47" w:rsidRPr="005B315A">
          <w:rPr>
            <w:rStyle w:val="Hyperlink"/>
            <w:sz w:val="20"/>
          </w:rPr>
          <w:t>worker</w:t>
        </w:r>
      </w:hyperlink>
      <w:r w:rsidR="001B2302" w:rsidRPr="00FC7EFD">
        <w:rPr>
          <w:color w:val="0070C0"/>
          <w:sz w:val="20"/>
        </w:rPr>
        <w:t xml:space="preserve"> [queue-name] db-alias-name {count} | </w:t>
      </w:r>
      <w:r w:rsidR="00AD5C32" w:rsidRPr="00FC7EFD">
        <w:rPr>
          <w:color w:val="0070C0"/>
          <w:sz w:val="20"/>
        </w:rPr>
        <w:t>“</w:t>
      </w:r>
      <w:r w:rsidR="001B2302" w:rsidRPr="00FC7EFD">
        <w:rPr>
          <w:color w:val="0070C0"/>
          <w:sz w:val="20"/>
        </w:rPr>
        <w:t>OS</w:t>
      </w:r>
      <w:r w:rsidR="00AD5C32" w:rsidRPr="00FC7EFD">
        <w:rPr>
          <w:color w:val="0070C0"/>
          <w:sz w:val="20"/>
        </w:rPr>
        <w:t>”</w:t>
      </w:r>
      <w:r w:rsidR="001B2302" w:rsidRPr="00FC7EFD">
        <w:rPr>
          <w:color w:val="0070C0"/>
          <w:sz w:val="20"/>
        </w:rPr>
        <w:t xml:space="preserve"> {count}</w:t>
      </w:r>
    </w:p>
    <w:p w14:paraId="222E5A05" w14:textId="1E813DA9" w:rsidR="00FC7EFD" w:rsidRPr="0070320B" w:rsidRDefault="00FC7EFD" w:rsidP="006B1B3C">
      <w:pPr>
        <w:spacing w:after="120"/>
      </w:pPr>
      <w:r w:rsidRPr="00FC7EFD">
        <w:t>Defines workers to run the queue commands.</w:t>
      </w:r>
    </w:p>
    <w:p w14:paraId="6F81DCAD" w14:textId="368746B1" w:rsidR="001B2302" w:rsidRPr="00FC7EFD" w:rsidRDefault="009C367A" w:rsidP="008B0B47">
      <w:pPr>
        <w:pStyle w:val="NoSpacing"/>
        <w:rPr>
          <w:color w:val="0070C0"/>
          <w:sz w:val="20"/>
        </w:rPr>
      </w:pPr>
      <w:hyperlink w:anchor="_Fixed_Work_or" w:history="1">
        <w:r w:rsidR="001B2302" w:rsidRPr="00E0249F">
          <w:rPr>
            <w:rStyle w:val="Hyperlink"/>
            <w:sz w:val="20"/>
          </w:rPr>
          <w:t>run</w:t>
        </w:r>
      </w:hyperlink>
      <w:r w:rsidR="001B2302" w:rsidRPr="00FC7EFD">
        <w:rPr>
          <w:color w:val="0070C0"/>
          <w:sz w:val="20"/>
        </w:rPr>
        <w:t xml:space="preserve"> </w:t>
      </w:r>
      <w:r w:rsidR="00E16169" w:rsidRPr="00FC7EFD">
        <w:rPr>
          <w:color w:val="0070C0"/>
          <w:sz w:val="20"/>
        </w:rPr>
        <w:t xml:space="preserve">{ </w:t>
      </w:r>
      <w:r w:rsidR="001B2302" w:rsidRPr="00FC7EFD">
        <w:rPr>
          <w:color w:val="0070C0"/>
          <w:sz w:val="20"/>
        </w:rPr>
        <w:t>#</w:t>
      </w:r>
      <w:r w:rsidR="00E16169" w:rsidRPr="00FC7EFD">
        <w:rPr>
          <w:color w:val="0070C0"/>
          <w:sz w:val="20"/>
        </w:rPr>
        <w:t xml:space="preserve"> </w:t>
      </w:r>
      <w:r w:rsidR="001B2302" w:rsidRPr="00FC7EFD">
        <w:rPr>
          <w:color w:val="0070C0"/>
          <w:sz w:val="20"/>
        </w:rPr>
        <w:t>[</w:t>
      </w:r>
      <w:r w:rsidR="00E16169" w:rsidRPr="00FC7EFD">
        <w:rPr>
          <w:color w:val="0070C0"/>
          <w:sz w:val="20"/>
        </w:rPr>
        <w:t>“</w:t>
      </w:r>
      <w:r w:rsidR="001B2302" w:rsidRPr="00FC7EFD">
        <w:rPr>
          <w:color w:val="0070C0"/>
          <w:sz w:val="20"/>
        </w:rPr>
        <w:t>h</w:t>
      </w:r>
      <w:r w:rsidR="00E16169" w:rsidRPr="00FC7EFD">
        <w:rPr>
          <w:color w:val="0070C0"/>
          <w:sz w:val="20"/>
        </w:rPr>
        <w:t>”</w:t>
      </w:r>
      <w:r w:rsidR="001B2302" w:rsidRPr="00FC7EFD">
        <w:rPr>
          <w:color w:val="0070C0"/>
          <w:sz w:val="20"/>
        </w:rPr>
        <w:t>|</w:t>
      </w:r>
      <w:r w:rsidR="00E16169" w:rsidRPr="00FC7EFD">
        <w:rPr>
          <w:color w:val="0070C0"/>
          <w:sz w:val="20"/>
        </w:rPr>
        <w:t>”</w:t>
      </w:r>
      <w:r w:rsidR="001B2302" w:rsidRPr="00FC7EFD">
        <w:rPr>
          <w:color w:val="0070C0"/>
          <w:sz w:val="20"/>
        </w:rPr>
        <w:t>m</w:t>
      </w:r>
      <w:r w:rsidR="00E16169" w:rsidRPr="00FC7EFD">
        <w:rPr>
          <w:color w:val="0070C0"/>
          <w:sz w:val="20"/>
        </w:rPr>
        <w:t>”</w:t>
      </w:r>
      <w:r w:rsidR="001B2302" w:rsidRPr="00FC7EFD">
        <w:rPr>
          <w:color w:val="0070C0"/>
          <w:sz w:val="20"/>
        </w:rPr>
        <w:t>|</w:t>
      </w:r>
      <w:r w:rsidR="00E16169" w:rsidRPr="00FC7EFD">
        <w:rPr>
          <w:color w:val="0070C0"/>
          <w:sz w:val="20"/>
        </w:rPr>
        <w:t>”</w:t>
      </w:r>
      <w:r w:rsidR="001B2302" w:rsidRPr="00FC7EFD">
        <w:rPr>
          <w:color w:val="0070C0"/>
          <w:sz w:val="20"/>
        </w:rPr>
        <w:t>s</w:t>
      </w:r>
      <w:r w:rsidR="00E16169" w:rsidRPr="00FC7EFD">
        <w:rPr>
          <w:color w:val="0070C0"/>
          <w:sz w:val="20"/>
        </w:rPr>
        <w:t>”</w:t>
      </w:r>
      <w:r w:rsidR="001B2302" w:rsidRPr="00FC7EFD">
        <w:rPr>
          <w:color w:val="0070C0"/>
          <w:sz w:val="20"/>
        </w:rPr>
        <w:t>] {kill}.</w:t>
      </w:r>
      <w:r w:rsidR="00E16169" w:rsidRPr="00FC7EFD">
        <w:rPr>
          <w:color w:val="0070C0"/>
          <w:sz w:val="20"/>
        </w:rPr>
        <w:t>}</w:t>
      </w:r>
    </w:p>
    <w:p w14:paraId="7FB06E2F" w14:textId="328599AC" w:rsidR="00FC7EFD" w:rsidRPr="0070320B" w:rsidRDefault="00FC7EFD" w:rsidP="006B1B3C">
      <w:pPr>
        <w:spacing w:after="120"/>
      </w:pPr>
      <w:r w:rsidRPr="00FC7EFD">
        <w:t>Starts the test.</w:t>
      </w:r>
    </w:p>
    <w:p w14:paraId="4C41C1D2" w14:textId="73BCD61E" w:rsidR="001B2302" w:rsidRPr="00FC7EFD" w:rsidRDefault="00795FBC" w:rsidP="008B0B47">
      <w:pPr>
        <w:pStyle w:val="NoSpacing"/>
        <w:rPr>
          <w:color w:val="0070C0"/>
          <w:sz w:val="20"/>
        </w:rPr>
      </w:pPr>
      <w:r>
        <w:rPr>
          <w:color w:val="0070C0"/>
          <w:sz w:val="20"/>
        </w:rPr>
        <w:t>q</w:t>
      </w:r>
      <w:r w:rsidR="001B2302" w:rsidRPr="00FC7EFD">
        <w:rPr>
          <w:color w:val="0070C0"/>
          <w:sz w:val="20"/>
        </w:rPr>
        <w:t>uit</w:t>
      </w:r>
      <w:r>
        <w:rPr>
          <w:color w:val="0070C0"/>
          <w:sz w:val="20"/>
        </w:rPr>
        <w:t xml:space="preserve"> </w:t>
      </w:r>
      <w:r w:rsidR="00726FE2">
        <w:rPr>
          <w:color w:val="0070C0"/>
          <w:sz w:val="20"/>
        </w:rPr>
        <w:t>[return code] or exit [return code]</w:t>
      </w:r>
    </w:p>
    <w:p w14:paraId="0BA1EF00" w14:textId="14FA1104" w:rsidR="00FC7EFD" w:rsidRPr="0070320B" w:rsidRDefault="00FC7EFD" w:rsidP="006B1B3C">
      <w:pPr>
        <w:spacing w:after="120"/>
      </w:pPr>
      <w:r>
        <w:t>Exits TdBenc</w:t>
      </w:r>
      <w:r w:rsidR="00726FE2">
        <w:t xml:space="preserve">h setting a return code that can be tested by an OS script. </w:t>
      </w:r>
    </w:p>
    <w:p w14:paraId="7EBEBE99" w14:textId="6C35C8A9" w:rsidR="001B2302" w:rsidRDefault="001B2302" w:rsidP="00C87FBE">
      <w:pPr>
        <w:pStyle w:val="Heading2"/>
      </w:pPr>
      <w:bookmarkStart w:id="16" w:name="_Toc179552424"/>
      <w:r>
        <w:t>Environment/Script Control Commands</w:t>
      </w:r>
      <w:bookmarkEnd w:id="16"/>
    </w:p>
    <w:p w14:paraId="76A2DD3A" w14:textId="547E6E04" w:rsidR="001B2302" w:rsidRPr="00FC7EFD" w:rsidRDefault="001B2302" w:rsidP="008B0B47">
      <w:pPr>
        <w:pStyle w:val="NoSpacing"/>
        <w:rPr>
          <w:color w:val="0070C0"/>
          <w:sz w:val="20"/>
        </w:rPr>
      </w:pPr>
      <w:r w:rsidRPr="00FC7EFD">
        <w:rPr>
          <w:color w:val="0070C0"/>
          <w:sz w:val="20"/>
        </w:rPr>
        <w:t>cd [directory]</w:t>
      </w:r>
    </w:p>
    <w:p w14:paraId="114F786E" w14:textId="5718BDD9" w:rsidR="00FC7EFD" w:rsidRPr="0070320B" w:rsidRDefault="00FC7EFD" w:rsidP="006B1B3C">
      <w:pPr>
        <w:spacing w:after="120"/>
      </w:pPr>
      <w:r w:rsidRPr="00FC7EFD">
        <w:t>Change TDBench working directory.</w:t>
      </w:r>
    </w:p>
    <w:p w14:paraId="610DFEC4" w14:textId="2B6AF028" w:rsidR="001B2302" w:rsidRPr="00FC7EFD" w:rsidRDefault="009C367A" w:rsidP="008B0B47">
      <w:pPr>
        <w:pStyle w:val="NoSpacing"/>
        <w:rPr>
          <w:color w:val="0070C0"/>
          <w:sz w:val="20"/>
        </w:rPr>
      </w:pPr>
      <w:hyperlink w:anchor="_CLASS_–_Define" w:history="1">
        <w:r w:rsidR="001B2302" w:rsidRPr="002C485A">
          <w:rPr>
            <w:rStyle w:val="Hyperlink"/>
            <w:sz w:val="20"/>
          </w:rPr>
          <w:t>class</w:t>
        </w:r>
      </w:hyperlink>
      <w:r w:rsidR="001B2302" w:rsidRPr="00FC7EFD">
        <w:rPr>
          <w:color w:val="0070C0"/>
          <w:sz w:val="20"/>
        </w:rPr>
        <w:t xml:space="preserve"> [class-name-of-JDBC-driver] [URL-of-JDBC-driver e.g. "jdbc:teradata"] [fil</w:t>
      </w:r>
      <w:r w:rsidR="00FC7EFD" w:rsidRPr="00FC7EFD">
        <w:rPr>
          <w:color w:val="0070C0"/>
          <w:sz w:val="20"/>
        </w:rPr>
        <w:t>e-name(s)-of-JDBC-driver-jar]</w:t>
      </w:r>
    </w:p>
    <w:p w14:paraId="2F15E8F7" w14:textId="27BB3919" w:rsidR="00FC7EFD" w:rsidRPr="0070320B" w:rsidRDefault="00FC7EFD" w:rsidP="006B1B3C">
      <w:pPr>
        <w:spacing w:after="120"/>
      </w:pPr>
      <w:r w:rsidRPr="00FC7EFD">
        <w:t>Load JDBC driver class from a file.</w:t>
      </w:r>
    </w:p>
    <w:p w14:paraId="70F3996A" w14:textId="301714DB" w:rsidR="001B2302" w:rsidRPr="00FC7EFD" w:rsidRDefault="009C367A" w:rsidP="008B0B47">
      <w:pPr>
        <w:pStyle w:val="NoSpacing"/>
        <w:rPr>
          <w:color w:val="0070C0"/>
          <w:sz w:val="20"/>
        </w:rPr>
      </w:pPr>
      <w:hyperlink w:anchor="_DB_–_Define" w:history="1">
        <w:r w:rsidR="001B2302" w:rsidRPr="002C485A">
          <w:rPr>
            <w:rStyle w:val="Hyperlink"/>
            <w:sz w:val="20"/>
          </w:rPr>
          <w:t>db</w:t>
        </w:r>
      </w:hyperlink>
      <w:r w:rsidR="001B2302" w:rsidRPr="00FC7EFD">
        <w:rPr>
          <w:color w:val="0070C0"/>
          <w:sz w:val="20"/>
        </w:rPr>
        <w:t xml:space="preserve"> [alias-name] [jdbc-url</w:t>
      </w:r>
      <w:r w:rsidR="00AD5C32" w:rsidRPr="00FC7EFD">
        <w:rPr>
          <w:color w:val="0070C0"/>
          <w:sz w:val="20"/>
        </w:rPr>
        <w:t xml:space="preserve"> e.g. “jdbc:teradata://192.168.1.28/database=my_benchmark”</w:t>
      </w:r>
      <w:r w:rsidR="001B2302" w:rsidRPr="00FC7EFD">
        <w:rPr>
          <w:color w:val="0070C0"/>
          <w:sz w:val="20"/>
        </w:rPr>
        <w:t>] {username {password}}</w:t>
      </w:r>
    </w:p>
    <w:p w14:paraId="17A8A650" w14:textId="752353CC" w:rsidR="00FC7EFD" w:rsidRPr="0070320B" w:rsidRDefault="00FC7EFD" w:rsidP="006B1B3C">
      <w:pPr>
        <w:spacing w:after="120"/>
      </w:pPr>
      <w:r w:rsidRPr="00FC7EFD">
        <w:t>Define a database alias for use in WORKER and/or SQL commands.</w:t>
      </w:r>
    </w:p>
    <w:p w14:paraId="19226A79" w14:textId="4A6819F9" w:rsidR="005A2AD0" w:rsidRDefault="009C367A" w:rsidP="008B0B47">
      <w:pPr>
        <w:pStyle w:val="NoSpacing"/>
        <w:rPr>
          <w:color w:val="0070C0"/>
          <w:sz w:val="20"/>
        </w:rPr>
      </w:pPr>
      <w:hyperlink w:anchor="_TRACE_and_ECHO_1" w:history="1">
        <w:r w:rsidR="005A2AD0" w:rsidRPr="00C17249">
          <w:rPr>
            <w:rStyle w:val="Hyperlink"/>
            <w:sz w:val="20"/>
          </w:rPr>
          <w:t>echo</w:t>
        </w:r>
      </w:hyperlink>
      <w:r w:rsidR="005A2AD0">
        <w:rPr>
          <w:color w:val="0070C0"/>
          <w:sz w:val="20"/>
        </w:rPr>
        <w:t xml:space="preserve"> {text:filename | append:filename} {comments + variables} </w:t>
      </w:r>
      <w:r w:rsidR="00C17249">
        <w:rPr>
          <w:color w:val="0070C0"/>
          <w:sz w:val="20"/>
        </w:rPr>
        <w:t>{</w:t>
      </w:r>
      <w:r w:rsidR="005A2AD0">
        <w:rPr>
          <w:color w:val="0070C0"/>
          <w:sz w:val="20"/>
        </w:rPr>
        <w:t>delim=</w:t>
      </w:r>
      <w:r w:rsidR="00C17249" w:rsidRPr="00C17249">
        <w:rPr>
          <w:i/>
          <w:color w:val="0070C0"/>
          <w:sz w:val="20"/>
        </w:rPr>
        <w:t>string_on_line_later</w:t>
      </w:r>
      <w:r w:rsidR="00C17249">
        <w:rPr>
          <w:color w:val="0070C0"/>
          <w:sz w:val="20"/>
        </w:rPr>
        <w:t>}</w:t>
      </w:r>
    </w:p>
    <w:p w14:paraId="731B4F04" w14:textId="30D822F5" w:rsidR="00107288" w:rsidRDefault="005A2AD0" w:rsidP="006B1B3C">
      <w:pPr>
        <w:spacing w:after="120"/>
      </w:pPr>
      <w:r w:rsidRPr="005A2AD0">
        <w:t>Displays text on console</w:t>
      </w:r>
      <w:r>
        <w:t xml:space="preserve"> or writes text (with variables) to a file. </w:t>
      </w:r>
      <w:r w:rsidR="00C17249">
        <w:t>Can be multi-line with delim=</w:t>
      </w:r>
    </w:p>
    <w:p w14:paraId="3DD1D174" w14:textId="47DC31EF" w:rsidR="00C72C7F" w:rsidRPr="00FC7EFD" w:rsidRDefault="009C367A" w:rsidP="00C72C7F">
      <w:pPr>
        <w:pStyle w:val="NoSpacing"/>
        <w:rPr>
          <w:color w:val="0070C0"/>
          <w:sz w:val="20"/>
        </w:rPr>
      </w:pPr>
      <w:hyperlink w:anchor="_The_INCLUDE_Statement" w:history="1">
        <w:r w:rsidR="00C72C7F" w:rsidRPr="007B51B1">
          <w:rPr>
            <w:rStyle w:val="Hyperlink"/>
            <w:sz w:val="20"/>
          </w:rPr>
          <w:t>exec</w:t>
        </w:r>
      </w:hyperlink>
      <w:r w:rsidR="00C72C7F">
        <w:t xml:space="preserve"> </w:t>
      </w:r>
      <w:r w:rsidR="00C72C7F" w:rsidRPr="00FC7EFD">
        <w:rPr>
          <w:color w:val="0070C0"/>
          <w:sz w:val="20"/>
        </w:rPr>
        <w:t>[filename|pathname] {argument-1 ...}</w:t>
      </w:r>
    </w:p>
    <w:p w14:paraId="6EC1D0B1" w14:textId="5FA4AE51" w:rsidR="00C72C7F" w:rsidRPr="005A2AD0" w:rsidRDefault="00C72C7F" w:rsidP="006B1B3C">
      <w:pPr>
        <w:spacing w:after="120"/>
      </w:pPr>
      <w:r>
        <w:t xml:space="preserve">Alias for include. </w:t>
      </w:r>
      <w:r w:rsidRPr="00FC7EFD">
        <w:t>Read TDBench commands from a file (can be nested and allows parameters</w:t>
      </w:r>
      <w:r>
        <w:t xml:space="preserve"> :i1, :i2 …</w:t>
      </w:r>
      <w:r w:rsidRPr="00FC7EFD">
        <w:t>)</w:t>
      </w:r>
    </w:p>
    <w:p w14:paraId="093455EF" w14:textId="403A56D8" w:rsidR="001B2302" w:rsidRPr="00FC7EFD" w:rsidRDefault="009C367A" w:rsidP="008B0B47">
      <w:pPr>
        <w:pStyle w:val="NoSpacing"/>
        <w:rPr>
          <w:color w:val="0070C0"/>
          <w:sz w:val="20"/>
        </w:rPr>
      </w:pPr>
      <w:hyperlink w:anchor="_The_INCLUDE_Statement" w:history="1">
        <w:r w:rsidR="001B2302" w:rsidRPr="005A2AD0">
          <w:rPr>
            <w:rStyle w:val="Hyperlink"/>
            <w:sz w:val="20"/>
          </w:rPr>
          <w:t>include</w:t>
        </w:r>
      </w:hyperlink>
      <w:r w:rsidR="001B2302" w:rsidRPr="00FC7EFD">
        <w:rPr>
          <w:color w:val="0070C0"/>
          <w:sz w:val="20"/>
        </w:rPr>
        <w:t xml:space="preserve"> [filename|pathname] {argument-1 ...}</w:t>
      </w:r>
    </w:p>
    <w:p w14:paraId="20AD94CD" w14:textId="039935D5" w:rsidR="00FC7EFD" w:rsidRDefault="00FC7EFD" w:rsidP="006B1B3C">
      <w:pPr>
        <w:spacing w:after="120"/>
      </w:pPr>
      <w:r w:rsidRPr="00FC7EFD">
        <w:t>Read TDBench commands from a file (can be nested and allows parameters</w:t>
      </w:r>
      <w:r w:rsidR="00C72C7F">
        <w:t xml:space="preserve"> :i1, :i2 …</w:t>
      </w:r>
      <w:r w:rsidRPr="00FC7EFD">
        <w:t>)</w:t>
      </w:r>
    </w:p>
    <w:p w14:paraId="3E237CB6" w14:textId="5B2C37FF" w:rsidR="00A02A1C" w:rsidRPr="00C14351" w:rsidRDefault="00C74D4E" w:rsidP="00C14351">
      <w:pPr>
        <w:pStyle w:val="NoSpacing"/>
        <w:rPr>
          <w:color w:val="0070C0"/>
          <w:sz w:val="20"/>
        </w:rPr>
      </w:pPr>
      <w:r w:rsidRPr="00C14351">
        <w:rPr>
          <w:color w:val="0070C0"/>
          <w:sz w:val="20"/>
        </w:rPr>
        <w:t>L</w:t>
      </w:r>
      <w:r w:rsidR="00A02A1C" w:rsidRPr="00C14351">
        <w:rPr>
          <w:color w:val="0070C0"/>
          <w:sz w:val="20"/>
        </w:rPr>
        <w:t>atency</w:t>
      </w:r>
      <w:r w:rsidRPr="00C14351">
        <w:rPr>
          <w:color w:val="0070C0"/>
          <w:sz w:val="20"/>
        </w:rPr>
        <w:t xml:space="preserve"> [</w:t>
      </w:r>
      <w:r w:rsidR="00AB43BB" w:rsidRPr="00C14351">
        <w:rPr>
          <w:color w:val="0070C0"/>
          <w:sz w:val="20"/>
        </w:rPr>
        <w:t>alias-name]</w:t>
      </w:r>
    </w:p>
    <w:p w14:paraId="77515F76" w14:textId="69B71DB2" w:rsidR="00AB43BB" w:rsidRPr="0070320B" w:rsidRDefault="00AB43BB" w:rsidP="006B1B3C">
      <w:pPr>
        <w:spacing w:after="120"/>
      </w:pPr>
      <w:r>
        <w:t xml:space="preserve">Measures how many queries </w:t>
      </w:r>
      <w:r w:rsidR="007F6C72">
        <w:t xml:space="preserve">can be executed in 5 seconds and </w:t>
      </w:r>
      <w:r w:rsidR="00C14351">
        <w:t>its impact to short running queries</w:t>
      </w:r>
    </w:p>
    <w:p w14:paraId="37D1697F" w14:textId="599AA775" w:rsidR="001B2302" w:rsidRPr="00FC7EFD" w:rsidRDefault="009C367A" w:rsidP="008B0B47">
      <w:pPr>
        <w:pStyle w:val="NoSpacing"/>
        <w:rPr>
          <w:color w:val="0070C0"/>
          <w:sz w:val="20"/>
        </w:rPr>
      </w:pPr>
      <w:hyperlink w:anchor="_SLEEP_(Not_for" w:history="1">
        <w:r w:rsidR="00E16169" w:rsidRPr="005A2AD0">
          <w:rPr>
            <w:rStyle w:val="Hyperlink"/>
            <w:sz w:val="20"/>
          </w:rPr>
          <w:t>sleep</w:t>
        </w:r>
      </w:hyperlink>
      <w:r w:rsidR="00E16169" w:rsidRPr="00FC7EFD">
        <w:rPr>
          <w:color w:val="0070C0"/>
          <w:sz w:val="20"/>
        </w:rPr>
        <w:t xml:space="preserve"> { # </w:t>
      </w:r>
      <w:r w:rsidR="00AD5C32" w:rsidRPr="00FC7EFD">
        <w:rPr>
          <w:color w:val="0070C0"/>
          <w:sz w:val="20"/>
        </w:rPr>
        <w:t>{“s" | "m" | "h</w:t>
      </w:r>
      <w:r w:rsidR="001B2302" w:rsidRPr="00FC7EFD">
        <w:rPr>
          <w:color w:val="0070C0"/>
          <w:sz w:val="20"/>
        </w:rPr>
        <w:t>"}</w:t>
      </w:r>
      <w:r w:rsidR="00E16169" w:rsidRPr="00FC7EFD">
        <w:rPr>
          <w:color w:val="0070C0"/>
          <w:sz w:val="20"/>
        </w:rPr>
        <w:t xml:space="preserve"> }</w:t>
      </w:r>
      <w:r w:rsidR="001B2302" w:rsidRPr="00FC7EFD">
        <w:rPr>
          <w:color w:val="0070C0"/>
          <w:sz w:val="20"/>
        </w:rPr>
        <w:t xml:space="preserve"> | {yyyy-mm-dd-}hh:mm{:ss}</w:t>
      </w:r>
    </w:p>
    <w:p w14:paraId="3322D7E1" w14:textId="765AFBD6" w:rsidR="00FC7EFD" w:rsidRPr="0070320B" w:rsidRDefault="00FC7EFD" w:rsidP="006B1B3C">
      <w:pPr>
        <w:spacing w:after="120"/>
      </w:pPr>
      <w:r w:rsidRPr="00FC7EFD">
        <w:t xml:space="preserve">Will </w:t>
      </w:r>
      <w:r w:rsidR="00142ACC">
        <w:t xml:space="preserve">stop the executing </w:t>
      </w:r>
      <w:r w:rsidR="004B5AC3">
        <w:t xml:space="preserve">the </w:t>
      </w:r>
      <w:r w:rsidR="00142ACC">
        <w:t xml:space="preserve">script </w:t>
      </w:r>
      <w:r w:rsidRPr="00FC7EFD">
        <w:t>until a time or a relative time has passed.</w:t>
      </w:r>
    </w:p>
    <w:p w14:paraId="77C90566" w14:textId="649B47D8" w:rsidR="001B2302" w:rsidRPr="00FC7EFD" w:rsidRDefault="009C367A" w:rsidP="008B0B47">
      <w:pPr>
        <w:pStyle w:val="NoSpacing"/>
        <w:rPr>
          <w:color w:val="0070C0"/>
          <w:sz w:val="20"/>
        </w:rPr>
      </w:pPr>
      <w:hyperlink w:anchor="status" w:history="1">
        <w:r w:rsidR="001B2302" w:rsidRPr="00C17249">
          <w:rPr>
            <w:rStyle w:val="Hyperlink"/>
            <w:sz w:val="20"/>
          </w:rPr>
          <w:t>status</w:t>
        </w:r>
      </w:hyperlink>
      <w:r w:rsidR="001B2302" w:rsidRPr="00FC7EFD">
        <w:rPr>
          <w:color w:val="0070C0"/>
          <w:sz w:val="20"/>
        </w:rPr>
        <w:t xml:space="preserve"> [# seconds | 0]</w:t>
      </w:r>
    </w:p>
    <w:p w14:paraId="13B55AB3" w14:textId="582563D0" w:rsidR="00FC7EFD" w:rsidRPr="0070320B" w:rsidRDefault="00FC7EFD" w:rsidP="006B1B3C">
      <w:pPr>
        <w:spacing w:after="120"/>
      </w:pPr>
      <w:r w:rsidRPr="00FC7EFD">
        <w:lastRenderedPageBreak/>
        <w:t xml:space="preserve">Will </w:t>
      </w:r>
      <w:r w:rsidR="000732CA">
        <w:t>set the frequency of status messages during the test execution. Default 20s</w:t>
      </w:r>
    </w:p>
    <w:p w14:paraId="75E11934" w14:textId="7DFDB0B3" w:rsidR="001B2302" w:rsidRPr="00FC7EFD" w:rsidRDefault="009C367A" w:rsidP="008B0B47">
      <w:pPr>
        <w:pStyle w:val="NoSpacing"/>
        <w:rPr>
          <w:color w:val="0070C0"/>
          <w:sz w:val="20"/>
        </w:rPr>
      </w:pPr>
      <w:hyperlink w:anchor="_TRACE_–_Capture/Display/Save" w:history="1">
        <w:r w:rsidR="001B2302" w:rsidRPr="005A2AD0">
          <w:rPr>
            <w:rStyle w:val="Hyperlink"/>
            <w:sz w:val="20"/>
          </w:rPr>
          <w:t>trace</w:t>
        </w:r>
      </w:hyperlink>
      <w:r w:rsidR="001B2302" w:rsidRPr="00FC7EFD">
        <w:rPr>
          <w:color w:val="0070C0"/>
          <w:sz w:val="20"/>
        </w:rPr>
        <w:t xml:space="preserve"> [on | off | list | save filename | clear]</w:t>
      </w:r>
    </w:p>
    <w:p w14:paraId="07BC1ED4" w14:textId="5A0482AA" w:rsidR="00FC7EFD" w:rsidRPr="0070320B" w:rsidRDefault="00FC7EFD" w:rsidP="006B1B3C">
      <w:pPr>
        <w:spacing w:after="120"/>
      </w:pPr>
      <w:r w:rsidRPr="00FC7EFD">
        <w:t>Controls echo of statements to consol</w:t>
      </w:r>
      <w:r w:rsidR="00840898">
        <w:t>e, or</w:t>
      </w:r>
      <w:r w:rsidRPr="00FC7EFD">
        <w:t xml:space="preserve"> lists out </w:t>
      </w:r>
      <w:r w:rsidR="00840898">
        <w:t>input</w:t>
      </w:r>
      <w:r w:rsidR="0017004E">
        <w:t>s</w:t>
      </w:r>
      <w:r w:rsidR="00840898">
        <w:t xml:space="preserve"> and outputs </w:t>
      </w:r>
      <w:r w:rsidRPr="00FC7EFD">
        <w:t>or saves them to file</w:t>
      </w:r>
    </w:p>
    <w:p w14:paraId="5790E988" w14:textId="50D5A76B" w:rsidR="001B2302" w:rsidRPr="00FC7EFD" w:rsidRDefault="009C367A" w:rsidP="008B0B47">
      <w:pPr>
        <w:pStyle w:val="NoSpacing"/>
        <w:rPr>
          <w:color w:val="0070C0"/>
          <w:sz w:val="20"/>
        </w:rPr>
      </w:pPr>
      <w:hyperlink w:anchor="_ZIP_–_Define" w:history="1">
        <w:r w:rsidR="001B2302" w:rsidRPr="00D85690">
          <w:rPr>
            <w:rStyle w:val="Hyperlink"/>
            <w:sz w:val="20"/>
          </w:rPr>
          <w:t>zip</w:t>
        </w:r>
      </w:hyperlink>
      <w:r w:rsidR="001B2302" w:rsidRPr="00FC7EFD">
        <w:rPr>
          <w:color w:val="0070C0"/>
          <w:sz w:val="20"/>
        </w:rPr>
        <w:t xml:space="preserve"> [work-directory-name] [zip-directory-name] {erase}</w:t>
      </w:r>
    </w:p>
    <w:p w14:paraId="3AD3FBDA" w14:textId="00A7EAF6" w:rsidR="00FC7EFD" w:rsidRPr="0070320B" w:rsidRDefault="00FC7EFD" w:rsidP="006B1B3C">
      <w:pPr>
        <w:spacing w:after="120"/>
      </w:pPr>
      <w:r w:rsidRPr="00FC7EFD">
        <w:t>Defines a directory to archive using zip protocol after test.</w:t>
      </w:r>
    </w:p>
    <w:p w14:paraId="7D3B3B0F" w14:textId="1FD76135" w:rsidR="001B2302" w:rsidRDefault="001B2302" w:rsidP="00C87FBE">
      <w:pPr>
        <w:pStyle w:val="Heading2"/>
      </w:pPr>
      <w:bookmarkStart w:id="17" w:name="_Toc179552425"/>
      <w:r>
        <w:t>Commands to Insert Commands During Test</w:t>
      </w:r>
      <w:bookmarkEnd w:id="17"/>
    </w:p>
    <w:p w14:paraId="6455B0AC" w14:textId="0EF68C2F" w:rsidR="001B2302" w:rsidRDefault="009C367A" w:rsidP="008B0B47">
      <w:pPr>
        <w:pStyle w:val="NoSpacing"/>
        <w:rPr>
          <w:sz w:val="20"/>
        </w:rPr>
      </w:pPr>
      <w:hyperlink w:anchor="_BEFORE_RUN_–_Statements" w:history="1">
        <w:r w:rsidR="001B2302" w:rsidRPr="00D85690">
          <w:rPr>
            <w:rStyle w:val="Hyperlink"/>
            <w:sz w:val="20"/>
          </w:rPr>
          <w:t>BEFORE_RUN</w:t>
        </w:r>
      </w:hyperlink>
      <w:r w:rsidR="001B2302" w:rsidRPr="00401BC5">
        <w:rPr>
          <w:color w:val="0070C0"/>
          <w:sz w:val="20"/>
        </w:rPr>
        <w:t xml:space="preserve"> command syntax: be</w:t>
      </w:r>
      <w:r w:rsidR="00E16169" w:rsidRPr="00401BC5">
        <w:rPr>
          <w:color w:val="0070C0"/>
          <w:sz w:val="20"/>
        </w:rPr>
        <w:t>fore_run ["SQL" ... sql command; | "OS" ...os command</w:t>
      </w:r>
      <w:r w:rsidR="001B2302" w:rsidRPr="00401BC5">
        <w:rPr>
          <w:color w:val="0070C0"/>
          <w:sz w:val="20"/>
        </w:rPr>
        <w:t>; | "DELETE" ]</w:t>
      </w:r>
    </w:p>
    <w:p w14:paraId="1DD54328" w14:textId="72915007" w:rsidR="00D60D9A" w:rsidRPr="0070320B" w:rsidRDefault="00D60D9A" w:rsidP="006B1B3C">
      <w:pPr>
        <w:spacing w:after="120"/>
      </w:pPr>
      <w:r w:rsidRPr="00D60D9A">
        <w:t>Statements to be run before RUN statement. (allows substitution of tdbench variables)</w:t>
      </w:r>
    </w:p>
    <w:p w14:paraId="4667AAFF" w14:textId="181AE958" w:rsidR="001B2302" w:rsidRDefault="009C367A" w:rsidP="008B0B47">
      <w:pPr>
        <w:pStyle w:val="NoSpacing"/>
        <w:rPr>
          <w:sz w:val="20"/>
        </w:rPr>
      </w:pPr>
      <w:hyperlink w:anchor="_AFTER_RUN_–_Statements" w:history="1">
        <w:r w:rsidR="001B2302" w:rsidRPr="00D85690">
          <w:rPr>
            <w:rStyle w:val="Hyperlink"/>
            <w:sz w:val="20"/>
          </w:rPr>
          <w:t>AFTER_RUN</w:t>
        </w:r>
      </w:hyperlink>
      <w:r w:rsidR="001B2302" w:rsidRPr="00401BC5">
        <w:rPr>
          <w:color w:val="0070C0"/>
          <w:sz w:val="20"/>
        </w:rPr>
        <w:t xml:space="preserve"> command syntax: after_run ["SQL" ... sql </w:t>
      </w:r>
      <w:r w:rsidR="00E16169" w:rsidRPr="00401BC5">
        <w:rPr>
          <w:color w:val="0070C0"/>
          <w:sz w:val="20"/>
        </w:rPr>
        <w:t>command</w:t>
      </w:r>
      <w:r w:rsidR="001B2302" w:rsidRPr="00401BC5">
        <w:rPr>
          <w:color w:val="0070C0"/>
          <w:sz w:val="20"/>
        </w:rPr>
        <w:t>; | "OS" ...os command</w:t>
      </w:r>
      <w:r w:rsidR="00E16169" w:rsidRPr="00401BC5">
        <w:rPr>
          <w:color w:val="0070C0"/>
          <w:sz w:val="20"/>
        </w:rPr>
        <w:t>;</w:t>
      </w:r>
      <w:r w:rsidR="001B2302" w:rsidRPr="00401BC5">
        <w:rPr>
          <w:color w:val="0070C0"/>
          <w:sz w:val="20"/>
        </w:rPr>
        <w:t xml:space="preserve"> | "</w:t>
      </w:r>
      <w:r w:rsidR="00E16169" w:rsidRPr="00401BC5">
        <w:rPr>
          <w:color w:val="0070C0"/>
          <w:sz w:val="20"/>
        </w:rPr>
        <w:t>DELETE</w:t>
      </w:r>
      <w:r w:rsidR="001B2302" w:rsidRPr="00401BC5">
        <w:rPr>
          <w:color w:val="0070C0"/>
          <w:sz w:val="20"/>
        </w:rPr>
        <w:t>" ]</w:t>
      </w:r>
    </w:p>
    <w:p w14:paraId="4AF24949" w14:textId="73B52FAB" w:rsidR="00D60D9A" w:rsidRPr="0070320B" w:rsidRDefault="00D60D9A" w:rsidP="006B1B3C">
      <w:pPr>
        <w:spacing w:after="120"/>
      </w:pPr>
      <w:r w:rsidRPr="00D60D9A">
        <w:t>Statements to be run after the test completes</w:t>
      </w:r>
      <w:r w:rsidR="000451B3">
        <w:t>?</w:t>
      </w:r>
    </w:p>
    <w:p w14:paraId="1217E3CA" w14:textId="4C7653CF" w:rsidR="001B2302" w:rsidRPr="00401BC5" w:rsidRDefault="001B2302" w:rsidP="008B0B47">
      <w:pPr>
        <w:pStyle w:val="NoSpacing"/>
        <w:rPr>
          <w:color w:val="0070C0"/>
          <w:sz w:val="20"/>
        </w:rPr>
      </w:pPr>
      <w:r w:rsidRPr="00401BC5">
        <w:rPr>
          <w:color w:val="0070C0"/>
          <w:sz w:val="20"/>
        </w:rPr>
        <w:t>BEFORE_WORKER command syntax: before_worker [queue-name] [query; | "OS" command; | pathname]</w:t>
      </w:r>
    </w:p>
    <w:p w14:paraId="727A15D8" w14:textId="6CB8289F" w:rsidR="00D60D9A" w:rsidRPr="0070320B" w:rsidRDefault="00D60D9A" w:rsidP="006B1B3C">
      <w:pPr>
        <w:spacing w:after="120"/>
      </w:pPr>
      <w:r w:rsidRPr="00D60D9A">
        <w:t>Specify one or more queries to run in each worker before a queue.  (e.g. database command)</w:t>
      </w:r>
    </w:p>
    <w:p w14:paraId="398A661E" w14:textId="60D0652F" w:rsidR="001B2302" w:rsidRPr="00401BC5" w:rsidRDefault="001B2302" w:rsidP="008B0B47">
      <w:pPr>
        <w:pStyle w:val="NoSpacing"/>
        <w:rPr>
          <w:color w:val="0070C0"/>
          <w:sz w:val="20"/>
        </w:rPr>
      </w:pPr>
      <w:r w:rsidRPr="00401BC5">
        <w:rPr>
          <w:color w:val="0070C0"/>
          <w:sz w:val="20"/>
        </w:rPr>
        <w:t>BEFORE_QUERY command syntax: before_query [queue-name] [query;]</w:t>
      </w:r>
    </w:p>
    <w:p w14:paraId="35C6AA25" w14:textId="02411797" w:rsidR="00D60D9A" w:rsidRPr="0070320B" w:rsidRDefault="00D60D9A" w:rsidP="006B1B3C">
      <w:pPr>
        <w:spacing w:after="120"/>
      </w:pPr>
      <w:r w:rsidRPr="00D60D9A">
        <w:t>Specify a query or command to run before each subquery in a queue. (e.g. Query_Band)</w:t>
      </w:r>
    </w:p>
    <w:p w14:paraId="0D7C6D69" w14:textId="64BCE86C" w:rsidR="001B2302" w:rsidRPr="00401BC5" w:rsidRDefault="001B2302" w:rsidP="008B0B47">
      <w:pPr>
        <w:pStyle w:val="NoSpacing"/>
        <w:rPr>
          <w:color w:val="0070C0"/>
          <w:sz w:val="20"/>
        </w:rPr>
      </w:pPr>
      <w:r w:rsidRPr="00401BC5">
        <w:rPr>
          <w:color w:val="0070C0"/>
          <w:sz w:val="20"/>
        </w:rPr>
        <w:t>AFTER_QUERY command syntax: after_query [queue-name] [query;]</w:t>
      </w:r>
    </w:p>
    <w:p w14:paraId="3E2D6A06" w14:textId="7990158E" w:rsidR="00D60D9A" w:rsidRDefault="00D60D9A" w:rsidP="006B1B3C">
      <w:pPr>
        <w:spacing w:after="120"/>
      </w:pPr>
      <w:r w:rsidRPr="00D60D9A">
        <w:t>Specify a query or command to run after each subquery in a queue.</w:t>
      </w:r>
    </w:p>
    <w:p w14:paraId="2797CEB7" w14:textId="448EC2CF" w:rsidR="00D60D9A" w:rsidRPr="00401BC5" w:rsidRDefault="00D60D9A" w:rsidP="00D60D9A">
      <w:pPr>
        <w:pStyle w:val="NoSpacing"/>
        <w:rPr>
          <w:color w:val="0070C0"/>
        </w:rPr>
      </w:pPr>
      <w:r w:rsidRPr="00401BC5">
        <w:rPr>
          <w:color w:val="0070C0"/>
        </w:rPr>
        <w:t>AFTER_SQL command syntax: after_sql [ tdbench-command | "delete" ]</w:t>
      </w:r>
    </w:p>
    <w:p w14:paraId="33D446FB" w14:textId="1A261C9A" w:rsidR="00D60D9A" w:rsidRDefault="00D60D9A" w:rsidP="006B1B3C">
      <w:pPr>
        <w:spacing w:after="120"/>
      </w:pPr>
      <w:r>
        <w:t>Specify command</w:t>
      </w:r>
      <w:r w:rsidR="00401BC5">
        <w:t>(s)</w:t>
      </w:r>
      <w:r>
        <w:t xml:space="preserve"> to execute to evaluate a SQL</w:t>
      </w:r>
      <w:r w:rsidR="001E2A02">
        <w:t xml:space="preserve"> command</w:t>
      </w:r>
      <w:r>
        <w:t xml:space="preserve"> :retcode or :linecount</w:t>
      </w:r>
    </w:p>
    <w:p w14:paraId="1C642A40" w14:textId="584A98CA" w:rsidR="00D60D9A" w:rsidRDefault="00401BC5" w:rsidP="00401BC5">
      <w:pPr>
        <w:spacing w:after="0"/>
        <w:rPr>
          <w:rFonts w:eastAsiaTheme="minorEastAsia"/>
          <w:color w:val="0070C0"/>
        </w:rPr>
      </w:pPr>
      <w:r w:rsidRPr="00401BC5">
        <w:rPr>
          <w:rFonts w:eastAsiaTheme="minorEastAsia"/>
          <w:color w:val="0070C0"/>
        </w:rPr>
        <w:t>AFTER_OS command syntax: after_os [ tdbench-command | "delete" ]</w:t>
      </w:r>
    </w:p>
    <w:p w14:paraId="40D45187" w14:textId="2D94F8E4" w:rsidR="00401BC5" w:rsidRPr="0070320B" w:rsidRDefault="00401BC5" w:rsidP="006B1B3C">
      <w:pPr>
        <w:spacing w:after="120"/>
      </w:pPr>
      <w:r w:rsidRPr="00401BC5">
        <w:t>Specify command(s) to execute  to evaluate an OS</w:t>
      </w:r>
      <w:r w:rsidR="001E2A02">
        <w:t xml:space="preserve"> command</w:t>
      </w:r>
      <w:r w:rsidRPr="00401BC5">
        <w:t xml:space="preserve"> :retcode</w:t>
      </w:r>
    </w:p>
    <w:p w14:paraId="6C4AD9A7" w14:textId="3AB140D9" w:rsidR="001B2302" w:rsidRDefault="001B2302" w:rsidP="00C87FBE">
      <w:pPr>
        <w:pStyle w:val="Heading2"/>
      </w:pPr>
      <w:bookmarkStart w:id="18" w:name="_Toc179552426"/>
      <w:r>
        <w:t>Test Control Commands</w:t>
      </w:r>
      <w:bookmarkEnd w:id="18"/>
    </w:p>
    <w:p w14:paraId="0E8CD461" w14:textId="2D0E66A3" w:rsidR="001B2302" w:rsidRDefault="007B51B1" w:rsidP="008B0B47">
      <w:pPr>
        <w:pStyle w:val="NoSpacing"/>
        <w:rPr>
          <w:sz w:val="20"/>
        </w:rPr>
      </w:pPr>
      <w:hyperlink w:anchor="_Timed_Events_–" w:history="1">
        <w:r w:rsidR="001B2302" w:rsidRPr="0024066E">
          <w:rPr>
            <w:rStyle w:val="Hyperlink"/>
            <w:sz w:val="20"/>
          </w:rPr>
          <w:t>at</w:t>
        </w:r>
      </w:hyperlink>
      <w:r w:rsidR="001B2302" w:rsidRPr="00794706">
        <w:rPr>
          <w:color w:val="0070C0"/>
          <w:sz w:val="20"/>
        </w:rPr>
        <w:t xml:space="preserve"> [queue-name] [</w:t>
      </w:r>
      <w:r w:rsidR="00E16169" w:rsidRPr="00794706">
        <w:rPr>
          <w:color w:val="0070C0"/>
          <w:sz w:val="20"/>
        </w:rPr>
        <w:t>#]{"s" | "m</w:t>
      </w:r>
      <w:r w:rsidR="001B2302" w:rsidRPr="00794706">
        <w:rPr>
          <w:color w:val="0070C0"/>
          <w:sz w:val="20"/>
        </w:rPr>
        <w:t>"</w:t>
      </w:r>
      <w:r w:rsidR="00E16169" w:rsidRPr="00794706">
        <w:rPr>
          <w:color w:val="0070C0"/>
          <w:sz w:val="20"/>
        </w:rPr>
        <w:t xml:space="preserve"> | "h</w:t>
      </w:r>
      <w:r w:rsidR="001B2302" w:rsidRPr="00794706">
        <w:rPr>
          <w:color w:val="0070C0"/>
          <w:sz w:val="20"/>
        </w:rPr>
        <w:t>"}</w:t>
      </w:r>
    </w:p>
    <w:p w14:paraId="1C933D3F" w14:textId="7A3814F4" w:rsidR="00794706" w:rsidRPr="0070320B" w:rsidRDefault="00794706" w:rsidP="006B1B3C">
      <w:pPr>
        <w:spacing w:after="120"/>
      </w:pPr>
      <w:r w:rsidRPr="00794706">
        <w:t>Time or relative time to start a queue.</w:t>
      </w:r>
    </w:p>
    <w:p w14:paraId="4BBC58B1" w14:textId="2A622BC5" w:rsidR="001B2302" w:rsidRPr="00794706" w:rsidRDefault="001B2302" w:rsidP="008B0B47">
      <w:pPr>
        <w:pStyle w:val="NoSpacing"/>
        <w:rPr>
          <w:color w:val="0070C0"/>
          <w:sz w:val="20"/>
        </w:rPr>
      </w:pPr>
      <w:r w:rsidRPr="00794706">
        <w:rPr>
          <w:color w:val="0070C0"/>
          <w:sz w:val="20"/>
        </w:rPr>
        <w:t>explain [queue-name]</w:t>
      </w:r>
    </w:p>
    <w:p w14:paraId="1335F258" w14:textId="4CB61930" w:rsidR="00794706" w:rsidRPr="0070320B" w:rsidRDefault="00794706" w:rsidP="006B1B3C">
      <w:pPr>
        <w:spacing w:after="120"/>
      </w:pPr>
      <w:r w:rsidRPr="00794706">
        <w:t>Adds "explain" to every subquery in a queue.</w:t>
      </w:r>
    </w:p>
    <w:p w14:paraId="13A354C5" w14:textId="42C08504" w:rsidR="001B2302" w:rsidRPr="00794706" w:rsidRDefault="001B2302" w:rsidP="008B0B47">
      <w:pPr>
        <w:pStyle w:val="NoSpacing"/>
        <w:rPr>
          <w:color w:val="0070C0"/>
          <w:sz w:val="20"/>
        </w:rPr>
      </w:pPr>
      <w:r w:rsidRPr="00794706">
        <w:rPr>
          <w:color w:val="0070C0"/>
          <w:sz w:val="20"/>
        </w:rPr>
        <w:t>finish [queue-name]</w:t>
      </w:r>
    </w:p>
    <w:p w14:paraId="6EBBD260" w14:textId="58322D5A" w:rsidR="00794706" w:rsidRPr="0070320B" w:rsidRDefault="00794706" w:rsidP="006B1B3C">
      <w:pPr>
        <w:spacing w:after="120"/>
      </w:pPr>
      <w:r w:rsidRPr="00794706">
        <w:t>Ensures queue must finish at least once before the test ends.</w:t>
      </w:r>
    </w:p>
    <w:p w14:paraId="7BF7D491" w14:textId="70E247B7" w:rsidR="001B2302" w:rsidRPr="00794706" w:rsidRDefault="001B2302" w:rsidP="008B0B47">
      <w:pPr>
        <w:pStyle w:val="NoSpacing"/>
        <w:rPr>
          <w:color w:val="0070C0"/>
          <w:sz w:val="20"/>
        </w:rPr>
      </w:pPr>
      <w:r w:rsidRPr="00794706">
        <w:rPr>
          <w:color w:val="0070C0"/>
          <w:sz w:val="20"/>
        </w:rPr>
        <w:t>limit [queue-name] [</w:t>
      </w:r>
      <w:r w:rsidR="00E16169" w:rsidRPr="00794706">
        <w:rPr>
          <w:color w:val="0070C0"/>
          <w:sz w:val="20"/>
        </w:rPr>
        <w:t>#</w:t>
      </w:r>
      <w:r w:rsidRPr="00794706">
        <w:rPr>
          <w:color w:val="0070C0"/>
          <w:sz w:val="20"/>
        </w:rPr>
        <w:t>]{"s" | "m" | "h"}</w:t>
      </w:r>
    </w:p>
    <w:p w14:paraId="33E634FD" w14:textId="32307F83" w:rsidR="00794706" w:rsidRPr="0070320B" w:rsidRDefault="00794706" w:rsidP="006B1B3C">
      <w:pPr>
        <w:spacing w:after="120"/>
      </w:pPr>
      <w:r w:rsidRPr="00794706">
        <w:t>Maximum time to run a subquery in a queue before aborting.</w:t>
      </w:r>
    </w:p>
    <w:p w14:paraId="6DA2B80F" w14:textId="3210E966" w:rsidR="001B2302" w:rsidRDefault="009C367A" w:rsidP="008B0B47">
      <w:pPr>
        <w:pStyle w:val="NoSpacing"/>
        <w:rPr>
          <w:sz w:val="20"/>
        </w:rPr>
      </w:pPr>
      <w:hyperlink w:anchor="_Paced_Arrival" w:history="1">
        <w:r w:rsidR="001B2302" w:rsidRPr="0024066E">
          <w:rPr>
            <w:rStyle w:val="Hyperlink"/>
            <w:sz w:val="20"/>
          </w:rPr>
          <w:t>pace</w:t>
        </w:r>
      </w:hyperlink>
      <w:r w:rsidR="001B2302" w:rsidRPr="00794706">
        <w:rPr>
          <w:color w:val="0070C0"/>
          <w:sz w:val="20"/>
        </w:rPr>
        <w:t xml:space="preserve"> [queue-name] [</w:t>
      </w:r>
      <w:r w:rsidR="00E16169" w:rsidRPr="00794706">
        <w:rPr>
          <w:color w:val="0070C0"/>
          <w:sz w:val="20"/>
        </w:rPr>
        <w:t>#</w:t>
      </w:r>
      <w:r w:rsidR="001B2302" w:rsidRPr="00794706">
        <w:rPr>
          <w:color w:val="0070C0"/>
          <w:sz w:val="20"/>
        </w:rPr>
        <w:t>]{"s" | "m" | "h"}</w:t>
      </w:r>
    </w:p>
    <w:p w14:paraId="132F819F" w14:textId="450DAD52" w:rsidR="00794706" w:rsidRPr="0070320B" w:rsidRDefault="00794706" w:rsidP="00794706">
      <w:r w:rsidRPr="00794706">
        <w:t>interval between queries in a queue.</w:t>
      </w:r>
    </w:p>
    <w:p w14:paraId="167BFB2F" w14:textId="197B59DB" w:rsidR="001B2302" w:rsidRPr="00794706" w:rsidRDefault="009C367A" w:rsidP="008B0B47">
      <w:pPr>
        <w:pStyle w:val="NoSpacing"/>
        <w:rPr>
          <w:color w:val="0070C0"/>
          <w:sz w:val="20"/>
        </w:rPr>
      </w:pPr>
      <w:hyperlink w:anchor="_Parameter_Files_(PARAM_1" w:history="1">
        <w:r w:rsidR="001B2302" w:rsidRPr="005A2AD0">
          <w:rPr>
            <w:rStyle w:val="Hyperlink"/>
            <w:sz w:val="20"/>
          </w:rPr>
          <w:t>param</w:t>
        </w:r>
      </w:hyperlink>
      <w:r w:rsidR="001B2302" w:rsidRPr="00794706">
        <w:rPr>
          <w:color w:val="0070C0"/>
          <w:sz w:val="20"/>
        </w:rPr>
        <w:t xml:space="preserve"> [queue-name] [file delimited parameters] {delimiter | tab}</w:t>
      </w:r>
    </w:p>
    <w:p w14:paraId="4A6D0BD7" w14:textId="1798EA1D" w:rsidR="00794706" w:rsidRPr="0070320B" w:rsidRDefault="00794706" w:rsidP="006B1B3C">
      <w:pPr>
        <w:spacing w:after="120"/>
      </w:pPr>
      <w:r w:rsidRPr="00794706">
        <w:t>Provides parameters for subqueries in a queue.</w:t>
      </w:r>
    </w:p>
    <w:p w14:paraId="2D5FE48F" w14:textId="32EF0157" w:rsidR="001B2302" w:rsidRPr="00794706" w:rsidRDefault="001B2302" w:rsidP="008B0B47">
      <w:pPr>
        <w:pStyle w:val="NoSpacing"/>
        <w:rPr>
          <w:color w:val="0070C0"/>
          <w:sz w:val="20"/>
        </w:rPr>
      </w:pPr>
      <w:r w:rsidRPr="00794706">
        <w:rPr>
          <w:color w:val="0070C0"/>
          <w:sz w:val="20"/>
        </w:rPr>
        <w:t>prepare [queue-name] {data-type-1, ...}</w:t>
      </w:r>
    </w:p>
    <w:p w14:paraId="16133894" w14:textId="4891CC5D" w:rsidR="00794706" w:rsidRPr="0070320B" w:rsidRDefault="00794706" w:rsidP="006B1B3C">
      <w:pPr>
        <w:spacing w:after="120"/>
      </w:pPr>
      <w:r w:rsidRPr="00794706">
        <w:t>Provides parameters for subqueries in a queue run using prepared statements.</w:t>
      </w:r>
    </w:p>
    <w:p w14:paraId="52D01B6A" w14:textId="733492DD" w:rsidR="001B2302" w:rsidRPr="00794706" w:rsidRDefault="001B2302" w:rsidP="008B0B47">
      <w:pPr>
        <w:pStyle w:val="NoSpacing"/>
        <w:rPr>
          <w:color w:val="0070C0"/>
          <w:sz w:val="20"/>
        </w:rPr>
      </w:pPr>
      <w:r w:rsidRPr="00794706">
        <w:rPr>
          <w:color w:val="0070C0"/>
          <w:sz w:val="20"/>
        </w:rPr>
        <w:t>rowcount [queue-name]</w:t>
      </w:r>
    </w:p>
    <w:p w14:paraId="42F317B4" w14:textId="7B8D4F63" w:rsidR="00794706" w:rsidRPr="0070320B" w:rsidRDefault="00794706" w:rsidP="006B1B3C">
      <w:pPr>
        <w:spacing w:after="120"/>
      </w:pPr>
      <w:r w:rsidRPr="00794706">
        <w:t>Workers in a queue will count all returned rows (affects performance!)</w:t>
      </w:r>
    </w:p>
    <w:p w14:paraId="14B886B4" w14:textId="113553C7" w:rsidR="001B2302" w:rsidRPr="00794706" w:rsidRDefault="001B2302" w:rsidP="00B72D1D">
      <w:pPr>
        <w:pStyle w:val="NoSpacing"/>
        <w:keepNext/>
        <w:rPr>
          <w:color w:val="0070C0"/>
          <w:sz w:val="20"/>
        </w:rPr>
      </w:pPr>
      <w:r w:rsidRPr="00794706">
        <w:rPr>
          <w:color w:val="0070C0"/>
          <w:sz w:val="20"/>
        </w:rPr>
        <w:t>row</w:t>
      </w:r>
      <w:r w:rsidR="008B0B47" w:rsidRPr="00794706">
        <w:rPr>
          <w:color w:val="0070C0"/>
          <w:sz w:val="20"/>
        </w:rPr>
        <w:t>s</w:t>
      </w:r>
      <w:r w:rsidRPr="00794706">
        <w:rPr>
          <w:color w:val="0070C0"/>
          <w:sz w:val="20"/>
        </w:rPr>
        <w:t xml:space="preserve"> [queue-name] {maximum row count}</w:t>
      </w:r>
    </w:p>
    <w:p w14:paraId="45DBB622" w14:textId="1E718D84" w:rsidR="00794706" w:rsidRPr="0070320B" w:rsidRDefault="00794706" w:rsidP="006B1B3C">
      <w:pPr>
        <w:spacing w:after="120"/>
      </w:pPr>
      <w:r>
        <w:t>W</w:t>
      </w:r>
      <w:r w:rsidRPr="00794706">
        <w:t>orkers in a queue will returns some or all rows (can affect performance!)</w:t>
      </w:r>
    </w:p>
    <w:p w14:paraId="1FBAB87C" w14:textId="3CEA568F" w:rsidR="001B2302" w:rsidRDefault="001B2302" w:rsidP="00C87FBE">
      <w:pPr>
        <w:pStyle w:val="Heading2"/>
      </w:pPr>
      <w:bookmarkStart w:id="19" w:name="_Toc179552427"/>
      <w:r>
        <w:lastRenderedPageBreak/>
        <w:t>Queue Preparation Commands</w:t>
      </w:r>
      <w:bookmarkEnd w:id="19"/>
    </w:p>
    <w:p w14:paraId="59441E33" w14:textId="0782BB27" w:rsidR="001B2302" w:rsidRPr="00AA3CA5" w:rsidRDefault="009C367A" w:rsidP="008B0B47">
      <w:pPr>
        <w:pStyle w:val="NoSpacing"/>
        <w:rPr>
          <w:color w:val="0070C0"/>
          <w:sz w:val="20"/>
        </w:rPr>
      </w:pPr>
      <w:hyperlink w:anchor="_REPLICATE,_SHUFFLE,_SAVE" w:history="1">
        <w:r w:rsidR="001B2302" w:rsidRPr="005A2AD0">
          <w:rPr>
            <w:rStyle w:val="Hyperlink"/>
            <w:sz w:val="20"/>
          </w:rPr>
          <w:t>repl</w:t>
        </w:r>
        <w:r w:rsidR="008B0B47" w:rsidRPr="005A2AD0">
          <w:rPr>
            <w:rStyle w:val="Hyperlink"/>
            <w:sz w:val="20"/>
          </w:rPr>
          <w:t>icate</w:t>
        </w:r>
      </w:hyperlink>
      <w:r w:rsidR="001B2302" w:rsidRPr="00AA3CA5">
        <w:rPr>
          <w:color w:val="0070C0"/>
          <w:sz w:val="20"/>
        </w:rPr>
        <w:t xml:space="preserve"> [queue-name] [multiplier]</w:t>
      </w:r>
    </w:p>
    <w:p w14:paraId="0DB57475" w14:textId="1A88FE60" w:rsidR="00794706" w:rsidRPr="0070320B" w:rsidRDefault="00794706" w:rsidP="006B1B3C">
      <w:pPr>
        <w:spacing w:after="120"/>
      </w:pPr>
      <w:r w:rsidRPr="00794706">
        <w:t>Duplicates a queue's commands by a multiplicative factor.</w:t>
      </w:r>
    </w:p>
    <w:p w14:paraId="25476A5D" w14:textId="4FBDC62C" w:rsidR="001B2302" w:rsidRPr="00AA3CA5" w:rsidRDefault="009C367A" w:rsidP="008B0B47">
      <w:pPr>
        <w:pStyle w:val="NoSpacing"/>
        <w:rPr>
          <w:color w:val="0070C0"/>
          <w:sz w:val="20"/>
        </w:rPr>
      </w:pPr>
      <w:hyperlink w:anchor="_REPLICATE,_SHUFFLE,_SAVE" w:history="1">
        <w:r w:rsidR="001B2302" w:rsidRPr="005A2AD0">
          <w:rPr>
            <w:rStyle w:val="Hyperlink"/>
            <w:sz w:val="20"/>
          </w:rPr>
          <w:t>save</w:t>
        </w:r>
      </w:hyperlink>
      <w:r w:rsidR="001B2302" w:rsidRPr="00AA3CA5">
        <w:rPr>
          <w:color w:val="0070C0"/>
          <w:sz w:val="20"/>
        </w:rPr>
        <w:t xml:space="preserve"> [queue-name | runid ] [pathname-template-to-save-into]</w:t>
      </w:r>
    </w:p>
    <w:p w14:paraId="21E32596" w14:textId="14BF6AD1" w:rsidR="00794706" w:rsidRPr="0070320B" w:rsidRDefault="00AA3CA5" w:rsidP="006B1B3C">
      <w:pPr>
        <w:spacing w:after="120"/>
      </w:pPr>
      <w:r>
        <w:t>Saves a queue's commands</w:t>
      </w:r>
      <w:r w:rsidRPr="00AA3CA5">
        <w:t xml:space="preserve"> in a set of files for future tests</w:t>
      </w:r>
      <w:r>
        <w:t xml:space="preserve"> or the statement in a runid into a file. </w:t>
      </w:r>
    </w:p>
    <w:p w14:paraId="3FC83179" w14:textId="1E562DCC" w:rsidR="001B2302" w:rsidRPr="00AA3CA5" w:rsidRDefault="009C367A" w:rsidP="008B0B47">
      <w:pPr>
        <w:pStyle w:val="NoSpacing"/>
        <w:rPr>
          <w:color w:val="0070C0"/>
          <w:sz w:val="20"/>
        </w:rPr>
      </w:pPr>
      <w:hyperlink w:anchor="_REPLICATE,_SHUFFLE,_SAVE" w:history="1">
        <w:r w:rsidR="001B2302" w:rsidRPr="005A2AD0">
          <w:rPr>
            <w:rStyle w:val="Hyperlink"/>
            <w:sz w:val="20"/>
          </w:rPr>
          <w:t>shuffle</w:t>
        </w:r>
      </w:hyperlink>
      <w:r w:rsidR="001B2302" w:rsidRPr="00AA3CA5">
        <w:rPr>
          <w:color w:val="0070C0"/>
          <w:sz w:val="20"/>
        </w:rPr>
        <w:t xml:space="preserve"> [queue-name]</w:t>
      </w:r>
    </w:p>
    <w:p w14:paraId="4FA2D007" w14:textId="4223C1AB" w:rsidR="00AA3CA5" w:rsidRPr="0070320B" w:rsidRDefault="00AA3CA5" w:rsidP="006B1B3C">
      <w:pPr>
        <w:spacing w:after="120"/>
      </w:pPr>
      <w:r w:rsidRPr="00AA3CA5">
        <w:t>Reorders a queue's commands and parameters randomly.</w:t>
      </w:r>
    </w:p>
    <w:p w14:paraId="0401D08C" w14:textId="67D9C681" w:rsidR="001B2302" w:rsidRDefault="001B2302" w:rsidP="00EB2832">
      <w:pPr>
        <w:pStyle w:val="Heading2"/>
        <w:spacing w:before="120"/>
      </w:pPr>
      <w:bookmarkStart w:id="20" w:name="_Toc179552428"/>
      <w:r>
        <w:t>Immediate Commands</w:t>
      </w:r>
      <w:bookmarkEnd w:id="20"/>
    </w:p>
    <w:p w14:paraId="54AA502B" w14:textId="2C427CB5" w:rsidR="001B2302" w:rsidRPr="00AA3CA5" w:rsidRDefault="009C367A" w:rsidP="008B0B47">
      <w:pPr>
        <w:pStyle w:val="NoSpacing"/>
        <w:rPr>
          <w:color w:val="0070C0"/>
          <w:sz w:val="20"/>
        </w:rPr>
      </w:pPr>
      <w:hyperlink w:anchor="_IF,_GOTO_and" w:history="1">
        <w:r w:rsidR="001B2302" w:rsidRPr="005A2AD0">
          <w:rPr>
            <w:rStyle w:val="Hyperlink"/>
            <w:sz w:val="20"/>
          </w:rPr>
          <w:t>goto</w:t>
        </w:r>
      </w:hyperlink>
      <w:r w:rsidR="001B2302" w:rsidRPr="00AA3CA5">
        <w:rPr>
          <w:color w:val="0070C0"/>
          <w:sz w:val="20"/>
        </w:rPr>
        <w:t xml:space="preserve"> [labelname | testname]</w:t>
      </w:r>
    </w:p>
    <w:p w14:paraId="6BE44E2D" w14:textId="5F42B9E9" w:rsidR="00AA3CA5" w:rsidRPr="0070320B" w:rsidRDefault="00AA3CA5" w:rsidP="006B1B3C">
      <w:pPr>
        <w:spacing w:after="120"/>
      </w:pPr>
      <w:r w:rsidRPr="00AA3CA5">
        <w:t>Skips until LABEL or DEFINE statement with the label/test name specified</w:t>
      </w:r>
    </w:p>
    <w:p w14:paraId="24D25C23" w14:textId="41484976" w:rsidR="001B2302" w:rsidRDefault="009C367A" w:rsidP="008B0B47">
      <w:pPr>
        <w:pStyle w:val="NoSpacing"/>
        <w:rPr>
          <w:sz w:val="20"/>
        </w:rPr>
      </w:pPr>
      <w:hyperlink w:anchor="_IF,_GOTO_and" w:history="1">
        <w:r w:rsidR="001B2302" w:rsidRPr="005A2AD0">
          <w:rPr>
            <w:rStyle w:val="Hyperlink"/>
            <w:sz w:val="20"/>
          </w:rPr>
          <w:t>if</w:t>
        </w:r>
      </w:hyperlink>
      <w:r w:rsidR="001B2302" w:rsidRPr="00AA3CA5">
        <w:rPr>
          <w:color w:val="0070C0"/>
          <w:sz w:val="20"/>
        </w:rPr>
        <w:t xml:space="preserve"> [variable] [ = | != | &gt; | &gt;= | &lt; | &lt;= ] [constant] [</w:t>
      </w:r>
      <w:r w:rsidR="00E16169" w:rsidRPr="00AA3CA5">
        <w:rPr>
          <w:color w:val="0070C0"/>
          <w:sz w:val="20"/>
        </w:rPr>
        <w:t>“THEN”</w:t>
      </w:r>
      <w:r w:rsidR="001B2302" w:rsidRPr="00AA3CA5">
        <w:rPr>
          <w:color w:val="0070C0"/>
          <w:sz w:val="20"/>
        </w:rPr>
        <w:t xml:space="preserve"> statement]</w:t>
      </w:r>
    </w:p>
    <w:p w14:paraId="1FA9356E" w14:textId="4F7E50F8" w:rsidR="00AA3CA5" w:rsidRPr="0070320B" w:rsidRDefault="00AA3CA5" w:rsidP="006B1B3C">
      <w:pPr>
        <w:spacing w:after="120"/>
      </w:pPr>
      <w:r w:rsidRPr="00AA3CA5">
        <w:t>Tests results of prior OS, SQL or RUNs to determine next statement</w:t>
      </w:r>
    </w:p>
    <w:p w14:paraId="35256E60" w14:textId="3B3D491C" w:rsidR="001B2302" w:rsidRPr="00AA3CA5" w:rsidRDefault="009C367A" w:rsidP="008B0B47">
      <w:pPr>
        <w:pStyle w:val="NoSpacing"/>
        <w:rPr>
          <w:color w:val="0070C0"/>
          <w:sz w:val="20"/>
        </w:rPr>
      </w:pPr>
      <w:hyperlink w:anchor="_IF,_GOTO_and" w:history="1">
        <w:r w:rsidR="001B2302" w:rsidRPr="005A2AD0">
          <w:rPr>
            <w:rStyle w:val="Hyperlink"/>
            <w:sz w:val="20"/>
          </w:rPr>
          <w:t>label</w:t>
        </w:r>
      </w:hyperlink>
      <w:r w:rsidR="001B2302" w:rsidRPr="00AA3CA5">
        <w:rPr>
          <w:color w:val="0070C0"/>
          <w:sz w:val="20"/>
        </w:rPr>
        <w:t xml:space="preserve"> [labelname]</w:t>
      </w:r>
    </w:p>
    <w:p w14:paraId="16A11BF8" w14:textId="46C8DF9D" w:rsidR="00AA3CA5" w:rsidRPr="0070320B" w:rsidRDefault="00AA3CA5" w:rsidP="006B1B3C">
      <w:pPr>
        <w:spacing w:after="120"/>
      </w:pPr>
      <w:r w:rsidRPr="00AA3CA5">
        <w:t>Provides a name to be referenced by GOTO</w:t>
      </w:r>
    </w:p>
    <w:p w14:paraId="78083389" w14:textId="745F7A71" w:rsidR="001B2302" w:rsidRPr="00AA3CA5" w:rsidRDefault="009C367A" w:rsidP="008B0B47">
      <w:pPr>
        <w:pStyle w:val="NoSpacing"/>
        <w:rPr>
          <w:color w:val="0070C0"/>
          <w:sz w:val="20"/>
        </w:rPr>
      </w:pPr>
      <w:hyperlink w:anchor="_Environment_Preparation_Commands" w:history="1">
        <w:r w:rsidR="001B2302" w:rsidRPr="00D206A8">
          <w:rPr>
            <w:rStyle w:val="Hyperlink"/>
            <w:sz w:val="20"/>
          </w:rPr>
          <w:t>OS</w:t>
        </w:r>
      </w:hyperlink>
      <w:r w:rsidR="001B2302" w:rsidRPr="00AA3CA5">
        <w:rPr>
          <w:color w:val="0070C0"/>
          <w:sz w:val="20"/>
        </w:rPr>
        <w:t xml:space="preserve"> { file:fileame | file:null } [command-to-execute]</w:t>
      </w:r>
    </w:p>
    <w:p w14:paraId="397DE4FC" w14:textId="159C1AF5" w:rsidR="00AA3CA5" w:rsidRPr="0070320B" w:rsidRDefault="00AA3CA5" w:rsidP="006B1B3C">
      <w:pPr>
        <w:spacing w:after="120"/>
      </w:pPr>
      <w:r w:rsidRPr="00AA3CA5">
        <w:t>Immediately executes an operating system command</w:t>
      </w:r>
    </w:p>
    <w:p w14:paraId="6DAE06BA" w14:textId="03EB8E88" w:rsidR="001B2302" w:rsidRDefault="009C367A" w:rsidP="008B0B47">
      <w:pPr>
        <w:pStyle w:val="NoSpacing"/>
        <w:rPr>
          <w:sz w:val="20"/>
        </w:rPr>
      </w:pPr>
      <w:hyperlink w:anchor="_Environment_Preparation_Commands" w:history="1">
        <w:r w:rsidR="001B2302" w:rsidRPr="00D206A8">
          <w:rPr>
            <w:rStyle w:val="Hyperlink"/>
            <w:sz w:val="20"/>
          </w:rPr>
          <w:t>sql</w:t>
        </w:r>
      </w:hyperlink>
      <w:r w:rsidR="001B2302" w:rsidRPr="00AA3CA5">
        <w:rPr>
          <w:color w:val="0070C0"/>
          <w:sz w:val="20"/>
        </w:rPr>
        <w:t xml:space="preserve"> { file:filename | file:null </w:t>
      </w:r>
      <w:r w:rsidR="0070320B" w:rsidRPr="00AA3CA5">
        <w:rPr>
          <w:color w:val="0070C0"/>
          <w:sz w:val="20"/>
        </w:rPr>
        <w:t>| text:filename</w:t>
      </w:r>
      <w:r w:rsidR="001B2302" w:rsidRPr="00AA3CA5">
        <w:rPr>
          <w:color w:val="0070C0"/>
          <w:sz w:val="20"/>
        </w:rPr>
        <w:t>} [db-alias-name] [sql-command";" | filename-of-sql-commands</w:t>
      </w:r>
      <w:r w:rsidR="00E16169" w:rsidRPr="00AA3CA5">
        <w:rPr>
          <w:color w:val="0070C0"/>
          <w:sz w:val="20"/>
        </w:rPr>
        <w:t>]</w:t>
      </w:r>
    </w:p>
    <w:p w14:paraId="07C917B4" w14:textId="2AB9F506" w:rsidR="00AA3CA5" w:rsidRPr="0070320B" w:rsidRDefault="00AA3CA5" w:rsidP="006B1B3C">
      <w:pPr>
        <w:spacing w:after="120"/>
      </w:pPr>
      <w:r w:rsidRPr="00AA3CA5">
        <w:t>Immediately executes one or more SQL statement</w:t>
      </w:r>
    </w:p>
    <w:p w14:paraId="7F8AE67C" w14:textId="48CF190B" w:rsidR="001B2302" w:rsidRDefault="001B2302" w:rsidP="00EB2832">
      <w:pPr>
        <w:pStyle w:val="Heading2"/>
        <w:spacing w:before="120"/>
      </w:pPr>
      <w:bookmarkStart w:id="21" w:name="_Toc179552429"/>
      <w:r>
        <w:t>H2 (Results) Database Commands</w:t>
      </w:r>
      <w:bookmarkEnd w:id="21"/>
    </w:p>
    <w:p w14:paraId="0EB91577" w14:textId="6E514C8C" w:rsidR="001B2302" w:rsidRPr="00E50558" w:rsidRDefault="001B2302" w:rsidP="008B0B47">
      <w:pPr>
        <w:pStyle w:val="NoSpacing"/>
        <w:rPr>
          <w:color w:val="0070C0"/>
          <w:sz w:val="20"/>
        </w:rPr>
      </w:pPr>
      <w:r w:rsidRPr="00E50558">
        <w:rPr>
          <w:color w:val="0070C0"/>
          <w:sz w:val="20"/>
        </w:rPr>
        <w:t>archive [tables-prefix-name]</w:t>
      </w:r>
      <w:r w:rsidR="00C72C7F">
        <w:rPr>
          <w:color w:val="0070C0"/>
          <w:sz w:val="20"/>
        </w:rPr>
        <w:t xml:space="preserve"> {“from” other_prefix} {“where” where-conditions]</w:t>
      </w:r>
    </w:p>
    <w:p w14:paraId="0EAF1C2A" w14:textId="4E688ACA" w:rsidR="00AA3CA5" w:rsidRPr="0070320B" w:rsidRDefault="00AA3CA5" w:rsidP="006B1B3C">
      <w:pPr>
        <w:spacing w:after="120"/>
      </w:pPr>
      <w:r w:rsidRPr="00AA3CA5">
        <w:t>Archives</w:t>
      </w:r>
      <w:r w:rsidR="00C72C7F">
        <w:t xml:space="preserve"> tests in H2 in separate tables. Optionally may copy from another archive and apply where…</w:t>
      </w:r>
    </w:p>
    <w:p w14:paraId="6D7937CA" w14:textId="3DBA3134" w:rsidR="001B2302" w:rsidRPr="00E50558" w:rsidRDefault="009C367A" w:rsidP="008B0B47">
      <w:pPr>
        <w:pStyle w:val="NoSpacing"/>
        <w:rPr>
          <w:color w:val="0070C0"/>
          <w:sz w:val="20"/>
        </w:rPr>
      </w:pPr>
      <w:hyperlink w:anchor="delete" w:history="1">
        <w:r w:rsidR="001B2302" w:rsidRPr="00D85690">
          <w:rPr>
            <w:rStyle w:val="Hyperlink"/>
            <w:sz w:val="20"/>
          </w:rPr>
          <w:t>delete</w:t>
        </w:r>
      </w:hyperlink>
      <w:r w:rsidR="001B2302" w:rsidRPr="00E50558">
        <w:rPr>
          <w:color w:val="0070C0"/>
          <w:sz w:val="20"/>
        </w:rPr>
        <w:t xml:space="preserve"> [runid]</w:t>
      </w:r>
    </w:p>
    <w:p w14:paraId="4F03448A" w14:textId="141A7603" w:rsidR="00AA3CA5" w:rsidRPr="0070320B" w:rsidRDefault="00AA3CA5" w:rsidP="006B1B3C">
      <w:pPr>
        <w:spacing w:after="120"/>
      </w:pPr>
      <w:r w:rsidRPr="00AA3CA5">
        <w:t>Removes rows from TestResults table. Useful when test fails with thousands of errors</w:t>
      </w:r>
    </w:p>
    <w:p w14:paraId="5E5E3E1C" w14:textId="102073EB" w:rsidR="001B2302" w:rsidRPr="00E50558" w:rsidRDefault="00C72C7F" w:rsidP="008B0B47">
      <w:pPr>
        <w:pStyle w:val="NoSpacing"/>
        <w:rPr>
          <w:color w:val="0070C0"/>
          <w:sz w:val="20"/>
        </w:rPr>
      </w:pPr>
      <w:r>
        <w:rPr>
          <w:color w:val="0070C0"/>
          <w:sz w:val="20"/>
        </w:rPr>
        <w:t>Dump {archive-name} {“to” zip-prefix}</w:t>
      </w:r>
    </w:p>
    <w:p w14:paraId="4312DC0F" w14:textId="2EC0A262" w:rsidR="00AA3CA5" w:rsidRPr="0070320B" w:rsidRDefault="00AA3CA5" w:rsidP="006B1B3C">
      <w:pPr>
        <w:spacing w:after="120"/>
      </w:pPr>
      <w:r w:rsidRPr="00AA3CA5">
        <w:t>Writes all test information from H2</w:t>
      </w:r>
      <w:r w:rsidR="00C72C7F">
        <w:t xml:space="preserve"> archive</w:t>
      </w:r>
      <w:r w:rsidRPr="00AA3CA5">
        <w:t xml:space="preserve"> to CSV files</w:t>
      </w:r>
      <w:r w:rsidR="00C72C7F">
        <w:t xml:space="preserve"> and zips as archive-name.zip or zip-prefix.zip</w:t>
      </w:r>
      <w:r w:rsidRPr="00AA3CA5">
        <w:t>.</w:t>
      </w:r>
    </w:p>
    <w:p w14:paraId="6081B094" w14:textId="71ACE9C5" w:rsidR="001B2302" w:rsidRPr="00E50558" w:rsidRDefault="009C367A" w:rsidP="008B0B47">
      <w:pPr>
        <w:pStyle w:val="NoSpacing"/>
        <w:rPr>
          <w:color w:val="0070C0"/>
          <w:sz w:val="20"/>
        </w:rPr>
      </w:pPr>
      <w:hyperlink w:anchor="liast" w:history="1">
        <w:r w:rsidR="001B2302" w:rsidRPr="00D85690">
          <w:rPr>
            <w:rStyle w:val="Hyperlink"/>
            <w:sz w:val="20"/>
          </w:rPr>
          <w:t>list</w:t>
        </w:r>
      </w:hyperlink>
      <w:r w:rsidR="001B2302" w:rsidRPr="00E50558">
        <w:rPr>
          <w:color w:val="0070C0"/>
          <w:sz w:val="20"/>
        </w:rPr>
        <w:t xml:space="preserve"> </w:t>
      </w:r>
      <w:r w:rsidR="00C72C7F">
        <w:rPr>
          <w:color w:val="0070C0"/>
          <w:sz w:val="20"/>
        </w:rPr>
        <w:t xml:space="preserve">{archive-name} </w:t>
      </w:r>
      <w:r w:rsidR="001B2302" w:rsidRPr="00E50558">
        <w:rPr>
          <w:color w:val="0070C0"/>
          <w:sz w:val="20"/>
        </w:rPr>
        <w:t xml:space="preserve">{-count | </w:t>
      </w:r>
      <w:r w:rsidR="00C72C7F">
        <w:rPr>
          <w:color w:val="0070C0"/>
          <w:sz w:val="20"/>
        </w:rPr>
        <w:t xml:space="preserve">-recent-count | </w:t>
      </w:r>
      <w:r w:rsidR="001B2302" w:rsidRPr="00E50558">
        <w:rPr>
          <w:color w:val="0070C0"/>
          <w:sz w:val="20"/>
        </w:rPr>
        <w:t>runid {to runid]</w:t>
      </w:r>
      <w:r w:rsidR="00C72C7F">
        <w:rPr>
          <w:color w:val="0070C0"/>
          <w:sz w:val="20"/>
        </w:rPr>
        <w:t xml:space="preserve"> | “where” where-conditions</w:t>
      </w:r>
      <w:r w:rsidR="001B2302" w:rsidRPr="00E50558">
        <w:rPr>
          <w:color w:val="0070C0"/>
          <w:sz w:val="20"/>
        </w:rPr>
        <w:t>}</w:t>
      </w:r>
    </w:p>
    <w:p w14:paraId="753E3EA6" w14:textId="5CB6CBD4" w:rsidR="00AA3CA5" w:rsidRPr="0070320B" w:rsidRDefault="00AA3CA5" w:rsidP="006B1B3C">
      <w:pPr>
        <w:spacing w:after="120"/>
      </w:pPr>
      <w:r w:rsidRPr="00AA3CA5">
        <w:t>Lists all tests captured in the H2 database.</w:t>
      </w:r>
    </w:p>
    <w:p w14:paraId="6A6019FF" w14:textId="144EF630" w:rsidR="001B2302" w:rsidRPr="00E50558" w:rsidRDefault="009C367A" w:rsidP="008B0B47">
      <w:pPr>
        <w:pStyle w:val="NoSpacing"/>
        <w:rPr>
          <w:color w:val="0070C0"/>
          <w:sz w:val="20"/>
        </w:rPr>
      </w:pPr>
      <w:hyperlink w:anchor="_NOTE_Comand" w:history="1">
        <w:r w:rsidR="008B0B47" w:rsidRPr="00D85690">
          <w:rPr>
            <w:rStyle w:val="Hyperlink"/>
            <w:sz w:val="20"/>
          </w:rPr>
          <w:t>note</w:t>
        </w:r>
      </w:hyperlink>
      <w:r w:rsidR="001B2302" w:rsidRPr="00E50558">
        <w:rPr>
          <w:color w:val="0070C0"/>
          <w:sz w:val="20"/>
        </w:rPr>
        <w:t xml:space="preserve"> [</w:t>
      </w:r>
      <w:r w:rsidR="0070320B" w:rsidRPr="00E50558">
        <w:rPr>
          <w:color w:val="0070C0"/>
          <w:sz w:val="20"/>
        </w:rPr>
        <w:t>r</w:t>
      </w:r>
      <w:r w:rsidR="001B2302" w:rsidRPr="00E50558">
        <w:rPr>
          <w:color w:val="0070C0"/>
          <w:sz w:val="20"/>
        </w:rPr>
        <w:t>un</w:t>
      </w:r>
      <w:r w:rsidR="0070320B" w:rsidRPr="00E50558">
        <w:rPr>
          <w:color w:val="0070C0"/>
          <w:sz w:val="20"/>
        </w:rPr>
        <w:t>id</w:t>
      </w:r>
      <w:r w:rsidR="001B2302" w:rsidRPr="00E50558">
        <w:rPr>
          <w:color w:val="0070C0"/>
          <w:sz w:val="20"/>
        </w:rPr>
        <w:t>]  {add} {notes or observations to set, add, or omit to delete note}</w:t>
      </w:r>
    </w:p>
    <w:p w14:paraId="58C780C4" w14:textId="272E8D12" w:rsidR="00AA3CA5" w:rsidRPr="0070320B" w:rsidRDefault="00AA3CA5" w:rsidP="006B1B3C">
      <w:pPr>
        <w:spacing w:after="120"/>
      </w:pPr>
      <w:r w:rsidRPr="00AA3CA5">
        <w:t>Adds a note to a RunID describing conditions or usefulness of test to final results</w:t>
      </w:r>
    </w:p>
    <w:p w14:paraId="03D22BA0" w14:textId="3EDBA5AE" w:rsidR="001B2302" w:rsidRPr="00E50558" w:rsidRDefault="001B2302" w:rsidP="008B0B47">
      <w:pPr>
        <w:pStyle w:val="NoSpacing"/>
        <w:rPr>
          <w:color w:val="0070C0"/>
          <w:sz w:val="20"/>
        </w:rPr>
      </w:pPr>
      <w:r w:rsidRPr="00E50558">
        <w:rPr>
          <w:color w:val="0070C0"/>
          <w:sz w:val="20"/>
        </w:rPr>
        <w:t>remove [tables-prefix-name]</w:t>
      </w:r>
    </w:p>
    <w:p w14:paraId="0B6FE34C" w14:textId="20FBA2E6" w:rsidR="00AA3CA5" w:rsidRDefault="00AA3CA5" w:rsidP="006B1B3C">
      <w:pPr>
        <w:spacing w:after="120"/>
      </w:pPr>
      <w:r w:rsidRPr="00AA3CA5">
        <w:t>Deletes archives data in H2</w:t>
      </w:r>
    </w:p>
    <w:p w14:paraId="70A50939" w14:textId="4D620262" w:rsidR="00C72C7F" w:rsidRPr="006B1B3C" w:rsidRDefault="00C72C7F" w:rsidP="006B1B3C">
      <w:pPr>
        <w:pStyle w:val="NoSpacing"/>
        <w:rPr>
          <w:color w:val="0070C0"/>
          <w:sz w:val="20"/>
        </w:rPr>
      </w:pPr>
      <w:r w:rsidRPr="006B1B3C">
        <w:rPr>
          <w:color w:val="0070C0"/>
          <w:sz w:val="20"/>
        </w:rPr>
        <w:t xml:space="preserve">Restore </w:t>
      </w:r>
      <w:r w:rsidR="006B1B3C" w:rsidRPr="006B1B3C">
        <w:rPr>
          <w:color w:val="0070C0"/>
          <w:sz w:val="20"/>
        </w:rPr>
        <w:t>[archive-prefix] {“to” other-archive-prefix}</w:t>
      </w:r>
    </w:p>
    <w:p w14:paraId="715ABF9A" w14:textId="422B5894" w:rsidR="006B1B3C" w:rsidRPr="0070320B" w:rsidRDefault="006B1B3C" w:rsidP="006B1B3C">
      <w:pPr>
        <w:spacing w:after="120"/>
      </w:pPr>
      <w:r>
        <w:t>Restores tests archived/dumped from a zip file to tables with archive-prefix or other-archive-prefix</w:t>
      </w:r>
    </w:p>
    <w:p w14:paraId="67F86212" w14:textId="153C54B9" w:rsidR="001B2302" w:rsidRPr="00E50558" w:rsidRDefault="009C367A" w:rsidP="008B0B47">
      <w:pPr>
        <w:pStyle w:val="NoSpacing"/>
        <w:rPr>
          <w:color w:val="0070C0"/>
          <w:sz w:val="20"/>
        </w:rPr>
      </w:pPr>
      <w:hyperlink w:anchor="select" w:history="1">
        <w:r w:rsidR="008B0B47" w:rsidRPr="00D85690">
          <w:rPr>
            <w:rStyle w:val="Hyperlink"/>
            <w:sz w:val="20"/>
          </w:rPr>
          <w:t>select</w:t>
        </w:r>
      </w:hyperlink>
      <w:r w:rsidR="008B0B47" w:rsidRPr="00E50558">
        <w:rPr>
          <w:color w:val="0070C0"/>
          <w:sz w:val="20"/>
        </w:rPr>
        <w:t xml:space="preserve"> [h2 SQL select query]</w:t>
      </w:r>
    </w:p>
    <w:p w14:paraId="7056DDB6" w14:textId="3AD8C513" w:rsidR="0070320B" w:rsidRDefault="00E50558" w:rsidP="006B1B3C">
      <w:pPr>
        <w:spacing w:after="120"/>
      </w:pPr>
      <w:r w:rsidRPr="00E50558">
        <w:t>Allows query against test results output to console (alias for SQL H2 SELECT...).</w:t>
      </w:r>
    </w:p>
    <w:p w14:paraId="290D2D31" w14:textId="4ABDB09B" w:rsidR="006B1B3C" w:rsidRDefault="006B1B3C" w:rsidP="00EB2832">
      <w:pPr>
        <w:pStyle w:val="Heading2"/>
        <w:spacing w:before="120"/>
      </w:pPr>
      <w:bookmarkStart w:id="22" w:name="_Toc179552430"/>
      <w:r>
        <w:t>H2 Reporting Views:</w:t>
      </w:r>
      <w:bookmarkEnd w:id="22"/>
    </w:p>
    <w:p w14:paraId="5F31B457" w14:textId="3D1636A5" w:rsidR="00EB2832" w:rsidRDefault="00EB2832" w:rsidP="00EB2832">
      <w:pPr>
        <w:spacing w:after="0"/>
      </w:pPr>
      <w:bookmarkStart w:id="23" w:name="_Hlk535156558"/>
      <w:bookmarkStart w:id="24" w:name="_Hlk535225546"/>
      <w:r w:rsidRPr="00EB2832">
        <w:rPr>
          <w:rFonts w:eastAsiaTheme="minorEastAsia"/>
          <w:b/>
          <w:color w:val="0070C0"/>
        </w:rPr>
        <w:t>rpt</w:t>
      </w:r>
      <w:r w:rsidR="006B1B3C" w:rsidRPr="00EB2832">
        <w:rPr>
          <w:rFonts w:eastAsiaTheme="minorEastAsia"/>
          <w:b/>
          <w:color w:val="0070C0"/>
        </w:rPr>
        <w:t>_test</w:t>
      </w:r>
      <w:r>
        <w:rPr>
          <w:rFonts w:eastAsiaTheme="minorEastAsia"/>
          <w:b/>
          <w:color w:val="0070C0"/>
        </w:rPr>
        <w:t>s</w:t>
      </w:r>
      <w:r w:rsidRPr="00EB2832">
        <w:rPr>
          <w:sz w:val="24"/>
        </w:rPr>
        <w:t xml:space="preserve"> </w:t>
      </w:r>
      <w:bookmarkEnd w:id="23"/>
      <w:r>
        <w:t xml:space="preserve">– Summarizes at the RunID level. </w:t>
      </w:r>
    </w:p>
    <w:p w14:paraId="6A7963CA" w14:textId="639EEF05" w:rsidR="00EB2832" w:rsidRDefault="006B1B3C" w:rsidP="00EB2832">
      <w:pPr>
        <w:spacing w:after="0"/>
      </w:pPr>
      <w:r w:rsidRPr="00EB2832">
        <w:rPr>
          <w:rFonts w:eastAsiaTheme="minorEastAsia"/>
          <w:b/>
          <w:color w:val="0070C0"/>
        </w:rPr>
        <w:t>rpt_queue</w:t>
      </w:r>
      <w:r w:rsidR="00EB2832">
        <w:rPr>
          <w:rFonts w:eastAsiaTheme="minorEastAsia"/>
          <w:b/>
          <w:color w:val="0070C0"/>
        </w:rPr>
        <w:t>s</w:t>
      </w:r>
      <w:r w:rsidR="00EB2832" w:rsidRPr="00EB2832">
        <w:rPr>
          <w:sz w:val="24"/>
        </w:rPr>
        <w:t xml:space="preserve"> </w:t>
      </w:r>
      <w:r w:rsidR="00EB2832">
        <w:t xml:space="preserve">– Summarizes by queue within each RunID. </w:t>
      </w:r>
    </w:p>
    <w:p w14:paraId="6844015B" w14:textId="3648EF14" w:rsidR="006B1B3C" w:rsidRDefault="006B1B3C" w:rsidP="00EB2832">
      <w:pPr>
        <w:spacing w:after="0"/>
      </w:pPr>
      <w:r w:rsidRPr="00EB2832">
        <w:rPr>
          <w:rFonts w:eastAsiaTheme="minorEastAsia"/>
          <w:b/>
          <w:color w:val="0070C0"/>
        </w:rPr>
        <w:t>rpt_query</w:t>
      </w:r>
      <w:r w:rsidR="00EB2832">
        <w:rPr>
          <w:rFonts w:eastAsiaTheme="minorEastAsia"/>
          <w:b/>
          <w:color w:val="0070C0"/>
        </w:rPr>
        <w:t>s</w:t>
      </w:r>
      <w:r w:rsidR="00EB2832" w:rsidRPr="00EB2832">
        <w:rPr>
          <w:sz w:val="24"/>
        </w:rPr>
        <w:t xml:space="preserve"> </w:t>
      </w:r>
      <w:r w:rsidR="00EB2832">
        <w:t xml:space="preserve">– Summarizes by query name within queue within each RunID. </w:t>
      </w:r>
    </w:p>
    <w:p w14:paraId="075920E8" w14:textId="39BE13FE" w:rsidR="006B1B3C" w:rsidRDefault="00EB2832" w:rsidP="006B1B3C">
      <w:r>
        <w:rPr>
          <w:rFonts w:eastAsiaTheme="minorEastAsia"/>
          <w:b/>
          <w:color w:val="0070C0"/>
        </w:rPr>
        <w:t>r</w:t>
      </w:r>
      <w:r w:rsidR="006B1B3C" w:rsidRPr="00EB2832">
        <w:rPr>
          <w:rFonts w:eastAsiaTheme="minorEastAsia"/>
          <w:b/>
          <w:color w:val="0070C0"/>
        </w:rPr>
        <w:t>pt_error</w:t>
      </w:r>
      <w:r w:rsidR="00816BBA">
        <w:rPr>
          <w:rFonts w:eastAsiaTheme="minorEastAsia"/>
          <w:b/>
          <w:color w:val="0070C0"/>
        </w:rPr>
        <w:t>s</w:t>
      </w:r>
      <w:r w:rsidRPr="00EB2832">
        <w:rPr>
          <w:sz w:val="24"/>
        </w:rPr>
        <w:t xml:space="preserve"> </w:t>
      </w:r>
      <w:r>
        <w:t xml:space="preserve">– Summarizes errors by RunID. </w:t>
      </w:r>
    </w:p>
    <w:p w14:paraId="0D04B7BE" w14:textId="1B8543BA" w:rsidR="00334741" w:rsidRDefault="00334741" w:rsidP="00245D89">
      <w:pPr>
        <w:pStyle w:val="Heading1"/>
      </w:pPr>
      <w:bookmarkStart w:id="25" w:name="_One_Tool,_Many_1"/>
      <w:bookmarkStart w:id="26" w:name="_Toc179552431"/>
      <w:bookmarkEnd w:id="24"/>
      <w:bookmarkEnd w:id="25"/>
      <w:r>
        <w:lastRenderedPageBreak/>
        <w:t>One Tool</w:t>
      </w:r>
      <w:r w:rsidR="00453689">
        <w:t xml:space="preserve">, </w:t>
      </w:r>
      <w:r>
        <w:t>Many Databases</w:t>
      </w:r>
      <w:bookmarkEnd w:id="26"/>
    </w:p>
    <w:p w14:paraId="50854CA3" w14:textId="536B578C" w:rsidR="009541CF" w:rsidRDefault="0069305C" w:rsidP="0069305C">
      <w:r>
        <w:t>TdBench 8.0</w:t>
      </w:r>
      <w:r w:rsidR="00EF4BF2">
        <w:t>1</w:t>
      </w:r>
      <w:r>
        <w:t xml:space="preserve"> may be downloaded from </w:t>
      </w:r>
      <w:hyperlink r:id="rId17" w:history="1">
        <w:r w:rsidRPr="002B3C84">
          <w:rPr>
            <w:rStyle w:val="Hyperlink"/>
          </w:rPr>
          <w:t>https://downloads.teradata.com</w:t>
        </w:r>
      </w:hyperlink>
      <w:r>
        <w:t>.  You will want to make sure to select TdBench 8.0</w:t>
      </w:r>
      <w:r w:rsidR="00C94165">
        <w:t>1,xx</w:t>
      </w:r>
      <w:r>
        <w:t>.  (TdBench 7.2 and TdBench 5.0 may still be online).  It is downloaded as a zip file</w:t>
      </w:r>
      <w:r w:rsidR="009541CF">
        <w:t xml:space="preserve">.  While you are on that site, if you are going to be using Teradata, download the JDBC driver if you don’t already have it installed on the PC/server where you will be running TdBench. It will be easiest if it is in the same directory where you place TdBench. </w:t>
      </w:r>
    </w:p>
    <w:p w14:paraId="3776CCA6" w14:textId="64ABBC26" w:rsidR="0069305C" w:rsidRDefault="009541CF" w:rsidP="0069305C">
      <w:r>
        <w:t>It unzips into a directory with the tdbench.bat and tdbench.sh</w:t>
      </w:r>
      <w:r w:rsidR="002C485A">
        <w:t xml:space="preserve"> scripts. These are</w:t>
      </w:r>
      <w:r>
        <w:t xml:space="preserve"> needed to validate the environment, start the program and on exit, if there are errors, collect information to enable us to diagnose problems with the application. </w:t>
      </w:r>
    </w:p>
    <w:p w14:paraId="01D06DAC" w14:textId="2F8AFF61" w:rsidR="00835E36" w:rsidRDefault="00835E36" w:rsidP="0069305C">
      <w:r>
        <w:t xml:space="preserve">There may be updated support for other DBMSs at </w:t>
      </w:r>
      <w:hyperlink r:id="rId18" w:history="1">
        <w:r w:rsidR="008F40B4" w:rsidRPr="00F342E8">
          <w:rPr>
            <w:rStyle w:val="Hyperlink"/>
          </w:rPr>
          <w:t>https://github.com/Teradata/tdbench</w:t>
        </w:r>
      </w:hyperlink>
      <w:r w:rsidR="008F40B4">
        <w:t xml:space="preserve">. </w:t>
      </w:r>
      <w:r w:rsidR="000D2D6B">
        <w:t>Compare the version</w:t>
      </w:r>
      <w:r w:rsidR="0032598B">
        <w:t>_</w:t>
      </w:r>
      <w:r w:rsidR="000D2D6B">
        <w:t xml:space="preserve">history.txt file on the </w:t>
      </w:r>
      <w:r w:rsidR="0032598B">
        <w:t>setup directory for the DBMS versus the version_history.txt file on GitHub.</w:t>
      </w:r>
    </w:p>
    <w:p w14:paraId="0909A242" w14:textId="079FD45B" w:rsidR="00334741" w:rsidRDefault="00334741" w:rsidP="00334741">
      <w:pPr>
        <w:pStyle w:val="Heading2"/>
      </w:pPr>
      <w:bookmarkStart w:id="27" w:name="_Getting_JDBC_Drivers"/>
      <w:bookmarkStart w:id="28" w:name="_Toc179552432"/>
      <w:bookmarkEnd w:id="27"/>
      <w:r>
        <w:t xml:space="preserve">Getting JDBC Drivers </w:t>
      </w:r>
      <w:r w:rsidR="00BC3675">
        <w:t>for</w:t>
      </w:r>
      <w:r w:rsidR="00453689">
        <w:t xml:space="preserve"> </w:t>
      </w:r>
      <w:r>
        <w:t>Your Database</w:t>
      </w:r>
      <w:bookmarkEnd w:id="28"/>
    </w:p>
    <w:p w14:paraId="19A25A3D" w14:textId="35501546" w:rsidR="009541CF" w:rsidRDefault="009541CF" w:rsidP="009541CF">
      <w:pPr>
        <w:rPr>
          <w:rFonts w:ascii="Calibri" w:eastAsia="Times New Roman" w:hAnsi="Calibri" w:cs="Times New Roman"/>
          <w:color w:val="000000"/>
        </w:rPr>
      </w:pPr>
      <w:r>
        <w:t xml:space="preserve">The basic process is to </w:t>
      </w:r>
      <w:r w:rsidR="00A2313E">
        <w:t>search the web for your vendor’s JDBC driver, e.g. “</w:t>
      </w:r>
      <w:r w:rsidR="00A2313E" w:rsidRPr="009541CF">
        <w:rPr>
          <w:rFonts w:ascii="Calibri" w:eastAsia="Times New Roman" w:hAnsi="Calibri" w:cs="Times New Roman"/>
          <w:color w:val="000000"/>
        </w:rPr>
        <w:t>Redshift jdbc driver download</w:t>
      </w:r>
      <w:r w:rsidR="00A2313E">
        <w:rPr>
          <w:rFonts w:ascii="Calibri" w:eastAsia="Times New Roman" w:hAnsi="Calibri" w:cs="Times New Roman"/>
          <w:color w:val="000000"/>
        </w:rPr>
        <w:t>” and place that file in the same directory where you unzip TdBench 8.0</w:t>
      </w:r>
      <w:r w:rsidR="001B7629">
        <w:rPr>
          <w:rFonts w:ascii="Calibri" w:eastAsia="Times New Roman" w:hAnsi="Calibri" w:cs="Times New Roman"/>
          <w:color w:val="000000"/>
        </w:rPr>
        <w:t>1</w:t>
      </w:r>
      <w:r w:rsidR="00A2313E">
        <w:rPr>
          <w:rFonts w:ascii="Calibri" w:eastAsia="Times New Roman" w:hAnsi="Calibri" w:cs="Times New Roman"/>
          <w:color w:val="000000"/>
        </w:rPr>
        <w:t xml:space="preserve">.  (That directory will have the files tdbench.sh, tdbench.bat, etc). </w:t>
      </w:r>
    </w:p>
    <w:p w14:paraId="3CDC273A" w14:textId="6E31A562" w:rsidR="007B51B1" w:rsidRDefault="007B51B1" w:rsidP="009541CF">
      <w:pPr>
        <w:rPr>
          <w:rFonts w:ascii="Calibri" w:eastAsia="Times New Roman" w:hAnsi="Calibri" w:cs="Times New Roman"/>
          <w:color w:val="000000"/>
        </w:rPr>
      </w:pPr>
      <w:r>
        <w:rPr>
          <w:rFonts w:ascii="Calibri" w:eastAsia="Times New Roman" w:hAnsi="Calibri" w:cs="Times New Roman"/>
          <w:color w:val="000000"/>
        </w:rPr>
        <w:t xml:space="preserve">On your first usage of TdBench, you will want to use the </w:t>
      </w:r>
      <w:hyperlink w:anchor="_Setup_for_TdBench" w:history="1">
        <w:r w:rsidRPr="007B51B1">
          <w:rPr>
            <w:rStyle w:val="Hyperlink"/>
            <w:rFonts w:ascii="Calibri" w:eastAsia="Times New Roman" w:hAnsi="Calibri" w:cs="Times New Roman"/>
          </w:rPr>
          <w:t>SETUP</w:t>
        </w:r>
      </w:hyperlink>
      <w:r>
        <w:rPr>
          <w:rFonts w:ascii="Calibri" w:eastAsia="Times New Roman" w:hAnsi="Calibri" w:cs="Times New Roman"/>
          <w:color w:val="000000"/>
        </w:rPr>
        <w:t xml:space="preserve"> command to create the startup files that run for every TdBench session to load the JDBC driver and use it to define connection(s) to your DBMS.</w:t>
      </w:r>
    </w:p>
    <w:p w14:paraId="620AD82D" w14:textId="3DDC7071" w:rsidR="00334741" w:rsidRDefault="00334741" w:rsidP="00334741">
      <w:pPr>
        <w:pStyle w:val="Heading2"/>
      </w:pPr>
      <w:bookmarkStart w:id="29" w:name="_Toc179552433"/>
      <w:r>
        <w:t>Define Once</w:t>
      </w:r>
      <w:r w:rsidR="00453689">
        <w:t xml:space="preserve">, </w:t>
      </w:r>
      <w:r>
        <w:t xml:space="preserve">Use Many </w:t>
      </w:r>
      <w:r w:rsidR="00453689">
        <w:t xml:space="preserve">– </w:t>
      </w:r>
      <w:r w:rsidR="0051742C">
        <w:t>t</w:t>
      </w:r>
      <w:r w:rsidR="00453689">
        <w:t>dbench</w:t>
      </w:r>
      <w:r w:rsidR="00077458">
        <w:t>.tdb</w:t>
      </w:r>
      <w:bookmarkEnd w:id="29"/>
    </w:p>
    <w:p w14:paraId="1FF02F87" w14:textId="11949D8F" w:rsidR="005726F3" w:rsidRDefault="0051742C" w:rsidP="0051742C">
      <w:r>
        <w:t xml:space="preserve">Rather than having to put this logon information in many scripts or having to remember how to enter it each time, you can put </w:t>
      </w:r>
      <w:r w:rsidR="007B51B1">
        <w:t xml:space="preserve">the </w:t>
      </w:r>
      <w:hyperlink w:anchor="_CLASS_–_Define" w:history="1">
        <w:r w:rsidR="007B51B1" w:rsidRPr="007B51B1">
          <w:rPr>
            <w:rStyle w:val="Hyperlink"/>
          </w:rPr>
          <w:t>CLASS</w:t>
        </w:r>
      </w:hyperlink>
      <w:r w:rsidR="007B51B1">
        <w:t xml:space="preserve"> statement to load your JDBC driver and </w:t>
      </w:r>
      <w:hyperlink w:anchor="_DB_–_Define" w:history="1">
        <w:r w:rsidR="007B51B1" w:rsidRPr="007B51B1">
          <w:rPr>
            <w:rStyle w:val="Hyperlink"/>
          </w:rPr>
          <w:t>DB</w:t>
        </w:r>
      </w:hyperlink>
      <w:r w:rsidR="007B51B1">
        <w:t xml:space="preserve"> statement to define the logon information</w:t>
      </w:r>
      <w:r>
        <w:t xml:space="preserve"> into the tdbench</w:t>
      </w:r>
      <w:r w:rsidR="00077458">
        <w:t>.tdb</w:t>
      </w:r>
      <w:r>
        <w:t xml:space="preserve"> file that is loaded every time TdBench starts. </w:t>
      </w:r>
    </w:p>
    <w:p w14:paraId="1D4E90FC" w14:textId="20D7399A" w:rsidR="005726F3" w:rsidRDefault="005726F3" w:rsidP="0051742C">
      <w:r>
        <w:t>If you don’t want to put your password into the</w:t>
      </w:r>
      <w:r w:rsidR="002C60B0">
        <w:t xml:space="preserve"> tdbench</w:t>
      </w:r>
      <w:r w:rsidR="00077458">
        <w:t>.tdb</w:t>
      </w:r>
      <w:r>
        <w:t xml:space="preserve"> file, you can define an </w:t>
      </w:r>
      <w:hyperlink w:anchor="_Variables" w:history="1">
        <w:r w:rsidRPr="00246C1D">
          <w:rPr>
            <w:rStyle w:val="Hyperlink"/>
          </w:rPr>
          <w:t>environment variable</w:t>
        </w:r>
      </w:hyperlink>
      <w:r>
        <w:t xml:space="preserve"> to hold your password and either prompt for it each time TdBench is started.  To set the password:</w:t>
      </w:r>
    </w:p>
    <w:p w14:paraId="6DB0F2CF" w14:textId="58218548" w:rsidR="007B51B1" w:rsidRDefault="007B51B1" w:rsidP="0051742C">
      <w:r>
        <w:t>Linux:</w:t>
      </w:r>
    </w:p>
    <w:p w14:paraId="3632C245" w14:textId="1A7EB01F" w:rsidR="006308B3" w:rsidRDefault="005726F3" w:rsidP="00056094">
      <w:pPr>
        <w:spacing w:after="0"/>
        <w:ind w:left="720"/>
        <w:rPr>
          <w:i/>
        </w:rPr>
      </w:pPr>
      <w:r w:rsidRPr="005726F3">
        <w:rPr>
          <w:color w:val="0070C0"/>
        </w:rPr>
        <w:t>export mypw=Xpassword123</w:t>
      </w:r>
      <w:r>
        <w:tab/>
      </w:r>
      <w:r w:rsidR="006308B3">
        <w:rPr>
          <w:i/>
        </w:rPr>
        <w:t xml:space="preserve"> … or</w:t>
      </w:r>
    </w:p>
    <w:p w14:paraId="5AA5A409" w14:textId="77777777" w:rsidR="003736D3" w:rsidRDefault="005709FD" w:rsidP="00056094">
      <w:pPr>
        <w:spacing w:after="120"/>
        <w:ind w:left="720"/>
        <w:rPr>
          <w:color w:val="0070C0"/>
        </w:rPr>
      </w:pPr>
      <w:r>
        <w:rPr>
          <w:color w:val="0070C0"/>
        </w:rPr>
        <w:t>read -p “Enter password for DBMS logon: “ mypw</w:t>
      </w:r>
    </w:p>
    <w:p w14:paraId="7F041287" w14:textId="132CD018" w:rsidR="007B51B1" w:rsidRPr="007B51B1" w:rsidRDefault="007B51B1" w:rsidP="007B51B1">
      <w:r w:rsidRPr="007B51B1">
        <w:t>Windows:</w:t>
      </w:r>
    </w:p>
    <w:p w14:paraId="7E7D799C" w14:textId="473CB54C" w:rsidR="005726F3" w:rsidRDefault="005726F3" w:rsidP="003736D3">
      <w:pPr>
        <w:spacing w:after="0"/>
        <w:ind w:left="720"/>
        <w:rPr>
          <w:i/>
        </w:rPr>
      </w:pPr>
      <w:r w:rsidRPr="005726F3">
        <w:rPr>
          <w:color w:val="0070C0"/>
        </w:rPr>
        <w:t>set mypw=Xpassword123</w:t>
      </w:r>
      <w:r>
        <w:tab/>
      </w:r>
      <w:r>
        <w:tab/>
      </w:r>
      <w:r w:rsidRPr="005726F3">
        <w:rPr>
          <w:i/>
        </w:rPr>
        <w:t>(Windows)</w:t>
      </w:r>
      <w:r w:rsidR="00A3736D">
        <w:rPr>
          <w:i/>
        </w:rPr>
        <w:t xml:space="preserve"> … or</w:t>
      </w:r>
    </w:p>
    <w:p w14:paraId="765137CC" w14:textId="3D02342B" w:rsidR="00A3736D" w:rsidRPr="005726F3" w:rsidRDefault="00C66BC4" w:rsidP="005726F3">
      <w:pPr>
        <w:ind w:left="720"/>
        <w:rPr>
          <w:i/>
        </w:rPr>
      </w:pPr>
      <w:r>
        <w:rPr>
          <w:color w:val="0070C0"/>
        </w:rPr>
        <w:t xml:space="preserve">set </w:t>
      </w:r>
      <w:r w:rsidR="00056094">
        <w:rPr>
          <w:color w:val="0070C0"/>
        </w:rPr>
        <w:t>/p ans=”Enter password for DBMS logon: “</w:t>
      </w:r>
    </w:p>
    <w:p w14:paraId="39E7E735" w14:textId="77FCBA75" w:rsidR="005726F3" w:rsidRDefault="005726F3" w:rsidP="0051742C">
      <w:r>
        <w:t>then an example of your DB alias for either OS in would be:</w:t>
      </w:r>
    </w:p>
    <w:p w14:paraId="395890F7" w14:textId="498769A6" w:rsidR="005726F3" w:rsidRDefault="005726F3" w:rsidP="002C60B0">
      <w:pPr>
        <w:ind w:left="720"/>
      </w:pPr>
      <w:r w:rsidRPr="005726F3">
        <w:rPr>
          <w:rFonts w:ascii="Arial" w:hAnsi="Arial" w:cs="Arial"/>
          <w:b/>
          <w:bCs/>
          <w:color w:val="0070C0"/>
          <w:sz w:val="20"/>
          <w:szCs w:val="20"/>
        </w:rPr>
        <w:t>db</w:t>
      </w:r>
      <w:r w:rsidRPr="005726F3">
        <w:rPr>
          <w:rFonts w:ascii="Arial" w:hAnsi="Arial" w:cs="Arial"/>
          <w:color w:val="0070C0"/>
          <w:sz w:val="20"/>
          <w:szCs w:val="20"/>
        </w:rPr>
        <w:t xml:space="preserve"> sb00 jdbc:teradata://10.25.11.107 MyUser </w:t>
      </w:r>
      <w:r>
        <w:rPr>
          <w:rFonts w:ascii="Arial" w:hAnsi="Arial" w:cs="Arial"/>
          <w:color w:val="0070C0"/>
          <w:sz w:val="20"/>
          <w:szCs w:val="20"/>
        </w:rPr>
        <w:t>${mypw}</w:t>
      </w:r>
    </w:p>
    <w:p w14:paraId="1005F051" w14:textId="10DA0553" w:rsidR="0051742C" w:rsidRDefault="0051742C" w:rsidP="0051742C">
      <w:r>
        <w:t>In addition to the CLASS and DB statements, you may also want to put in the following statements</w:t>
      </w:r>
      <w:r w:rsidR="005726F3">
        <w:t xml:space="preserve"> in your </w:t>
      </w:r>
      <w:r w:rsidR="004A4016">
        <w:t>tdbench.tdb file</w:t>
      </w:r>
      <w:r>
        <w:t>:</w:t>
      </w:r>
    </w:p>
    <w:tbl>
      <w:tblPr>
        <w:tblStyle w:val="TableGrid"/>
        <w:tblW w:w="0" w:type="auto"/>
        <w:tblLook w:val="04A0" w:firstRow="1" w:lastRow="0" w:firstColumn="1" w:lastColumn="0" w:noHBand="0" w:noVBand="1"/>
      </w:tblPr>
      <w:tblGrid>
        <w:gridCol w:w="1435"/>
        <w:gridCol w:w="7915"/>
      </w:tblGrid>
      <w:tr w:rsidR="0051742C" w14:paraId="5E995EA0" w14:textId="77777777" w:rsidTr="007B51B1">
        <w:trPr>
          <w:cantSplit/>
        </w:trPr>
        <w:tc>
          <w:tcPr>
            <w:tcW w:w="1435" w:type="dxa"/>
          </w:tcPr>
          <w:p w14:paraId="68D53522" w14:textId="13441F89" w:rsidR="0051742C" w:rsidRDefault="009C367A" w:rsidP="0051742C">
            <w:hyperlink w:anchor="_BEFORE_RUN_–_Statements" w:history="1">
              <w:r w:rsidR="00DC4BBA" w:rsidRPr="00246C1D">
                <w:rPr>
                  <w:rStyle w:val="Hyperlink"/>
                </w:rPr>
                <w:t>BEFORE_RUN</w:t>
              </w:r>
            </w:hyperlink>
          </w:p>
        </w:tc>
        <w:tc>
          <w:tcPr>
            <w:tcW w:w="7915" w:type="dxa"/>
          </w:tcPr>
          <w:p w14:paraId="56643D88" w14:textId="17D8B0A2" w:rsidR="0051742C" w:rsidRDefault="00DC4BBA" w:rsidP="0051742C">
            <w:r>
              <w:t>Statements to be executed immediately before the RUN statement is processed. For Teradata, we use this to execute xxx_benchmark.teststart(    ) which creates a row in a testtracking table with the test name, information collected about the current DBMS environment, and importantly the precise timestamp when the test started.</w:t>
            </w:r>
            <w:r w:rsidR="009C08FE">
              <w:t xml:space="preserve"> For other DBMSs, this can be a simple insert statement</w:t>
            </w:r>
            <w:r w:rsidR="00966EA9">
              <w:t xml:space="preserve"> of the </w:t>
            </w:r>
            <w:r w:rsidR="00D81534">
              <w:t>starting</w:t>
            </w:r>
            <w:r w:rsidR="00966EA9">
              <w:t xml:space="preserve"> timestamp along with </w:t>
            </w:r>
            <w:r w:rsidR="007E0152">
              <w:t xml:space="preserve">the TdBench variables :runid, :testname, </w:t>
            </w:r>
            <w:r w:rsidR="00D81534">
              <w:t>:test</w:t>
            </w:r>
            <w:r w:rsidR="0058034D">
              <w:t xml:space="preserve">description, </w:t>
            </w:r>
            <w:r w:rsidR="00D93D1A">
              <w:t>and :runsecs.</w:t>
            </w:r>
          </w:p>
        </w:tc>
      </w:tr>
      <w:tr w:rsidR="0051742C" w14:paraId="220EE9A0" w14:textId="77777777" w:rsidTr="0051742C">
        <w:tc>
          <w:tcPr>
            <w:tcW w:w="1435" w:type="dxa"/>
          </w:tcPr>
          <w:p w14:paraId="3CD00042" w14:textId="6A94007B" w:rsidR="0051742C" w:rsidRDefault="009C367A" w:rsidP="0051742C">
            <w:hyperlink w:anchor="_AFTER_RUN_–_Statements" w:history="1">
              <w:r w:rsidR="00DC4BBA" w:rsidRPr="00246C1D">
                <w:rPr>
                  <w:rStyle w:val="Hyperlink"/>
                </w:rPr>
                <w:t>AFTER_RUN</w:t>
              </w:r>
            </w:hyperlink>
          </w:p>
        </w:tc>
        <w:tc>
          <w:tcPr>
            <w:tcW w:w="7915" w:type="dxa"/>
          </w:tcPr>
          <w:p w14:paraId="12A6BF8B" w14:textId="4D34A64F" w:rsidR="0051742C" w:rsidRDefault="00DC4BBA" w:rsidP="0051742C">
            <w:r>
              <w:t>Statements to be executed after the test is complete.  For Teradata, we use that to execute xxx_benchmark.teststop(     ) which updates the row in the TestTracking table for the RunID with the precise timestamp when the test ends plus ending DBMS environmental information.  The start</w:t>
            </w:r>
            <w:r w:rsidR="005726F3">
              <w:t xml:space="preserve">time and actualstoptime in the TestTracking table are joined in reporting views to various Database Query Logging and Resource Usage tables. </w:t>
            </w:r>
            <w:r w:rsidR="00D93D1A">
              <w:t>For other DBMSs, this can be a simple update statement</w:t>
            </w:r>
            <w:r w:rsidR="00C62E2A">
              <w:t xml:space="preserve"> with the ending timestamp along with the TdBench variables</w:t>
            </w:r>
            <w:r w:rsidR="00C069A5">
              <w:t xml:space="preserve"> :</w:t>
            </w:r>
            <w:r w:rsidR="0045175B">
              <w:t>resultcount and :errorcount.</w:t>
            </w:r>
          </w:p>
        </w:tc>
      </w:tr>
      <w:tr w:rsidR="0029475D" w14:paraId="2E06D4F6" w14:textId="77777777" w:rsidTr="0051742C">
        <w:tc>
          <w:tcPr>
            <w:tcW w:w="1435" w:type="dxa"/>
          </w:tcPr>
          <w:p w14:paraId="3990C618" w14:textId="3C95E894" w:rsidR="0029475D" w:rsidRDefault="009C367A" w:rsidP="0051742C">
            <w:hyperlink w:anchor="_AFTER_NOTE_–_Statement" w:history="1">
              <w:r w:rsidR="0029475D" w:rsidRPr="007B51B1">
                <w:rPr>
                  <w:rStyle w:val="Hyperlink"/>
                </w:rPr>
                <w:t>AFTER_NOTE</w:t>
              </w:r>
            </w:hyperlink>
          </w:p>
        </w:tc>
        <w:tc>
          <w:tcPr>
            <w:tcW w:w="7915" w:type="dxa"/>
          </w:tcPr>
          <w:p w14:paraId="020C5433" w14:textId="04A3E877" w:rsidR="0029475D" w:rsidRDefault="00A11D3B" w:rsidP="0051742C">
            <w:r>
              <w:t xml:space="preserve">This </w:t>
            </w:r>
            <w:r w:rsidR="0059336B">
              <w:t>SQL statement is</w:t>
            </w:r>
            <w:r w:rsidR="00C65A6E">
              <w:t xml:space="preserve"> executed after the NOTE command is used to </w:t>
            </w:r>
            <w:r w:rsidR="003F2BB4">
              <w:t xml:space="preserve">update the Notes </w:t>
            </w:r>
            <w:r w:rsidR="005F5D7A">
              <w:t xml:space="preserve">column </w:t>
            </w:r>
            <w:r w:rsidR="00B47179">
              <w:t>in the internal H2 TestTracking table. It can be used to post the same note to the host DBMS</w:t>
            </w:r>
            <w:r w:rsidR="00501C3C">
              <w:t xml:space="preserve"> TestTracking table </w:t>
            </w:r>
            <w:r w:rsidR="00392500">
              <w:t>using the TdBench variable :note for the :</w:t>
            </w:r>
            <w:r w:rsidR="004026FE">
              <w:t>runid.</w:t>
            </w:r>
          </w:p>
        </w:tc>
      </w:tr>
      <w:tr w:rsidR="007B51B1" w14:paraId="7D7FE0CE" w14:textId="77777777" w:rsidTr="00A967D8">
        <w:tc>
          <w:tcPr>
            <w:tcW w:w="1435" w:type="dxa"/>
          </w:tcPr>
          <w:p w14:paraId="55131C3C" w14:textId="5758EAD0" w:rsidR="007B51B1" w:rsidRDefault="009C367A" w:rsidP="00A967D8">
            <w:hyperlink w:anchor="_ZIP_–_Define" w:history="1">
              <w:r w:rsidR="007B51B1" w:rsidRPr="00246C1D">
                <w:rPr>
                  <w:rStyle w:val="Hyperlink"/>
                </w:rPr>
                <w:t>ZIP</w:t>
              </w:r>
            </w:hyperlink>
          </w:p>
        </w:tc>
        <w:tc>
          <w:tcPr>
            <w:tcW w:w="7915" w:type="dxa"/>
          </w:tcPr>
          <w:p w14:paraId="592F0FD9" w14:textId="77777777" w:rsidR="007B51B1" w:rsidRDefault="007B51B1" w:rsidP="00A967D8">
            <w:r>
              <w:t>Defines a directory where you want to output logs from other programs you run during a test and a directory where you want those to be zipped and associated with a RunID.</w:t>
            </w:r>
          </w:p>
        </w:tc>
      </w:tr>
      <w:tr w:rsidR="0070320B" w14:paraId="0ABA6850" w14:textId="77777777" w:rsidTr="0051742C">
        <w:tc>
          <w:tcPr>
            <w:tcW w:w="1435" w:type="dxa"/>
          </w:tcPr>
          <w:p w14:paraId="420A7E74" w14:textId="2EC4848E" w:rsidR="0070320B" w:rsidRDefault="006B54FA" w:rsidP="0051742C">
            <w:r>
              <w:t>S</w:t>
            </w:r>
            <w:bookmarkStart w:id="30" w:name="status"/>
            <w:bookmarkEnd w:id="30"/>
            <w:r>
              <w:t>TATUS</w:t>
            </w:r>
          </w:p>
        </w:tc>
        <w:tc>
          <w:tcPr>
            <w:tcW w:w="7915" w:type="dxa"/>
          </w:tcPr>
          <w:p w14:paraId="0D1FF1AA" w14:textId="1AE34230" w:rsidR="0070320B" w:rsidRDefault="0070320B" w:rsidP="0051742C">
            <w:pPr>
              <w:rPr>
                <w:color w:val="0070C0"/>
              </w:rPr>
            </w:pPr>
            <w:r>
              <w:t xml:space="preserve">Specify the monitoring frequency of tests to the console log </w:t>
            </w:r>
            <w:r w:rsidR="00303C87">
              <w:t>in seconds, minutes or hours (s, m h)</w:t>
            </w:r>
            <w:r>
              <w:t xml:space="preserve">.  By default, status will output every 20 seconds. For status every </w:t>
            </w:r>
            <w:r w:rsidR="00CC5F6D">
              <w:t xml:space="preserve">2.5 </w:t>
            </w:r>
            <w:r>
              <w:t>minute</w:t>
            </w:r>
            <w:r w:rsidR="00CC5F6D">
              <w:t>s</w:t>
            </w:r>
            <w:r>
              <w:t>, use:</w:t>
            </w:r>
            <w:r>
              <w:br/>
            </w:r>
            <w:r>
              <w:tab/>
            </w:r>
            <w:r w:rsidRPr="0070320B">
              <w:rPr>
                <w:color w:val="0070C0"/>
              </w:rPr>
              <w:t xml:space="preserve">status </w:t>
            </w:r>
            <w:r w:rsidR="00CC5F6D">
              <w:rPr>
                <w:color w:val="0070C0"/>
              </w:rPr>
              <w:t>2.5m</w:t>
            </w:r>
          </w:p>
          <w:p w14:paraId="27A1F17F" w14:textId="6887E56E" w:rsidR="008B454A" w:rsidRDefault="008B454A" w:rsidP="0051742C">
            <w:r>
              <w:rPr>
                <w:color w:val="0070C0"/>
              </w:rPr>
              <w:t xml:space="preserve">Status 0 </w:t>
            </w:r>
            <w:r w:rsidRPr="008B454A">
              <w:t xml:space="preserve">will cause one line to be written to the console as every query completes execution with much of the information that is in the </w:t>
            </w:r>
            <w:hyperlink w:anchor="_TestTracking_table_in" w:history="1">
              <w:r w:rsidRPr="008B454A">
                <w:rPr>
                  <w:rStyle w:val="Hyperlink"/>
                </w:rPr>
                <w:t>TestTracking</w:t>
              </w:r>
            </w:hyperlink>
            <w:r w:rsidRPr="008B454A">
              <w:t xml:space="preserve"> table.</w:t>
            </w:r>
          </w:p>
        </w:tc>
      </w:tr>
    </w:tbl>
    <w:p w14:paraId="47BA27B8" w14:textId="4AA5EF31" w:rsidR="0051742C" w:rsidRDefault="0051742C" w:rsidP="0051742C"/>
    <w:p w14:paraId="5AD5FA4C" w14:textId="495A238D" w:rsidR="008B454A" w:rsidRDefault="008B454A" w:rsidP="008B454A">
      <w:pPr>
        <w:pStyle w:val="Heading2"/>
      </w:pPr>
      <w:bookmarkStart w:id="31" w:name="_The_Worker_Statement"/>
      <w:bookmarkStart w:id="32" w:name="_Toc179552434"/>
      <w:bookmarkEnd w:id="31"/>
      <w:r>
        <w:t>The Worker Statement</w:t>
      </w:r>
      <w:bookmarkEnd w:id="32"/>
    </w:p>
    <w:p w14:paraId="2A750768" w14:textId="38553964" w:rsidR="008B454A" w:rsidRDefault="008B454A" w:rsidP="0051742C">
      <w:r>
        <w:t>The DB alias is used in the worker statement for logging on to the database for stream(s) of queries. (The DB alias is also used in the SQL command).</w:t>
      </w:r>
      <w:r w:rsidR="005B315A">
        <w:t xml:space="preserve"> The alias is followed by a repeat count. </w:t>
      </w:r>
      <w:r>
        <w:t>By default, it will logon with the logon/password specified in the DB Alias. It is possible to override logon and password.  The following are examples:</w:t>
      </w:r>
    </w:p>
    <w:tbl>
      <w:tblPr>
        <w:tblStyle w:val="TableGrid"/>
        <w:tblW w:w="0" w:type="auto"/>
        <w:tblLook w:val="04A0" w:firstRow="1" w:lastRow="0" w:firstColumn="1" w:lastColumn="0" w:noHBand="0" w:noVBand="1"/>
      </w:tblPr>
      <w:tblGrid>
        <w:gridCol w:w="3325"/>
        <w:gridCol w:w="6025"/>
      </w:tblGrid>
      <w:tr w:rsidR="005B315A" w:rsidRPr="008B454A" w14:paraId="508A4CE3" w14:textId="77777777" w:rsidTr="005B315A">
        <w:trPr>
          <w:trHeight w:val="288"/>
        </w:trPr>
        <w:tc>
          <w:tcPr>
            <w:tcW w:w="3325" w:type="dxa"/>
            <w:noWrap/>
          </w:tcPr>
          <w:p w14:paraId="32C64016" w14:textId="21711543" w:rsidR="005B315A" w:rsidRPr="008B454A" w:rsidRDefault="005B315A">
            <w:r>
              <w:t>Worker q1 td 5</w:t>
            </w:r>
          </w:p>
        </w:tc>
        <w:tc>
          <w:tcPr>
            <w:tcW w:w="6025" w:type="dxa"/>
            <w:noWrap/>
          </w:tcPr>
          <w:p w14:paraId="7A956681" w14:textId="03898234" w:rsidR="005B315A" w:rsidRPr="008B454A" w:rsidRDefault="005B315A">
            <w:r>
              <w:t>5 workers are assigned to q1 with logon/password from DB alias</w:t>
            </w:r>
          </w:p>
        </w:tc>
      </w:tr>
      <w:tr w:rsidR="008B454A" w:rsidRPr="008B454A" w14:paraId="09202600" w14:textId="77777777" w:rsidTr="005B315A">
        <w:trPr>
          <w:trHeight w:val="288"/>
        </w:trPr>
        <w:tc>
          <w:tcPr>
            <w:tcW w:w="3325" w:type="dxa"/>
            <w:noWrap/>
            <w:hideMark/>
          </w:tcPr>
          <w:p w14:paraId="02B502B1" w14:textId="77777777" w:rsidR="008B454A" w:rsidRPr="008B454A" w:rsidRDefault="008B454A">
            <w:r w:rsidRPr="008B454A">
              <w:t xml:space="preserve">worker q1 td(datamining) </w:t>
            </w:r>
          </w:p>
        </w:tc>
        <w:tc>
          <w:tcPr>
            <w:tcW w:w="6025" w:type="dxa"/>
            <w:noWrap/>
            <w:hideMark/>
          </w:tcPr>
          <w:p w14:paraId="7534E41D" w14:textId="4BD8F58D" w:rsidR="008B454A" w:rsidRPr="008B454A" w:rsidRDefault="008B454A">
            <w:r w:rsidRPr="008B454A">
              <w:t xml:space="preserve">overrides </w:t>
            </w:r>
            <w:r w:rsidR="007B51B1" w:rsidRPr="008B454A">
              <w:t>username</w:t>
            </w:r>
            <w:r w:rsidRPr="008B454A">
              <w:t xml:space="preserve"> in DB alias, same URL &amp; password</w:t>
            </w:r>
          </w:p>
        </w:tc>
      </w:tr>
      <w:tr w:rsidR="008B454A" w:rsidRPr="008B454A" w14:paraId="78258D79" w14:textId="77777777" w:rsidTr="005B315A">
        <w:trPr>
          <w:trHeight w:val="288"/>
        </w:trPr>
        <w:tc>
          <w:tcPr>
            <w:tcW w:w="3325" w:type="dxa"/>
            <w:noWrap/>
            <w:hideMark/>
          </w:tcPr>
          <w:p w14:paraId="315E82FA" w14:textId="77777777" w:rsidR="008B454A" w:rsidRPr="008B454A" w:rsidRDefault="008B454A">
            <w:r w:rsidRPr="008B454A">
              <w:t xml:space="preserve">worker q1 td(datamining/diffpwd) </w:t>
            </w:r>
          </w:p>
        </w:tc>
        <w:tc>
          <w:tcPr>
            <w:tcW w:w="6025" w:type="dxa"/>
            <w:noWrap/>
            <w:hideMark/>
          </w:tcPr>
          <w:p w14:paraId="11D37469" w14:textId="3AAD6845" w:rsidR="008B454A" w:rsidRPr="008B454A" w:rsidRDefault="008B454A">
            <w:r w:rsidRPr="008B454A">
              <w:t xml:space="preserve">overrides the </w:t>
            </w:r>
            <w:r w:rsidR="007B51B1" w:rsidRPr="008B454A">
              <w:t>username</w:t>
            </w:r>
            <w:r w:rsidRPr="008B454A">
              <w:t xml:space="preserve"> and password in DB alias</w:t>
            </w:r>
          </w:p>
        </w:tc>
      </w:tr>
      <w:tr w:rsidR="008B454A" w:rsidRPr="008B454A" w14:paraId="1BD8A515" w14:textId="77777777" w:rsidTr="005B315A">
        <w:trPr>
          <w:trHeight w:val="288"/>
        </w:trPr>
        <w:tc>
          <w:tcPr>
            <w:tcW w:w="3325" w:type="dxa"/>
            <w:noWrap/>
            <w:hideMark/>
          </w:tcPr>
          <w:p w14:paraId="53B1570A" w14:textId="77777777" w:rsidR="008B454A" w:rsidRPr="008B454A" w:rsidRDefault="008B454A">
            <w:r w:rsidRPr="008B454A">
              <w:t xml:space="preserve">worker q1 td(rpt01:10) 5 </w:t>
            </w:r>
          </w:p>
        </w:tc>
        <w:tc>
          <w:tcPr>
            <w:tcW w:w="6025" w:type="dxa"/>
            <w:noWrap/>
            <w:hideMark/>
          </w:tcPr>
          <w:p w14:paraId="5564ECAE" w14:textId="5A91BEE1" w:rsidR="008B454A" w:rsidRPr="008B454A" w:rsidRDefault="008B454A">
            <w:r w:rsidRPr="008B454A">
              <w:t>says rpt01 -  rpt10 available, but only first 5 will be used</w:t>
            </w:r>
          </w:p>
        </w:tc>
      </w:tr>
      <w:tr w:rsidR="008B454A" w:rsidRPr="008B454A" w14:paraId="6865161B" w14:textId="77777777" w:rsidTr="005B315A">
        <w:trPr>
          <w:trHeight w:val="288"/>
        </w:trPr>
        <w:tc>
          <w:tcPr>
            <w:tcW w:w="3325" w:type="dxa"/>
            <w:noWrap/>
            <w:hideMark/>
          </w:tcPr>
          <w:p w14:paraId="6141D03F" w14:textId="77777777" w:rsidR="008B454A" w:rsidRPr="008B454A" w:rsidRDefault="008B454A">
            <w:r w:rsidRPr="008B454A">
              <w:t xml:space="preserve">worker q1 td(rpt1:10) 5 </w:t>
            </w:r>
          </w:p>
        </w:tc>
        <w:tc>
          <w:tcPr>
            <w:tcW w:w="6025" w:type="dxa"/>
            <w:noWrap/>
            <w:hideMark/>
          </w:tcPr>
          <w:p w14:paraId="34DEF4E0" w14:textId="77777777" w:rsidR="008B454A" w:rsidRPr="008B454A" w:rsidRDefault="008B454A">
            <w:r w:rsidRPr="008B454A">
              <w:t>INVALID -  must have same number of digits in root logon name</w:t>
            </w:r>
          </w:p>
        </w:tc>
      </w:tr>
      <w:tr w:rsidR="008B454A" w:rsidRPr="008B454A" w14:paraId="21CB5255" w14:textId="77777777" w:rsidTr="005B315A">
        <w:trPr>
          <w:trHeight w:val="288"/>
        </w:trPr>
        <w:tc>
          <w:tcPr>
            <w:tcW w:w="3325" w:type="dxa"/>
            <w:noWrap/>
            <w:hideMark/>
          </w:tcPr>
          <w:p w14:paraId="090DF6C2" w14:textId="0A54D101" w:rsidR="008B454A" w:rsidRPr="008B454A" w:rsidRDefault="008B454A">
            <w:r w:rsidRPr="008B454A">
              <w:t>worker q1 td(rpt10:5</w:t>
            </w:r>
            <w:r w:rsidR="005B315A">
              <w:t>)</w:t>
            </w:r>
            <w:r w:rsidRPr="008B454A">
              <w:t xml:space="preserve"> 8 </w:t>
            </w:r>
          </w:p>
        </w:tc>
        <w:tc>
          <w:tcPr>
            <w:tcW w:w="6025" w:type="dxa"/>
            <w:noWrap/>
            <w:hideMark/>
          </w:tcPr>
          <w:p w14:paraId="77C027FF" w14:textId="14057CE7" w:rsidR="008B454A" w:rsidRPr="008B454A" w:rsidRDefault="008B454A">
            <w:r w:rsidRPr="008B454A">
              <w:t xml:space="preserve">works, but </w:t>
            </w:r>
            <w:r w:rsidR="005B315A">
              <w:t>creates rpt10, rpt20, rpt30 … since :5 was 1 digit</w:t>
            </w:r>
          </w:p>
        </w:tc>
      </w:tr>
      <w:tr w:rsidR="008B454A" w:rsidRPr="008B454A" w14:paraId="711642D3" w14:textId="77777777" w:rsidTr="005B315A">
        <w:trPr>
          <w:trHeight w:val="288"/>
        </w:trPr>
        <w:tc>
          <w:tcPr>
            <w:tcW w:w="3325" w:type="dxa"/>
            <w:noWrap/>
            <w:hideMark/>
          </w:tcPr>
          <w:p w14:paraId="1022418D" w14:textId="77777777" w:rsidR="008B454A" w:rsidRPr="008B454A" w:rsidRDefault="008B454A">
            <w:r w:rsidRPr="008B454A">
              <w:t xml:space="preserve">worker q1 td(rpt11:15) 20 </w:t>
            </w:r>
          </w:p>
        </w:tc>
        <w:tc>
          <w:tcPr>
            <w:tcW w:w="6025" w:type="dxa"/>
            <w:noWrap/>
            <w:hideMark/>
          </w:tcPr>
          <w:p w14:paraId="0D397A52" w14:textId="0F2DED30" w:rsidR="008B454A" w:rsidRPr="008B454A" w:rsidRDefault="008B454A">
            <w:r w:rsidRPr="008B454A">
              <w:t>creates 20 workers with 4 sessions @ for rpt11 - rpt15</w:t>
            </w:r>
          </w:p>
        </w:tc>
      </w:tr>
      <w:tr w:rsidR="008B454A" w:rsidRPr="008B454A" w14:paraId="5B19E658" w14:textId="77777777" w:rsidTr="005B315A">
        <w:trPr>
          <w:trHeight w:val="288"/>
        </w:trPr>
        <w:tc>
          <w:tcPr>
            <w:tcW w:w="3325" w:type="dxa"/>
            <w:noWrap/>
            <w:hideMark/>
          </w:tcPr>
          <w:p w14:paraId="7E0E8AD7" w14:textId="77777777" w:rsidR="008B454A" w:rsidRPr="008B454A" w:rsidRDefault="008B454A">
            <w:r w:rsidRPr="008B454A">
              <w:t xml:space="preserve">worker q1 td(tac01:05/diffpwd) 5 </w:t>
            </w:r>
          </w:p>
        </w:tc>
        <w:tc>
          <w:tcPr>
            <w:tcW w:w="6025" w:type="dxa"/>
            <w:noWrap/>
            <w:hideMark/>
          </w:tcPr>
          <w:p w14:paraId="0EF1536B" w14:textId="2C8AE57D" w:rsidR="008B454A" w:rsidRPr="008B454A" w:rsidRDefault="008B454A">
            <w:r w:rsidRPr="008B454A">
              <w:t>logon 5 users with a different password than the</w:t>
            </w:r>
            <w:r w:rsidR="005B315A">
              <w:t xml:space="preserve"> DB</w:t>
            </w:r>
            <w:r w:rsidRPr="008B454A">
              <w:t xml:space="preserve"> alias.</w:t>
            </w:r>
          </w:p>
        </w:tc>
      </w:tr>
    </w:tbl>
    <w:p w14:paraId="1CE65C02" w14:textId="77777777" w:rsidR="00810E63" w:rsidRDefault="00810E63" w:rsidP="0051742C">
      <w:pPr>
        <w:sectPr w:rsidR="00810E63" w:rsidSect="007B51B1">
          <w:pgSz w:w="12240" w:h="15840"/>
          <w:pgMar w:top="1440" w:right="1440" w:bottom="1152" w:left="1440" w:header="720" w:footer="720" w:gutter="0"/>
          <w:cols w:space="720"/>
          <w:docGrid w:linePitch="360"/>
        </w:sectPr>
      </w:pPr>
    </w:p>
    <w:p w14:paraId="7226EC71" w14:textId="5D1E1401" w:rsidR="00A0584C" w:rsidRDefault="00A0584C" w:rsidP="00D85690">
      <w:pPr>
        <w:pStyle w:val="Heading2"/>
        <w:spacing w:before="0"/>
      </w:pPr>
      <w:bookmarkStart w:id="33" w:name="_Index_of_Databases"/>
      <w:bookmarkStart w:id="34" w:name="_Toc179552435"/>
      <w:bookmarkEnd w:id="33"/>
      <w:r>
        <w:lastRenderedPageBreak/>
        <w:t xml:space="preserve">Where </w:t>
      </w:r>
      <w:r w:rsidR="007F2AB5">
        <w:t>to</w:t>
      </w:r>
      <w:r>
        <w:t xml:space="preserve"> Run TdBench 8.0?</w:t>
      </w:r>
      <w:bookmarkEnd w:id="34"/>
    </w:p>
    <w:p w14:paraId="5865BD8A" w14:textId="1471A1C5" w:rsidR="00A0584C" w:rsidRDefault="00A0584C" w:rsidP="00A0584C">
      <w:r>
        <w:t>TdBench 8.0 has been written in Java, so it should run on any platform that supports Java, however, we’ve only tested it with Linux and Windows.</w:t>
      </w:r>
      <w:r w:rsidR="008169B2">
        <w:t xml:space="preserve"> Some report using it on Mac.</w:t>
      </w:r>
      <w:r>
        <w:t xml:space="preserve">  (Provide feedback </w:t>
      </w:r>
      <w:r w:rsidR="00F25608">
        <w:t xml:space="preserve">at </w:t>
      </w:r>
      <w:hyperlink r:id="rId19" w:history="1">
        <w:r w:rsidR="008C0FD3" w:rsidRPr="00F342E8">
          <w:rPr>
            <w:rStyle w:val="Hyperlink"/>
          </w:rPr>
          <w:t>https://github.com/Teradata/tdbench/discussions</w:t>
        </w:r>
      </w:hyperlink>
      <w:r w:rsidR="008C0FD3">
        <w:t xml:space="preserve"> </w:t>
      </w:r>
      <w:r>
        <w:t>if you are using it on other platforms). However, as TdBench 8.0 interacts with the OS, there are some differences and a few oddities that are documented here to decrease the chance you’ll be debugging a script.</w:t>
      </w:r>
    </w:p>
    <w:p w14:paraId="40937793" w14:textId="1C460139" w:rsidR="00A0584C" w:rsidRDefault="00A0584C" w:rsidP="00A0584C">
      <w:r>
        <w:t xml:space="preserve">For both environments, the TdBench commands and their defined parameters are not case sensitive.  QUEUE, Queue and queue are equivalent as are “RUN 1m”, “Run 1M KILL” and “run 1m kill”. </w:t>
      </w:r>
    </w:p>
    <w:p w14:paraId="4F5E4A9E" w14:textId="00E0F1DC" w:rsidR="00A0584C" w:rsidRPr="00CC095C" w:rsidRDefault="00A0584C" w:rsidP="00A0584C">
      <w:pPr>
        <w:rPr>
          <w:b/>
          <w:u w:val="single"/>
        </w:rPr>
      </w:pPr>
      <w:r w:rsidRPr="00CC095C">
        <w:rPr>
          <w:b/>
          <w:u w:val="single"/>
        </w:rPr>
        <w:t>Windows:</w:t>
      </w:r>
    </w:p>
    <w:p w14:paraId="50AB41C3" w14:textId="77950B26" w:rsidR="00A0584C" w:rsidRDefault="00A0584C" w:rsidP="00DE47C3">
      <w:pPr>
        <w:pStyle w:val="ListParagraph"/>
        <w:numPr>
          <w:ilvl w:val="0"/>
          <w:numId w:val="14"/>
        </w:numPr>
      </w:pPr>
      <w:r>
        <w:t>File names are not case sensitive</w:t>
      </w:r>
    </w:p>
    <w:p w14:paraId="2BD9AF36" w14:textId="04917133" w:rsidR="00A0584C" w:rsidRDefault="00A0584C" w:rsidP="00DE47C3">
      <w:pPr>
        <w:pStyle w:val="ListParagraph"/>
        <w:numPr>
          <w:ilvl w:val="0"/>
          <w:numId w:val="14"/>
        </w:numPr>
      </w:pPr>
      <w:r>
        <w:t xml:space="preserve">File name references </w:t>
      </w:r>
      <w:r w:rsidR="004C545A" w:rsidRPr="008E3B50">
        <w:rPr>
          <w:u w:val="single"/>
        </w:rPr>
        <w:t>used by</w:t>
      </w:r>
      <w:r w:rsidRPr="008E3B50">
        <w:rPr>
          <w:u w:val="single"/>
        </w:rPr>
        <w:t xml:space="preserve"> TdBench commands</w:t>
      </w:r>
      <w:r>
        <w:t xml:space="preserve"> can use the forward slash / </w:t>
      </w:r>
      <w:r w:rsidR="00D93C4F">
        <w:t xml:space="preserve">or back slash \ </w:t>
      </w:r>
      <w:r>
        <w:t>as a separator betwee</w:t>
      </w:r>
      <w:r w:rsidR="00D93C4F">
        <w:t>n the elements of the path name</w:t>
      </w:r>
      <w:r w:rsidR="00CC095C">
        <w:t xml:space="preserve">. </w:t>
      </w:r>
      <w:r w:rsidR="0013320E">
        <w:t xml:space="preserve">TdBench will use the correct one for </w:t>
      </w:r>
      <w:r w:rsidR="00F56229">
        <w:t>the OS</w:t>
      </w:r>
      <w:r w:rsidR="0013320E">
        <w:t xml:space="preserve">. </w:t>
      </w:r>
    </w:p>
    <w:p w14:paraId="248AED7A" w14:textId="670265E3" w:rsidR="00CC095C" w:rsidRDefault="00CC095C" w:rsidP="00DE47C3">
      <w:pPr>
        <w:pStyle w:val="ListParagraph"/>
        <w:numPr>
          <w:ilvl w:val="0"/>
          <w:numId w:val="14"/>
        </w:numPr>
      </w:pPr>
      <w:r>
        <w:t>When running a</w:t>
      </w:r>
      <w:r w:rsidR="004F4DFD">
        <w:t>n</w:t>
      </w:r>
      <w:r>
        <w:t xml:space="preserve"> OS command, the string following OS </w:t>
      </w:r>
      <w:r w:rsidR="004F4DFD">
        <w:t>may contain Windows options</w:t>
      </w:r>
      <w:r w:rsidR="004C37B2">
        <w:t xml:space="preserve"> which use the forward slash, so TdBench does not </w:t>
      </w:r>
      <w:r w:rsidR="00BC680C">
        <w:t xml:space="preserve">process / vs \. It is further complicated since Java takes \ to be an escape character. </w:t>
      </w:r>
      <w:r w:rsidR="00784817">
        <w:t>Therefore,</w:t>
      </w:r>
      <w:r w:rsidR="00BC680C">
        <w:t xml:space="preserve"> </w:t>
      </w:r>
      <w:r w:rsidR="0035294C">
        <w:t xml:space="preserve">the strings containing commands and file references following the TdBench OS command on Windows must use a double </w:t>
      </w:r>
      <w:r w:rsidR="000D0249">
        <w:t>back slash.  For example:</w:t>
      </w:r>
      <w:r w:rsidR="000D0249">
        <w:br/>
      </w:r>
      <w:r w:rsidR="000D0249" w:rsidRPr="00CC095C">
        <w:rPr>
          <w:color w:val="0070C0"/>
        </w:rPr>
        <w:t xml:space="preserve">      </w:t>
      </w:r>
      <w:r w:rsidR="000D0249">
        <w:rPr>
          <w:color w:val="0070C0"/>
        </w:rPr>
        <w:t>os type scripts\\sample.tdb</w:t>
      </w:r>
    </w:p>
    <w:p w14:paraId="129342F9" w14:textId="11DC2899" w:rsidR="00CC095C" w:rsidRDefault="00CC095C" w:rsidP="00DE47C3">
      <w:pPr>
        <w:pStyle w:val="ListParagraph"/>
        <w:numPr>
          <w:ilvl w:val="0"/>
          <w:numId w:val="14"/>
        </w:numPr>
      </w:pPr>
      <w:r>
        <w:t>If you launch a full screen program like NotePad from the TdBench OS command, the OS command will not complete until you exit that application.</w:t>
      </w:r>
    </w:p>
    <w:p w14:paraId="45376F8E" w14:textId="13269EB5" w:rsidR="008B24CE" w:rsidRDefault="008B24CE" w:rsidP="00DE47C3">
      <w:pPr>
        <w:pStyle w:val="ListParagraph"/>
        <w:numPr>
          <w:ilvl w:val="0"/>
          <w:numId w:val="14"/>
        </w:numPr>
      </w:pPr>
      <w:r>
        <w:t>By default, the</w:t>
      </w:r>
      <w:r w:rsidR="00E2392D">
        <w:t xml:space="preserve"> variables :edit and :view use NotePad, but you can use the SET statement to use other commands for editing.</w:t>
      </w:r>
      <w:r w:rsidR="00BF4491">
        <w:t xml:space="preserve"> </w:t>
      </w:r>
      <w:r w:rsidR="00051A98">
        <w:t xml:space="preserve">If directory names include spaces, enclose in quotes. </w:t>
      </w:r>
      <w:r w:rsidR="00BF4491">
        <w:t>Example:</w:t>
      </w:r>
      <w:r w:rsidR="005519FB">
        <w:br/>
      </w:r>
      <w:r w:rsidR="005519FB">
        <w:rPr>
          <w:color w:val="0070C0"/>
        </w:rPr>
        <w:t>……</w:t>
      </w:r>
      <w:r w:rsidR="005519FB" w:rsidRPr="005519FB">
        <w:rPr>
          <w:color w:val="0070C0"/>
        </w:rPr>
        <w:t xml:space="preserve">set edit = os </w:t>
      </w:r>
      <w:r w:rsidR="00051A98">
        <w:rPr>
          <w:color w:val="0070C0"/>
        </w:rPr>
        <w:t>“</w:t>
      </w:r>
      <w:r w:rsidR="005519FB" w:rsidRPr="005519FB">
        <w:rPr>
          <w:color w:val="0070C0"/>
        </w:rPr>
        <w:t>C:\\Program Files\\Notepad++\\notepad++.exe</w:t>
      </w:r>
      <w:r w:rsidR="00051A98">
        <w:rPr>
          <w:color w:val="0070C0"/>
        </w:rPr>
        <w:t>”</w:t>
      </w:r>
      <w:r w:rsidR="00F219A1">
        <w:br/>
      </w:r>
      <w:r w:rsidR="00F219A1" w:rsidRPr="00CC095C">
        <w:rPr>
          <w:color w:val="0070C0"/>
        </w:rPr>
        <w:t xml:space="preserve">      </w:t>
      </w:r>
      <w:r w:rsidR="00F219A1">
        <w:rPr>
          <w:color w:val="0070C0"/>
        </w:rPr>
        <w:t>:edit scripts\\sample.tdb</w:t>
      </w:r>
    </w:p>
    <w:p w14:paraId="460E32CC" w14:textId="3F7B94E2" w:rsidR="00CC095C" w:rsidRPr="00CC095C" w:rsidRDefault="00CC095C" w:rsidP="00CC095C">
      <w:pPr>
        <w:rPr>
          <w:b/>
          <w:u w:val="single"/>
        </w:rPr>
      </w:pPr>
      <w:r w:rsidRPr="00CC095C">
        <w:rPr>
          <w:b/>
          <w:u w:val="single"/>
        </w:rPr>
        <w:t xml:space="preserve">Linux: </w:t>
      </w:r>
    </w:p>
    <w:p w14:paraId="030B7CEB" w14:textId="2B106F89" w:rsidR="00CC095C" w:rsidRDefault="00CC095C" w:rsidP="00DE47C3">
      <w:pPr>
        <w:pStyle w:val="ListParagraph"/>
        <w:numPr>
          <w:ilvl w:val="0"/>
          <w:numId w:val="15"/>
        </w:numPr>
      </w:pPr>
      <w:r>
        <w:t>File names are case sensitive</w:t>
      </w:r>
    </w:p>
    <w:p w14:paraId="18F56DAE" w14:textId="35D15889" w:rsidR="00CC095C" w:rsidRDefault="00CC095C" w:rsidP="00DE47C3">
      <w:pPr>
        <w:pStyle w:val="ListParagraph"/>
        <w:numPr>
          <w:ilvl w:val="0"/>
          <w:numId w:val="15"/>
        </w:numPr>
      </w:pPr>
      <w:r>
        <w:t xml:space="preserve">File name references use the forward slash </w:t>
      </w:r>
      <w:r w:rsidR="00D93C4F">
        <w:t>/ in all ca</w:t>
      </w:r>
      <w:r>
        <w:t>ses</w:t>
      </w:r>
    </w:p>
    <w:p w14:paraId="677C4489" w14:textId="6794DD40" w:rsidR="00CC095C" w:rsidRDefault="006768DF" w:rsidP="00DE47C3">
      <w:pPr>
        <w:pStyle w:val="ListParagraph"/>
        <w:numPr>
          <w:ilvl w:val="0"/>
          <w:numId w:val="15"/>
        </w:numPr>
      </w:pPr>
      <w:r>
        <w:t>New for TdBench 8.01, i</w:t>
      </w:r>
      <w:r w:rsidR="00CC095C">
        <w:t xml:space="preserve">f you launch </w:t>
      </w:r>
      <w:r>
        <w:t>the</w:t>
      </w:r>
      <w:r w:rsidR="00CC095C">
        <w:t xml:space="preserve"> full screen</w:t>
      </w:r>
      <w:r w:rsidR="00D93C4F">
        <w:t xml:space="preserve"> Linux</w:t>
      </w:r>
      <w:r w:rsidR="00CC095C">
        <w:t xml:space="preserve"> program</w:t>
      </w:r>
      <w:r>
        <w:t xml:space="preserve">s vi or less, </w:t>
      </w:r>
      <w:r w:rsidR="00BB1103">
        <w:t>it will work but other full screen applications may cause tdbench to hang.</w:t>
      </w:r>
      <w:r w:rsidR="00CC095C">
        <w:t xml:space="preserve"> </w:t>
      </w:r>
    </w:p>
    <w:p w14:paraId="66AB644B" w14:textId="614812E9" w:rsidR="008277F8" w:rsidRDefault="008277F8" w:rsidP="00DE47C3">
      <w:pPr>
        <w:pStyle w:val="ListParagraph"/>
        <w:numPr>
          <w:ilvl w:val="0"/>
          <w:numId w:val="15"/>
        </w:numPr>
      </w:pPr>
      <w:r>
        <w:t xml:space="preserve">By default, the variable :edit is set to </w:t>
      </w:r>
      <w:r w:rsidR="00A440C1">
        <w:t xml:space="preserve">os </w:t>
      </w:r>
      <w:r>
        <w:t xml:space="preserve">vi and :view is set to </w:t>
      </w:r>
      <w:r w:rsidR="00865553">
        <w:t xml:space="preserve">os </w:t>
      </w:r>
      <w:r>
        <w:t>less</w:t>
      </w:r>
      <w:r w:rsidR="00062727">
        <w:t>, but you can use the SET statement to use other commands for editing and viewing.  Example:</w:t>
      </w:r>
      <w:r w:rsidR="00062727">
        <w:br/>
      </w:r>
      <w:r w:rsidR="00062727" w:rsidRPr="00CC095C">
        <w:rPr>
          <w:color w:val="0070C0"/>
        </w:rPr>
        <w:t xml:space="preserve">      </w:t>
      </w:r>
      <w:r w:rsidR="00062727">
        <w:rPr>
          <w:color w:val="0070C0"/>
        </w:rPr>
        <w:t>:e</w:t>
      </w:r>
      <w:r w:rsidR="00A440C1">
        <w:rPr>
          <w:color w:val="0070C0"/>
        </w:rPr>
        <w:t>dit scripts/sample.tdb</w:t>
      </w:r>
    </w:p>
    <w:p w14:paraId="612267C7" w14:textId="5E52741A" w:rsidR="00CC095C" w:rsidRDefault="00CC095C" w:rsidP="00CC095C">
      <w:r>
        <w:t xml:space="preserve">The last consideration is the type of platform.  Normally, TdBench runs on a client Server or PC (like your laptop). For a benchmark with </w:t>
      </w:r>
      <w:r w:rsidR="007B51B1">
        <w:t>many</w:t>
      </w:r>
      <w:r>
        <w:t xml:space="preserve"> worker sessions, you should </w:t>
      </w:r>
      <w:r w:rsidR="005C6E17">
        <w:t>use</w:t>
      </w:r>
      <w:r>
        <w:t xml:space="preserve"> a client with multiple CPU’s.  If you are going to have a high volume of very short running queries and you are trying to measure </w:t>
      </w:r>
      <w:r w:rsidR="00C34B03">
        <w:rPr>
          <w:b/>
          <w:u w:val="single"/>
        </w:rPr>
        <w:t>Q</w:t>
      </w:r>
      <w:r>
        <w:t xml:space="preserve">ueries </w:t>
      </w:r>
      <w:r w:rsidRPr="00CC095C">
        <w:rPr>
          <w:b/>
          <w:u w:val="single"/>
        </w:rPr>
        <w:t>P</w:t>
      </w:r>
      <w:r>
        <w:t xml:space="preserve">er </w:t>
      </w:r>
      <w:r w:rsidRPr="00CC095C">
        <w:rPr>
          <w:b/>
          <w:u w:val="single"/>
        </w:rPr>
        <w:t>H</w:t>
      </w:r>
      <w:r>
        <w:t>our (QPH)</w:t>
      </w:r>
      <w:r w:rsidR="00C34B03">
        <w:t xml:space="preserve">, you would want </w:t>
      </w:r>
      <w:r w:rsidR="005C6E17">
        <w:t>the</w:t>
      </w:r>
      <w:r w:rsidR="00C34B03">
        <w:t xml:space="preserve"> client to have low latency to the DBMS. On one benchmark, we started running TdBench on a laptop connected to VPN connected via Axedia to a customer DBMS. Running a trivial statement that didn’t actually retrieve data executed 300 statements in 30 seconds from the laptop and when we moved to running on a server in their data center, we executed 3,000 statements in 30 seconds. </w:t>
      </w:r>
    </w:p>
    <w:p w14:paraId="16021DE7" w14:textId="411F6CF5" w:rsidR="0038175B" w:rsidRDefault="0038175B" w:rsidP="00CC095C">
      <w:r>
        <w:lastRenderedPageBreak/>
        <w:t xml:space="preserve">New for TdBench 8.01, we’ve added the LATENCY command that will issue </w:t>
      </w:r>
      <w:r w:rsidR="00C5766A">
        <w:t xml:space="preserve">trivial queries for 5 seconds to show you the impact of latency with your selected client. </w:t>
      </w:r>
      <w:r w:rsidR="005D35EF">
        <w:t>Example of output</w:t>
      </w:r>
      <w:r w:rsidR="007254B7">
        <w:t xml:space="preserve"> from </w:t>
      </w:r>
      <w:r w:rsidR="00160C77">
        <w:t>2 platforms: a Linux server in the same data center as the DBMS and a Windows laptop</w:t>
      </w:r>
      <w:r w:rsidR="0064114A">
        <w:t xml:space="preserve"> running via VPN from Ohio</w:t>
      </w:r>
      <w:r w:rsidR="004E2417">
        <w:t xml:space="preserve"> to San Diego</w:t>
      </w:r>
      <w:r w:rsidR="005D35EF">
        <w:t>:</w:t>
      </w:r>
    </w:p>
    <w:p w14:paraId="285393EE" w14:textId="3BAAC3AE" w:rsidR="004E2417" w:rsidRDefault="005D35EF" w:rsidP="004E2417">
      <w:pPr>
        <w:ind w:left="720"/>
      </w:pPr>
      <w:r w:rsidRPr="005D35EF">
        <w:t>Starting 5 second test ...There were 6147 executions in 5 seconds for average 0.0008 seconds@</w:t>
      </w:r>
      <w:r w:rsidR="004E2417">
        <w:br/>
      </w:r>
      <w:r w:rsidR="004E2417" w:rsidRPr="004E2417">
        <w:t>Starting 5 second test ...There were 12 executions in 5 seconds for average 0.4167 seconds@</w:t>
      </w:r>
    </w:p>
    <w:p w14:paraId="0A23AC45" w14:textId="30B34ADB" w:rsidR="00C34B03" w:rsidRPr="00A0584C" w:rsidRDefault="00C34B03" w:rsidP="00CC095C">
      <w:r>
        <w:t>There are TdBench commands that force the application to retrieve rows.  Those are the ROWS command where you specify how many rows should be returned to the console an</w:t>
      </w:r>
      <w:r w:rsidR="005C6E17">
        <w:t>d</w:t>
      </w:r>
      <w:r>
        <w:t xml:space="preserve"> the ROWCOUNT where TdBench will read and count all result rows.</w:t>
      </w:r>
      <w:r w:rsidR="005C6E17">
        <w:t xml:space="preserve"> This performance is highly influenced by things outside of the DBMS. </w:t>
      </w:r>
      <w:r w:rsidR="005C6E17" w:rsidRPr="00B465B7">
        <w:rPr>
          <w:b/>
          <w:u w:val="single"/>
        </w:rPr>
        <w:t>The purpose of TdBench is for benchmarking the DBMS</w:t>
      </w:r>
      <w:r w:rsidR="005C6E17">
        <w:t xml:space="preserve">. The transfer time thru the network and the client processing of the rows may hide the differences in </w:t>
      </w:r>
      <w:r w:rsidR="0031468D">
        <w:t>DBMS</w:t>
      </w:r>
      <w:r w:rsidR="005C6E17">
        <w:t xml:space="preserve"> performance. I</w:t>
      </w:r>
      <w:r w:rsidR="00B465B7">
        <w:t>f</w:t>
      </w:r>
      <w:r w:rsidR="005C6E17">
        <w:t xml:space="preserve"> the query has a GROUP BY or ORDER BY clause, the DBMS must complete the processing of the query before returning the first row.  By default, TdBench will execute the query and create the result set but will not retrieve the rows. </w:t>
      </w:r>
      <w:r w:rsidR="00B465B7">
        <w:t>It may be justified to use the TdBench ROWCOUNT or ROWS command for one o</w:t>
      </w:r>
      <w:r w:rsidR="007D1DD8">
        <w:t>r</w:t>
      </w:r>
      <w:r w:rsidR="00B465B7">
        <w:t xml:space="preserve"> two serial tests to validate that all DBMSs are producing equivalent results, but not for all tests. </w:t>
      </w:r>
    </w:p>
    <w:p w14:paraId="55141129" w14:textId="49558D9F" w:rsidR="00245D89" w:rsidRDefault="00245D89" w:rsidP="00245D89">
      <w:pPr>
        <w:pStyle w:val="Heading1"/>
      </w:pPr>
      <w:bookmarkStart w:id="35" w:name="_Toc179552436"/>
      <w:r>
        <w:lastRenderedPageBreak/>
        <w:t>Basic Scripting</w:t>
      </w:r>
      <w:bookmarkEnd w:id="35"/>
    </w:p>
    <w:p w14:paraId="06ABA5F6" w14:textId="1698F5FF" w:rsidR="002C60B0" w:rsidRDefault="002C60B0" w:rsidP="002C60B0">
      <w:r>
        <w:t xml:space="preserve">It is highly recommended that your first scripts be composed interactively so you have access to help facilities and the question mark to get feedback about what you’ve defined so far. You can then use the </w:t>
      </w:r>
      <w:hyperlink w:anchor="_Saving_Commands_from" w:history="1">
        <w:r w:rsidRPr="00246C1D">
          <w:rPr>
            <w:rStyle w:val="Hyperlink"/>
          </w:rPr>
          <w:t>SAVE command</w:t>
        </w:r>
      </w:hyperlink>
      <w:r>
        <w:t xml:space="preserve"> on a completed test execution to save those commands created interactively into a </w:t>
      </w:r>
      <w:r w:rsidR="00077458">
        <w:t>.tdb</w:t>
      </w:r>
      <w:r>
        <w:t xml:space="preserve"> file.  (The </w:t>
      </w:r>
      <w:r w:rsidR="00077458">
        <w:t>.tdb</w:t>
      </w:r>
      <w:r>
        <w:t xml:space="preserve"> suffix isn’t required. It can be anything you want). </w:t>
      </w:r>
      <w:r w:rsidR="00385948">
        <w:t>Hint:  Use the “TRACE CLEAR”</w:t>
      </w:r>
      <w:r w:rsidR="00F1754C">
        <w:t xml:space="preserve"> command </w:t>
      </w:r>
      <w:r w:rsidR="00B84345">
        <w:t xml:space="preserve">at the end of </w:t>
      </w:r>
      <w:r w:rsidR="00996010">
        <w:t>t</w:t>
      </w:r>
      <w:r w:rsidR="00B84345">
        <w:t>d</w:t>
      </w:r>
      <w:r w:rsidR="00996010">
        <w:t>b</w:t>
      </w:r>
      <w:r w:rsidR="00B84345">
        <w:t>ench.tdb to prevent saving</w:t>
      </w:r>
      <w:r w:rsidR="007831D7">
        <w:t xml:space="preserve"> </w:t>
      </w:r>
      <w:r w:rsidR="00996010">
        <w:t>all</w:t>
      </w:r>
      <w:r w:rsidR="007831D7">
        <w:t xml:space="preserve"> the statements that were executed during startup. </w:t>
      </w:r>
      <w:r w:rsidR="00AD4907">
        <w:t xml:space="preserve">That will reduce your editing of the output of the SAVE command. </w:t>
      </w:r>
    </w:p>
    <w:p w14:paraId="42F6B4D4" w14:textId="77777777" w:rsidR="002C60B0" w:rsidRDefault="002C60B0" w:rsidP="002C60B0">
      <w:r>
        <w:t xml:space="preserve">While it is easy to compose a test with complicated logic that is set to run for hours, it is easy to waste hours and submit millions of failing queries from a test that you haven’t tested. Frequent culprits are </w:t>
      </w:r>
    </w:p>
    <w:p w14:paraId="4F6C0869" w14:textId="70674CA2" w:rsidR="002C60B0" w:rsidRDefault="002C60B0" w:rsidP="00DE47C3">
      <w:pPr>
        <w:pStyle w:val="ListParagraph"/>
        <w:numPr>
          <w:ilvl w:val="0"/>
          <w:numId w:val="6"/>
        </w:numPr>
      </w:pPr>
      <w:r>
        <w:t>Syntax errors in queries,</w:t>
      </w:r>
    </w:p>
    <w:p w14:paraId="019C0418" w14:textId="32720CE3" w:rsidR="002C60B0" w:rsidRDefault="002C60B0" w:rsidP="00DE47C3">
      <w:pPr>
        <w:pStyle w:val="ListParagraph"/>
        <w:numPr>
          <w:ilvl w:val="0"/>
          <w:numId w:val="6"/>
        </w:numPr>
      </w:pPr>
      <w:r>
        <w:t>missing tables and views, and</w:t>
      </w:r>
    </w:p>
    <w:p w14:paraId="37AA4167" w14:textId="44A5D982" w:rsidR="002C60B0" w:rsidRDefault="002C60B0" w:rsidP="00DE47C3">
      <w:pPr>
        <w:pStyle w:val="ListParagraph"/>
        <w:numPr>
          <w:ilvl w:val="0"/>
          <w:numId w:val="6"/>
        </w:numPr>
      </w:pPr>
      <w:r>
        <w:t xml:space="preserve"> lack of sufficient rights by the logon ID(s) used for the query driver to access the tables</w:t>
      </w:r>
    </w:p>
    <w:p w14:paraId="785AFC3C" w14:textId="77777777" w:rsidR="00443FA9" w:rsidRDefault="00443FA9" w:rsidP="002C60B0">
      <w:r>
        <w:t>Your first test should always be a serial test of all queries. There are 2 ways to do that:</w:t>
      </w:r>
    </w:p>
    <w:p w14:paraId="3ABA3B76" w14:textId="7F1F6B80" w:rsidR="00443FA9" w:rsidRDefault="00443FA9" w:rsidP="00DE47C3">
      <w:pPr>
        <w:pStyle w:val="ListParagraph"/>
        <w:numPr>
          <w:ilvl w:val="0"/>
          <w:numId w:val="7"/>
        </w:numPr>
      </w:pPr>
      <w:r>
        <w:t>Against empty tables before you load data. (</w:t>
      </w:r>
      <w:r w:rsidRPr="00443FA9">
        <w:rPr>
          <w:i/>
        </w:rPr>
        <w:t>This is the fastest your benchmark will every run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It is not only productive, but if your DBMS </w:t>
      </w:r>
      <w:r w:rsidR="00905332">
        <w:t>can</w:t>
      </w:r>
      <w:r>
        <w:t xml:space="preserve"> log object references, you can analyze which tables are </w:t>
      </w:r>
      <w:r w:rsidR="007B51B1">
        <w:t>required</w:t>
      </w:r>
      <w:r w:rsidR="00E54A9E">
        <w:t xml:space="preserve"> which can save you time exporting/importing</w:t>
      </w:r>
      <w:r w:rsidR="00905332">
        <w:t xml:space="preserve"> data for the test.</w:t>
      </w:r>
    </w:p>
    <w:p w14:paraId="383375CF" w14:textId="36F03424" w:rsidR="00443FA9" w:rsidRDefault="00443FA9" w:rsidP="00DE47C3">
      <w:pPr>
        <w:pStyle w:val="ListParagraph"/>
        <w:numPr>
          <w:ilvl w:val="0"/>
          <w:numId w:val="7"/>
        </w:numPr>
      </w:pPr>
      <w:r>
        <w:t xml:space="preserve">Against fully loaded tables. This allows you to see what percentage of either CPU or I/O is used by queries, allowing you to guess at how many streams of workload will fully saturate your platform.  For example, if it looks like 20 streams will fully use the CPU, a good set of workload tests would be 5, 10, 20, 40 and 80 concurrent streams.  (See discussion on </w:t>
      </w:r>
      <w:hyperlink w:anchor="_Concurrency" w:history="1">
        <w:r w:rsidRPr="00443FA9">
          <w:rPr>
            <w:rStyle w:val="Hyperlink"/>
          </w:rPr>
          <w:t>concurrency</w:t>
        </w:r>
      </w:hyperlink>
      <w:r>
        <w:t>)</w:t>
      </w:r>
    </w:p>
    <w:p w14:paraId="7DE3316D" w14:textId="2E83EE4B" w:rsidR="00245D89" w:rsidRDefault="00245D89" w:rsidP="00245D89">
      <w:pPr>
        <w:pStyle w:val="Heading2"/>
      </w:pPr>
      <w:bookmarkStart w:id="36" w:name="_Fixed_Work_or"/>
      <w:bookmarkStart w:id="37" w:name="_Toc179552437"/>
      <w:bookmarkEnd w:id="36"/>
      <w:r>
        <w:t xml:space="preserve">Fixed Work </w:t>
      </w:r>
      <w:r w:rsidR="00453689">
        <w:t xml:space="preserve">or </w:t>
      </w:r>
      <w:r>
        <w:t>Fixed Period</w:t>
      </w:r>
      <w:r w:rsidR="00453689">
        <w:t>?</w:t>
      </w:r>
      <w:bookmarkEnd w:id="37"/>
    </w:p>
    <w:p w14:paraId="16599268" w14:textId="7E861ABB" w:rsidR="00E54A9E" w:rsidRDefault="00E54A9E" w:rsidP="00E54A9E">
      <w:r>
        <w:t xml:space="preserve">The serial test is an example of a “Fixed Work” test which means that </w:t>
      </w:r>
      <w:r w:rsidR="00E76CC8">
        <w:t>all</w:t>
      </w:r>
      <w:r>
        <w:t xml:space="preserve"> the defined work is executed one time in one queue by one worker. </w:t>
      </w:r>
      <w:r w:rsidR="002F550A">
        <w:t xml:space="preserve">This measures the ability of the DBMS platform divide the problem into parallel activities and muster the maximum resources to complete the queries as fast as possible. It is the performance you’d get if you found a time when you were the only user of the platform. </w:t>
      </w:r>
    </w:p>
    <w:p w14:paraId="10E28167" w14:textId="4CEDEF39" w:rsidR="002F550A" w:rsidRDefault="002F550A" w:rsidP="00E54A9E">
      <w:r>
        <w:t xml:space="preserve">When a “Fixed Work” test is used with multiple workers, unless </w:t>
      </w:r>
      <w:r w:rsidR="00A148C7">
        <w:t>all</w:t>
      </w:r>
      <w:r>
        <w:t xml:space="preserve"> the queries are of equal size, the actual concurrency will not be equal to the number of workers. We’ve observed tests designed by customers and prospects with simple scripts initiated all at once with heavy and light queries and they measure the elapsed time for all work to complete. </w:t>
      </w:r>
      <w:r w:rsidR="00C87900">
        <w:t xml:space="preserve">We refer to this as a “Decay Test” because the concurrency continues to reduce until there is only one query running which </w:t>
      </w:r>
      <w:r w:rsidR="00A148C7">
        <w:t>defines</w:t>
      </w:r>
      <w:r w:rsidR="00C87900">
        <w:t xml:space="preserve"> the duration of the test. Graphically:</w:t>
      </w:r>
    </w:p>
    <w:p w14:paraId="16915D82" w14:textId="7B5BE9C5" w:rsidR="002F550A" w:rsidRDefault="002F550A" w:rsidP="00E54A9E">
      <w:r>
        <w:rPr>
          <w:noProof/>
        </w:rPr>
        <mc:AlternateContent>
          <mc:Choice Requires="wpc">
            <w:drawing>
              <wp:inline distT="0" distB="0" distL="0" distR="0" wp14:anchorId="285C6BEF" wp14:editId="692049D2">
                <wp:extent cx="5486400" cy="113211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141514" y="7"/>
                            <a:ext cx="607060" cy="827308"/>
                          </a:xfrm>
                          <a:prstGeom prst="rect">
                            <a:avLst/>
                          </a:prstGeom>
                          <a:solidFill>
                            <a:schemeClr val="lt1"/>
                          </a:solidFill>
                          <a:ln w="6350">
                            <a:noFill/>
                          </a:ln>
                        </wps:spPr>
                        <wps:txbx>
                          <w:txbxContent>
                            <w:p w14:paraId="2DDE45B5" w14:textId="1BB3C1C8" w:rsidR="00DA546D" w:rsidRPr="00BE38D5" w:rsidRDefault="00DA546D" w:rsidP="002F550A">
                              <w:pPr>
                                <w:spacing w:after="0"/>
                                <w:rPr>
                                  <w:sz w:val="18"/>
                                  <w:szCs w:val="18"/>
                                </w:rPr>
                              </w:pPr>
                              <w:r w:rsidRPr="00BE38D5">
                                <w:rPr>
                                  <w:sz w:val="18"/>
                                  <w:szCs w:val="18"/>
                                </w:rPr>
                                <w:t>Stream 1</w:t>
                              </w:r>
                            </w:p>
                            <w:p w14:paraId="5A1DCB87" w14:textId="7B7FE44F" w:rsidR="00DA546D" w:rsidRPr="00BE38D5" w:rsidRDefault="00DA546D" w:rsidP="002F550A">
                              <w:pPr>
                                <w:spacing w:after="0"/>
                                <w:rPr>
                                  <w:sz w:val="18"/>
                                  <w:szCs w:val="18"/>
                                </w:rPr>
                              </w:pPr>
                              <w:r w:rsidRPr="00BE38D5">
                                <w:rPr>
                                  <w:sz w:val="18"/>
                                  <w:szCs w:val="18"/>
                                </w:rPr>
                                <w:t>Stream 2</w:t>
                              </w:r>
                            </w:p>
                            <w:p w14:paraId="7466970B" w14:textId="1EAD9CA6" w:rsidR="00DA546D" w:rsidRPr="00BE38D5" w:rsidRDefault="00DA546D" w:rsidP="002F550A">
                              <w:pPr>
                                <w:spacing w:after="0"/>
                                <w:rPr>
                                  <w:sz w:val="18"/>
                                  <w:szCs w:val="18"/>
                                </w:rPr>
                              </w:pPr>
                              <w:r w:rsidRPr="00BE38D5">
                                <w:rPr>
                                  <w:sz w:val="18"/>
                                  <w:szCs w:val="18"/>
                                </w:rPr>
                                <w:t>Stream 3</w:t>
                              </w:r>
                            </w:p>
                            <w:p w14:paraId="055F542A" w14:textId="7FD86F1F" w:rsidR="00DA546D" w:rsidRPr="00BE38D5" w:rsidRDefault="00DA546D" w:rsidP="002F550A">
                              <w:pPr>
                                <w:spacing w:after="0"/>
                                <w:rPr>
                                  <w:sz w:val="18"/>
                                  <w:szCs w:val="18"/>
                                </w:rPr>
                              </w:pPr>
                              <w:r w:rsidRPr="00BE38D5">
                                <w:rPr>
                                  <w:sz w:val="18"/>
                                  <w:szCs w:val="18"/>
                                </w:rPr>
                                <w:t>Stream 4</w:t>
                              </w:r>
                            </w:p>
                            <w:p w14:paraId="2D2BF279" w14:textId="78BC091F" w:rsidR="00DA546D" w:rsidRPr="00BE38D5" w:rsidRDefault="00DA546D" w:rsidP="002F550A">
                              <w:pPr>
                                <w:spacing w:after="0"/>
                                <w:rPr>
                                  <w:sz w:val="18"/>
                                  <w:szCs w:val="18"/>
                                </w:rPr>
                              </w:pPr>
                              <w:r w:rsidRPr="00BE38D5">
                                <w:rPr>
                                  <w:sz w:val="18"/>
                                  <w:szCs w:val="18"/>
                                </w:rPr>
                                <w:t>Stream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734784" y="837448"/>
                            <a:ext cx="4212771" cy="201910"/>
                          </a:xfrm>
                          <a:prstGeom prst="rect">
                            <a:avLst/>
                          </a:prstGeom>
                          <a:solidFill>
                            <a:schemeClr val="lt1"/>
                          </a:solidFill>
                          <a:ln w="6350">
                            <a:noFill/>
                          </a:ln>
                        </wps:spPr>
                        <wps:txbx>
                          <w:txbxContent>
                            <w:p w14:paraId="13C9592F" w14:textId="69C6334C" w:rsidR="00DA546D" w:rsidRPr="00BE38D5" w:rsidRDefault="00DA546D" w:rsidP="00BE38D5">
                              <w:pPr>
                                <w:spacing w:after="0"/>
                                <w:rPr>
                                  <w:sz w:val="18"/>
                                  <w:szCs w:val="18"/>
                                </w:rPr>
                              </w:pPr>
                              <w:r>
                                <w:rPr>
                                  <w:sz w:val="18"/>
                                  <w:szCs w:val="18"/>
                                </w:rPr>
                                <w:t>0m</w:t>
                              </w:r>
                              <w:r>
                                <w:rPr>
                                  <w:sz w:val="18"/>
                                  <w:szCs w:val="18"/>
                                </w:rPr>
                                <w:tab/>
                              </w:r>
                              <w:r w:rsidRPr="00BE38D5">
                                <w:rPr>
                                  <w:sz w:val="18"/>
                                  <w:szCs w:val="18"/>
                                </w:rPr>
                                <w:t>5m</w:t>
                              </w:r>
                              <w:r w:rsidRPr="00BE38D5">
                                <w:rPr>
                                  <w:sz w:val="18"/>
                                  <w:szCs w:val="18"/>
                                </w:rPr>
                                <w:tab/>
                                <w:t>10m</w:t>
                              </w:r>
                              <w:r w:rsidRPr="00BE38D5">
                                <w:rPr>
                                  <w:sz w:val="18"/>
                                  <w:szCs w:val="18"/>
                                </w:rPr>
                                <w:tab/>
                                <w:t>15m</w:t>
                              </w:r>
                              <w:r w:rsidRPr="00BE38D5">
                                <w:rPr>
                                  <w:sz w:val="18"/>
                                  <w:szCs w:val="18"/>
                                </w:rPr>
                                <w:tab/>
                                <w:t>20m</w:t>
                              </w:r>
                              <w:r w:rsidRPr="00BE38D5">
                                <w:rPr>
                                  <w:sz w:val="18"/>
                                  <w:szCs w:val="18"/>
                                </w:rPr>
                                <w:tab/>
                                <w:t>25m</w:t>
                              </w:r>
                              <w:r w:rsidRPr="00BE38D5">
                                <w:rPr>
                                  <w:sz w:val="18"/>
                                  <w:szCs w:val="18"/>
                                </w:rPr>
                                <w:tab/>
                                <w:t xml:space="preserve">30m </w:t>
                              </w:r>
                              <w:r w:rsidRPr="00BE38D5">
                                <w:rPr>
                                  <w:sz w:val="18"/>
                                  <w:szCs w:val="18"/>
                                </w:rPr>
                                <w:tab/>
                                <w:t>35m</w:t>
                              </w:r>
                              <w:r w:rsidRPr="00BE38D5">
                                <w:rPr>
                                  <w:sz w:val="18"/>
                                  <w:szCs w:val="18"/>
                                </w:rPr>
                                <w:tab/>
                                <w:t>45m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 name="Group 17"/>
                        <wpg:cNvGrpSpPr/>
                        <wpg:grpSpPr>
                          <a:xfrm>
                            <a:off x="816428" y="119685"/>
                            <a:ext cx="1709058" cy="38"/>
                            <a:chOff x="952500" y="130571"/>
                            <a:chExt cx="1709058" cy="38"/>
                          </a:xfrm>
                        </wpg:grpSpPr>
                        <wps:wsp>
                          <wps:cNvPr id="15" name="Straight Connector 15"/>
                          <wps:cNvCnPr/>
                          <wps:spPr>
                            <a:xfrm>
                              <a:off x="952500" y="130609"/>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496786" y="130571"/>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845129" y="130609"/>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89415" y="130571"/>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18" name="Group 18"/>
                        <wpg:cNvGrpSpPr/>
                        <wpg:grpSpPr>
                          <a:xfrm>
                            <a:off x="821871" y="293312"/>
                            <a:ext cx="1485901" cy="354"/>
                            <a:chOff x="957943" y="304198"/>
                            <a:chExt cx="1485901" cy="354"/>
                          </a:xfrm>
                        </wpg:grpSpPr>
                        <wps:wsp>
                          <wps:cNvPr id="23" name="Straight Connector 23"/>
                          <wps:cNvCnPr/>
                          <wps:spPr>
                            <a:xfrm>
                              <a:off x="957943" y="304426"/>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197429" y="304426"/>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442358"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670958"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910444"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171701" y="304198"/>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19" name="Group 19"/>
                        <wpg:cNvGrpSpPr/>
                        <wpg:grpSpPr>
                          <a:xfrm>
                            <a:off x="827314" y="446112"/>
                            <a:ext cx="2204357" cy="115"/>
                            <a:chOff x="963386" y="456998"/>
                            <a:chExt cx="2204357" cy="115"/>
                          </a:xfrm>
                        </wpg:grpSpPr>
                        <wps:wsp>
                          <wps:cNvPr id="31" name="Straight Connector 31"/>
                          <wps:cNvCnPr/>
                          <wps:spPr>
                            <a:xfrm>
                              <a:off x="963386" y="457113"/>
                              <a:ext cx="67491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676401" y="457091"/>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921329" y="457065"/>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454729" y="456998"/>
                              <a:ext cx="71301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48" name="Group 48"/>
                        <wpg:cNvGrpSpPr/>
                        <wpg:grpSpPr>
                          <a:xfrm>
                            <a:off x="843643" y="728631"/>
                            <a:ext cx="1077685" cy="237"/>
                            <a:chOff x="979715" y="739517"/>
                            <a:chExt cx="1077685" cy="237"/>
                          </a:xfrm>
                        </wpg:grpSpPr>
                        <wps:wsp>
                          <wps:cNvPr id="41" name="Straight Connector 41"/>
                          <wps:cNvCnPr/>
                          <wps:spPr>
                            <a:xfrm>
                              <a:off x="979715" y="739754"/>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153408" y="739754"/>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331048"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496846"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670539"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860022" y="739518"/>
                              <a:ext cx="1973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39" name="Group 39"/>
                        <wpg:cNvGrpSpPr/>
                        <wpg:grpSpPr>
                          <a:xfrm>
                            <a:off x="843643" y="576507"/>
                            <a:ext cx="3690257" cy="391"/>
                            <a:chOff x="979715" y="587393"/>
                            <a:chExt cx="3690257" cy="391"/>
                          </a:xfrm>
                        </wpg:grpSpPr>
                        <wps:wsp>
                          <wps:cNvPr id="38" name="Straight Connector 38"/>
                          <wps:cNvCnPr/>
                          <wps:spPr>
                            <a:xfrm>
                              <a:off x="1485901" y="587393"/>
                              <a:ext cx="31840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979715" y="587784"/>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85C6BEF" id="Canvas 12" o:spid="_x0000_s1029" editas="canvas" style="width:6in;height:89.15pt;mso-position-horizontal-relative:char;mso-position-vertical-relative:line" coordsize="54864,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11315;visibility:visible;mso-wrap-style:square">
                  <v:fill o:detectmouseclick="t"/>
                  <v:path o:connecttype="none"/>
                </v:shape>
                <v:shape id="Text Box 13" o:spid="_x0000_s1031" type="#_x0000_t202" style="position:absolute;left:1415;width:6070;height:8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2DDE45B5" w14:textId="1BB3C1C8" w:rsidR="00DA546D" w:rsidRPr="00BE38D5" w:rsidRDefault="00DA546D" w:rsidP="002F550A">
                        <w:pPr>
                          <w:spacing w:after="0"/>
                          <w:rPr>
                            <w:sz w:val="18"/>
                            <w:szCs w:val="18"/>
                          </w:rPr>
                        </w:pPr>
                        <w:r w:rsidRPr="00BE38D5">
                          <w:rPr>
                            <w:sz w:val="18"/>
                            <w:szCs w:val="18"/>
                          </w:rPr>
                          <w:t>Stream 1</w:t>
                        </w:r>
                      </w:p>
                      <w:p w14:paraId="5A1DCB87" w14:textId="7B7FE44F" w:rsidR="00DA546D" w:rsidRPr="00BE38D5" w:rsidRDefault="00DA546D" w:rsidP="002F550A">
                        <w:pPr>
                          <w:spacing w:after="0"/>
                          <w:rPr>
                            <w:sz w:val="18"/>
                            <w:szCs w:val="18"/>
                          </w:rPr>
                        </w:pPr>
                        <w:r w:rsidRPr="00BE38D5">
                          <w:rPr>
                            <w:sz w:val="18"/>
                            <w:szCs w:val="18"/>
                          </w:rPr>
                          <w:t>Stream 2</w:t>
                        </w:r>
                      </w:p>
                      <w:p w14:paraId="7466970B" w14:textId="1EAD9CA6" w:rsidR="00DA546D" w:rsidRPr="00BE38D5" w:rsidRDefault="00DA546D" w:rsidP="002F550A">
                        <w:pPr>
                          <w:spacing w:after="0"/>
                          <w:rPr>
                            <w:sz w:val="18"/>
                            <w:szCs w:val="18"/>
                          </w:rPr>
                        </w:pPr>
                        <w:r w:rsidRPr="00BE38D5">
                          <w:rPr>
                            <w:sz w:val="18"/>
                            <w:szCs w:val="18"/>
                          </w:rPr>
                          <w:t>Stream 3</w:t>
                        </w:r>
                      </w:p>
                      <w:p w14:paraId="055F542A" w14:textId="7FD86F1F" w:rsidR="00DA546D" w:rsidRPr="00BE38D5" w:rsidRDefault="00DA546D" w:rsidP="002F550A">
                        <w:pPr>
                          <w:spacing w:after="0"/>
                          <w:rPr>
                            <w:sz w:val="18"/>
                            <w:szCs w:val="18"/>
                          </w:rPr>
                        </w:pPr>
                        <w:r w:rsidRPr="00BE38D5">
                          <w:rPr>
                            <w:sz w:val="18"/>
                            <w:szCs w:val="18"/>
                          </w:rPr>
                          <w:t>Stream 4</w:t>
                        </w:r>
                      </w:p>
                      <w:p w14:paraId="2D2BF279" w14:textId="78BC091F" w:rsidR="00DA546D" w:rsidRPr="00BE38D5" w:rsidRDefault="00DA546D" w:rsidP="002F550A">
                        <w:pPr>
                          <w:spacing w:after="0"/>
                          <w:rPr>
                            <w:sz w:val="18"/>
                            <w:szCs w:val="18"/>
                          </w:rPr>
                        </w:pPr>
                        <w:r w:rsidRPr="00BE38D5">
                          <w:rPr>
                            <w:sz w:val="18"/>
                            <w:szCs w:val="18"/>
                          </w:rPr>
                          <w:t>Stream 5</w:t>
                        </w:r>
                      </w:p>
                    </w:txbxContent>
                  </v:textbox>
                </v:shape>
                <v:shape id="Text Box 14" o:spid="_x0000_s1032" type="#_x0000_t202" style="position:absolute;left:7347;top:8374;width:42128;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C9592F" w14:textId="69C6334C" w:rsidR="00DA546D" w:rsidRPr="00BE38D5" w:rsidRDefault="00DA546D" w:rsidP="00BE38D5">
                        <w:pPr>
                          <w:spacing w:after="0"/>
                          <w:rPr>
                            <w:sz w:val="18"/>
                            <w:szCs w:val="18"/>
                          </w:rPr>
                        </w:pPr>
                        <w:r>
                          <w:rPr>
                            <w:sz w:val="18"/>
                            <w:szCs w:val="18"/>
                          </w:rPr>
                          <w:t>0m</w:t>
                        </w:r>
                        <w:r>
                          <w:rPr>
                            <w:sz w:val="18"/>
                            <w:szCs w:val="18"/>
                          </w:rPr>
                          <w:tab/>
                        </w:r>
                        <w:r w:rsidRPr="00BE38D5">
                          <w:rPr>
                            <w:sz w:val="18"/>
                            <w:szCs w:val="18"/>
                          </w:rPr>
                          <w:t>5m</w:t>
                        </w:r>
                        <w:r w:rsidRPr="00BE38D5">
                          <w:rPr>
                            <w:sz w:val="18"/>
                            <w:szCs w:val="18"/>
                          </w:rPr>
                          <w:tab/>
                          <w:t>10m</w:t>
                        </w:r>
                        <w:r w:rsidRPr="00BE38D5">
                          <w:rPr>
                            <w:sz w:val="18"/>
                            <w:szCs w:val="18"/>
                          </w:rPr>
                          <w:tab/>
                          <w:t>15m</w:t>
                        </w:r>
                        <w:r w:rsidRPr="00BE38D5">
                          <w:rPr>
                            <w:sz w:val="18"/>
                            <w:szCs w:val="18"/>
                          </w:rPr>
                          <w:tab/>
                          <w:t>20m</w:t>
                        </w:r>
                        <w:r w:rsidRPr="00BE38D5">
                          <w:rPr>
                            <w:sz w:val="18"/>
                            <w:szCs w:val="18"/>
                          </w:rPr>
                          <w:tab/>
                          <w:t>25m</w:t>
                        </w:r>
                        <w:r w:rsidRPr="00BE38D5">
                          <w:rPr>
                            <w:sz w:val="18"/>
                            <w:szCs w:val="18"/>
                          </w:rPr>
                          <w:tab/>
                          <w:t xml:space="preserve">30m </w:t>
                        </w:r>
                        <w:r w:rsidRPr="00BE38D5">
                          <w:rPr>
                            <w:sz w:val="18"/>
                            <w:szCs w:val="18"/>
                          </w:rPr>
                          <w:tab/>
                          <w:t>35m</w:t>
                        </w:r>
                        <w:r w:rsidRPr="00BE38D5">
                          <w:rPr>
                            <w:sz w:val="18"/>
                            <w:szCs w:val="18"/>
                          </w:rPr>
                          <w:tab/>
                          <w:t>45m</w:t>
                        </w:r>
                      </w:p>
                    </w:txbxContent>
                  </v:textbox>
                </v:shape>
                <v:group id="Group 17" o:spid="_x0000_s1033" style="position:absolute;left:8164;top:1196;width:17090;height:1" coordorigin="9525,1305" coordsize="1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5" o:spid="_x0000_s1034" style="position:absolute;visibility:visible;mso-wrap-style:square" from="9525,1306" to="14314,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" strokecolor="#4472c4 [3204]" strokeweight="3pt">
                    <v:stroke joinstyle="miter"/>
                  </v:line>
                  <v:line id="Straight Connector 20" o:spid="_x0000_s1035" style="position:absolute;visibility:visible;mso-wrap-style:square" from="14967,1305" to="17689,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" strokecolor="#4472c4 [3204]" strokeweight="3pt">
                    <v:stroke joinstyle="miter"/>
                  </v:line>
                  <v:line id="Straight Connector 21" o:spid="_x0000_s1036" style="position:absolute;visibility:visible;mso-wrap-style:square" from="18451,1306" to="23241,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" strokecolor="#4472c4 [3204]" strokeweight="3pt">
                    <v:stroke joinstyle="miter"/>
                  </v:line>
                  <v:line id="Straight Connector 22" o:spid="_x0000_s1037" style="position:absolute;visibility:visible;mso-wrap-style:square" from="23894,1305" to="26615,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4472c4 [3204]" strokeweight="3pt">
                    <v:stroke joinstyle="miter"/>
                  </v:line>
                </v:group>
                <v:group id="Group 18" o:spid="_x0000_s1038" style="position:absolute;left:8218;top:2933;width:14859;height:3" coordorigin="9579,3041" coordsize="14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23" o:spid="_x0000_s1039" style="position:absolute;visibility:visible;mso-wrap-style:square" from="9579,3044" to="11538,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HpxAAAANsAAAAPAAAAZHJzL2Rvd25yZXYueG1sRI9Ba8JA&#10;FITvQv/D8gq9NZumqC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K5PMenEAAAA2wAAAA8A&#10;AAAAAAAAAAAAAAAABwIAAGRycy9kb3ducmV2LnhtbFBLBQYAAAAAAwADALcAAAD4AgAAAAA=&#10;" strokecolor="#4472c4 [3204]" strokeweight="3pt">
                    <v:stroke joinstyle="miter"/>
                  </v:line>
                  <v:line id="Straight Connector 24" o:spid="_x0000_s1040" style="position:absolute;visibility:visible;mso-wrap-style:square" from="11974,3044" to="13933,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mdxAAAANsAAAAPAAAAZHJzL2Rvd25yZXYueG1sRI9Ba8JA&#10;FITvQv/D8gq9NZuGqi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CGmqZ3EAAAA2wAAAA8A&#10;AAAAAAAAAAAAAAAABwIAAGRycy9kb3ducmV2LnhtbFBLBQYAAAAAAwADALcAAAD4AgAAAAA=&#10;" strokecolor="#4472c4 [3204]" strokeweight="3pt">
                    <v:stroke joinstyle="miter"/>
                  </v:line>
                  <v:line id="Straight Connector 25" o:spid="_x0000_s1041" style="position:absolute;visibility:visible;mso-wrap-style:square" from="14423,3045" to="1638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" strokecolor="#4472c4 [3204]" strokeweight="3pt">
                    <v:stroke joinstyle="miter"/>
                  </v:line>
                  <v:line id="Straight Connector 26" o:spid="_x0000_s1042" style="position:absolute;visibility:visible;mso-wrap-style:square" from="16709,3045" to="18669,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" strokecolor="#4472c4 [3204]" strokeweight="3pt">
                    <v:stroke joinstyle="miter"/>
                  </v:line>
                  <v:line id="Straight Connector 27" o:spid="_x0000_s1043" style="position:absolute;visibility:visible;mso-wrap-style:square" from="19104,3045" to="2106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" strokecolor="#4472c4 [3204]" strokeweight="3pt">
                    <v:stroke joinstyle="miter"/>
                  </v:line>
                  <v:line id="Straight Connector 30" o:spid="_x0000_s1044" style="position:absolute;visibility:visible;mso-wrap-style:square" from="21717,3041" to="24438,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" strokecolor="#4472c4 [3204]" strokeweight="3pt">
                    <v:stroke joinstyle="miter"/>
                  </v:line>
                </v:group>
                <v:group id="Group 19" o:spid="_x0000_s1045" style="position:absolute;left:8273;top:4461;width:22043;height:1" coordorigin="9633,4569" coordsize="22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1" o:spid="_x0000_s1046" style="position:absolute;visibility:visible;mso-wrap-style:square" from="9633,4571" to="16383,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zYwgAAANsAAAAPAAAAZHJzL2Rvd25yZXYueG1sRI9Bi8Iw&#10;FITvwv6H8Bb2ZlNd1K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C0CJzYwgAAANsAAAAPAAAA&#10;AAAAAAAAAAAAAAcCAABkcnMvZG93bnJldi54bWxQSwUGAAAAAAMAAwC3AAAA9gIAAAAA&#10;" strokecolor="#4472c4 [3204]" strokeweight="3pt">
                    <v:stroke joinstyle="miter"/>
                  </v:line>
                  <v:line id="Straight Connector 34" o:spid="_x0000_s1047" style="position:absolute;visibility:visible;mso-wrap-style:square" from="16764,4570" to="18723,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" strokecolor="#4472c4 [3204]" strokeweight="3pt">
                    <v:stroke joinstyle="miter"/>
                  </v:line>
                  <v:line id="Straight Connector 35" o:spid="_x0000_s1048" style="position:absolute;visibility:visible;mso-wrap-style:square" from="19213,4570" to="24003,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" strokecolor="#4472c4 [3204]" strokeweight="3pt">
                    <v:stroke joinstyle="miter"/>
                  </v:line>
                  <v:line id="Straight Connector 36" o:spid="_x0000_s1049" style="position:absolute;visibility:visible;mso-wrap-style:square" from="24547,4569" to="31677,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QSswgAAANsAAAAPAAAAZHJzL2Rvd25yZXYueG1sRI9Bi8Iw&#10;FITvC/6H8ARva+qK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A74QSswgAAANsAAAAPAAAA&#10;AAAAAAAAAAAAAAcCAABkcnMvZG93bnJldi54bWxQSwUGAAAAAAMAAwC3AAAA9gIAAAAA&#10;" strokecolor="#4472c4 [3204]" strokeweight="3pt">
                    <v:stroke joinstyle="miter"/>
                  </v:line>
                </v:group>
                <v:group id="Group 48" o:spid="_x0000_s1050" style="position:absolute;left:8436;top:7286;width:10777;height:2" coordorigin="9797,7395" coordsize="10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1" o:spid="_x0000_s1051" style="position:absolute;visibility:visible;mso-wrap-style:square" from="9797,7397" to="11218,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lwgAAANsAAAAPAAAAZHJzL2Rvd25yZXYueG1sRI9Bi8Iw&#10;FITvwv6H8Bb2ZlNl1a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DsDu+lwgAAANsAAAAPAAAA&#10;AAAAAAAAAAAAAAcCAABkcnMvZG93bnJldi54bWxQSwUGAAAAAAMAAwC3AAAA9gIAAAAA&#10;" strokecolor="#4472c4 [3204]" strokeweight="3pt">
                    <v:stroke joinstyle="miter"/>
                  </v:line>
                  <v:line id="Straight Connector 42" o:spid="_x0000_s1052" style="position:absolute;visibility:visible;mso-wrap-style:square" from="11534,7397" to="12955,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" strokecolor="#4472c4 [3204]" strokeweight="3pt">
                    <v:stroke joinstyle="miter"/>
                  </v:line>
                  <v:line id="Straight Connector 43" o:spid="_x0000_s1053" style="position:absolute;visibility:visible;mso-wrap-style:square" from="13310,7395" to="14731,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" strokecolor="#4472c4 [3204]" strokeweight="3pt">
                    <v:stroke joinstyle="miter"/>
                  </v:line>
                  <v:line id="Straight Connector 44" o:spid="_x0000_s1054" style="position:absolute;visibility:visible;mso-wrap-style:square" from="14968,7395" to="1638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" strokecolor="#4472c4 [3204]" strokeweight="3pt">
                    <v:stroke joinstyle="miter"/>
                  </v:line>
                  <v:line id="Straight Connector 45" o:spid="_x0000_s1055" style="position:absolute;visibility:visible;mso-wrap-style:square" from="16705,7395" to="18126,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" strokecolor="#4472c4 [3204]" strokeweight="3pt">
                    <v:stroke joinstyle="miter"/>
                  </v:line>
                  <v:line id="Straight Connector 46" o:spid="_x0000_s1056" style="position:absolute;visibility:visible;mso-wrap-style:square" from="18600,7395" to="20574,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fRwgAAANsAAAAPAAAAZHJzL2Rvd25yZXYueG1sRI9Bi8Iw&#10;FITvC/6H8ARva+qi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Bj53fRwgAAANsAAAAPAAAA&#10;AAAAAAAAAAAAAAcCAABkcnMvZG93bnJldi54bWxQSwUGAAAAAAMAAwC3AAAA9gIAAAAA&#10;" strokecolor="#4472c4 [3204]" strokeweight="3pt">
                    <v:stroke joinstyle="miter"/>
                  </v:line>
                </v:group>
                <v:group id="Group 39" o:spid="_x0000_s1057" style="position:absolute;left:8436;top:5765;width:36903;height:3" coordorigin="9797,5873" coordsize="36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8" o:spid="_x0000_s1058" style="position:absolute;visibility:visible;mso-wrap-style:square" from="14859,5873" to="46699,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" strokecolor="#4472c4 [3204]" strokeweight="3pt">
                    <v:stroke joinstyle="miter"/>
                  </v:line>
                  <v:line id="Straight Connector 47" o:spid="_x0000_s1059" style="position:absolute;visibility:visible;mso-wrap-style:square" from="9797,5877" to="14586,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" strokecolor="#4472c4 [3204]" strokeweight="3pt">
                    <v:stroke joinstyle="miter"/>
                  </v:line>
                </v:group>
                <w10:anchorlock/>
              </v:group>
            </w:pict>
          </mc:Fallback>
        </mc:AlternateContent>
      </w:r>
    </w:p>
    <w:p w14:paraId="0305ECE7" w14:textId="14B98A7B" w:rsidR="00C87900" w:rsidRDefault="00C87900" w:rsidP="00C87900">
      <w:pPr>
        <w:keepNext/>
      </w:pPr>
      <w:r>
        <w:lastRenderedPageBreak/>
        <w:t xml:space="preserve">A fixed work test is initiated by the RUN command with no </w:t>
      </w:r>
      <w:r w:rsidR="007B51B1">
        <w:t>duration</w:t>
      </w:r>
      <w:r>
        <w:t xml:space="preserve"> specified. Example:</w:t>
      </w:r>
    </w:p>
    <w:p w14:paraId="4EA07CC3" w14:textId="1064B87A" w:rsidR="00C87900" w:rsidRDefault="00C87900" w:rsidP="00E54A9E">
      <w:r>
        <w:tab/>
      </w:r>
      <w:r w:rsidRPr="00C87900">
        <w:rPr>
          <w:color w:val="0070C0"/>
        </w:rPr>
        <w:t>run</w:t>
      </w:r>
    </w:p>
    <w:p w14:paraId="102425D4" w14:textId="1685BF5A" w:rsidR="00C87900" w:rsidRDefault="00C87900" w:rsidP="00E54A9E">
      <w:r>
        <w:t>A fixed period test will cycle the queued work until the period elapses.  There are two variations:</w:t>
      </w:r>
    </w:p>
    <w:p w14:paraId="240AAB26" w14:textId="7B6A4484" w:rsidR="00C87900" w:rsidRDefault="00C87900" w:rsidP="00DE47C3">
      <w:pPr>
        <w:pStyle w:val="ListParagraph"/>
        <w:numPr>
          <w:ilvl w:val="0"/>
          <w:numId w:val="8"/>
        </w:numPr>
      </w:pPr>
      <w:r w:rsidRPr="005571B0">
        <w:rPr>
          <w:b/>
        </w:rPr>
        <w:t>Fixed</w:t>
      </w:r>
      <w:r w:rsidR="005571B0" w:rsidRPr="005571B0">
        <w:rPr>
          <w:b/>
        </w:rPr>
        <w:t xml:space="preserve"> P</w:t>
      </w:r>
      <w:r w:rsidRPr="005571B0">
        <w:rPr>
          <w:b/>
        </w:rPr>
        <w:t xml:space="preserve">eriod </w:t>
      </w:r>
      <w:r w:rsidR="005571B0" w:rsidRPr="005571B0">
        <w:rPr>
          <w:b/>
        </w:rPr>
        <w:t>I</w:t>
      </w:r>
      <w:r w:rsidRPr="005571B0">
        <w:rPr>
          <w:b/>
        </w:rPr>
        <w:t>nitiation</w:t>
      </w:r>
      <w:r>
        <w:t xml:space="preserve"> meaning the queries will be initiated during the specified time.  Example:</w:t>
      </w:r>
    </w:p>
    <w:p w14:paraId="1DEDD49E" w14:textId="0E396A6B" w:rsidR="00C87900" w:rsidRDefault="00C87900" w:rsidP="00C87900">
      <w:pPr>
        <w:ind w:left="720"/>
      </w:pPr>
      <w:r w:rsidRPr="005571B0">
        <w:rPr>
          <w:color w:val="0070C0"/>
        </w:rPr>
        <w:t>run 30m</w:t>
      </w:r>
    </w:p>
    <w:p w14:paraId="4BB4526D" w14:textId="14D06872" w:rsidR="00C87900" w:rsidRDefault="00C87900" w:rsidP="00DE47C3">
      <w:pPr>
        <w:pStyle w:val="ListParagraph"/>
        <w:numPr>
          <w:ilvl w:val="0"/>
          <w:numId w:val="8"/>
        </w:numPr>
      </w:pPr>
      <w:r w:rsidRPr="005571B0">
        <w:rPr>
          <w:b/>
        </w:rPr>
        <w:t xml:space="preserve">Fixed </w:t>
      </w:r>
      <w:r w:rsidR="005571B0" w:rsidRPr="005571B0">
        <w:rPr>
          <w:b/>
        </w:rPr>
        <w:t>P</w:t>
      </w:r>
      <w:r w:rsidRPr="005571B0">
        <w:rPr>
          <w:b/>
        </w:rPr>
        <w:t xml:space="preserve">eriod </w:t>
      </w:r>
      <w:r w:rsidR="005571B0" w:rsidRPr="005571B0">
        <w:rPr>
          <w:b/>
        </w:rPr>
        <w:t>E</w:t>
      </w:r>
      <w:r w:rsidRPr="005571B0">
        <w:rPr>
          <w:b/>
        </w:rPr>
        <w:t>xecution</w:t>
      </w:r>
      <w:r>
        <w:t xml:space="preserve">, meaning the queries must complete during the specified time. </w:t>
      </w:r>
      <w:r w:rsidR="005571B0">
        <w:t>Example:</w:t>
      </w:r>
    </w:p>
    <w:p w14:paraId="1A439B02" w14:textId="2E4F383D" w:rsidR="005571B0" w:rsidRDefault="005571B0" w:rsidP="005571B0">
      <w:pPr>
        <w:ind w:left="720"/>
      </w:pPr>
      <w:r w:rsidRPr="005571B0">
        <w:rPr>
          <w:color w:val="0070C0"/>
        </w:rPr>
        <w:t>run 30m kill</w:t>
      </w:r>
    </w:p>
    <w:p w14:paraId="4AB9A139" w14:textId="42FE0236" w:rsidR="005571B0" w:rsidRDefault="005571B0" w:rsidP="005571B0">
      <w:r>
        <w:t xml:space="preserve">The </w:t>
      </w:r>
      <w:r w:rsidR="007B51B1">
        <w:t xml:space="preserve">duration </w:t>
      </w:r>
      <w:r>
        <w:t xml:space="preserve"> can be specified in seconds, minutes, or hours.  The following are equivalent: 3600s, 60m and 1h.</w:t>
      </w:r>
    </w:p>
    <w:p w14:paraId="302D43CB" w14:textId="5EE29F55" w:rsidR="005571B0" w:rsidRDefault="005571B0" w:rsidP="005571B0">
      <w:r>
        <w:t xml:space="preserve">For Teradata, the TestStart macro accepts the “ReportingSeconds” which is the interpretation of the time specification on the RUN statement and is used in the reporting views to set the column “FinishedInTime” to Y or N for the Fixed Period Initiation test, allowing analysis of the queries in-flight at the end of the test and estimating a crude fractional completion. </w:t>
      </w:r>
    </w:p>
    <w:p w14:paraId="370759F2" w14:textId="5BBCEC0F" w:rsidR="005571B0" w:rsidRDefault="005571B0" w:rsidP="005571B0">
      <w:r>
        <w:t xml:space="preserve">ETL activities modify tables and often can only be executed one time, requiring them to be a “Fixed Work” test.  Within a fixed period test, you can cause one queue to only execute once by putting the word “stop” in the queue after you have put in </w:t>
      </w:r>
      <w:r w:rsidR="006D53AE">
        <w:t>all</w:t>
      </w:r>
      <w:r>
        <w:t xml:space="preserve"> the required ETL activities. </w:t>
      </w:r>
      <w:r w:rsidR="007B51B1">
        <w:t>Last queue statement example:</w:t>
      </w:r>
    </w:p>
    <w:p w14:paraId="36971F9A" w14:textId="7A394954" w:rsidR="007B51B1" w:rsidRPr="007B51B1" w:rsidRDefault="007B51B1" w:rsidP="007B51B1">
      <w:pPr>
        <w:ind w:left="720"/>
        <w:rPr>
          <w:color w:val="0070C0"/>
        </w:rPr>
      </w:pPr>
      <w:r>
        <w:rPr>
          <w:color w:val="0070C0"/>
        </w:rPr>
        <w:t>q</w:t>
      </w:r>
      <w:r w:rsidRPr="007B51B1">
        <w:rPr>
          <w:color w:val="0070C0"/>
        </w:rPr>
        <w:t>ueue etl stop</w:t>
      </w:r>
    </w:p>
    <w:p w14:paraId="6F47979F" w14:textId="668C75BD" w:rsidR="005571B0" w:rsidRDefault="005571B0" w:rsidP="005571B0">
      <w:r>
        <w:t xml:space="preserve">Sometimes you want to focus your testing on the ETL </w:t>
      </w:r>
      <w:r w:rsidR="006D53AE">
        <w:t>activities but</w:t>
      </w:r>
      <w:r w:rsidR="003954A3">
        <w:t xml:space="preserve"> would like other background noise queries to be executing as long as the ETL activities take to run.  For that case, you would put the words “stop all” or “kill all” at the end of the queue </w:t>
      </w:r>
      <w:r w:rsidR="006945E2">
        <w:t xml:space="preserve">or the parameter file </w:t>
      </w:r>
      <w:r w:rsidR="003954A3">
        <w:t>which would stop the test. The special commands (not case sensitive) you can put in the queue are:</w:t>
      </w:r>
    </w:p>
    <w:tbl>
      <w:tblPr>
        <w:tblStyle w:val="TableGrid"/>
        <w:tblW w:w="0" w:type="auto"/>
        <w:tblInd w:w="625" w:type="dxa"/>
        <w:tblLook w:val="04A0" w:firstRow="1" w:lastRow="0" w:firstColumn="1" w:lastColumn="0" w:noHBand="0" w:noVBand="1"/>
      </w:tblPr>
      <w:tblGrid>
        <w:gridCol w:w="1718"/>
        <w:gridCol w:w="7007"/>
      </w:tblGrid>
      <w:tr w:rsidR="003954A3" w14:paraId="644D62AB" w14:textId="77777777" w:rsidTr="00BB5BE0">
        <w:tc>
          <w:tcPr>
            <w:tcW w:w="1620" w:type="dxa"/>
          </w:tcPr>
          <w:p w14:paraId="186D68B3" w14:textId="7EA44844" w:rsidR="003954A3" w:rsidRDefault="003954A3" w:rsidP="005571B0">
            <w:r>
              <w:t>stop</w:t>
            </w:r>
          </w:p>
        </w:tc>
        <w:tc>
          <w:tcPr>
            <w:tcW w:w="7105" w:type="dxa"/>
          </w:tcPr>
          <w:p w14:paraId="38565D7D" w14:textId="5841115A" w:rsidR="003954A3" w:rsidRDefault="003954A3" w:rsidP="005571B0">
            <w:r>
              <w:t xml:space="preserve">Prevents any further submission of queries </w:t>
            </w:r>
            <w:r w:rsidR="003A7A25">
              <w:t>from any queue</w:t>
            </w:r>
          </w:p>
        </w:tc>
      </w:tr>
      <w:tr w:rsidR="004D5CF1" w14:paraId="68E7D3BE" w14:textId="77777777" w:rsidTr="00BB5BE0">
        <w:tc>
          <w:tcPr>
            <w:tcW w:w="1620" w:type="dxa"/>
          </w:tcPr>
          <w:p w14:paraId="3C89EB3E" w14:textId="26647079" w:rsidR="004D5CF1" w:rsidRDefault="004D5CF1" w:rsidP="005571B0">
            <w:r>
              <w:t>stop.me</w:t>
            </w:r>
          </w:p>
        </w:tc>
        <w:tc>
          <w:tcPr>
            <w:tcW w:w="7105" w:type="dxa"/>
          </w:tcPr>
          <w:p w14:paraId="1212738E" w14:textId="78D8CA74" w:rsidR="004D5CF1" w:rsidRDefault="004D5CF1" w:rsidP="005571B0">
            <w:r>
              <w:t>Prevents any further submission of queries from this</w:t>
            </w:r>
            <w:r w:rsidR="00BB5BE0">
              <w:t xml:space="preserve"> queue</w:t>
            </w:r>
          </w:p>
        </w:tc>
      </w:tr>
      <w:tr w:rsidR="003954A3" w14:paraId="2EA88ED1" w14:textId="77777777" w:rsidTr="00BB5BE0">
        <w:tc>
          <w:tcPr>
            <w:tcW w:w="1620" w:type="dxa"/>
          </w:tcPr>
          <w:p w14:paraId="07CF274C" w14:textId="0A62FE72" w:rsidR="003954A3" w:rsidRDefault="00BB5BE0" w:rsidP="005571B0">
            <w:r>
              <w:t>s</w:t>
            </w:r>
            <w:r w:rsidR="003954A3">
              <w:t>top</w:t>
            </w:r>
            <w:r>
              <w:t>.</w:t>
            </w:r>
            <w:r w:rsidRPr="00BB5BE0">
              <w:rPr>
                <w:i/>
              </w:rPr>
              <w:t>queue</w:t>
            </w:r>
            <w:r w:rsidR="00C64294">
              <w:rPr>
                <w:i/>
              </w:rPr>
              <w:t>name</w:t>
            </w:r>
          </w:p>
        </w:tc>
        <w:tc>
          <w:tcPr>
            <w:tcW w:w="7105" w:type="dxa"/>
          </w:tcPr>
          <w:p w14:paraId="312334AD" w14:textId="73B1773C" w:rsidR="003954A3" w:rsidRDefault="003954A3" w:rsidP="005571B0">
            <w:r>
              <w:t xml:space="preserve">Stops further submission of queries </w:t>
            </w:r>
            <w:r w:rsidR="00BB5BE0">
              <w:t>a given queue name</w:t>
            </w:r>
          </w:p>
        </w:tc>
      </w:tr>
      <w:tr w:rsidR="00FF1D69" w14:paraId="05769813" w14:textId="77777777" w:rsidTr="00BB5BE0">
        <w:tc>
          <w:tcPr>
            <w:tcW w:w="1620" w:type="dxa"/>
          </w:tcPr>
          <w:p w14:paraId="1260ABAA" w14:textId="74D4B52D" w:rsidR="00FF1D69" w:rsidRDefault="00FF1D69" w:rsidP="00FF1D69">
            <w:r>
              <w:t>stop.all</w:t>
            </w:r>
          </w:p>
        </w:tc>
        <w:tc>
          <w:tcPr>
            <w:tcW w:w="7105" w:type="dxa"/>
          </w:tcPr>
          <w:p w14:paraId="21A6577A" w14:textId="2A8BA773" w:rsidR="00FF1D69" w:rsidRDefault="00FF1D69" w:rsidP="00FF1D69">
            <w:r>
              <w:t>Stops further submission of queries in any queue</w:t>
            </w:r>
            <w:r w:rsidR="00C64294">
              <w:t xml:space="preserve">. Stops </w:t>
            </w:r>
            <w:r>
              <w:t>subsequent tests</w:t>
            </w:r>
          </w:p>
        </w:tc>
      </w:tr>
      <w:tr w:rsidR="00FF1D69" w14:paraId="28FD859C" w14:textId="77777777" w:rsidTr="00BB5BE0">
        <w:tc>
          <w:tcPr>
            <w:tcW w:w="1620" w:type="dxa"/>
          </w:tcPr>
          <w:p w14:paraId="137BA3B9" w14:textId="1DEF97B9" w:rsidR="00FF1D69" w:rsidRDefault="00FF1D69" w:rsidP="00FF1D69">
            <w:r>
              <w:t>kill</w:t>
            </w:r>
          </w:p>
        </w:tc>
        <w:tc>
          <w:tcPr>
            <w:tcW w:w="7105" w:type="dxa"/>
          </w:tcPr>
          <w:p w14:paraId="0944A1BD" w14:textId="65B0A2EF" w:rsidR="00FF1D69" w:rsidRDefault="00BB5BE0" w:rsidP="00FF1D69">
            <w:r>
              <w:t>K</w:t>
            </w:r>
            <w:r w:rsidR="00C64294">
              <w:t xml:space="preserve">ills all queries in flight for all queues, stopping the current test. </w:t>
            </w:r>
          </w:p>
        </w:tc>
      </w:tr>
      <w:tr w:rsidR="00C64294" w14:paraId="236DB1A4" w14:textId="77777777" w:rsidTr="00BB5BE0">
        <w:tc>
          <w:tcPr>
            <w:tcW w:w="1620" w:type="dxa"/>
          </w:tcPr>
          <w:p w14:paraId="2959FD76" w14:textId="4BCB734B" w:rsidR="00C64294" w:rsidRDefault="00C64294" w:rsidP="00FF1D69">
            <w:r>
              <w:t>kill.</w:t>
            </w:r>
            <w:r w:rsidRPr="00C64294">
              <w:rPr>
                <w:i/>
              </w:rPr>
              <w:t>queue</w:t>
            </w:r>
            <w:r>
              <w:rPr>
                <w:i/>
              </w:rPr>
              <w:t>name</w:t>
            </w:r>
          </w:p>
        </w:tc>
        <w:tc>
          <w:tcPr>
            <w:tcW w:w="7105" w:type="dxa"/>
          </w:tcPr>
          <w:p w14:paraId="7C5D5408" w14:textId="4D05A696" w:rsidR="00C64294" w:rsidRDefault="00C64294" w:rsidP="00FF1D69">
            <w:r>
              <w:t>Kills queries in flight in a given queue name</w:t>
            </w:r>
          </w:p>
        </w:tc>
      </w:tr>
      <w:tr w:rsidR="00FF1D69" w14:paraId="584379F9" w14:textId="77777777" w:rsidTr="00BB5BE0">
        <w:tc>
          <w:tcPr>
            <w:tcW w:w="1620" w:type="dxa"/>
          </w:tcPr>
          <w:p w14:paraId="20FB831F" w14:textId="4B1377B2" w:rsidR="00FF1D69" w:rsidRDefault="00C64294" w:rsidP="00FF1D69">
            <w:r>
              <w:t>kill.</w:t>
            </w:r>
            <w:r w:rsidR="00FF1D69">
              <w:t>all</w:t>
            </w:r>
          </w:p>
        </w:tc>
        <w:tc>
          <w:tcPr>
            <w:tcW w:w="7105" w:type="dxa"/>
          </w:tcPr>
          <w:p w14:paraId="6BE200BE" w14:textId="29C9A63E" w:rsidR="00FF1D69" w:rsidRDefault="00FF1D69" w:rsidP="00FF1D69">
            <w:r>
              <w:t xml:space="preserve">Kills all queries in flight for all queues, </w:t>
            </w:r>
            <w:r w:rsidR="00BB5BE0">
              <w:t>and stops this and subsequent tests</w:t>
            </w:r>
            <w:r>
              <w:t xml:space="preserve">. </w:t>
            </w:r>
          </w:p>
        </w:tc>
      </w:tr>
    </w:tbl>
    <w:p w14:paraId="717FC40A" w14:textId="6C7E16BB" w:rsidR="00E62F40" w:rsidRDefault="00C64294" w:rsidP="007B51B1">
      <w:pPr>
        <w:spacing w:before="160"/>
      </w:pPr>
      <w:r>
        <w:t xml:space="preserve">One use of the above stop/kill statements is when using the query driver with a single template query and a parameter file that contains a </w:t>
      </w:r>
      <w:r w:rsidR="00E62F40">
        <w:t>single query such as an airline reservation query and the parameter file contains a list of PNR keys (Passenger Name Record keys) that must be looked up. By specifying a long run time (e.g run 8h) and putting the word “stop” on the last row of the PARAM file associated with the queue, the specified reservation retrievals will be executed by as many workers as you specify. We’ve also used this for mass loading lots of tables with an OS command in the queue that takes a file name and table name as parameters and a PARAM file that has the mapping of file name to table name.</w:t>
      </w:r>
    </w:p>
    <w:p w14:paraId="55191AC1" w14:textId="53F4CD96" w:rsidR="003954A3" w:rsidRDefault="003954A3" w:rsidP="003954A3">
      <w:pPr>
        <w:spacing w:before="160"/>
      </w:pPr>
      <w:r>
        <w:lastRenderedPageBreak/>
        <w:t xml:space="preserve">Even more sophisticated stopping of parts of the test are possible </w:t>
      </w:r>
      <w:r w:rsidR="009F26AC">
        <w:t>using</w:t>
      </w:r>
      <w:r>
        <w:t xml:space="preserve"> external flag files that are placed in the home directory of TdBench by an OS command within a queue or by an external process (such as a benchmark analyst that realizes the test is going horribly wrong and needs to be killed).  Those</w:t>
      </w:r>
      <w:r w:rsidR="009F26AC">
        <w:t xml:space="preserve"> (case sensitive)</w:t>
      </w:r>
      <w:r>
        <w:t xml:space="preserve"> files are:</w:t>
      </w:r>
    </w:p>
    <w:tbl>
      <w:tblPr>
        <w:tblStyle w:val="TableGrid"/>
        <w:tblW w:w="0" w:type="auto"/>
        <w:tblInd w:w="625" w:type="dxa"/>
        <w:tblLook w:val="04A0" w:firstRow="1" w:lastRow="0" w:firstColumn="1" w:lastColumn="0" w:noHBand="0" w:noVBand="1"/>
      </w:tblPr>
      <w:tblGrid>
        <w:gridCol w:w="1735"/>
        <w:gridCol w:w="6990"/>
      </w:tblGrid>
      <w:tr w:rsidR="003954A3" w14:paraId="7D22A498" w14:textId="77777777" w:rsidTr="00C64294">
        <w:tc>
          <w:tcPr>
            <w:tcW w:w="1735" w:type="dxa"/>
          </w:tcPr>
          <w:p w14:paraId="3D9FE3C2" w14:textId="5649059C" w:rsidR="003954A3" w:rsidRDefault="009F26AC" w:rsidP="003954A3">
            <w:r>
              <w:t>stop.</w:t>
            </w:r>
            <w:r w:rsidR="003954A3">
              <w:t>all</w:t>
            </w:r>
          </w:p>
        </w:tc>
        <w:tc>
          <w:tcPr>
            <w:tcW w:w="6990" w:type="dxa"/>
          </w:tcPr>
          <w:p w14:paraId="39F167AA" w14:textId="535B9151" w:rsidR="003954A3" w:rsidRDefault="003954A3" w:rsidP="003954A3">
            <w:r>
              <w:t>Stops further submission of queries in any queue</w:t>
            </w:r>
            <w:r w:rsidR="00C64294">
              <w:t xml:space="preserve"> and subsequent tests</w:t>
            </w:r>
          </w:p>
        </w:tc>
      </w:tr>
      <w:tr w:rsidR="009F26AC" w14:paraId="26E9B93D" w14:textId="77777777" w:rsidTr="00C64294">
        <w:tc>
          <w:tcPr>
            <w:tcW w:w="1735" w:type="dxa"/>
          </w:tcPr>
          <w:p w14:paraId="21DAA379" w14:textId="0DBDBB57" w:rsidR="009F26AC" w:rsidRDefault="009F26AC" w:rsidP="003954A3">
            <w:r>
              <w:t>stop.queuename</w:t>
            </w:r>
          </w:p>
        </w:tc>
        <w:tc>
          <w:tcPr>
            <w:tcW w:w="6990" w:type="dxa"/>
          </w:tcPr>
          <w:p w14:paraId="5BBE199E" w14:textId="09431813" w:rsidR="009F26AC" w:rsidRDefault="00C64294" w:rsidP="003954A3">
            <w:r>
              <w:t>Stops further submission of queries in the given queue name</w:t>
            </w:r>
          </w:p>
        </w:tc>
      </w:tr>
      <w:tr w:rsidR="003954A3" w14:paraId="1E9E2ABE" w14:textId="77777777" w:rsidTr="00C64294">
        <w:tc>
          <w:tcPr>
            <w:tcW w:w="1735" w:type="dxa"/>
          </w:tcPr>
          <w:p w14:paraId="2E43F59C" w14:textId="4A1F0F25" w:rsidR="003954A3" w:rsidRDefault="009F26AC" w:rsidP="003954A3">
            <w:r>
              <w:t>kill.</w:t>
            </w:r>
            <w:r w:rsidR="003954A3">
              <w:t>all</w:t>
            </w:r>
          </w:p>
        </w:tc>
        <w:tc>
          <w:tcPr>
            <w:tcW w:w="6990" w:type="dxa"/>
          </w:tcPr>
          <w:p w14:paraId="00322410" w14:textId="2833C5FF" w:rsidR="003954A3" w:rsidRDefault="003954A3" w:rsidP="003954A3">
            <w:r>
              <w:t>Kills all queries in flight for all queue</w:t>
            </w:r>
            <w:r w:rsidR="009F26AC">
              <w:t>s</w:t>
            </w:r>
            <w:r w:rsidR="00C64294">
              <w:t>. Stops subsequent tests</w:t>
            </w:r>
            <w:r>
              <w:t xml:space="preserve">. </w:t>
            </w:r>
          </w:p>
        </w:tc>
      </w:tr>
      <w:tr w:rsidR="009F26AC" w14:paraId="60B9BF0B" w14:textId="77777777" w:rsidTr="00C64294">
        <w:tc>
          <w:tcPr>
            <w:tcW w:w="1735" w:type="dxa"/>
          </w:tcPr>
          <w:p w14:paraId="1055282D" w14:textId="738437CD" w:rsidR="009F26AC" w:rsidRDefault="009F26AC" w:rsidP="003954A3">
            <w:r>
              <w:t>kill.queuename</w:t>
            </w:r>
          </w:p>
        </w:tc>
        <w:tc>
          <w:tcPr>
            <w:tcW w:w="6990" w:type="dxa"/>
          </w:tcPr>
          <w:p w14:paraId="2DF31001" w14:textId="77A9E9AB" w:rsidR="009F26AC" w:rsidRDefault="009F26AC" w:rsidP="003954A3">
            <w:r>
              <w:t>Kills all queries in flight for the given queue name.</w:t>
            </w:r>
          </w:p>
        </w:tc>
      </w:tr>
    </w:tbl>
    <w:p w14:paraId="1F7672A5" w14:textId="0260B2D8" w:rsidR="00C64294" w:rsidRDefault="00C64294">
      <w:pPr>
        <w:rPr>
          <w:rFonts w:asciiTheme="majorHAnsi" w:eastAsiaTheme="majorEastAsia" w:hAnsiTheme="majorHAnsi" w:cstheme="majorBidi"/>
          <w:b/>
          <w:color w:val="2F5496" w:themeColor="accent1" w:themeShade="BF"/>
          <w:sz w:val="26"/>
          <w:szCs w:val="26"/>
        </w:rPr>
      </w:pPr>
      <w:bookmarkStart w:id="38" w:name="_Concurrency"/>
      <w:bookmarkEnd w:id="38"/>
    </w:p>
    <w:p w14:paraId="663B1674" w14:textId="7F168EEF" w:rsidR="00443FA9" w:rsidRDefault="00443FA9" w:rsidP="00443FA9">
      <w:pPr>
        <w:pStyle w:val="Heading2"/>
      </w:pPr>
      <w:bookmarkStart w:id="39" w:name="_Toc179552438"/>
      <w:r>
        <w:t>Concurrency</w:t>
      </w:r>
      <w:bookmarkEnd w:id="39"/>
    </w:p>
    <w:p w14:paraId="6A1CEDC2" w14:textId="4F959CAC" w:rsidR="009F26AC" w:rsidRDefault="00D3399C" w:rsidP="009F26AC">
      <w:r>
        <w:t xml:space="preserve">Frequently we are told that a company has 500 users so we need to run a test with 500 sessions (using a count on the WORKER statement). It is highly unlikely that all 500 would ever be logged on at the same time.  Further, of those that are logged on, it takes time to compose queries, review results, get coffee, take calls, chat with the co-worker over the partition, etc.  When the TdBench executes queries, by default, they are executed without any “think time”.  We’ve seen some vendor’s query drivers with a parameter for “Think time” which is </w:t>
      </w:r>
      <w:r w:rsidR="00604236">
        <w:t>a</w:t>
      </w:r>
      <w:r>
        <w:t xml:space="preserve"> ploy to reduce concurrency.  They report 100 concurrent users but with 15 second think time on 5 second average execution time queries, there would only be an average of 25 concurrent sessions. </w:t>
      </w:r>
    </w:p>
    <w:p w14:paraId="53673B80" w14:textId="6AF145B5" w:rsidR="00D3399C" w:rsidRDefault="00D3399C" w:rsidP="009F26AC">
      <w:r>
        <w:t xml:space="preserve">The following are </w:t>
      </w:r>
      <w:r w:rsidR="007B51B1">
        <w:t>standard</w:t>
      </w:r>
      <w:r>
        <w:t xml:space="preserve"> industry rules of thumb for a decision support </w:t>
      </w:r>
      <w:r w:rsidR="002B52A4">
        <w:t>environment</w:t>
      </w:r>
      <w:r>
        <w:t>:</w:t>
      </w:r>
    </w:p>
    <w:p w14:paraId="5E43FD5B" w14:textId="7CC645FF" w:rsidR="00D3399C" w:rsidRDefault="00E0249F" w:rsidP="00DE47C3">
      <w:pPr>
        <w:pStyle w:val="ListParagraph"/>
        <w:numPr>
          <w:ilvl w:val="0"/>
          <w:numId w:val="8"/>
        </w:numPr>
      </w:pPr>
      <w:r>
        <w:t xml:space="preserve">If you have </w:t>
      </w:r>
      <w:r w:rsidR="00D3399C">
        <w:t xml:space="preserve">500 users, </w:t>
      </w:r>
      <w:r>
        <w:t>(</w:t>
      </w:r>
      <w:r w:rsidR="00D3399C">
        <w:t>sometimes referred to as “Seats”</w:t>
      </w:r>
      <w:r>
        <w:t>)</w:t>
      </w:r>
    </w:p>
    <w:p w14:paraId="5DBBB5F4" w14:textId="486A01B2" w:rsidR="00D3399C" w:rsidRDefault="00D3399C" w:rsidP="00DE47C3">
      <w:pPr>
        <w:pStyle w:val="ListParagraph"/>
        <w:numPr>
          <w:ilvl w:val="0"/>
          <w:numId w:val="8"/>
        </w:numPr>
      </w:pPr>
      <w:r>
        <w:t>1/10</w:t>
      </w:r>
      <w:r w:rsidRPr="002B52A4">
        <w:rPr>
          <w:vertAlign w:val="superscript"/>
        </w:rPr>
        <w:t>th</w:t>
      </w:r>
      <w:r>
        <w:t xml:space="preserve"> or 50 would be logged on a peak period</w:t>
      </w:r>
    </w:p>
    <w:p w14:paraId="0FF1B079" w14:textId="7EDA9E21" w:rsidR="002B52A4" w:rsidRDefault="00D3399C" w:rsidP="00DE47C3">
      <w:pPr>
        <w:pStyle w:val="ListParagraph"/>
        <w:numPr>
          <w:ilvl w:val="0"/>
          <w:numId w:val="8"/>
        </w:numPr>
      </w:pPr>
      <w:r>
        <w:t>1/10</w:t>
      </w:r>
      <w:r w:rsidRPr="002B52A4">
        <w:rPr>
          <w:vertAlign w:val="superscript"/>
        </w:rPr>
        <w:t>th</w:t>
      </w:r>
      <w:r>
        <w:t xml:space="preserve"> of logged on users would have queries in flight (or 5 WORKERs). </w:t>
      </w:r>
    </w:p>
    <w:p w14:paraId="23F14769" w14:textId="184DE6D5" w:rsidR="00385F50" w:rsidRDefault="00385F50" w:rsidP="00385F50">
      <w:r>
        <w:t xml:space="preserve">One way to measure actual concurrency is to join the query logs against a derived table that has a timestamp every minute and count how many queries have a start time and stop time surrounding that timestamp. </w:t>
      </w:r>
      <w:r w:rsidR="00B553CE">
        <w:t xml:space="preserve"> If you can differentiate different types of users, that will lead you </w:t>
      </w:r>
      <w:r w:rsidR="002E7B6A">
        <w:t>to defining the different queues for your tests and the ratio of workers in each.</w:t>
      </w:r>
    </w:p>
    <w:p w14:paraId="0FEC1325" w14:textId="2AB440B3" w:rsidR="00245D89" w:rsidRDefault="00245D89" w:rsidP="00245D89">
      <w:pPr>
        <w:pStyle w:val="Heading2"/>
      </w:pPr>
      <w:bookmarkStart w:id="40" w:name="_One_Queue_or"/>
      <w:bookmarkStart w:id="41" w:name="_Toc179552439"/>
      <w:bookmarkEnd w:id="40"/>
      <w:r>
        <w:t xml:space="preserve">One Queue </w:t>
      </w:r>
      <w:r w:rsidR="00453689">
        <w:t xml:space="preserve">or </w:t>
      </w:r>
      <w:r>
        <w:t>Many</w:t>
      </w:r>
      <w:r w:rsidR="00453689">
        <w:t>?</w:t>
      </w:r>
      <w:bookmarkEnd w:id="41"/>
    </w:p>
    <w:p w14:paraId="5F709A4A" w14:textId="38ABE619" w:rsidR="00BA1109" w:rsidRDefault="00BA1109" w:rsidP="00385F50">
      <w:r>
        <w:t>Generally, not all users need the same typ</w:t>
      </w:r>
      <w:r w:rsidR="003F4534">
        <w:t>e of response time from queries:</w:t>
      </w:r>
      <w:r>
        <w:t xml:space="preserve"> </w:t>
      </w:r>
    </w:p>
    <w:p w14:paraId="319603F9" w14:textId="6661D6E1" w:rsidR="00BA1109" w:rsidRDefault="00BA1109" w:rsidP="00DE47C3">
      <w:pPr>
        <w:pStyle w:val="ListParagraph"/>
        <w:numPr>
          <w:ilvl w:val="0"/>
          <w:numId w:val="9"/>
        </w:numPr>
      </w:pPr>
      <w:r>
        <w:t>The call center needs consistent quick response time so they can service customers</w:t>
      </w:r>
    </w:p>
    <w:p w14:paraId="527D56D8" w14:textId="40E52C56" w:rsidR="00BA1109" w:rsidRDefault="00BA1109" w:rsidP="00DE47C3">
      <w:pPr>
        <w:pStyle w:val="ListParagraph"/>
        <w:numPr>
          <w:ilvl w:val="0"/>
          <w:numId w:val="9"/>
        </w:numPr>
      </w:pPr>
      <w:r>
        <w:t>The user using a BI tool with Metadata hosted on the database needs fast response on the quick lookups of dimensions so they can productively build reports</w:t>
      </w:r>
    </w:p>
    <w:p w14:paraId="32E2ABE5" w14:textId="0179E5DE" w:rsidR="00BA1109" w:rsidRDefault="00BA1109" w:rsidP="00DE47C3">
      <w:pPr>
        <w:pStyle w:val="ListParagraph"/>
        <w:numPr>
          <w:ilvl w:val="0"/>
          <w:numId w:val="9"/>
        </w:numPr>
      </w:pPr>
      <w:r>
        <w:t>The person in accounting needs fairly good response time, but may have a slower SLA than the above users</w:t>
      </w:r>
    </w:p>
    <w:p w14:paraId="50DA6758" w14:textId="237D241B" w:rsidR="00BA1109" w:rsidRDefault="003F4534" w:rsidP="00DE47C3">
      <w:pPr>
        <w:pStyle w:val="ListParagraph"/>
        <w:numPr>
          <w:ilvl w:val="0"/>
          <w:numId w:val="9"/>
        </w:numPr>
      </w:pPr>
      <w:r>
        <w:t xml:space="preserve">The data mining analyst is generally processing lots of data with intense processing, so it is natural to expect these queries to have a longer SLA than the above users. </w:t>
      </w:r>
    </w:p>
    <w:p w14:paraId="27BE7EE2" w14:textId="1E1FFB67" w:rsidR="00C64294" w:rsidRDefault="00B553CE">
      <w:r>
        <w:t xml:space="preserve">Your analysis of the workload you are trying to simulate should </w:t>
      </w:r>
      <w:r w:rsidR="00BA1109">
        <w:t xml:space="preserve">break </w:t>
      </w:r>
      <w:r w:rsidR="003F4534">
        <w:t xml:space="preserve">the run time and the count of queries in flight by user as a starting point for designing the number of queues of work.  The ratio of the number of </w:t>
      </w:r>
      <w:r w:rsidR="0031468D">
        <w:t xml:space="preserve">workers per </w:t>
      </w:r>
      <w:r w:rsidR="003F4534">
        <w:t>q</w:t>
      </w:r>
      <w:r w:rsidR="0031468D">
        <w:t>ueue</w:t>
      </w:r>
      <w:r w:rsidR="003F4534">
        <w:t xml:space="preserve"> should match the typical ratio of the number of queries in flight. </w:t>
      </w:r>
    </w:p>
    <w:p w14:paraId="3F18C724" w14:textId="6048E7D3" w:rsidR="000E6D54" w:rsidRDefault="003F4534" w:rsidP="00385F50">
      <w:r>
        <w:lastRenderedPageBreak/>
        <w:t>If a type of workload has a wide range of query execution times, it is a good practice to split the long running queries from the short ones to prevent clogging up the workers with all long running queries</w:t>
      </w:r>
      <w:r w:rsidR="00D206A8">
        <w:t xml:space="preserve"> and killing </w:t>
      </w:r>
      <w:r w:rsidR="007B51B1">
        <w:t>the Query per Hour metric (QPH)</w:t>
      </w:r>
      <w:r>
        <w:t xml:space="preserve">.  As an exaggerated example: If </w:t>
      </w:r>
      <w:r w:rsidR="00E41D6C">
        <w:t xml:space="preserve">the queue has </w:t>
      </w:r>
      <w:r>
        <w:t>9 queries that run 1 second and 1</w:t>
      </w:r>
      <w:r w:rsidR="00E41D6C">
        <w:t xml:space="preserve"> query</w:t>
      </w:r>
      <w:r>
        <w:t xml:space="preserve"> that </w:t>
      </w:r>
      <w:r w:rsidR="00E41D6C">
        <w:t>run 1</w:t>
      </w:r>
      <w:r>
        <w:t xml:space="preserve"> seconds,</w:t>
      </w:r>
      <w:r w:rsidR="00E41D6C">
        <w:t xml:space="preserve"> with 5 workers,</w:t>
      </w:r>
      <w:r>
        <w:t xml:space="preserve"> </w:t>
      </w:r>
      <w:r w:rsidR="00E41D6C">
        <w:t>after several cycles, most workers will be running long queries.  Example:</w:t>
      </w:r>
    </w:p>
    <w:tbl>
      <w:tblPr>
        <w:tblStyle w:val="TableGrid"/>
        <w:tblW w:w="0" w:type="auto"/>
        <w:tblInd w:w="535" w:type="dxa"/>
        <w:tblLook w:val="04A0" w:firstRow="1" w:lastRow="0" w:firstColumn="1" w:lastColumn="0" w:noHBand="0" w:noVBand="1"/>
      </w:tblPr>
      <w:tblGrid>
        <w:gridCol w:w="714"/>
        <w:gridCol w:w="1242"/>
        <w:gridCol w:w="1512"/>
        <w:gridCol w:w="1512"/>
        <w:gridCol w:w="1242"/>
        <w:gridCol w:w="1512"/>
        <w:gridCol w:w="1008"/>
      </w:tblGrid>
      <w:tr w:rsidR="003E6569" w14:paraId="0A5B44AD" w14:textId="4731267A" w:rsidTr="003E6569">
        <w:tc>
          <w:tcPr>
            <w:tcW w:w="714" w:type="dxa"/>
          </w:tcPr>
          <w:p w14:paraId="4E2A2606" w14:textId="266562FF" w:rsidR="003E6569" w:rsidRPr="00E41D6C" w:rsidRDefault="003E6569" w:rsidP="00E41D6C">
            <w:pPr>
              <w:jc w:val="center"/>
              <w:rPr>
                <w:b/>
              </w:rPr>
            </w:pPr>
            <w:r w:rsidRPr="00E41D6C">
              <w:rPr>
                <w:b/>
              </w:rPr>
              <w:t>Time</w:t>
            </w:r>
          </w:p>
        </w:tc>
        <w:tc>
          <w:tcPr>
            <w:tcW w:w="1242" w:type="dxa"/>
          </w:tcPr>
          <w:p w14:paraId="4201852D" w14:textId="3F5D8869" w:rsidR="003E6569" w:rsidRPr="00E41D6C" w:rsidRDefault="003E6569" w:rsidP="00385F50">
            <w:pPr>
              <w:rPr>
                <w:b/>
              </w:rPr>
            </w:pPr>
            <w:r w:rsidRPr="00E41D6C">
              <w:rPr>
                <w:b/>
              </w:rPr>
              <w:t>Worker 1</w:t>
            </w:r>
          </w:p>
        </w:tc>
        <w:tc>
          <w:tcPr>
            <w:tcW w:w="1512" w:type="dxa"/>
          </w:tcPr>
          <w:p w14:paraId="4F5EF6C0" w14:textId="796C006E" w:rsidR="003E6569" w:rsidRPr="00E41D6C" w:rsidRDefault="003E6569" w:rsidP="00385F50">
            <w:pPr>
              <w:rPr>
                <w:b/>
              </w:rPr>
            </w:pPr>
            <w:r w:rsidRPr="00E41D6C">
              <w:rPr>
                <w:b/>
              </w:rPr>
              <w:t>Worker 2</w:t>
            </w:r>
          </w:p>
        </w:tc>
        <w:tc>
          <w:tcPr>
            <w:tcW w:w="1512" w:type="dxa"/>
          </w:tcPr>
          <w:p w14:paraId="092CF0B4" w14:textId="1E88DB3D" w:rsidR="003E6569" w:rsidRPr="00E41D6C" w:rsidRDefault="003E6569" w:rsidP="00385F50">
            <w:pPr>
              <w:rPr>
                <w:b/>
              </w:rPr>
            </w:pPr>
            <w:r w:rsidRPr="00E41D6C">
              <w:rPr>
                <w:b/>
              </w:rPr>
              <w:t>Worker 3</w:t>
            </w:r>
          </w:p>
        </w:tc>
        <w:tc>
          <w:tcPr>
            <w:tcW w:w="1242" w:type="dxa"/>
          </w:tcPr>
          <w:p w14:paraId="1C1AF1C6" w14:textId="7A292928" w:rsidR="003E6569" w:rsidRPr="00E41D6C" w:rsidRDefault="003E6569" w:rsidP="00385F50">
            <w:pPr>
              <w:rPr>
                <w:b/>
              </w:rPr>
            </w:pPr>
            <w:r w:rsidRPr="00E41D6C">
              <w:rPr>
                <w:b/>
              </w:rPr>
              <w:t>Worker 4</w:t>
            </w:r>
          </w:p>
        </w:tc>
        <w:tc>
          <w:tcPr>
            <w:tcW w:w="1512" w:type="dxa"/>
          </w:tcPr>
          <w:p w14:paraId="50B9FE3D" w14:textId="008CE9E2" w:rsidR="003E6569" w:rsidRPr="00E41D6C" w:rsidRDefault="003E6569" w:rsidP="00385F50">
            <w:pPr>
              <w:rPr>
                <w:b/>
              </w:rPr>
            </w:pPr>
            <w:r w:rsidRPr="00E41D6C">
              <w:rPr>
                <w:b/>
              </w:rPr>
              <w:t>Worker 5</w:t>
            </w:r>
          </w:p>
        </w:tc>
        <w:tc>
          <w:tcPr>
            <w:tcW w:w="1008" w:type="dxa"/>
          </w:tcPr>
          <w:p w14:paraId="439DF8C7" w14:textId="1EDD1DB3" w:rsidR="003E6569" w:rsidRPr="00E41D6C" w:rsidRDefault="003E6569" w:rsidP="003E6569">
            <w:pPr>
              <w:jc w:val="center"/>
              <w:rPr>
                <w:b/>
              </w:rPr>
            </w:pPr>
            <w:r>
              <w:rPr>
                <w:b/>
              </w:rPr>
              <w:t>% Heavy</w:t>
            </w:r>
          </w:p>
        </w:tc>
      </w:tr>
      <w:tr w:rsidR="003E6569" w14:paraId="05FB621B" w14:textId="64F5FBB8" w:rsidTr="003E6569">
        <w:tc>
          <w:tcPr>
            <w:tcW w:w="714" w:type="dxa"/>
          </w:tcPr>
          <w:p w14:paraId="6A666481" w14:textId="3C07D7C7" w:rsidR="003E6569" w:rsidRPr="00E41D6C" w:rsidRDefault="003E6569" w:rsidP="00E41D6C">
            <w:pPr>
              <w:jc w:val="center"/>
            </w:pPr>
            <w:r w:rsidRPr="00E41D6C">
              <w:t>0</w:t>
            </w:r>
          </w:p>
        </w:tc>
        <w:tc>
          <w:tcPr>
            <w:tcW w:w="1242" w:type="dxa"/>
          </w:tcPr>
          <w:p w14:paraId="752AA9E3" w14:textId="3C793834" w:rsidR="003E6569" w:rsidRPr="00E41D6C" w:rsidRDefault="003E6569" w:rsidP="00385F50">
            <w:r w:rsidRPr="00E41D6C">
              <w:t>1 sec</w:t>
            </w:r>
          </w:p>
        </w:tc>
        <w:tc>
          <w:tcPr>
            <w:tcW w:w="1512" w:type="dxa"/>
          </w:tcPr>
          <w:p w14:paraId="00C4616E" w14:textId="28C0B994" w:rsidR="003E6569" w:rsidRPr="00E41D6C" w:rsidRDefault="003E6569" w:rsidP="00385F50">
            <w:r w:rsidRPr="00E41D6C">
              <w:t>1 sec</w:t>
            </w:r>
          </w:p>
        </w:tc>
        <w:tc>
          <w:tcPr>
            <w:tcW w:w="1512" w:type="dxa"/>
          </w:tcPr>
          <w:p w14:paraId="08DA6519" w14:textId="0B6755FD" w:rsidR="003E6569" w:rsidRPr="00E41D6C" w:rsidRDefault="003E6569" w:rsidP="00385F50">
            <w:r w:rsidRPr="00E41D6C">
              <w:t>1 sec</w:t>
            </w:r>
          </w:p>
        </w:tc>
        <w:tc>
          <w:tcPr>
            <w:tcW w:w="1242" w:type="dxa"/>
          </w:tcPr>
          <w:p w14:paraId="3D652309" w14:textId="2B4C8292" w:rsidR="003E6569" w:rsidRPr="00E41D6C" w:rsidRDefault="003E6569" w:rsidP="00385F50">
            <w:r w:rsidRPr="00E41D6C">
              <w:t>1 sec</w:t>
            </w:r>
          </w:p>
        </w:tc>
        <w:tc>
          <w:tcPr>
            <w:tcW w:w="1512" w:type="dxa"/>
          </w:tcPr>
          <w:p w14:paraId="6BFDE307" w14:textId="2C58D45F" w:rsidR="003E6569" w:rsidRPr="00E41D6C" w:rsidRDefault="003E6569" w:rsidP="00385F50">
            <w:r w:rsidRPr="00E41D6C">
              <w:t>1 sec</w:t>
            </w:r>
          </w:p>
        </w:tc>
        <w:tc>
          <w:tcPr>
            <w:tcW w:w="1008" w:type="dxa"/>
          </w:tcPr>
          <w:p w14:paraId="4BC69E9B" w14:textId="1B923A1B" w:rsidR="003E6569" w:rsidRPr="00E41D6C" w:rsidRDefault="003E6569" w:rsidP="003E6569">
            <w:pPr>
              <w:jc w:val="center"/>
            </w:pPr>
            <w:r>
              <w:rPr>
                <w:noProof/>
              </w:rPr>
              <mc:AlternateContent>
                <mc:Choice Requires="wps">
                  <w:drawing>
                    <wp:anchor distT="0" distB="0" distL="114300" distR="114300" simplePos="0" relativeHeight="251671040" behindDoc="0" locked="0" layoutInCell="1" allowOverlap="1" wp14:anchorId="53CBCB97" wp14:editId="5E1CF3FC">
                      <wp:simplePos x="0" y="0"/>
                      <wp:positionH relativeFrom="column">
                        <wp:posOffset>-64770</wp:posOffset>
                      </wp:positionH>
                      <wp:positionV relativeFrom="paragraph">
                        <wp:posOffset>172720</wp:posOffset>
                      </wp:positionV>
                      <wp:extent cx="128016" cy="179614"/>
                      <wp:effectExtent l="0" t="0" r="5715" b="0"/>
                      <wp:wrapNone/>
                      <wp:docPr id="4" name="Rectangle 4"/>
                      <wp:cNvGraphicFramePr/>
                      <a:graphic xmlns:a="http://schemas.openxmlformats.org/drawingml/2006/main">
                        <a:graphicData uri="http://schemas.microsoft.com/office/word/2010/wordprocessingShape">
                          <wps:wsp>
                            <wps:cNvSpPr/>
                            <wps:spPr>
                              <a:xfrm>
                                <a:off x="0" y="0"/>
                                <a:ext cx="128016"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4465E" id="Rectangle 4" o:spid="_x0000_s1026" style="position:absolute;margin-left:-5.1pt;margin-top:13.6pt;width:10.1pt;height:14.1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" fillcolor="red" stroked="f" strokeweight="1pt">
                      <v:fill opacity="20303f"/>
                    </v:rect>
                  </w:pict>
                </mc:Fallback>
              </mc:AlternateContent>
            </w:r>
            <w:r>
              <w:t>0%</w:t>
            </w:r>
          </w:p>
        </w:tc>
      </w:tr>
      <w:tr w:rsidR="003E6569" w14:paraId="3B6522E9" w14:textId="008C35EE" w:rsidTr="003E6569">
        <w:tc>
          <w:tcPr>
            <w:tcW w:w="714" w:type="dxa"/>
          </w:tcPr>
          <w:p w14:paraId="17EF6247" w14:textId="55CA130D" w:rsidR="003E6569" w:rsidRPr="00E41D6C" w:rsidRDefault="003E6569" w:rsidP="00E41D6C">
            <w:pPr>
              <w:jc w:val="center"/>
            </w:pPr>
            <w:r w:rsidRPr="00E41D6C">
              <w:t>1</w:t>
            </w:r>
          </w:p>
        </w:tc>
        <w:tc>
          <w:tcPr>
            <w:tcW w:w="1242" w:type="dxa"/>
          </w:tcPr>
          <w:p w14:paraId="559A07AC" w14:textId="37A3A99C" w:rsidR="003E6569" w:rsidRPr="00E41D6C" w:rsidRDefault="003E6569" w:rsidP="00385F50">
            <w:r w:rsidRPr="00E41D6C">
              <w:t>1 sec</w:t>
            </w:r>
          </w:p>
        </w:tc>
        <w:tc>
          <w:tcPr>
            <w:tcW w:w="1512" w:type="dxa"/>
          </w:tcPr>
          <w:p w14:paraId="11252F13" w14:textId="30312FCB" w:rsidR="003E6569" w:rsidRPr="00E41D6C" w:rsidRDefault="003E6569" w:rsidP="00385F50">
            <w:r w:rsidRPr="00E41D6C">
              <w:t>1 sec</w:t>
            </w:r>
          </w:p>
        </w:tc>
        <w:tc>
          <w:tcPr>
            <w:tcW w:w="1512" w:type="dxa"/>
          </w:tcPr>
          <w:p w14:paraId="5A8B9A5B" w14:textId="2CB15340" w:rsidR="003E6569" w:rsidRPr="00E41D6C" w:rsidRDefault="003E6569" w:rsidP="00385F50">
            <w:r w:rsidRPr="00E41D6C">
              <w:t>1 sec</w:t>
            </w:r>
          </w:p>
        </w:tc>
        <w:tc>
          <w:tcPr>
            <w:tcW w:w="1242" w:type="dxa"/>
          </w:tcPr>
          <w:p w14:paraId="38AD8693" w14:textId="08FE0293" w:rsidR="003E6569" w:rsidRPr="00E41D6C" w:rsidRDefault="003E6569" w:rsidP="00385F50">
            <w:r w:rsidRPr="00E41D6C">
              <w:t>1 sec</w:t>
            </w:r>
          </w:p>
        </w:tc>
        <w:tc>
          <w:tcPr>
            <w:tcW w:w="1512" w:type="dxa"/>
          </w:tcPr>
          <w:p w14:paraId="7410965B" w14:textId="2368948E" w:rsidR="003E6569" w:rsidRPr="00E41D6C" w:rsidRDefault="003E6569" w:rsidP="00385F50">
            <w:pPr>
              <w:rPr>
                <w:b/>
              </w:rPr>
            </w:pPr>
            <w:r w:rsidRPr="00E41D6C">
              <w:rPr>
                <w:b/>
              </w:rPr>
              <w:t>10 sec</w:t>
            </w:r>
          </w:p>
        </w:tc>
        <w:tc>
          <w:tcPr>
            <w:tcW w:w="1008" w:type="dxa"/>
          </w:tcPr>
          <w:p w14:paraId="1DFDA0F6" w14:textId="5DEAA1D2" w:rsidR="003E6569" w:rsidRPr="003E6569" w:rsidRDefault="003E6569" w:rsidP="003E6569">
            <w:pPr>
              <w:jc w:val="center"/>
            </w:pPr>
            <w:r w:rsidRPr="003E6569">
              <w:t>20%</w:t>
            </w:r>
          </w:p>
        </w:tc>
      </w:tr>
      <w:tr w:rsidR="003E6569" w14:paraId="39701150" w14:textId="2AE287EA" w:rsidTr="003E6569">
        <w:tc>
          <w:tcPr>
            <w:tcW w:w="714" w:type="dxa"/>
          </w:tcPr>
          <w:p w14:paraId="31F9163E" w14:textId="53B760C7" w:rsidR="003E6569" w:rsidRPr="00E41D6C" w:rsidRDefault="003E6569" w:rsidP="00E41D6C">
            <w:pPr>
              <w:jc w:val="center"/>
            </w:pPr>
            <w:r w:rsidRPr="00E41D6C">
              <w:t>2</w:t>
            </w:r>
          </w:p>
        </w:tc>
        <w:tc>
          <w:tcPr>
            <w:tcW w:w="1242" w:type="dxa"/>
          </w:tcPr>
          <w:p w14:paraId="3BD71AF2" w14:textId="130FC1D1" w:rsidR="003E6569" w:rsidRPr="00E41D6C" w:rsidRDefault="003E6569" w:rsidP="00385F50">
            <w:r w:rsidRPr="00E41D6C">
              <w:t>1 sec</w:t>
            </w:r>
          </w:p>
        </w:tc>
        <w:tc>
          <w:tcPr>
            <w:tcW w:w="1512" w:type="dxa"/>
          </w:tcPr>
          <w:p w14:paraId="46318843" w14:textId="72197048" w:rsidR="003E6569" w:rsidRPr="00E41D6C" w:rsidRDefault="003E6569" w:rsidP="00385F50">
            <w:r w:rsidRPr="00E41D6C">
              <w:t>1 sec</w:t>
            </w:r>
          </w:p>
        </w:tc>
        <w:tc>
          <w:tcPr>
            <w:tcW w:w="1512" w:type="dxa"/>
          </w:tcPr>
          <w:p w14:paraId="75453DB7" w14:textId="1D58B209" w:rsidR="003E6569" w:rsidRPr="00E41D6C" w:rsidRDefault="003E6569" w:rsidP="00385F50">
            <w:r w:rsidRPr="00E41D6C">
              <w:t>1 sec</w:t>
            </w:r>
          </w:p>
        </w:tc>
        <w:tc>
          <w:tcPr>
            <w:tcW w:w="1242" w:type="dxa"/>
          </w:tcPr>
          <w:p w14:paraId="7C5D8B57" w14:textId="12ADA870" w:rsidR="003E6569" w:rsidRPr="00E41D6C" w:rsidRDefault="003E6569" w:rsidP="00385F50">
            <w:r w:rsidRPr="00E41D6C">
              <w:t>1 sec</w:t>
            </w:r>
          </w:p>
        </w:tc>
        <w:tc>
          <w:tcPr>
            <w:tcW w:w="1512" w:type="dxa"/>
          </w:tcPr>
          <w:p w14:paraId="2BB77E2B" w14:textId="2744A6C2" w:rsidR="003E6569" w:rsidRPr="00E41D6C" w:rsidRDefault="003E6569" w:rsidP="00385F50">
            <w:pPr>
              <w:rPr>
                <w:b/>
              </w:rPr>
            </w:pPr>
            <w:r w:rsidRPr="00E41D6C">
              <w:rPr>
                <w:b/>
              </w:rPr>
              <w:t>10 sec – 9 left</w:t>
            </w:r>
          </w:p>
        </w:tc>
        <w:tc>
          <w:tcPr>
            <w:tcW w:w="1008" w:type="dxa"/>
          </w:tcPr>
          <w:p w14:paraId="4F84D5D0" w14:textId="25925764" w:rsidR="003E6569" w:rsidRPr="003E6569" w:rsidRDefault="003E6569" w:rsidP="003E6569">
            <w:pPr>
              <w:jc w:val="center"/>
            </w:pPr>
            <w:r>
              <w:rPr>
                <w:noProof/>
              </w:rPr>
              <mc:AlternateContent>
                <mc:Choice Requires="wps">
                  <w:drawing>
                    <wp:anchor distT="0" distB="0" distL="114300" distR="114300" simplePos="0" relativeHeight="251672064" behindDoc="0" locked="0" layoutInCell="1" allowOverlap="1" wp14:anchorId="7A2F60AE" wp14:editId="17C8EA62">
                      <wp:simplePos x="0" y="0"/>
                      <wp:positionH relativeFrom="column">
                        <wp:posOffset>-61595</wp:posOffset>
                      </wp:positionH>
                      <wp:positionV relativeFrom="paragraph">
                        <wp:posOffset>-1270</wp:posOffset>
                      </wp:positionV>
                      <wp:extent cx="128016" cy="179614"/>
                      <wp:effectExtent l="0" t="0" r="5715" b="0"/>
                      <wp:wrapNone/>
                      <wp:docPr id="5" name="Rectangle 5"/>
                      <wp:cNvGraphicFramePr/>
                      <a:graphic xmlns:a="http://schemas.openxmlformats.org/drawingml/2006/main">
                        <a:graphicData uri="http://schemas.microsoft.com/office/word/2010/wordprocessingShape">
                          <wps:wsp>
                            <wps:cNvSpPr/>
                            <wps:spPr>
                              <a:xfrm>
                                <a:off x="0" y="0"/>
                                <a:ext cx="128016"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A13D7" id="Rectangle 5" o:spid="_x0000_s1026" style="position:absolute;margin-left:-4.85pt;margin-top:-.1pt;width:10.1pt;height:14.1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" fillcolor="red" stroked="f" strokeweight="1pt">
                      <v:fill opacity="20303f"/>
                    </v:rect>
                  </w:pict>
                </mc:Fallback>
              </mc:AlternateContent>
            </w:r>
            <w:r w:rsidRPr="003E6569">
              <w:t>20%</w:t>
            </w:r>
          </w:p>
        </w:tc>
      </w:tr>
      <w:tr w:rsidR="003E6569" w14:paraId="3065AC3E" w14:textId="4FC41217" w:rsidTr="003E6569">
        <w:tc>
          <w:tcPr>
            <w:tcW w:w="714" w:type="dxa"/>
          </w:tcPr>
          <w:p w14:paraId="1B54EDCD" w14:textId="6CFB1DEC" w:rsidR="003E6569" w:rsidRPr="00E41D6C" w:rsidRDefault="003E6569" w:rsidP="00E41D6C">
            <w:pPr>
              <w:jc w:val="center"/>
            </w:pPr>
            <w:r w:rsidRPr="00E41D6C">
              <w:t>3</w:t>
            </w:r>
          </w:p>
        </w:tc>
        <w:tc>
          <w:tcPr>
            <w:tcW w:w="1242" w:type="dxa"/>
          </w:tcPr>
          <w:p w14:paraId="24338CBE" w14:textId="464D91EC" w:rsidR="003E6569" w:rsidRPr="00E41D6C" w:rsidRDefault="003E6569" w:rsidP="00385F50">
            <w:r w:rsidRPr="00E41D6C">
              <w:t>1 sec</w:t>
            </w:r>
          </w:p>
        </w:tc>
        <w:tc>
          <w:tcPr>
            <w:tcW w:w="1512" w:type="dxa"/>
          </w:tcPr>
          <w:p w14:paraId="68AB227F" w14:textId="6CE02EE4" w:rsidR="003E6569" w:rsidRPr="00E41D6C" w:rsidRDefault="003E6569" w:rsidP="00385F50">
            <w:r w:rsidRPr="00E41D6C">
              <w:t>1 sec</w:t>
            </w:r>
          </w:p>
        </w:tc>
        <w:tc>
          <w:tcPr>
            <w:tcW w:w="1512" w:type="dxa"/>
          </w:tcPr>
          <w:p w14:paraId="08575B4D" w14:textId="72669853" w:rsidR="003E6569" w:rsidRPr="00E41D6C" w:rsidRDefault="003E6569" w:rsidP="00385F50">
            <w:r w:rsidRPr="00E41D6C">
              <w:t>1 sec</w:t>
            </w:r>
          </w:p>
        </w:tc>
        <w:tc>
          <w:tcPr>
            <w:tcW w:w="1242" w:type="dxa"/>
          </w:tcPr>
          <w:p w14:paraId="1A564170" w14:textId="0902CBB6" w:rsidR="003E6569" w:rsidRPr="00E41D6C" w:rsidRDefault="003E6569" w:rsidP="00385F50">
            <w:r w:rsidRPr="00E41D6C">
              <w:t>1 sec</w:t>
            </w:r>
          </w:p>
        </w:tc>
        <w:tc>
          <w:tcPr>
            <w:tcW w:w="1512" w:type="dxa"/>
          </w:tcPr>
          <w:p w14:paraId="7A191C75" w14:textId="166FA8C0" w:rsidR="003E6569" w:rsidRPr="00E41D6C" w:rsidRDefault="003E6569" w:rsidP="00385F50">
            <w:pPr>
              <w:rPr>
                <w:b/>
              </w:rPr>
            </w:pPr>
            <w:r w:rsidRPr="00E41D6C">
              <w:rPr>
                <w:b/>
              </w:rPr>
              <w:t>10 sec – 8 left</w:t>
            </w:r>
          </w:p>
        </w:tc>
        <w:tc>
          <w:tcPr>
            <w:tcW w:w="1008" w:type="dxa"/>
          </w:tcPr>
          <w:p w14:paraId="2FF6E2A2" w14:textId="39CB8EDE" w:rsidR="003E6569" w:rsidRPr="003E6569" w:rsidRDefault="0024066E" w:rsidP="003E6569">
            <w:pPr>
              <w:jc w:val="center"/>
            </w:pPr>
            <w:r>
              <w:rPr>
                <w:noProof/>
              </w:rPr>
              <mc:AlternateContent>
                <mc:Choice Requires="wps">
                  <w:drawing>
                    <wp:anchor distT="0" distB="0" distL="114300" distR="114300" simplePos="0" relativeHeight="251673088" behindDoc="0" locked="0" layoutInCell="1" allowOverlap="1" wp14:anchorId="7951C345" wp14:editId="11D4714B">
                      <wp:simplePos x="0" y="0"/>
                      <wp:positionH relativeFrom="column">
                        <wp:posOffset>-62230</wp:posOffset>
                      </wp:positionH>
                      <wp:positionV relativeFrom="paragraph">
                        <wp:posOffset>1905</wp:posOffset>
                      </wp:positionV>
                      <wp:extent cx="128016" cy="179070"/>
                      <wp:effectExtent l="0" t="0" r="5715" b="0"/>
                      <wp:wrapNone/>
                      <wp:docPr id="7" name="Rectangle 7"/>
                      <wp:cNvGraphicFramePr/>
                      <a:graphic xmlns:a="http://schemas.openxmlformats.org/drawingml/2006/main">
                        <a:graphicData uri="http://schemas.microsoft.com/office/word/2010/wordprocessingShape">
                          <wps:wsp>
                            <wps:cNvSpPr/>
                            <wps:spPr>
                              <a:xfrm>
                                <a:off x="0" y="0"/>
                                <a:ext cx="128016"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B87E66" id="Rectangle 7" o:spid="_x0000_s1026" style="position:absolute;margin-left:-4.9pt;margin-top:.15pt;width:10.1pt;height:14.1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" fillcolor="red" stroked="f" strokeweight="1pt">
                      <v:fill opacity="20303f"/>
                    </v:rect>
                  </w:pict>
                </mc:Fallback>
              </mc:AlternateContent>
            </w:r>
            <w:r>
              <w:rPr>
                <w:noProof/>
              </w:rPr>
              <mc:AlternateContent>
                <mc:Choice Requires="wps">
                  <w:drawing>
                    <wp:anchor distT="0" distB="0" distL="114300" distR="114300" simplePos="0" relativeHeight="251674112" behindDoc="0" locked="0" layoutInCell="1" allowOverlap="1" wp14:anchorId="21E785D9" wp14:editId="7C717B6F">
                      <wp:simplePos x="0" y="0"/>
                      <wp:positionH relativeFrom="column">
                        <wp:posOffset>-62230</wp:posOffset>
                      </wp:positionH>
                      <wp:positionV relativeFrom="paragraph">
                        <wp:posOffset>175895</wp:posOffset>
                      </wp:positionV>
                      <wp:extent cx="255905" cy="179070"/>
                      <wp:effectExtent l="0" t="0" r="0" b="0"/>
                      <wp:wrapNone/>
                      <wp:docPr id="11" name="Rectangle 11"/>
                      <wp:cNvGraphicFramePr/>
                      <a:graphic xmlns:a="http://schemas.openxmlformats.org/drawingml/2006/main">
                        <a:graphicData uri="http://schemas.microsoft.com/office/word/2010/wordprocessingShape">
                          <wps:wsp>
                            <wps:cNvSpPr/>
                            <wps:spPr>
                              <a:xfrm>
                                <a:off x="0" y="0"/>
                                <a:ext cx="255905"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B4666" id="Rectangle 11" o:spid="_x0000_s1026" style="position:absolute;margin-left:-4.9pt;margin-top:13.85pt;width:20.15pt;height:14.1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" fillcolor="red" stroked="f" strokeweight="1pt">
                      <v:fill opacity="20303f"/>
                    </v:rect>
                  </w:pict>
                </mc:Fallback>
              </mc:AlternateContent>
            </w:r>
            <w:r w:rsidR="003E6569" w:rsidRPr="003E6569">
              <w:t>20%</w:t>
            </w:r>
          </w:p>
        </w:tc>
      </w:tr>
      <w:tr w:rsidR="003E6569" w14:paraId="60CA0740" w14:textId="24087C3D" w:rsidTr="003E6569">
        <w:tc>
          <w:tcPr>
            <w:tcW w:w="714" w:type="dxa"/>
          </w:tcPr>
          <w:p w14:paraId="478D8430" w14:textId="3CA3252A" w:rsidR="003E6569" w:rsidRPr="00E41D6C" w:rsidRDefault="003E6569" w:rsidP="00E41D6C">
            <w:pPr>
              <w:jc w:val="center"/>
            </w:pPr>
            <w:r w:rsidRPr="00E41D6C">
              <w:t>4</w:t>
            </w:r>
          </w:p>
        </w:tc>
        <w:tc>
          <w:tcPr>
            <w:tcW w:w="1242" w:type="dxa"/>
          </w:tcPr>
          <w:p w14:paraId="1B151216" w14:textId="33E226A4" w:rsidR="003E6569" w:rsidRPr="00E41D6C" w:rsidRDefault="003E6569" w:rsidP="00385F50">
            <w:r w:rsidRPr="00E41D6C">
              <w:t>1 sec</w:t>
            </w:r>
          </w:p>
        </w:tc>
        <w:tc>
          <w:tcPr>
            <w:tcW w:w="1512" w:type="dxa"/>
          </w:tcPr>
          <w:p w14:paraId="12639802" w14:textId="5217C9D3" w:rsidR="003E6569" w:rsidRPr="00E41D6C" w:rsidRDefault="003E6569" w:rsidP="00385F50">
            <w:pPr>
              <w:rPr>
                <w:b/>
              </w:rPr>
            </w:pPr>
            <w:r w:rsidRPr="00E41D6C">
              <w:rPr>
                <w:b/>
              </w:rPr>
              <w:t xml:space="preserve">10 sec </w:t>
            </w:r>
          </w:p>
        </w:tc>
        <w:tc>
          <w:tcPr>
            <w:tcW w:w="1512" w:type="dxa"/>
          </w:tcPr>
          <w:p w14:paraId="11CB392E" w14:textId="158FFA5D" w:rsidR="003E6569" w:rsidRPr="00E41D6C" w:rsidRDefault="003E6569" w:rsidP="00385F50">
            <w:r w:rsidRPr="00E41D6C">
              <w:t>1 sec</w:t>
            </w:r>
          </w:p>
        </w:tc>
        <w:tc>
          <w:tcPr>
            <w:tcW w:w="1242" w:type="dxa"/>
          </w:tcPr>
          <w:p w14:paraId="3C5D52E2" w14:textId="2BC51445" w:rsidR="003E6569" w:rsidRPr="00E41D6C" w:rsidRDefault="003E6569" w:rsidP="00385F50">
            <w:r w:rsidRPr="00E41D6C">
              <w:t>1 sec</w:t>
            </w:r>
          </w:p>
        </w:tc>
        <w:tc>
          <w:tcPr>
            <w:tcW w:w="1512" w:type="dxa"/>
          </w:tcPr>
          <w:p w14:paraId="63417247" w14:textId="0990F9A1" w:rsidR="003E6569" w:rsidRPr="00E41D6C" w:rsidRDefault="003E6569" w:rsidP="00385F50">
            <w:pPr>
              <w:rPr>
                <w:b/>
              </w:rPr>
            </w:pPr>
            <w:r w:rsidRPr="00E41D6C">
              <w:rPr>
                <w:b/>
              </w:rPr>
              <w:t>10 sec – 7 left</w:t>
            </w:r>
          </w:p>
        </w:tc>
        <w:tc>
          <w:tcPr>
            <w:tcW w:w="1008" w:type="dxa"/>
          </w:tcPr>
          <w:p w14:paraId="7492F2C5" w14:textId="05887800" w:rsidR="003E6569" w:rsidRPr="003E6569" w:rsidRDefault="003E6569" w:rsidP="003E6569">
            <w:pPr>
              <w:jc w:val="center"/>
            </w:pPr>
            <w:r w:rsidRPr="003E6569">
              <w:t>40%</w:t>
            </w:r>
          </w:p>
        </w:tc>
      </w:tr>
      <w:tr w:rsidR="003E6569" w14:paraId="17D2393F" w14:textId="3C734EBE" w:rsidTr="003E6569">
        <w:tc>
          <w:tcPr>
            <w:tcW w:w="714" w:type="dxa"/>
          </w:tcPr>
          <w:p w14:paraId="41850CF3" w14:textId="577FFFEB" w:rsidR="003E6569" w:rsidRPr="00E41D6C" w:rsidRDefault="003E6569" w:rsidP="003E6569">
            <w:pPr>
              <w:jc w:val="center"/>
            </w:pPr>
            <w:r w:rsidRPr="00E41D6C">
              <w:t>5</w:t>
            </w:r>
          </w:p>
        </w:tc>
        <w:tc>
          <w:tcPr>
            <w:tcW w:w="1242" w:type="dxa"/>
          </w:tcPr>
          <w:p w14:paraId="284E92EE" w14:textId="1103FDB5" w:rsidR="003E6569" w:rsidRPr="00E41D6C" w:rsidRDefault="003E6569" w:rsidP="003E6569">
            <w:r w:rsidRPr="00E41D6C">
              <w:t>1 sec</w:t>
            </w:r>
          </w:p>
        </w:tc>
        <w:tc>
          <w:tcPr>
            <w:tcW w:w="1512" w:type="dxa"/>
          </w:tcPr>
          <w:p w14:paraId="69678754" w14:textId="1BFF3954" w:rsidR="003E6569" w:rsidRPr="00E41D6C" w:rsidRDefault="003E6569" w:rsidP="003E6569">
            <w:pPr>
              <w:rPr>
                <w:b/>
              </w:rPr>
            </w:pPr>
            <w:r w:rsidRPr="00E41D6C">
              <w:rPr>
                <w:b/>
              </w:rPr>
              <w:t>10 sec – 9 left</w:t>
            </w:r>
          </w:p>
        </w:tc>
        <w:tc>
          <w:tcPr>
            <w:tcW w:w="1512" w:type="dxa"/>
          </w:tcPr>
          <w:p w14:paraId="43BF9DAC" w14:textId="68E2D9F3" w:rsidR="003E6569" w:rsidRPr="00E41D6C" w:rsidRDefault="003E6569" w:rsidP="003E6569">
            <w:r w:rsidRPr="00E41D6C">
              <w:t>1 sec</w:t>
            </w:r>
          </w:p>
        </w:tc>
        <w:tc>
          <w:tcPr>
            <w:tcW w:w="1242" w:type="dxa"/>
          </w:tcPr>
          <w:p w14:paraId="2910A880" w14:textId="1C9085ED" w:rsidR="003E6569" w:rsidRPr="00E41D6C" w:rsidRDefault="003E6569" w:rsidP="003E6569">
            <w:r w:rsidRPr="00E41D6C">
              <w:t>1 sec</w:t>
            </w:r>
          </w:p>
        </w:tc>
        <w:tc>
          <w:tcPr>
            <w:tcW w:w="1512" w:type="dxa"/>
          </w:tcPr>
          <w:p w14:paraId="7F1D083E" w14:textId="7E5A70E0" w:rsidR="003E6569" w:rsidRPr="00E41D6C" w:rsidRDefault="003E6569" w:rsidP="003E6569">
            <w:pPr>
              <w:rPr>
                <w:b/>
              </w:rPr>
            </w:pPr>
            <w:r w:rsidRPr="00E41D6C">
              <w:rPr>
                <w:b/>
              </w:rPr>
              <w:t>10 sec – 6 left</w:t>
            </w:r>
          </w:p>
        </w:tc>
        <w:tc>
          <w:tcPr>
            <w:tcW w:w="1008" w:type="dxa"/>
          </w:tcPr>
          <w:p w14:paraId="2EA0AC4F" w14:textId="0D0CA302" w:rsidR="003E6569" w:rsidRPr="003E6569" w:rsidRDefault="003E6569" w:rsidP="003E6569">
            <w:pPr>
              <w:jc w:val="center"/>
            </w:pPr>
            <w:r>
              <w:rPr>
                <w:noProof/>
              </w:rPr>
              <mc:AlternateContent>
                <mc:Choice Requires="wps">
                  <w:drawing>
                    <wp:anchor distT="0" distB="0" distL="114300" distR="114300" simplePos="0" relativeHeight="251675136" behindDoc="0" locked="0" layoutInCell="1" allowOverlap="1" wp14:anchorId="38D63CD3" wp14:editId="3EC6F407">
                      <wp:simplePos x="0" y="0"/>
                      <wp:positionH relativeFrom="column">
                        <wp:posOffset>-62340</wp:posOffset>
                      </wp:positionH>
                      <wp:positionV relativeFrom="paragraph">
                        <wp:posOffset>1270</wp:posOffset>
                      </wp:positionV>
                      <wp:extent cx="256032" cy="179614"/>
                      <wp:effectExtent l="0" t="0" r="0" b="0"/>
                      <wp:wrapNone/>
                      <wp:docPr id="16" name="Rectangle 16"/>
                      <wp:cNvGraphicFramePr/>
                      <a:graphic xmlns:a="http://schemas.openxmlformats.org/drawingml/2006/main">
                        <a:graphicData uri="http://schemas.microsoft.com/office/word/2010/wordprocessingShape">
                          <wps:wsp>
                            <wps:cNvSpPr/>
                            <wps:spPr>
                              <a:xfrm>
                                <a:off x="0" y="0"/>
                                <a:ext cx="256032"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FD5BF" id="Rectangle 16" o:spid="_x0000_s1026" style="position:absolute;margin-left:-4.9pt;margin-top:.1pt;width:20.15pt;height:14.1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LjjQ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" fillcolor="red" stroked="f" strokeweight="1pt">
                      <v:fill opacity="20303f"/>
                    </v:rect>
                  </w:pict>
                </mc:Fallback>
              </mc:AlternateContent>
            </w:r>
            <w:r w:rsidRPr="003E6569">
              <w:t>40%</w:t>
            </w:r>
          </w:p>
        </w:tc>
      </w:tr>
      <w:tr w:rsidR="003E6569" w14:paraId="18F21FB4" w14:textId="651A993E" w:rsidTr="003E6569">
        <w:tc>
          <w:tcPr>
            <w:tcW w:w="714" w:type="dxa"/>
          </w:tcPr>
          <w:p w14:paraId="4562DDFA" w14:textId="415399CD" w:rsidR="003E6569" w:rsidRPr="00E41D6C" w:rsidRDefault="003E6569" w:rsidP="003E6569">
            <w:pPr>
              <w:jc w:val="center"/>
            </w:pPr>
            <w:r w:rsidRPr="00E41D6C">
              <w:t>6</w:t>
            </w:r>
          </w:p>
        </w:tc>
        <w:tc>
          <w:tcPr>
            <w:tcW w:w="1242" w:type="dxa"/>
          </w:tcPr>
          <w:p w14:paraId="7CEA9B3B" w14:textId="47E48D2E" w:rsidR="003E6569" w:rsidRPr="00E41D6C" w:rsidRDefault="003E6569" w:rsidP="003E6569">
            <w:r w:rsidRPr="00E41D6C">
              <w:t>1 sec</w:t>
            </w:r>
          </w:p>
        </w:tc>
        <w:tc>
          <w:tcPr>
            <w:tcW w:w="1512" w:type="dxa"/>
          </w:tcPr>
          <w:p w14:paraId="4F52175A" w14:textId="29471ADE" w:rsidR="003E6569" w:rsidRPr="00E41D6C" w:rsidRDefault="003E6569" w:rsidP="003E6569">
            <w:pPr>
              <w:rPr>
                <w:b/>
              </w:rPr>
            </w:pPr>
            <w:r w:rsidRPr="00E41D6C">
              <w:rPr>
                <w:b/>
              </w:rPr>
              <w:t>10 sec – 8 left</w:t>
            </w:r>
          </w:p>
        </w:tc>
        <w:tc>
          <w:tcPr>
            <w:tcW w:w="1512" w:type="dxa"/>
          </w:tcPr>
          <w:p w14:paraId="1B56A759" w14:textId="75FDB15E" w:rsidR="003E6569" w:rsidRPr="00E41D6C" w:rsidRDefault="003E6569" w:rsidP="003E6569">
            <w:r w:rsidRPr="00E41D6C">
              <w:t>1 sec</w:t>
            </w:r>
          </w:p>
        </w:tc>
        <w:tc>
          <w:tcPr>
            <w:tcW w:w="1242" w:type="dxa"/>
          </w:tcPr>
          <w:p w14:paraId="665EB807" w14:textId="4714D086" w:rsidR="003E6569" w:rsidRPr="00E41D6C" w:rsidRDefault="003E6569" w:rsidP="003E6569">
            <w:r w:rsidRPr="00E41D6C">
              <w:t>1 sec</w:t>
            </w:r>
          </w:p>
        </w:tc>
        <w:tc>
          <w:tcPr>
            <w:tcW w:w="1512" w:type="dxa"/>
          </w:tcPr>
          <w:p w14:paraId="5AC6D54F" w14:textId="20912920" w:rsidR="003E6569" w:rsidRPr="00E41D6C" w:rsidRDefault="003E6569" w:rsidP="003E6569">
            <w:pPr>
              <w:rPr>
                <w:b/>
              </w:rPr>
            </w:pPr>
            <w:r w:rsidRPr="00E41D6C">
              <w:rPr>
                <w:b/>
              </w:rPr>
              <w:t>10 sec – 5 left</w:t>
            </w:r>
          </w:p>
        </w:tc>
        <w:tc>
          <w:tcPr>
            <w:tcW w:w="1008" w:type="dxa"/>
          </w:tcPr>
          <w:p w14:paraId="4875C919" w14:textId="4F04CD4A" w:rsidR="003E6569" w:rsidRPr="003E6569" w:rsidRDefault="003E6569" w:rsidP="003E6569">
            <w:pPr>
              <w:jc w:val="center"/>
            </w:pPr>
            <w:r>
              <w:rPr>
                <w:noProof/>
              </w:rPr>
              <mc:AlternateContent>
                <mc:Choice Requires="wps">
                  <w:drawing>
                    <wp:anchor distT="0" distB="0" distL="114300" distR="114300" simplePos="0" relativeHeight="251676160" behindDoc="0" locked="0" layoutInCell="1" allowOverlap="1" wp14:anchorId="06445EF0" wp14:editId="718C9458">
                      <wp:simplePos x="0" y="0"/>
                      <wp:positionH relativeFrom="column">
                        <wp:posOffset>-62340</wp:posOffset>
                      </wp:positionH>
                      <wp:positionV relativeFrom="paragraph">
                        <wp:posOffset>-1270</wp:posOffset>
                      </wp:positionV>
                      <wp:extent cx="256032" cy="179614"/>
                      <wp:effectExtent l="0" t="0" r="0" b="0"/>
                      <wp:wrapNone/>
                      <wp:docPr id="28" name="Rectangle 28"/>
                      <wp:cNvGraphicFramePr/>
                      <a:graphic xmlns:a="http://schemas.openxmlformats.org/drawingml/2006/main">
                        <a:graphicData uri="http://schemas.microsoft.com/office/word/2010/wordprocessingShape">
                          <wps:wsp>
                            <wps:cNvSpPr/>
                            <wps:spPr>
                              <a:xfrm>
                                <a:off x="0" y="0"/>
                                <a:ext cx="256032"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64270" id="Rectangle 28" o:spid="_x0000_s1026" style="position:absolute;margin-left:-4.9pt;margin-top:-.1pt;width:20.15pt;height:14.1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LjjQ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" fillcolor="red" stroked="f" strokeweight="1pt">
                      <v:fill opacity="20303f"/>
                    </v:rect>
                  </w:pict>
                </mc:Fallback>
              </mc:AlternateContent>
            </w:r>
            <w:r w:rsidRPr="003E6569">
              <w:t>40%</w:t>
            </w:r>
          </w:p>
        </w:tc>
      </w:tr>
      <w:tr w:rsidR="003E6569" w14:paraId="57016AB0" w14:textId="118B4D00" w:rsidTr="003E6569">
        <w:tc>
          <w:tcPr>
            <w:tcW w:w="714" w:type="dxa"/>
          </w:tcPr>
          <w:p w14:paraId="1564C453" w14:textId="479AC3D8" w:rsidR="003E6569" w:rsidRPr="00E41D6C" w:rsidRDefault="003E6569" w:rsidP="003E6569">
            <w:pPr>
              <w:jc w:val="center"/>
            </w:pPr>
            <w:r w:rsidRPr="00E41D6C">
              <w:t>7</w:t>
            </w:r>
          </w:p>
        </w:tc>
        <w:tc>
          <w:tcPr>
            <w:tcW w:w="1242" w:type="dxa"/>
          </w:tcPr>
          <w:p w14:paraId="55CC6723" w14:textId="74DDA821" w:rsidR="003E6569" w:rsidRPr="00E41D6C" w:rsidRDefault="003E6569" w:rsidP="003E6569">
            <w:r w:rsidRPr="00E41D6C">
              <w:t>1 sec</w:t>
            </w:r>
          </w:p>
        </w:tc>
        <w:tc>
          <w:tcPr>
            <w:tcW w:w="1512" w:type="dxa"/>
          </w:tcPr>
          <w:p w14:paraId="1D9D9264" w14:textId="27DE77D6" w:rsidR="003E6569" w:rsidRPr="00E41D6C" w:rsidRDefault="003E6569" w:rsidP="003E6569">
            <w:pPr>
              <w:rPr>
                <w:b/>
              </w:rPr>
            </w:pPr>
            <w:r w:rsidRPr="00E41D6C">
              <w:rPr>
                <w:b/>
              </w:rPr>
              <w:t>10 sec – 7 left</w:t>
            </w:r>
          </w:p>
        </w:tc>
        <w:tc>
          <w:tcPr>
            <w:tcW w:w="1512" w:type="dxa"/>
          </w:tcPr>
          <w:p w14:paraId="4105D6A7" w14:textId="5092E474" w:rsidR="003E6569" w:rsidRPr="00E41D6C" w:rsidRDefault="003E6569" w:rsidP="003E6569">
            <w:pPr>
              <w:rPr>
                <w:b/>
              </w:rPr>
            </w:pPr>
            <w:r w:rsidRPr="00E41D6C">
              <w:rPr>
                <w:b/>
              </w:rPr>
              <w:t>10 sec</w:t>
            </w:r>
          </w:p>
        </w:tc>
        <w:tc>
          <w:tcPr>
            <w:tcW w:w="1242" w:type="dxa"/>
          </w:tcPr>
          <w:p w14:paraId="180893B8" w14:textId="62EEFC28" w:rsidR="003E6569" w:rsidRPr="00E41D6C" w:rsidRDefault="003E6569" w:rsidP="003E6569">
            <w:r w:rsidRPr="00E41D6C">
              <w:t>1 sec</w:t>
            </w:r>
          </w:p>
        </w:tc>
        <w:tc>
          <w:tcPr>
            <w:tcW w:w="1512" w:type="dxa"/>
          </w:tcPr>
          <w:p w14:paraId="1C17C586" w14:textId="3EB4D705" w:rsidR="003E6569" w:rsidRPr="00E41D6C" w:rsidRDefault="003E6569" w:rsidP="003E6569">
            <w:pPr>
              <w:rPr>
                <w:b/>
              </w:rPr>
            </w:pPr>
            <w:r w:rsidRPr="00E41D6C">
              <w:rPr>
                <w:b/>
              </w:rPr>
              <w:t>10 sec – 4 left</w:t>
            </w:r>
          </w:p>
        </w:tc>
        <w:tc>
          <w:tcPr>
            <w:tcW w:w="1008" w:type="dxa"/>
          </w:tcPr>
          <w:p w14:paraId="2815BA1D" w14:textId="5134A02E" w:rsidR="003E6569" w:rsidRPr="003E6569" w:rsidRDefault="0024066E" w:rsidP="003E6569">
            <w:pPr>
              <w:jc w:val="center"/>
            </w:pPr>
            <w:r>
              <w:rPr>
                <w:noProof/>
              </w:rPr>
              <mc:AlternateContent>
                <mc:Choice Requires="wps">
                  <w:drawing>
                    <wp:anchor distT="0" distB="0" distL="114300" distR="114300" simplePos="0" relativeHeight="251678208" behindDoc="0" locked="0" layoutInCell="1" allowOverlap="1" wp14:anchorId="670D575F" wp14:editId="6AF1F421">
                      <wp:simplePos x="0" y="0"/>
                      <wp:positionH relativeFrom="column">
                        <wp:posOffset>-65405</wp:posOffset>
                      </wp:positionH>
                      <wp:positionV relativeFrom="paragraph">
                        <wp:posOffset>175260</wp:posOffset>
                      </wp:positionV>
                      <wp:extent cx="383540" cy="179070"/>
                      <wp:effectExtent l="0" t="0" r="0" b="0"/>
                      <wp:wrapNone/>
                      <wp:docPr id="32" name="Rectangle 32"/>
                      <wp:cNvGraphicFramePr/>
                      <a:graphic xmlns:a="http://schemas.openxmlformats.org/drawingml/2006/main">
                        <a:graphicData uri="http://schemas.microsoft.com/office/word/2010/wordprocessingShape">
                          <wps:wsp>
                            <wps:cNvSpPr/>
                            <wps:spPr>
                              <a:xfrm>
                                <a:off x="0" y="0"/>
                                <a:ext cx="383540"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DD830" id="Rectangle 32" o:spid="_x0000_s1026" style="position:absolute;margin-left:-5.15pt;margin-top:13.8pt;width:30.2pt;height:14.1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" fillcolor="red" stroked="f" strokeweight="1pt">
                      <v:fill opacity="20303f"/>
                    </v:rect>
                  </w:pict>
                </mc:Fallback>
              </mc:AlternateContent>
            </w:r>
            <w:r w:rsidR="003E6569">
              <w:rPr>
                <w:noProof/>
              </w:rPr>
              <mc:AlternateContent>
                <mc:Choice Requires="wps">
                  <w:drawing>
                    <wp:anchor distT="0" distB="0" distL="114300" distR="114300" simplePos="0" relativeHeight="251677184" behindDoc="0" locked="0" layoutInCell="1" allowOverlap="1" wp14:anchorId="713C371D" wp14:editId="3923F213">
                      <wp:simplePos x="0" y="0"/>
                      <wp:positionH relativeFrom="column">
                        <wp:posOffset>-62340</wp:posOffset>
                      </wp:positionH>
                      <wp:positionV relativeFrom="paragraph">
                        <wp:posOffset>1270</wp:posOffset>
                      </wp:positionV>
                      <wp:extent cx="384048" cy="179614"/>
                      <wp:effectExtent l="0" t="0" r="0" b="0"/>
                      <wp:wrapNone/>
                      <wp:docPr id="29" name="Rectangle 29"/>
                      <wp:cNvGraphicFramePr/>
                      <a:graphic xmlns:a="http://schemas.openxmlformats.org/drawingml/2006/main">
                        <a:graphicData uri="http://schemas.microsoft.com/office/word/2010/wordprocessingShape">
                          <wps:wsp>
                            <wps:cNvSpPr/>
                            <wps:spPr>
                              <a:xfrm>
                                <a:off x="0" y="0"/>
                                <a:ext cx="384048"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ECFCEB" id="Rectangle 29" o:spid="_x0000_s1026" style="position:absolute;margin-left:-4.9pt;margin-top:.1pt;width:30.25pt;height:14.1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kujg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" fillcolor="red" stroked="f" strokeweight="1pt">
                      <v:fill opacity="20303f"/>
                    </v:rect>
                  </w:pict>
                </mc:Fallback>
              </mc:AlternateContent>
            </w:r>
            <w:r w:rsidR="003E6569" w:rsidRPr="003E6569">
              <w:t>60%</w:t>
            </w:r>
          </w:p>
        </w:tc>
      </w:tr>
      <w:tr w:rsidR="003E6569" w:rsidRPr="00E41D6C" w14:paraId="43AF2399" w14:textId="4627EEE3" w:rsidTr="003E6569">
        <w:tc>
          <w:tcPr>
            <w:tcW w:w="714" w:type="dxa"/>
          </w:tcPr>
          <w:p w14:paraId="4B42838A" w14:textId="34F76B2F" w:rsidR="003E6569" w:rsidRPr="00E41D6C" w:rsidRDefault="003E6569" w:rsidP="003E6569">
            <w:pPr>
              <w:jc w:val="center"/>
            </w:pPr>
            <w:r>
              <w:t>8</w:t>
            </w:r>
          </w:p>
        </w:tc>
        <w:tc>
          <w:tcPr>
            <w:tcW w:w="1242" w:type="dxa"/>
          </w:tcPr>
          <w:p w14:paraId="51BD17B4" w14:textId="5CC88C88" w:rsidR="003E6569" w:rsidRPr="00E41D6C" w:rsidRDefault="003E6569" w:rsidP="003E6569">
            <w:r w:rsidRPr="00E41D6C">
              <w:t>1 sec</w:t>
            </w:r>
          </w:p>
        </w:tc>
        <w:tc>
          <w:tcPr>
            <w:tcW w:w="1512" w:type="dxa"/>
          </w:tcPr>
          <w:p w14:paraId="5E4334AC" w14:textId="69F66459" w:rsidR="003E6569" w:rsidRPr="00E41D6C" w:rsidRDefault="003E6569" w:rsidP="003E6569">
            <w:r w:rsidRPr="00E41D6C">
              <w:rPr>
                <w:b/>
              </w:rPr>
              <w:t xml:space="preserve">10 sec – </w:t>
            </w:r>
            <w:r>
              <w:rPr>
                <w:b/>
              </w:rPr>
              <w:t>6</w:t>
            </w:r>
            <w:r w:rsidRPr="00E41D6C">
              <w:rPr>
                <w:b/>
              </w:rPr>
              <w:t xml:space="preserve"> left</w:t>
            </w:r>
          </w:p>
        </w:tc>
        <w:tc>
          <w:tcPr>
            <w:tcW w:w="1512" w:type="dxa"/>
          </w:tcPr>
          <w:p w14:paraId="534893FC" w14:textId="6AE5CC0C" w:rsidR="003E6569" w:rsidRPr="00E41D6C" w:rsidRDefault="003E6569" w:rsidP="003E6569">
            <w:r w:rsidRPr="00E41D6C">
              <w:rPr>
                <w:b/>
              </w:rPr>
              <w:t>10 sec – 9 left</w:t>
            </w:r>
          </w:p>
        </w:tc>
        <w:tc>
          <w:tcPr>
            <w:tcW w:w="1242" w:type="dxa"/>
          </w:tcPr>
          <w:p w14:paraId="2261FACC" w14:textId="394368AE" w:rsidR="003E6569" w:rsidRPr="00E41D6C" w:rsidRDefault="003E6569" w:rsidP="003E6569">
            <w:r w:rsidRPr="00E41D6C">
              <w:t>1 sec</w:t>
            </w:r>
          </w:p>
        </w:tc>
        <w:tc>
          <w:tcPr>
            <w:tcW w:w="1512" w:type="dxa"/>
          </w:tcPr>
          <w:p w14:paraId="23DF2C31" w14:textId="012BAB48" w:rsidR="003E6569" w:rsidRPr="00E41D6C" w:rsidRDefault="003E6569" w:rsidP="003E6569">
            <w:r>
              <w:rPr>
                <w:b/>
              </w:rPr>
              <w:t>10 sec – 3</w:t>
            </w:r>
            <w:r w:rsidRPr="00E41D6C">
              <w:rPr>
                <w:b/>
              </w:rPr>
              <w:t xml:space="preserve"> left</w:t>
            </w:r>
          </w:p>
        </w:tc>
        <w:tc>
          <w:tcPr>
            <w:tcW w:w="1008" w:type="dxa"/>
          </w:tcPr>
          <w:p w14:paraId="05045176" w14:textId="5E4EE1DD" w:rsidR="003E6569" w:rsidRPr="003E6569" w:rsidRDefault="003E6569" w:rsidP="003E6569">
            <w:pPr>
              <w:jc w:val="center"/>
            </w:pPr>
            <w:r w:rsidRPr="003E6569">
              <w:t>60%</w:t>
            </w:r>
          </w:p>
        </w:tc>
      </w:tr>
    </w:tbl>
    <w:p w14:paraId="2585AFE5" w14:textId="73FC7FC7" w:rsidR="002235AA" w:rsidRDefault="002235AA" w:rsidP="007B51B1">
      <w:pPr>
        <w:keepNext/>
        <w:keepLines/>
        <w:spacing w:before="120"/>
      </w:pPr>
      <w:r>
        <w:t>The following is an example of a test with multiple queues, both for different organizations and segregating long from short running queries to maintain a ratio that matches production:</w:t>
      </w:r>
    </w:p>
    <w:p w14:paraId="5B77DBDC" w14:textId="38904B14" w:rsidR="003F4534" w:rsidRPr="002235AA" w:rsidRDefault="002235AA" w:rsidP="002235AA">
      <w:pPr>
        <w:keepNext/>
        <w:keepLines/>
        <w:ind w:left="720"/>
        <w:rPr>
          <w:color w:val="0070C0"/>
        </w:rPr>
      </w:pPr>
      <w:r w:rsidRPr="002235AA">
        <w:rPr>
          <w:color w:val="0070C0"/>
        </w:rPr>
        <w:t>d</w:t>
      </w:r>
      <w:r w:rsidR="003F4534" w:rsidRPr="002235AA">
        <w:rPr>
          <w:color w:val="0070C0"/>
        </w:rPr>
        <w:t xml:space="preserve">efine wkld10 </w:t>
      </w:r>
      <w:r w:rsidRPr="002235AA">
        <w:rPr>
          <w:color w:val="0070C0"/>
        </w:rPr>
        <w:t>Workload with 10 streams for 30 m</w:t>
      </w:r>
      <w:r w:rsidR="00D72084">
        <w:rPr>
          <w:color w:val="0070C0"/>
        </w:rPr>
        <w:t>i</w:t>
      </w:r>
      <w:r w:rsidRPr="002235AA">
        <w:rPr>
          <w:color w:val="0070C0"/>
        </w:rPr>
        <w:t>nutes</w:t>
      </w:r>
      <w:r w:rsidR="003F4534" w:rsidRPr="002235AA">
        <w:rPr>
          <w:color w:val="0070C0"/>
        </w:rPr>
        <w:br/>
        <w:t>queue finance scripts/finance/*.sql</w:t>
      </w:r>
      <w:r w:rsidR="003F4534" w:rsidRPr="002235AA">
        <w:rPr>
          <w:color w:val="0070C0"/>
        </w:rPr>
        <w:br/>
        <w:t>worker finance mydb 5</w:t>
      </w:r>
      <w:r w:rsidR="003F4534" w:rsidRPr="002235AA">
        <w:rPr>
          <w:color w:val="0070C0"/>
        </w:rPr>
        <w:br/>
        <w:t>queue salesshort scripts/sales/short/*.sql</w:t>
      </w:r>
      <w:r w:rsidR="003F4534" w:rsidRPr="002235AA">
        <w:rPr>
          <w:color w:val="0070C0"/>
        </w:rPr>
        <w:br/>
        <w:t>worker salesshort mydb 4</w:t>
      </w:r>
      <w:r w:rsidR="003F4534" w:rsidRPr="002235AA">
        <w:rPr>
          <w:color w:val="0070C0"/>
        </w:rPr>
        <w:br/>
        <w:t>queue saleslong scripts/sales/long/*.sql</w:t>
      </w:r>
      <w:r w:rsidR="003F4534" w:rsidRPr="002235AA">
        <w:rPr>
          <w:color w:val="0070C0"/>
        </w:rPr>
        <w:br/>
        <w:t>worker saleslong mydb 1</w:t>
      </w:r>
      <w:r w:rsidR="003F4534" w:rsidRPr="002235AA">
        <w:rPr>
          <w:color w:val="0070C0"/>
        </w:rPr>
        <w:br/>
        <w:t xml:space="preserve">run 30m </w:t>
      </w:r>
    </w:p>
    <w:p w14:paraId="07A56906" w14:textId="3B5E6CE5" w:rsidR="00FC25C0" w:rsidRPr="00385F50" w:rsidRDefault="002B4EB0" w:rsidP="00385F50">
      <w:r>
        <w:t xml:space="preserve">We’ve seen users of prior releases of TdBench setup </w:t>
      </w:r>
      <w:r w:rsidR="00FC25C0">
        <w:t xml:space="preserve">10-20 query queues. That was done for various artificial reasons versus the detailed analysis of the actual workload queries in flight for various SLA’s. One problem is that there weren’t enough queries in any one queue to support a realistic test and in some cases, with more workers than queries in a queue, </w:t>
      </w:r>
      <w:r w:rsidR="00F21211">
        <w:t>a few</w:t>
      </w:r>
      <w:r w:rsidR="00FC25C0">
        <w:t xml:space="preserve"> workers were running the same query at the same time.  While there probably isn’t a limit to the number of queues, there probably isn’t a good justification to have more than 5-6.</w:t>
      </w:r>
    </w:p>
    <w:p w14:paraId="6EA71F52" w14:textId="13AED03D" w:rsidR="00334741" w:rsidRDefault="00334741" w:rsidP="00245D89">
      <w:pPr>
        <w:pStyle w:val="Heading2"/>
      </w:pPr>
      <w:bookmarkStart w:id="42" w:name="_Timed_Events"/>
      <w:bookmarkStart w:id="43" w:name="_Timed_Events_–"/>
      <w:bookmarkStart w:id="44" w:name="_Toc179552440"/>
      <w:bookmarkEnd w:id="42"/>
      <w:bookmarkEnd w:id="43"/>
      <w:r>
        <w:t>Timed Events</w:t>
      </w:r>
      <w:r w:rsidR="007B51B1">
        <w:t xml:space="preserve"> – The AT command</w:t>
      </w:r>
      <w:bookmarkEnd w:id="44"/>
    </w:p>
    <w:p w14:paraId="185B2ADC" w14:textId="1F8B40B9" w:rsidR="00FC25C0" w:rsidRDefault="00FC25C0" w:rsidP="00FC25C0">
      <w:r>
        <w:t>One of the simulations you may want is to start a particular queue of work at some time into a test. You can use the AT command to specify the time relative to the start of a test when a queue should start processing its work.  It could be used to:</w:t>
      </w:r>
    </w:p>
    <w:p w14:paraId="3C3EBC1E" w14:textId="486EB26E" w:rsidR="00FC25C0" w:rsidRDefault="00FC25C0" w:rsidP="00DE47C3">
      <w:pPr>
        <w:pStyle w:val="ListParagraph"/>
        <w:numPr>
          <w:ilvl w:val="0"/>
          <w:numId w:val="10"/>
        </w:numPr>
      </w:pPr>
      <w:r>
        <w:t xml:space="preserve">Introduce poorly constructed queries at some point in a test to demonstrate how the </w:t>
      </w:r>
      <w:r w:rsidR="00A66BCA">
        <w:t>DBMSs</w:t>
      </w:r>
      <w:r>
        <w:t xml:space="preserve"> workload management handles the situation</w:t>
      </w:r>
    </w:p>
    <w:p w14:paraId="52E1A7D5" w14:textId="02600C2A" w:rsidR="00FC25C0" w:rsidRDefault="00FC25C0" w:rsidP="00DE47C3">
      <w:pPr>
        <w:pStyle w:val="ListParagraph"/>
        <w:numPr>
          <w:ilvl w:val="0"/>
          <w:numId w:val="10"/>
        </w:numPr>
      </w:pPr>
      <w:r>
        <w:t>Introduce ETL into the workload to demonstrate whether the DBMS can maintain query response time</w:t>
      </w:r>
    </w:p>
    <w:p w14:paraId="39BF5D35" w14:textId="1EDF30F0" w:rsidR="00FC25C0" w:rsidRDefault="00FC25C0" w:rsidP="00DE47C3">
      <w:pPr>
        <w:pStyle w:val="ListParagraph"/>
        <w:numPr>
          <w:ilvl w:val="0"/>
          <w:numId w:val="10"/>
        </w:numPr>
      </w:pPr>
      <w:r>
        <w:t xml:space="preserve">Ramp up query workload for some period.  For example, you could start a queue with multiple workers </w:t>
      </w:r>
      <w:r w:rsidR="00A85D22">
        <w:t xml:space="preserve">and lots of fast running queries with a STOP to execute them once to see if the DBMS </w:t>
      </w:r>
      <w:r w:rsidR="00A85D22">
        <w:lastRenderedPageBreak/>
        <w:t>can switch focus to giving those short queries good response time</w:t>
      </w:r>
      <w:r w:rsidR="00026055">
        <w:t xml:space="preserve"> or can automatically scale up or scale out the number of nodes processing the workload. </w:t>
      </w:r>
    </w:p>
    <w:p w14:paraId="485DE29F" w14:textId="3C17DE8C" w:rsidR="00A85D22" w:rsidRDefault="00A85D22" w:rsidP="00A85D22">
      <w:r>
        <w:t>Example:</w:t>
      </w:r>
    </w:p>
    <w:p w14:paraId="2DD144C2" w14:textId="1FD88B64" w:rsidR="00A85D22" w:rsidRPr="00A85D22" w:rsidRDefault="00A85D22" w:rsidP="00A85D22">
      <w:pPr>
        <w:ind w:left="720"/>
        <w:rPr>
          <w:color w:val="0070C0"/>
        </w:rPr>
      </w:pPr>
      <w:r w:rsidRPr="00A85D22">
        <w:rPr>
          <w:color w:val="0070C0"/>
        </w:rPr>
        <w:t>Define mixedwl10s2e Workload with 10 concurrent query streams and 2 etl streams</w:t>
      </w:r>
      <w:r w:rsidRPr="00A85D22">
        <w:rPr>
          <w:color w:val="0070C0"/>
        </w:rPr>
        <w:br/>
        <w:t>queue sales scripts/sales/*.sql</w:t>
      </w:r>
      <w:r w:rsidRPr="00A85D22">
        <w:rPr>
          <w:color w:val="0070C0"/>
        </w:rPr>
        <w:br/>
        <w:t>worker sales mydb 10</w:t>
      </w:r>
      <w:r w:rsidRPr="00A85D22">
        <w:rPr>
          <w:color w:val="0070C0"/>
        </w:rPr>
        <w:br/>
        <w:t>queue etl scripts/etl/*.sh</w:t>
      </w:r>
      <w:r w:rsidRPr="00A85D22">
        <w:rPr>
          <w:color w:val="0070C0"/>
        </w:rPr>
        <w:br/>
        <w:t>worker etl os 2</w:t>
      </w:r>
      <w:r w:rsidRPr="00A85D22">
        <w:rPr>
          <w:color w:val="0070C0"/>
        </w:rPr>
        <w:br/>
        <w:t>at etl 5m</w:t>
      </w:r>
      <w:r w:rsidRPr="00A85D22">
        <w:rPr>
          <w:color w:val="0070C0"/>
        </w:rPr>
        <w:br/>
        <w:t>run 1h</w:t>
      </w:r>
    </w:p>
    <w:p w14:paraId="4B3CBB02" w14:textId="4E48A311" w:rsidR="00922FF8" w:rsidRDefault="00922FF8" w:rsidP="00922FF8">
      <w:pPr>
        <w:pStyle w:val="Heading2"/>
      </w:pPr>
      <w:bookmarkStart w:id="45" w:name="_Toc179552441"/>
      <w:r>
        <w:t>Query Replay:</w:t>
      </w:r>
      <w:bookmarkEnd w:id="45"/>
    </w:p>
    <w:p w14:paraId="516831A7" w14:textId="6F55D797" w:rsidR="00A85D22" w:rsidRDefault="00A85D22" w:rsidP="00A85D22">
      <w:r>
        <w:t xml:space="preserve">Instead of delaying an entire queue, you can delay </w:t>
      </w:r>
      <w:r w:rsidR="004C2BA6">
        <w:t>any</w:t>
      </w:r>
      <w:r>
        <w:t xml:space="preserve"> line in queue to execute </w:t>
      </w:r>
      <w:r w:rsidR="00AF68AD">
        <w:t>at a time relative to the start of the test.</w:t>
      </w:r>
      <w:r>
        <w:t xml:space="preserve"> </w:t>
      </w:r>
      <w:r w:rsidR="00FF5B80">
        <w:t xml:space="preserve">No matter how many workers are assigned, the query with </w:t>
      </w:r>
      <w:r w:rsidR="00B84776">
        <w:t>a time specification will stop the queue until that time relative to the start of the test.</w:t>
      </w:r>
      <w:r w:rsidR="00017E4F">
        <w:t xml:space="preserve"> This is most appropriate for a fixed work test </w:t>
      </w:r>
      <w:r w:rsidR="007B1F89">
        <w:t>since</w:t>
      </w:r>
      <w:r w:rsidR="00017E4F">
        <w:t xml:space="preserve"> in a fixed period test, once </w:t>
      </w:r>
      <w:r w:rsidR="009755A8">
        <w:t xml:space="preserve">the time specified on that queue statement has passed, the </w:t>
      </w:r>
      <w:r w:rsidR="00D81472">
        <w:t xml:space="preserve">query will execute immediately on subsequent cycles of the queue. </w:t>
      </w:r>
    </w:p>
    <w:p w14:paraId="05E1B473" w14:textId="04A59407" w:rsidR="00367040" w:rsidRDefault="00367040" w:rsidP="00367040">
      <w:pPr>
        <w:keepNext/>
      </w:pPr>
      <w:r>
        <w:t xml:space="preserve">In the following example, we will use in-stream queries to demonstrate the replay and cause the output of each query (up to 10 rows) to be displayed on the console.  </w:t>
      </w:r>
    </w:p>
    <w:p w14:paraId="5F2C8C1C" w14:textId="279FEE3F" w:rsidR="00367040" w:rsidRPr="00367040" w:rsidRDefault="00367040" w:rsidP="00367040">
      <w:pPr>
        <w:ind w:left="720"/>
        <w:rPr>
          <w:color w:val="0070C0"/>
        </w:rPr>
      </w:pPr>
      <w:r w:rsidRPr="00367040">
        <w:rPr>
          <w:color w:val="0070C0"/>
        </w:rPr>
        <w:t>define timed Demonstrate replay of queries</w:t>
      </w:r>
      <w:r w:rsidRPr="00367040">
        <w:rPr>
          <w:color w:val="0070C0"/>
        </w:rPr>
        <w:br/>
        <w:t>queue q1 at 5s select current_timestamp;</w:t>
      </w:r>
      <w:r w:rsidRPr="00367040">
        <w:rPr>
          <w:color w:val="0070C0"/>
        </w:rPr>
        <w:br/>
        <w:t>queue q1 at 10s select current_timestamp;</w:t>
      </w:r>
      <w:r w:rsidRPr="00367040">
        <w:rPr>
          <w:color w:val="0070C0"/>
        </w:rPr>
        <w:br/>
        <w:t>queue q1 at 15s select current_timestamp;</w:t>
      </w:r>
      <w:r w:rsidRPr="00367040">
        <w:rPr>
          <w:color w:val="0070C0"/>
        </w:rPr>
        <w:br/>
        <w:t>worker q1 mydb</w:t>
      </w:r>
      <w:r w:rsidRPr="00367040">
        <w:rPr>
          <w:color w:val="0070C0"/>
        </w:rPr>
        <w:br/>
        <w:t>rows q1 10</w:t>
      </w:r>
      <w:r w:rsidRPr="00367040">
        <w:rPr>
          <w:color w:val="0070C0"/>
        </w:rPr>
        <w:br/>
        <w:t>run</w:t>
      </w:r>
    </w:p>
    <w:p w14:paraId="3D83AF0B" w14:textId="2C5E94D4" w:rsidR="00367040" w:rsidRDefault="00367040" w:rsidP="00367040">
      <w:r>
        <w:t>The output from the above test to the console was:</w:t>
      </w:r>
    </w:p>
    <w:p w14:paraId="1B6D34BF"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2018-10-01 14:34:03.859: All worker(s) started at 2018-10-01 14:34:03.858.</w:t>
      </w:r>
    </w:p>
    <w:p w14:paraId="478D312B"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Current TimeStamp(6)</w:t>
      </w:r>
    </w:p>
    <w:p w14:paraId="0EA417CA"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11:34:08.92</w:t>
      </w:r>
    </w:p>
    <w:p w14:paraId="483159B4"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Current TimeStamp(6)</w:t>
      </w:r>
    </w:p>
    <w:p w14:paraId="284B2682"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11:34:13.91</w:t>
      </w:r>
    </w:p>
    <w:p w14:paraId="66111414"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Current TimeStamp(6)</w:t>
      </w:r>
    </w:p>
    <w:p w14:paraId="383C2EB7"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11:34:18.91</w:t>
      </w:r>
    </w:p>
    <w:p w14:paraId="77D8E816"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2018-10-01 14:34:19.183: Run 103 completed in 00:00:15.108:</w:t>
      </w:r>
    </w:p>
    <w:p w14:paraId="1CDFAA6B" w14:textId="77777777" w:rsidR="00367040" w:rsidRDefault="00367040" w:rsidP="00367040">
      <w:pPr>
        <w:ind w:left="720"/>
      </w:pPr>
      <w:r w:rsidRPr="00367040">
        <w:rPr>
          <w:rFonts w:ascii="Consolas" w:hAnsi="Consolas" w:cs="Consolas"/>
          <w:sz w:val="18"/>
          <w:szCs w:val="18"/>
        </w:rPr>
        <w:t>2018-10-01 14:34:19.183: Queue q1: 3/3 (100%) queries completed; 3/3 (100%) subqueries completed; 0 errors.</w:t>
      </w:r>
      <w:r w:rsidRPr="00367040">
        <w:t xml:space="preserve"> </w:t>
      </w:r>
    </w:p>
    <w:p w14:paraId="73B5317B" w14:textId="3A5C3310" w:rsidR="00713707" w:rsidRDefault="00DC5918" w:rsidP="00367040">
      <w:r>
        <w:t>Alternatively, you can use the “</w:t>
      </w:r>
      <w:r w:rsidR="00954AA4">
        <w:t xml:space="preserve">LIST” option of the queue statement to use a file that </w:t>
      </w:r>
      <w:r w:rsidR="008D4920">
        <w:t>defines the start time of each query</w:t>
      </w:r>
      <w:r w:rsidR="0086080E">
        <w:t xml:space="preserve"> to replay queries exactly as they executed in production</w:t>
      </w:r>
      <w:r w:rsidR="008D4920">
        <w:t xml:space="preserve">. </w:t>
      </w:r>
      <w:r w:rsidR="007B1932">
        <w:t xml:space="preserve">This type of testing </w:t>
      </w:r>
      <w:r w:rsidR="000D0E7A">
        <w:t>is used to validate that a platform has the capacity to match the production requirements. It is not a technique to meas</w:t>
      </w:r>
      <w:r w:rsidR="00150CCE">
        <w:t>ure the maximum capacity of a platform</w:t>
      </w:r>
      <w:r w:rsidR="008660C4">
        <w:t xml:space="preserve"> or comparing </w:t>
      </w:r>
      <w:r w:rsidR="00E8312B">
        <w:t>several</w:t>
      </w:r>
      <w:r w:rsidR="008660C4">
        <w:t xml:space="preserve"> DBMS platforms</w:t>
      </w:r>
      <w:r w:rsidR="00150CCE">
        <w:t xml:space="preserve">. </w:t>
      </w:r>
      <w:r w:rsidR="008D4920">
        <w:t xml:space="preserve"> </w:t>
      </w:r>
      <w:r w:rsidR="00BC6984">
        <w:t>Example:</w:t>
      </w:r>
    </w:p>
    <w:p w14:paraId="560B168A" w14:textId="175A8B10" w:rsidR="00BC6984" w:rsidRPr="00BF099D" w:rsidRDefault="00BF099D" w:rsidP="00BF099D">
      <w:pPr>
        <w:ind w:left="720"/>
        <w:rPr>
          <w:color w:val="0070C0"/>
        </w:rPr>
      </w:pPr>
      <w:r>
        <w:rPr>
          <w:color w:val="0070C0"/>
        </w:rPr>
        <w:t>q</w:t>
      </w:r>
      <w:r w:rsidR="00BC6984" w:rsidRPr="00BF099D">
        <w:rPr>
          <w:color w:val="0070C0"/>
        </w:rPr>
        <w:t xml:space="preserve">ueue </w:t>
      </w:r>
      <w:r w:rsidR="00097C1A" w:rsidRPr="00BF099D">
        <w:rPr>
          <w:color w:val="0070C0"/>
        </w:rPr>
        <w:t>finance list scripts/finance.lst</w:t>
      </w:r>
    </w:p>
    <w:p w14:paraId="43EAD8DD" w14:textId="68D95887" w:rsidR="00097C1A" w:rsidRDefault="00097C1A" w:rsidP="00E23F0C">
      <w:pPr>
        <w:keepNext/>
      </w:pPr>
      <w:r>
        <w:lastRenderedPageBreak/>
        <w:t>Where the finance.lst file has the lines:</w:t>
      </w:r>
    </w:p>
    <w:p w14:paraId="66D833C2" w14:textId="4A039FD0" w:rsidR="00097C1A" w:rsidRPr="00BF099D" w:rsidRDefault="001E22FE" w:rsidP="00BF099D">
      <w:pPr>
        <w:spacing w:after="0"/>
        <w:ind w:left="720"/>
        <w:rPr>
          <w:color w:val="0070C0"/>
        </w:rPr>
      </w:pPr>
      <w:r w:rsidRPr="00BF099D">
        <w:rPr>
          <w:color w:val="0070C0"/>
        </w:rPr>
        <w:t>s</w:t>
      </w:r>
      <w:r w:rsidR="00055FFF" w:rsidRPr="00BF099D">
        <w:rPr>
          <w:color w:val="0070C0"/>
        </w:rPr>
        <w:t>cripts/finance/query001 0</w:t>
      </w:r>
    </w:p>
    <w:p w14:paraId="22BC08C4" w14:textId="6A281107" w:rsidR="001E22FE" w:rsidRPr="00BF099D" w:rsidRDefault="001E22FE" w:rsidP="00BF099D">
      <w:pPr>
        <w:spacing w:after="0"/>
        <w:ind w:left="720"/>
        <w:rPr>
          <w:color w:val="0070C0"/>
        </w:rPr>
      </w:pPr>
      <w:r w:rsidRPr="00BF099D">
        <w:rPr>
          <w:color w:val="0070C0"/>
        </w:rPr>
        <w:t>scripts/finance/query002 1.5</w:t>
      </w:r>
    </w:p>
    <w:p w14:paraId="3CBDB62A" w14:textId="552F8C7E" w:rsidR="001E22FE" w:rsidRPr="00BF099D" w:rsidRDefault="001E22FE" w:rsidP="00BF099D">
      <w:pPr>
        <w:spacing w:after="0"/>
        <w:ind w:left="720"/>
        <w:rPr>
          <w:color w:val="0070C0"/>
        </w:rPr>
      </w:pPr>
      <w:r w:rsidRPr="00BF099D">
        <w:rPr>
          <w:color w:val="0070C0"/>
        </w:rPr>
        <w:t xml:space="preserve">scripts/finance/query003 </w:t>
      </w:r>
      <w:r w:rsidR="0020307D" w:rsidRPr="00BF099D">
        <w:rPr>
          <w:color w:val="0070C0"/>
        </w:rPr>
        <w:t>2.7</w:t>
      </w:r>
    </w:p>
    <w:p w14:paraId="75C426F4" w14:textId="6CAF9CAE" w:rsidR="001E22FE" w:rsidRPr="00BF099D" w:rsidRDefault="001E22FE" w:rsidP="00BF099D">
      <w:pPr>
        <w:spacing w:after="0"/>
        <w:ind w:left="720"/>
        <w:rPr>
          <w:color w:val="0070C0"/>
        </w:rPr>
      </w:pPr>
      <w:r w:rsidRPr="00BF099D">
        <w:rPr>
          <w:color w:val="0070C0"/>
        </w:rPr>
        <w:t>scripts/finance/query00</w:t>
      </w:r>
      <w:r w:rsidR="0020307D" w:rsidRPr="00BF099D">
        <w:rPr>
          <w:color w:val="0070C0"/>
        </w:rPr>
        <w:t>4</w:t>
      </w:r>
      <w:r w:rsidRPr="00BF099D">
        <w:rPr>
          <w:color w:val="0070C0"/>
        </w:rPr>
        <w:t xml:space="preserve"> </w:t>
      </w:r>
      <w:r w:rsidR="0020307D" w:rsidRPr="00BF099D">
        <w:rPr>
          <w:color w:val="0070C0"/>
        </w:rPr>
        <w:t>4.9</w:t>
      </w:r>
    </w:p>
    <w:p w14:paraId="4A1AF56B" w14:textId="524FE4FB" w:rsidR="001E22FE" w:rsidRDefault="001E22FE" w:rsidP="006752A2">
      <w:pPr>
        <w:spacing w:after="0"/>
        <w:ind w:left="720"/>
        <w:rPr>
          <w:color w:val="0070C0"/>
        </w:rPr>
      </w:pPr>
      <w:r w:rsidRPr="00BF099D">
        <w:rPr>
          <w:color w:val="0070C0"/>
        </w:rPr>
        <w:t>scripts/finance/query00</w:t>
      </w:r>
      <w:r w:rsidR="00BF099D" w:rsidRPr="00BF099D">
        <w:rPr>
          <w:color w:val="0070C0"/>
        </w:rPr>
        <w:t>5</w:t>
      </w:r>
      <w:r w:rsidRPr="00BF099D">
        <w:rPr>
          <w:color w:val="0070C0"/>
        </w:rPr>
        <w:t xml:space="preserve"> </w:t>
      </w:r>
      <w:r w:rsidR="00BF099D" w:rsidRPr="00BF099D">
        <w:rPr>
          <w:color w:val="0070C0"/>
        </w:rPr>
        <w:t>6.3</w:t>
      </w:r>
    </w:p>
    <w:p w14:paraId="799C1F61" w14:textId="25D11D94" w:rsidR="006752A2" w:rsidRPr="00BF099D" w:rsidRDefault="006752A2" w:rsidP="00BF099D">
      <w:pPr>
        <w:ind w:left="720"/>
        <w:rPr>
          <w:color w:val="0070C0"/>
        </w:rPr>
      </w:pPr>
      <w:r>
        <w:rPr>
          <w:color w:val="0070C0"/>
        </w:rPr>
        <w:t>…</w:t>
      </w:r>
    </w:p>
    <w:p w14:paraId="3D52D999" w14:textId="293460E4" w:rsidR="00367040" w:rsidRPr="00367040" w:rsidRDefault="00155CC5" w:rsidP="00367040">
      <w:pPr>
        <w:rPr>
          <w:sz w:val="18"/>
          <w:szCs w:val="18"/>
        </w:rPr>
      </w:pPr>
      <w:r>
        <w:t xml:space="preserve">Make sure you have enough workers to be able to execute the queries at the time specified. If all workers were busy </w:t>
      </w:r>
      <w:r w:rsidR="00806AC7">
        <w:t xml:space="preserve">when a query was scheduled to execute, since the scheduled time had passed, the query will execute immediately. </w:t>
      </w:r>
      <w:r w:rsidR="009E0326">
        <w:t>A</w:t>
      </w:r>
      <w:r w:rsidR="00367040">
        <w:t xml:space="preserve">t the end of the test, a time deficit will be reported </w:t>
      </w:r>
      <w:r w:rsidR="00186B89">
        <w:t xml:space="preserve">which is the time that queries waited for available </w:t>
      </w:r>
      <w:r w:rsidR="0021694C">
        <w:t>workers to execute the queries.</w:t>
      </w:r>
      <w:r w:rsidR="00367040">
        <w:t xml:space="preserve"> </w:t>
      </w:r>
    </w:p>
    <w:p w14:paraId="1C69856D" w14:textId="59F42D80" w:rsidR="00334741" w:rsidRDefault="00334741" w:rsidP="00245D89">
      <w:pPr>
        <w:pStyle w:val="Heading2"/>
      </w:pPr>
      <w:bookmarkStart w:id="46" w:name="_Paced_Arrival"/>
      <w:bookmarkStart w:id="47" w:name="_Toc179552442"/>
      <w:bookmarkEnd w:id="46"/>
      <w:r>
        <w:t>Paced Arrival</w:t>
      </w:r>
      <w:bookmarkEnd w:id="47"/>
    </w:p>
    <w:p w14:paraId="79BFA5AA" w14:textId="2FE6CED6" w:rsidR="00186B89" w:rsidRDefault="00186B89" w:rsidP="00186B89">
      <w:r>
        <w:t xml:space="preserve">For proof of concepts, there may be a design goal based on how frequently queries in a queue might be executed. For example, in an airline reservation retrieval application, you might believe that the peak load will be 1,000 reservation queries per hour and 3000 ticket queries per hour. You can approximate an arrival rate using the PACE command to regulate how often a query from a queue will be processed. </w:t>
      </w:r>
    </w:p>
    <w:p w14:paraId="4499A555" w14:textId="3EED0839" w:rsidR="00186B89" w:rsidRDefault="00186B89" w:rsidP="00186B89">
      <w:r>
        <w:t>Example</w:t>
      </w:r>
      <w:r w:rsidR="002E7B6A">
        <w:t>:</w:t>
      </w:r>
    </w:p>
    <w:p w14:paraId="6EBD0201" w14:textId="018CED85" w:rsidR="00A93677" w:rsidRPr="00A93677" w:rsidRDefault="00186B89" w:rsidP="00A93677">
      <w:pPr>
        <w:ind w:left="720"/>
        <w:rPr>
          <w:color w:val="0070C0"/>
        </w:rPr>
      </w:pPr>
      <w:r w:rsidRPr="00A93677">
        <w:rPr>
          <w:color w:val="0070C0"/>
        </w:rPr>
        <w:t>Define airpoc simulate reservation system workload</w:t>
      </w:r>
      <w:r w:rsidRPr="00A93677">
        <w:rPr>
          <w:color w:val="0070C0"/>
        </w:rPr>
        <w:br/>
        <w:t>queue res scripts/reservation/*.sql</w:t>
      </w:r>
      <w:r w:rsidRPr="00A93677">
        <w:rPr>
          <w:color w:val="0070C0"/>
        </w:rPr>
        <w:br/>
        <w:t>param res scripts/reservation/passenger.param</w:t>
      </w:r>
      <w:r w:rsidRPr="00A93677">
        <w:rPr>
          <w:color w:val="0070C0"/>
        </w:rPr>
        <w:br/>
        <w:t>pace res 3s</w:t>
      </w:r>
      <w:r w:rsidRPr="00A93677">
        <w:rPr>
          <w:color w:val="0070C0"/>
        </w:rPr>
        <w:br/>
        <w:t>worker res mydb</w:t>
      </w:r>
      <w:r w:rsidR="00A93677" w:rsidRPr="00A93677">
        <w:rPr>
          <w:color w:val="0070C0"/>
        </w:rPr>
        <w:t>(res_user01:10</w:t>
      </w:r>
      <w:r w:rsidR="002E7B6A">
        <w:rPr>
          <w:color w:val="0070C0"/>
        </w:rPr>
        <w:t>)</w:t>
      </w:r>
      <w:r w:rsidRPr="00A93677">
        <w:rPr>
          <w:color w:val="0070C0"/>
        </w:rPr>
        <w:t xml:space="preserve"> 10</w:t>
      </w:r>
      <w:r w:rsidRPr="00A93677">
        <w:rPr>
          <w:color w:val="0070C0"/>
        </w:rPr>
        <w:br/>
        <w:t>queue tkt scripts/ticket/*.sql</w:t>
      </w:r>
      <w:r w:rsidRPr="00A93677">
        <w:rPr>
          <w:color w:val="0070C0"/>
        </w:rPr>
        <w:br/>
        <w:t>param tkt scripts/tickets/ticket.param</w:t>
      </w:r>
      <w:r w:rsidR="00A93677" w:rsidRPr="00A93677">
        <w:rPr>
          <w:color w:val="0070C0"/>
        </w:rPr>
        <w:br/>
        <w:t>pace tkt 1s</w:t>
      </w:r>
      <w:r w:rsidR="00A93677" w:rsidRPr="00A93677">
        <w:rPr>
          <w:color w:val="0070C0"/>
        </w:rPr>
        <w:br/>
        <w:t>worker tkt mydb(tkt_user01:10) 10</w:t>
      </w:r>
      <w:r w:rsidR="00A93677" w:rsidRPr="00A93677">
        <w:rPr>
          <w:color w:val="0070C0"/>
        </w:rPr>
        <w:br/>
        <w:t>run</w:t>
      </w:r>
    </w:p>
    <w:p w14:paraId="68DD0B44" w14:textId="261DC982" w:rsidR="00A93677" w:rsidRDefault="00A93677" w:rsidP="00186B89">
      <w:r>
        <w:t>Several points to note about the above example:</w:t>
      </w:r>
    </w:p>
    <w:p w14:paraId="5FC84DB3" w14:textId="17F14E16" w:rsidR="00A93677" w:rsidRDefault="00A93677" w:rsidP="00DE47C3">
      <w:pPr>
        <w:pStyle w:val="ListParagraph"/>
        <w:numPr>
          <w:ilvl w:val="0"/>
          <w:numId w:val="11"/>
        </w:numPr>
      </w:pPr>
      <w:r>
        <w:t xml:space="preserve">The POC specification implied a 3:1 arrival rate of ticket queries to reservation queries. More specifically they said the arrival would have been 3000 per hour for tickets or every 1.2 seconds and 1000 per hour for reservations or every 3.6 seconds.  The PACE commands used would cause queries to arrive more frequently. </w:t>
      </w:r>
    </w:p>
    <w:p w14:paraId="3ED9D855" w14:textId="468BCBCA" w:rsidR="00A93677" w:rsidRDefault="00A93677" w:rsidP="00DE47C3">
      <w:pPr>
        <w:pStyle w:val="ListParagraph"/>
        <w:numPr>
          <w:ilvl w:val="0"/>
          <w:numId w:val="11"/>
        </w:numPr>
      </w:pPr>
      <w:r>
        <w:t>For a realistic simulation of a reservation system, we ran queries against the database to create parameter files of reservation keys and ticket keys so on every execution, we would be simulating different passengers stored in different parts of the datab</w:t>
      </w:r>
      <w:r w:rsidR="002C6936">
        <w:t>a</w:t>
      </w:r>
      <w:r>
        <w:t>se</w:t>
      </w:r>
    </w:p>
    <w:p w14:paraId="42434BC1" w14:textId="4A891A9E" w:rsidR="00A93677" w:rsidRDefault="00A93677" w:rsidP="00DE47C3">
      <w:pPr>
        <w:pStyle w:val="ListParagraph"/>
        <w:numPr>
          <w:ilvl w:val="0"/>
          <w:numId w:val="11"/>
        </w:numPr>
      </w:pPr>
      <w:r>
        <w:t xml:space="preserve">We introduced the options on the worker statement to override the user ID specified in the DB alias command with a range of logon ID’s. </w:t>
      </w:r>
    </w:p>
    <w:p w14:paraId="317991B1" w14:textId="77777777" w:rsidR="002C6936" w:rsidRDefault="002C6936" w:rsidP="002C6936">
      <w:pPr>
        <w:pStyle w:val="Heading2"/>
      </w:pPr>
      <w:bookmarkStart w:id="48" w:name="_Toc179552443"/>
      <w:r>
        <w:lastRenderedPageBreak/>
        <w:t>Paced Percentage</w:t>
      </w:r>
      <w:bookmarkEnd w:id="48"/>
    </w:p>
    <w:p w14:paraId="1FD6FE28" w14:textId="10D4F19E" w:rsidR="002C6936" w:rsidRDefault="002C6936" w:rsidP="002C6936">
      <w:r>
        <w:t xml:space="preserve">The goal of simulating a production workload would be to have a mix of short/medium/long queries that </w:t>
      </w:r>
      <w:r w:rsidR="00F2733A">
        <w:t>mimic</w:t>
      </w:r>
      <w:r>
        <w:t xml:space="preserve"> the </w:t>
      </w:r>
      <w:r w:rsidR="00F2733A">
        <w:t xml:space="preserve">actual </w:t>
      </w:r>
      <w:r>
        <w:t xml:space="preserve">production </w:t>
      </w:r>
      <w:r w:rsidR="00F2733A">
        <w:t>requirements</w:t>
      </w:r>
      <w:r>
        <w:t>. One customer attempted to choose between two DBMS platforms by running a test of the same tactical query 500 times and then 1,000 times in 500 and 1,000 concurrent sessions. The</w:t>
      </w:r>
      <w:r w:rsidR="007B51B1">
        <w:t xml:space="preserve"> chosen</w:t>
      </w:r>
      <w:r>
        <w:t xml:space="preserve"> database chosen based on that test failed to meet the real production requirement</w:t>
      </w:r>
      <w:r w:rsidR="007B51B1">
        <w:t xml:space="preserve"> because the test was unrealistic</w:t>
      </w:r>
      <w:r>
        <w:t xml:space="preserve">.  It is important to analyze the mix of queries to determine appropriate ratios of each query type that the platform must support. </w:t>
      </w:r>
    </w:p>
    <w:p w14:paraId="460F06E0" w14:textId="77777777" w:rsidR="007B51B1" w:rsidRDefault="002C6936" w:rsidP="002C6936">
      <w:r>
        <w:t xml:space="preserve">In another case, a vendor’s workload management prioritized 30,000 general ledger queries to execute in a 1-hour test since it gave a fast path for tactical queries. The customer recognized that far exceeded the demand for that type of query even in a </w:t>
      </w:r>
      <w:r w:rsidR="006B33EF">
        <w:t>whole</w:t>
      </w:r>
      <w:r>
        <w:t xml:space="preserve"> year. </w:t>
      </w:r>
    </w:p>
    <w:p w14:paraId="15E1099E" w14:textId="61319431" w:rsidR="002C6936" w:rsidRPr="00C85196" w:rsidRDefault="002C6936" w:rsidP="002C6936">
      <w:r>
        <w:t xml:space="preserve">To </w:t>
      </w:r>
      <w:r w:rsidR="00ED2A22">
        <w:t>address this, a percentage can be applied to queues</w:t>
      </w:r>
      <w:r w:rsidR="00E2798C">
        <w:t xml:space="preserve"> based on your analysis of the actual query mix requirement. </w:t>
      </w:r>
    </w:p>
    <w:p w14:paraId="52C38917" w14:textId="56F87E31" w:rsidR="002C6936" w:rsidRPr="00CA0B0C" w:rsidRDefault="001940C6" w:rsidP="00CA0B0C">
      <w:pPr>
        <w:spacing w:after="0"/>
        <w:ind w:left="720"/>
        <w:rPr>
          <w:color w:val="0070C0"/>
        </w:rPr>
      </w:pPr>
      <w:r>
        <w:rPr>
          <w:color w:val="0070C0"/>
        </w:rPr>
        <w:t>d</w:t>
      </w:r>
      <w:r w:rsidR="002232FA" w:rsidRPr="00CA0B0C">
        <w:rPr>
          <w:color w:val="0070C0"/>
        </w:rPr>
        <w:t xml:space="preserve">efine </w:t>
      </w:r>
      <w:r w:rsidR="00F1711F" w:rsidRPr="00CA0B0C">
        <w:rPr>
          <w:color w:val="0070C0"/>
        </w:rPr>
        <w:t>EOM_</w:t>
      </w:r>
      <w:r w:rsidR="002232FA" w:rsidRPr="00CA0B0C">
        <w:rPr>
          <w:color w:val="0070C0"/>
        </w:rPr>
        <w:t>workload</w:t>
      </w:r>
      <w:r w:rsidR="00F1711F" w:rsidRPr="00CA0B0C">
        <w:rPr>
          <w:color w:val="0070C0"/>
        </w:rPr>
        <w:t xml:space="preserve"> Simulate the end of month workload</w:t>
      </w:r>
    </w:p>
    <w:p w14:paraId="41889748" w14:textId="1456D111" w:rsidR="00123AD9" w:rsidRPr="00CA0B0C" w:rsidRDefault="001940C6" w:rsidP="00CA0B0C">
      <w:pPr>
        <w:spacing w:after="0"/>
        <w:ind w:left="720"/>
        <w:rPr>
          <w:color w:val="0070C0"/>
        </w:rPr>
      </w:pPr>
      <w:r w:rsidRPr="00CA0B0C">
        <w:rPr>
          <w:color w:val="0070C0"/>
        </w:rPr>
        <w:t>queue long scripts/long/*.sql</w:t>
      </w:r>
    </w:p>
    <w:p w14:paraId="01983FB4" w14:textId="57676825" w:rsidR="00123AD9" w:rsidRPr="00CA0B0C" w:rsidRDefault="001940C6" w:rsidP="00CA0B0C">
      <w:pPr>
        <w:spacing w:after="0"/>
        <w:ind w:left="720"/>
        <w:rPr>
          <w:color w:val="0070C0"/>
        </w:rPr>
      </w:pPr>
      <w:r w:rsidRPr="00CA0B0C">
        <w:rPr>
          <w:color w:val="0070C0"/>
        </w:rPr>
        <w:t>queue medium scripts/medium/*.sql</w:t>
      </w:r>
    </w:p>
    <w:p w14:paraId="13AD5954" w14:textId="35BB8E7E" w:rsidR="00123AD9" w:rsidRPr="00CA0B0C" w:rsidRDefault="001940C6" w:rsidP="00CA0B0C">
      <w:pPr>
        <w:spacing w:after="0"/>
        <w:ind w:left="720"/>
        <w:rPr>
          <w:color w:val="0070C0"/>
        </w:rPr>
      </w:pPr>
      <w:r w:rsidRPr="00CA0B0C">
        <w:rPr>
          <w:color w:val="0070C0"/>
        </w:rPr>
        <w:t>queue short scripts/short/*.sql</w:t>
      </w:r>
    </w:p>
    <w:p w14:paraId="3A453F1D" w14:textId="573FB00B" w:rsidR="00394B9A" w:rsidRDefault="001940C6" w:rsidP="00CA0B0C">
      <w:pPr>
        <w:spacing w:after="0"/>
        <w:ind w:left="720"/>
        <w:rPr>
          <w:color w:val="0070C0"/>
        </w:rPr>
      </w:pPr>
      <w:r w:rsidRPr="00CA0B0C">
        <w:rPr>
          <w:color w:val="0070C0"/>
        </w:rPr>
        <w:t>queue tactical scripts/tac/*.sql</w:t>
      </w:r>
    </w:p>
    <w:p w14:paraId="4156CB94" w14:textId="14014F99" w:rsidR="004670B8" w:rsidRDefault="001940C6" w:rsidP="00CA0B0C">
      <w:pPr>
        <w:spacing w:after="0"/>
        <w:ind w:left="720"/>
        <w:rPr>
          <w:color w:val="0070C0"/>
        </w:rPr>
      </w:pPr>
      <w:r>
        <w:rPr>
          <w:color w:val="0070C0"/>
        </w:rPr>
        <w:t>worker long mydb(acme_long) 2</w:t>
      </w:r>
    </w:p>
    <w:p w14:paraId="4CDA3156" w14:textId="7FDEDF4E" w:rsidR="00F227BC" w:rsidRDefault="001940C6" w:rsidP="00CA0B0C">
      <w:pPr>
        <w:spacing w:after="0"/>
        <w:ind w:left="720"/>
        <w:rPr>
          <w:color w:val="0070C0"/>
        </w:rPr>
      </w:pPr>
      <w:r>
        <w:rPr>
          <w:color w:val="0070C0"/>
        </w:rPr>
        <w:t>worker medum mydb(acme_med) 4</w:t>
      </w:r>
    </w:p>
    <w:p w14:paraId="1EC6A6AE" w14:textId="08869BAF" w:rsidR="009E2FD3" w:rsidRDefault="001940C6" w:rsidP="00CA0B0C">
      <w:pPr>
        <w:spacing w:after="0"/>
        <w:ind w:left="720"/>
        <w:rPr>
          <w:color w:val="0070C0"/>
        </w:rPr>
      </w:pPr>
      <w:r>
        <w:rPr>
          <w:color w:val="0070C0"/>
        </w:rPr>
        <w:t>worker short mydb(acme_short) 4</w:t>
      </w:r>
    </w:p>
    <w:p w14:paraId="50A7DE43" w14:textId="76715162" w:rsidR="009E2FD3" w:rsidRDefault="001940C6" w:rsidP="00CA0B0C">
      <w:pPr>
        <w:spacing w:after="0"/>
        <w:ind w:left="720"/>
        <w:rPr>
          <w:color w:val="0070C0"/>
        </w:rPr>
      </w:pPr>
      <w:r>
        <w:rPr>
          <w:color w:val="0070C0"/>
        </w:rPr>
        <w:t>worker tactical mydb(acme_tac) 2</w:t>
      </w:r>
    </w:p>
    <w:p w14:paraId="735E8E39" w14:textId="3F80928A" w:rsidR="00E72D8B" w:rsidRDefault="001940C6" w:rsidP="00CA0B0C">
      <w:pPr>
        <w:spacing w:after="0"/>
        <w:ind w:left="720"/>
        <w:rPr>
          <w:color w:val="0070C0"/>
        </w:rPr>
      </w:pPr>
      <w:r>
        <w:rPr>
          <w:color w:val="0070C0"/>
        </w:rPr>
        <w:t>pace short 30%</w:t>
      </w:r>
    </w:p>
    <w:p w14:paraId="527D1E51" w14:textId="4655F167" w:rsidR="001773CA" w:rsidRDefault="001940C6" w:rsidP="00CA0B0C">
      <w:pPr>
        <w:spacing w:after="0"/>
        <w:ind w:left="720"/>
        <w:rPr>
          <w:color w:val="0070C0"/>
        </w:rPr>
      </w:pPr>
      <w:r>
        <w:rPr>
          <w:color w:val="0070C0"/>
        </w:rPr>
        <w:t>pace tactical 15%</w:t>
      </w:r>
    </w:p>
    <w:p w14:paraId="11E0928E" w14:textId="7044249A" w:rsidR="001773CA" w:rsidRDefault="001940C6" w:rsidP="00A278D9">
      <w:pPr>
        <w:spacing w:after="120"/>
        <w:ind w:left="720"/>
        <w:rPr>
          <w:color w:val="0070C0"/>
        </w:rPr>
      </w:pPr>
      <w:r>
        <w:rPr>
          <w:color w:val="0070C0"/>
        </w:rPr>
        <w:t>run 15m</w:t>
      </w:r>
      <w:r w:rsidR="00685222">
        <w:rPr>
          <w:color w:val="0070C0"/>
        </w:rPr>
        <w:t xml:space="preserve"> kill</w:t>
      </w:r>
    </w:p>
    <w:p w14:paraId="5472A270" w14:textId="2B99B41A" w:rsidR="00351DE9" w:rsidRDefault="00622844" w:rsidP="004C545C">
      <w:r w:rsidRPr="00622844">
        <w:t xml:space="preserve">This </w:t>
      </w:r>
      <w:r>
        <w:t>defines a total of 12 workers</w:t>
      </w:r>
      <w:r w:rsidR="00A278D9">
        <w:t xml:space="preserve"> across 4 queues. </w:t>
      </w:r>
      <w:r w:rsidR="00FA09B1">
        <w:t xml:space="preserve">There are 4 different logon IDS used to override the </w:t>
      </w:r>
      <w:r w:rsidR="00351DE9">
        <w:t>username</w:t>
      </w:r>
      <w:r w:rsidR="00FA09B1">
        <w:t xml:space="preserve"> in the DB </w:t>
      </w:r>
      <w:r w:rsidR="00A134B7">
        <w:t>statement,</w:t>
      </w:r>
      <w:r w:rsidR="00FA09B1">
        <w:t xml:space="preserve"> but all </w:t>
      </w:r>
      <w:r w:rsidR="00351DE9">
        <w:t>use</w:t>
      </w:r>
      <w:r w:rsidR="00FA09B1">
        <w:t xml:space="preserve"> the same URL and p</w:t>
      </w:r>
      <w:r w:rsidR="00351DE9">
        <w:t xml:space="preserve">assword. </w:t>
      </w:r>
    </w:p>
    <w:p w14:paraId="7B837FFF" w14:textId="01B694AF" w:rsidR="004C545C" w:rsidRDefault="00871852" w:rsidP="004C545C">
      <w:r>
        <w:t>There are 2 workers assigned to the tactical que</w:t>
      </w:r>
      <w:r w:rsidR="006B0FB0">
        <w:t>ue</w:t>
      </w:r>
      <w:r w:rsidR="00F2709E">
        <w:t xml:space="preserve">. When </w:t>
      </w:r>
      <w:r w:rsidR="00CB18A6">
        <w:t>one of the workers servicing the tactical queue re</w:t>
      </w:r>
      <w:r w:rsidR="00DA3F25">
        <w:t xml:space="preserve">quests the next query to execute, if the percent of queries executed in the </w:t>
      </w:r>
      <w:r w:rsidR="007D6232">
        <w:t xml:space="preserve">tactical queue is more than 20% of the total queries executed, </w:t>
      </w:r>
      <w:r w:rsidR="00C3161B">
        <w:t xml:space="preserve">the </w:t>
      </w:r>
      <w:r w:rsidR="00AA25F8">
        <w:t xml:space="preserve">tactical </w:t>
      </w:r>
      <w:r w:rsidR="00C3161B">
        <w:t xml:space="preserve">worker(s) will wait until other </w:t>
      </w:r>
      <w:r w:rsidR="005F0B6E">
        <w:t xml:space="preserve">queues catch up. </w:t>
      </w:r>
    </w:p>
    <w:p w14:paraId="040F997E" w14:textId="38E00BD7" w:rsidR="00222727" w:rsidRDefault="00255342" w:rsidP="004C545C">
      <w:r>
        <w:t xml:space="preserve">The 4 workers assigned to the short queue will also </w:t>
      </w:r>
      <w:r w:rsidR="002C4315">
        <w:t xml:space="preserve">pause starting new queries until the short query count is less than 30%. </w:t>
      </w:r>
    </w:p>
    <w:p w14:paraId="169B7B95" w14:textId="6C98804A" w:rsidR="00B4759B" w:rsidRPr="00622844" w:rsidRDefault="00B4759B" w:rsidP="004C545C">
      <w:r>
        <w:t xml:space="preserve">If you apply percentages to all queues, </w:t>
      </w:r>
      <w:r w:rsidR="008D6D33">
        <w:t xml:space="preserve">TdBench will adjust them to total 100%. </w:t>
      </w:r>
      <w:r w:rsidR="00A811DA">
        <w:t xml:space="preserve">If you specify percentages to all queues and </w:t>
      </w:r>
      <w:r w:rsidR="00A91B17">
        <w:t xml:space="preserve">one queue </w:t>
      </w:r>
      <w:r w:rsidR="00E812E9">
        <w:t xml:space="preserve">struggles to meet its percentage, </w:t>
      </w:r>
      <w:r w:rsidR="006D4B93">
        <w:t xml:space="preserve">TdBench will be unable to saturate the platform since the other queues will be waiting. When </w:t>
      </w:r>
      <w:r w:rsidR="00320F51">
        <w:t xml:space="preserve">measuring the capacity of a platform, you should leave one queue without a pace percentage so TdBench </w:t>
      </w:r>
      <w:r w:rsidR="00D45D76">
        <w:t xml:space="preserve">can use that queue to use up the rest of the platform capacity. </w:t>
      </w:r>
    </w:p>
    <w:p w14:paraId="072E9BDE" w14:textId="4E4A9B20" w:rsidR="00334741" w:rsidRDefault="00334741" w:rsidP="00245D89">
      <w:pPr>
        <w:pStyle w:val="Heading2"/>
      </w:pPr>
      <w:bookmarkStart w:id="49" w:name="_Toc179552444"/>
      <w:r>
        <w:lastRenderedPageBreak/>
        <w:t xml:space="preserve">Running </w:t>
      </w:r>
      <w:r w:rsidR="00453689">
        <w:t xml:space="preserve">Other Tools During </w:t>
      </w:r>
      <w:r w:rsidR="008D0E7B">
        <w:t>a</w:t>
      </w:r>
      <w:r w:rsidR="00453689">
        <w:t xml:space="preserve"> Test</w:t>
      </w:r>
      <w:bookmarkEnd w:id="49"/>
    </w:p>
    <w:p w14:paraId="4EA46A07" w14:textId="16AB73DA" w:rsidR="00720914" w:rsidRDefault="00720914" w:rsidP="00720914">
      <w:r>
        <w:t>If you precede the line being queued with the string “os”</w:t>
      </w:r>
      <w:r w:rsidR="00BE6618">
        <w:t xml:space="preserve">, it will be executed as an OS command by the worker.  Normally queues would contain either </w:t>
      </w:r>
      <w:r w:rsidR="0021694C">
        <w:t xml:space="preserve">all </w:t>
      </w:r>
      <w:r w:rsidR="00BE6618">
        <w:t xml:space="preserve">SQL or </w:t>
      </w:r>
      <w:r w:rsidR="0021694C">
        <w:t>all OS commands. While a</w:t>
      </w:r>
      <w:r w:rsidR="00BE6618">
        <w:t xml:space="preserve"> queue </w:t>
      </w:r>
      <w:r w:rsidR="0021694C">
        <w:t xml:space="preserve">with all OS statements </w:t>
      </w:r>
      <w:r w:rsidR="00BE6618">
        <w:t>can have a worker that uses “OS” as the “database alias”, if the queue contains SQL statements as well</w:t>
      </w:r>
      <w:r w:rsidR="0021694C">
        <w:t>,</w:t>
      </w:r>
      <w:r w:rsidR="00BE6618">
        <w:t xml:space="preserve"> it must have a database alias you defined that connects the worker to a DBMS.</w:t>
      </w:r>
    </w:p>
    <w:p w14:paraId="22D5A9D2" w14:textId="46342B8F" w:rsidR="00BE6618" w:rsidRDefault="00BE6618" w:rsidP="00720914">
      <w:r>
        <w:t>The queue of OS statements can be useful for running data loading activities.  Any tool that supports execution from a command line could be used. In the preparation of benchmarks, we often need to load hundreds of tables.  To load them quickly, we often use the query driver with multiple workers to load multiple tables in parallel.</w:t>
      </w:r>
      <w:r w:rsidR="007B51B1">
        <w:t xml:space="preserve"> This can also be used to collect statistics on multiple tables in parallel. </w:t>
      </w:r>
      <w:r>
        <w:t xml:space="preserve"> </w:t>
      </w:r>
    </w:p>
    <w:p w14:paraId="52DBC88E" w14:textId="1863A03D" w:rsidR="00BE6618" w:rsidRDefault="00BE6618" w:rsidP="00720914">
      <w:r>
        <w:t>Some benchmarks require the execution of reports via MicroStrategy.</w:t>
      </w:r>
      <w:r w:rsidRPr="001610A0">
        <w:rPr>
          <w:i/>
        </w:rPr>
        <w:t xml:space="preserve"> </w:t>
      </w:r>
      <w:r w:rsidR="001610A0">
        <w:t>MicroStrategy</w:t>
      </w:r>
      <w:r>
        <w:t xml:space="preserve"> documentation says that the Command Manager 9.x and newer has a command line interface. The example they give is:</w:t>
      </w:r>
    </w:p>
    <w:p w14:paraId="7DA0B366" w14:textId="13192474" w:rsidR="00BE6618" w:rsidRDefault="00BE6618" w:rsidP="00BE6618">
      <w:pPr>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cmdmgr -n "Project Source Name" -u Username -f "Input File”</w:t>
      </w:r>
    </w:p>
    <w:p w14:paraId="46984065" w14:textId="2A09FD33" w:rsidR="00BE6618" w:rsidRDefault="00BE6618" w:rsidP="00BE6618">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Based on that documentation, the running of reports from TdBench 8.0 plus an </w:t>
      </w:r>
      <w:r w:rsidR="00AD6156">
        <w:rPr>
          <w:rFonts w:ascii="Arial" w:hAnsi="Arial" w:cs="Arial"/>
          <w:color w:val="555555"/>
          <w:sz w:val="21"/>
          <w:szCs w:val="21"/>
          <w:shd w:val="clear" w:color="auto" w:fill="FFFFFF"/>
        </w:rPr>
        <w:t>ETL</w:t>
      </w:r>
      <w:r>
        <w:rPr>
          <w:rFonts w:ascii="Arial" w:hAnsi="Arial" w:cs="Arial"/>
          <w:color w:val="555555"/>
          <w:sz w:val="21"/>
          <w:szCs w:val="21"/>
          <w:shd w:val="clear" w:color="auto" w:fill="FFFFFF"/>
        </w:rPr>
        <w:t xml:space="preserve"> workload would be:</w:t>
      </w:r>
    </w:p>
    <w:p w14:paraId="0C4E018E" w14:textId="50DAD350" w:rsidR="001610A0" w:rsidRPr="00C5732F" w:rsidRDefault="00BE6618" w:rsidP="001610A0">
      <w:pPr>
        <w:ind w:left="720"/>
        <w:rPr>
          <w:rFonts w:ascii="Arial" w:hAnsi="Arial" w:cs="Arial"/>
          <w:color w:val="0070C0"/>
          <w:sz w:val="21"/>
          <w:szCs w:val="21"/>
          <w:shd w:val="clear" w:color="auto" w:fill="FFFFFF"/>
        </w:rPr>
      </w:pPr>
      <w:r w:rsidRPr="00C5732F">
        <w:rPr>
          <w:rFonts w:ascii="Arial" w:hAnsi="Arial" w:cs="Arial"/>
          <w:color w:val="0070C0"/>
          <w:sz w:val="21"/>
          <w:szCs w:val="21"/>
          <w:shd w:val="clear" w:color="auto" w:fill="FFFFFF"/>
        </w:rPr>
        <w:t>Define mstr</w:t>
      </w:r>
      <w:r w:rsidR="001610A0" w:rsidRPr="00C5732F">
        <w:rPr>
          <w:rFonts w:ascii="Arial" w:hAnsi="Arial" w:cs="Arial"/>
          <w:color w:val="0070C0"/>
          <w:sz w:val="21"/>
          <w:szCs w:val="21"/>
          <w:shd w:val="clear" w:color="auto" w:fill="FFFFFF"/>
        </w:rPr>
        <w:t>_etl Workload with Microstrategy and ETL workload</w:t>
      </w:r>
      <w:r w:rsidR="001610A0" w:rsidRPr="00C5732F">
        <w:rPr>
          <w:rFonts w:ascii="Arial" w:hAnsi="Arial" w:cs="Arial"/>
          <w:color w:val="0070C0"/>
          <w:sz w:val="21"/>
          <w:szCs w:val="21"/>
          <w:shd w:val="clear" w:color="auto" w:fill="FFFFFF"/>
        </w:rPr>
        <w:br/>
        <w:t>queue mstr cmdmgr -n “Project Source Name” -u UserName -p ${mypw} -o temp/mstr.log</w:t>
      </w:r>
      <w:r w:rsidR="001610A0" w:rsidRPr="00C5732F">
        <w:rPr>
          <w:rFonts w:ascii="Arial" w:hAnsi="Arial" w:cs="Arial"/>
          <w:color w:val="0070C0"/>
          <w:sz w:val="21"/>
          <w:szCs w:val="21"/>
          <w:shd w:val="clear" w:color="auto" w:fill="FFFFFF"/>
        </w:rPr>
        <w:br/>
        <w:t>worker mstr os</w:t>
      </w:r>
      <w:r w:rsidR="001610A0" w:rsidRPr="00C5732F">
        <w:rPr>
          <w:rFonts w:ascii="Arial" w:hAnsi="Arial" w:cs="Arial"/>
          <w:color w:val="0070C0"/>
          <w:sz w:val="21"/>
          <w:szCs w:val="21"/>
          <w:shd w:val="clear" w:color="auto" w:fill="FFFFFF"/>
        </w:rPr>
        <w:br/>
        <w:t>queue etl scripts/etl/*.sh</w:t>
      </w:r>
      <w:r w:rsidR="001610A0" w:rsidRPr="00C5732F">
        <w:rPr>
          <w:rFonts w:ascii="Arial" w:hAnsi="Arial" w:cs="Arial"/>
          <w:color w:val="0070C0"/>
          <w:sz w:val="21"/>
          <w:szCs w:val="21"/>
          <w:shd w:val="clear" w:color="auto" w:fill="FFFFFF"/>
        </w:rPr>
        <w:br/>
        <w:t>worker etl os 2</w:t>
      </w:r>
      <w:r w:rsidR="001610A0" w:rsidRPr="00C5732F">
        <w:rPr>
          <w:rFonts w:ascii="Arial" w:hAnsi="Arial" w:cs="Arial"/>
          <w:color w:val="0070C0"/>
          <w:sz w:val="21"/>
          <w:szCs w:val="21"/>
          <w:shd w:val="clear" w:color="auto" w:fill="FFFFFF"/>
        </w:rPr>
        <w:br/>
        <w:t>run</w:t>
      </w:r>
    </w:p>
    <w:p w14:paraId="4102049D" w14:textId="0EA706CB" w:rsidR="001F1198" w:rsidRDefault="00626358" w:rsidP="001F1198">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When the OS command is </w:t>
      </w:r>
      <w:r w:rsidR="00BC4543">
        <w:rPr>
          <w:rFonts w:ascii="Arial" w:hAnsi="Arial" w:cs="Arial"/>
          <w:color w:val="555555"/>
          <w:sz w:val="21"/>
          <w:szCs w:val="21"/>
          <w:shd w:val="clear" w:color="auto" w:fill="FFFFFF"/>
        </w:rPr>
        <w:t>executed,</w:t>
      </w:r>
      <w:r>
        <w:rPr>
          <w:rFonts w:ascii="Arial" w:hAnsi="Arial" w:cs="Arial"/>
          <w:color w:val="555555"/>
          <w:sz w:val="21"/>
          <w:szCs w:val="21"/>
          <w:shd w:val="clear" w:color="auto" w:fill="FFFFFF"/>
        </w:rPr>
        <w:t xml:space="preserve"> the current directory will be the home directory where TdBench was installed. The TdBench CD command does not change the home directory for the OS script. If you need to change directory, include that in your script</w:t>
      </w:r>
      <w:r w:rsidR="001F1198">
        <w:rPr>
          <w:rFonts w:ascii="Arial" w:hAnsi="Arial" w:cs="Arial"/>
          <w:color w:val="555555"/>
          <w:sz w:val="21"/>
          <w:szCs w:val="21"/>
          <w:shd w:val="clear" w:color="auto" w:fill="FFFFFF"/>
        </w:rPr>
        <w:t>.</w:t>
      </w:r>
    </w:p>
    <w:p w14:paraId="37B51D58" w14:textId="10AFBD68" w:rsidR="001610A0" w:rsidRDefault="001610A0" w:rsidP="001610A0">
      <w:pPr>
        <w:rPr>
          <w:rFonts w:ascii="Arial" w:hAnsi="Arial" w:cs="Arial"/>
          <w:color w:val="555555"/>
          <w:sz w:val="21"/>
          <w:szCs w:val="21"/>
          <w:shd w:val="clear" w:color="auto" w:fill="FFFFFF"/>
        </w:rPr>
      </w:pPr>
      <w:r>
        <w:rPr>
          <w:rFonts w:ascii="Arial" w:hAnsi="Arial" w:cs="Arial"/>
          <w:color w:val="555555"/>
          <w:sz w:val="21"/>
          <w:szCs w:val="21"/>
          <w:shd w:val="clear" w:color="auto" w:fill="FFFFFF"/>
        </w:rPr>
        <w:t>While TdBench captures information about each query that it executes, when you run OS commands, there won’t be any more detail than “it ran” with a start and stop timestamp and return code. The useful output will be in logs that may be written to files plus anything that database query logging can capture</w:t>
      </w:r>
      <w:r w:rsidR="0002066C">
        <w:rPr>
          <w:rFonts w:ascii="Arial" w:hAnsi="Arial" w:cs="Arial"/>
          <w:color w:val="555555"/>
          <w:sz w:val="21"/>
          <w:szCs w:val="21"/>
          <w:shd w:val="clear" w:color="auto" w:fill="FFFFFF"/>
        </w:rPr>
        <w:t>.</w:t>
      </w:r>
    </w:p>
    <w:p w14:paraId="75E98BD6" w14:textId="2F7BEAB7" w:rsidR="001610A0" w:rsidRDefault="001610A0" w:rsidP="00C5732F">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It is strongly recommended to direct the output from OS commands to a directory and then use the TdBench </w:t>
      </w:r>
      <w:hyperlink w:anchor="_ZIP_–_Define" w:history="1">
        <w:r w:rsidRPr="00562346">
          <w:rPr>
            <w:rStyle w:val="Hyperlink"/>
            <w:rFonts w:ascii="Arial" w:hAnsi="Arial" w:cs="Arial"/>
            <w:sz w:val="21"/>
            <w:szCs w:val="21"/>
            <w:shd w:val="clear" w:color="auto" w:fill="FFFFFF"/>
          </w:rPr>
          <w:t>ZIP command</w:t>
        </w:r>
      </w:hyperlink>
      <w:r>
        <w:rPr>
          <w:rFonts w:ascii="Arial" w:hAnsi="Arial" w:cs="Arial"/>
          <w:color w:val="555555"/>
          <w:sz w:val="21"/>
          <w:szCs w:val="21"/>
          <w:shd w:val="clear" w:color="auto" w:fill="FFFFFF"/>
        </w:rPr>
        <w:t xml:space="preserve"> to collect those logs by RunID.  The ZIP command should be included in your </w:t>
      </w:r>
      <w:r w:rsidR="00C5732F">
        <w:rPr>
          <w:rFonts w:ascii="Arial" w:hAnsi="Arial" w:cs="Arial"/>
          <w:color w:val="555555"/>
          <w:sz w:val="21"/>
          <w:szCs w:val="21"/>
          <w:shd w:val="clear" w:color="auto" w:fill="FFFFFF"/>
        </w:rPr>
        <w:t>tdbench</w:t>
      </w:r>
      <w:r w:rsidR="00077458">
        <w:rPr>
          <w:rFonts w:ascii="Arial" w:hAnsi="Arial" w:cs="Arial"/>
          <w:color w:val="555555"/>
          <w:sz w:val="21"/>
          <w:szCs w:val="21"/>
          <w:shd w:val="clear" w:color="auto" w:fill="FFFFFF"/>
        </w:rPr>
        <w:t>.tdb</w:t>
      </w:r>
      <w:r w:rsidR="00C5732F">
        <w:rPr>
          <w:rFonts w:ascii="Arial" w:hAnsi="Arial" w:cs="Arial"/>
          <w:color w:val="555555"/>
          <w:sz w:val="21"/>
          <w:szCs w:val="21"/>
          <w:shd w:val="clear" w:color="auto" w:fill="FFFFFF"/>
        </w:rPr>
        <w:t xml:space="preserve"> file.  Example:</w:t>
      </w:r>
    </w:p>
    <w:p w14:paraId="3CC600F1" w14:textId="3E77FE5E" w:rsidR="00C5732F" w:rsidRPr="00C5732F" w:rsidRDefault="00C5732F" w:rsidP="00C5732F">
      <w:pPr>
        <w:keepNext/>
        <w:keepLines/>
        <w:ind w:left="720"/>
        <w:rPr>
          <w:rFonts w:ascii="Arial" w:hAnsi="Arial" w:cs="Arial"/>
          <w:color w:val="0070C0"/>
          <w:sz w:val="21"/>
          <w:szCs w:val="21"/>
          <w:shd w:val="clear" w:color="auto" w:fill="FFFFFF"/>
        </w:rPr>
      </w:pPr>
      <w:r w:rsidRPr="00C5732F">
        <w:rPr>
          <w:rFonts w:ascii="Arial" w:hAnsi="Arial" w:cs="Arial"/>
          <w:color w:val="0070C0"/>
          <w:sz w:val="21"/>
          <w:szCs w:val="21"/>
          <w:shd w:val="clear" w:color="auto" w:fill="FFFFFF"/>
        </w:rPr>
        <w:t>zip temp logs erase</w:t>
      </w:r>
    </w:p>
    <w:p w14:paraId="00DC6DA9" w14:textId="6DB52058" w:rsidR="00C5732F" w:rsidRDefault="00C5732F" w:rsidP="00C5732F">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Result</w:t>
      </w:r>
      <w:r w:rsidR="00626358">
        <w:rPr>
          <w:rFonts w:ascii="Arial" w:hAnsi="Arial" w:cs="Arial"/>
          <w:color w:val="555555"/>
          <w:sz w:val="21"/>
          <w:szCs w:val="21"/>
          <w:shd w:val="clear" w:color="auto" w:fill="FFFFFF"/>
        </w:rPr>
        <w:t xml:space="preserve"> of the ZIP statement</w:t>
      </w:r>
      <w:r>
        <w:rPr>
          <w:rFonts w:ascii="Arial" w:hAnsi="Arial" w:cs="Arial"/>
          <w:color w:val="555555"/>
          <w:sz w:val="21"/>
          <w:szCs w:val="21"/>
          <w:shd w:val="clear" w:color="auto" w:fill="FFFFFF"/>
        </w:rPr>
        <w:t>:</w:t>
      </w:r>
    </w:p>
    <w:p w14:paraId="131EE2A3" w14:textId="1ABD71FF" w:rsidR="00C5732F" w:rsidRPr="00C5732F" w:rsidRDefault="00C5732F" w:rsidP="00C5732F">
      <w:pPr>
        <w:keepNext/>
        <w:keepLines/>
        <w:autoSpaceDE w:val="0"/>
        <w:autoSpaceDN w:val="0"/>
        <w:adjustRightInd w:val="0"/>
        <w:spacing w:after="0" w:line="240" w:lineRule="auto"/>
        <w:ind w:left="630"/>
        <w:rPr>
          <w:rFonts w:ascii="Consolas" w:hAnsi="Consolas" w:cs="Consolas"/>
          <w:sz w:val="18"/>
          <w:szCs w:val="18"/>
        </w:rPr>
      </w:pPr>
      <w:r w:rsidRPr="00C5732F">
        <w:rPr>
          <w:rFonts w:ascii="Consolas" w:hAnsi="Consolas" w:cs="Consolas"/>
          <w:sz w:val="18"/>
          <w:szCs w:val="18"/>
        </w:rPr>
        <w:t>C:\TDBench\temp will be zipped to C:\TDBench\logs directory when RUN command completes.</w:t>
      </w:r>
    </w:p>
    <w:p w14:paraId="4BD5FE04" w14:textId="30E25DA9" w:rsidR="00C5732F" w:rsidRDefault="00C5732F" w:rsidP="00C5732F">
      <w:pPr>
        <w:keepLines/>
        <w:ind w:left="630"/>
        <w:rPr>
          <w:rFonts w:ascii="Consolas" w:hAnsi="Consolas" w:cs="Consolas"/>
          <w:sz w:val="18"/>
          <w:szCs w:val="18"/>
        </w:rPr>
      </w:pPr>
      <w:r w:rsidRPr="00C5732F">
        <w:rPr>
          <w:rFonts w:ascii="Consolas" w:hAnsi="Consolas" w:cs="Consolas"/>
          <w:sz w:val="18"/>
          <w:szCs w:val="18"/>
        </w:rPr>
        <w:t>Directory C:\TDBench\temp will be erased when zip file is successfully created.</w:t>
      </w:r>
    </w:p>
    <w:p w14:paraId="772FEBAA" w14:textId="5EB969FB" w:rsidR="00C5732F" w:rsidRDefault="00626358" w:rsidP="00C5732F">
      <w:pPr>
        <w:rPr>
          <w:shd w:val="clear" w:color="auto" w:fill="FFFFFF"/>
        </w:rPr>
      </w:pPr>
      <w:r>
        <w:rPr>
          <w:shd w:val="clear" w:color="auto" w:fill="FFFFFF"/>
        </w:rPr>
        <w:t xml:space="preserve">After the run is complete, you’ll see a message </w:t>
      </w:r>
      <w:r w:rsidR="001F1198">
        <w:rPr>
          <w:shd w:val="clear" w:color="auto" w:fill="FFFFFF"/>
        </w:rPr>
        <w:t>like</w:t>
      </w:r>
      <w:r>
        <w:rPr>
          <w:shd w:val="clear" w:color="auto" w:fill="FFFFFF"/>
        </w:rPr>
        <w:t xml:space="preserve"> the following:</w:t>
      </w:r>
    </w:p>
    <w:p w14:paraId="6F7D8760" w14:textId="6C33A842" w:rsidR="00626358" w:rsidRPr="00626358" w:rsidRDefault="00626358" w:rsidP="00626358">
      <w:pPr>
        <w:keepNext/>
        <w:keepLines/>
        <w:autoSpaceDE w:val="0"/>
        <w:autoSpaceDN w:val="0"/>
        <w:adjustRightInd w:val="0"/>
        <w:spacing w:after="0" w:line="240" w:lineRule="auto"/>
        <w:ind w:left="630"/>
        <w:rPr>
          <w:rFonts w:ascii="Consolas" w:hAnsi="Consolas" w:cs="Consolas"/>
          <w:sz w:val="18"/>
          <w:szCs w:val="18"/>
        </w:rPr>
      </w:pPr>
      <w:r w:rsidRPr="00626358">
        <w:rPr>
          <w:rFonts w:ascii="Consolas" w:hAnsi="Consolas" w:cs="Consolas"/>
          <w:sz w:val="18"/>
          <w:szCs w:val="18"/>
        </w:rPr>
        <w:t xml:space="preserve">Zip file C:\TDBench\logs\0107.zip created with all contents of C:\TDBench\temp </w:t>
      </w:r>
    </w:p>
    <w:p w14:paraId="3DBF659C" w14:textId="378E19A6" w:rsidR="00626358" w:rsidRPr="00626358" w:rsidRDefault="00626358" w:rsidP="00626358">
      <w:pPr>
        <w:keepNext/>
        <w:keepLines/>
        <w:autoSpaceDE w:val="0"/>
        <w:autoSpaceDN w:val="0"/>
        <w:adjustRightInd w:val="0"/>
        <w:spacing w:after="0" w:line="240" w:lineRule="auto"/>
        <w:ind w:left="630"/>
        <w:rPr>
          <w:rFonts w:ascii="Consolas" w:hAnsi="Consolas" w:cs="Consolas"/>
          <w:sz w:val="18"/>
          <w:szCs w:val="18"/>
        </w:rPr>
      </w:pPr>
      <w:r w:rsidRPr="00626358">
        <w:rPr>
          <w:rFonts w:ascii="Consolas" w:hAnsi="Consolas" w:cs="Consolas"/>
          <w:sz w:val="18"/>
          <w:szCs w:val="18"/>
        </w:rPr>
        <w:t>Directory C:\TDBench\temp erased after run 107.</w:t>
      </w:r>
    </w:p>
    <w:p w14:paraId="5E9F765C" w14:textId="77777777" w:rsidR="00626358" w:rsidRPr="00C5732F" w:rsidRDefault="00626358" w:rsidP="00C5732F">
      <w:pPr>
        <w:rPr>
          <w:shd w:val="clear" w:color="auto" w:fill="FFFFFF"/>
        </w:rPr>
      </w:pPr>
    </w:p>
    <w:p w14:paraId="221E4434" w14:textId="4D973872" w:rsidR="00453689" w:rsidRDefault="00453689" w:rsidP="00245D89">
      <w:pPr>
        <w:pStyle w:val="Heading2"/>
      </w:pPr>
      <w:bookmarkStart w:id="50" w:name="_Environment_Preparation_Commands"/>
      <w:bookmarkStart w:id="51" w:name="_Toc179552445"/>
      <w:bookmarkEnd w:id="50"/>
      <w:r>
        <w:lastRenderedPageBreak/>
        <w:t>Environment Preparation Commands</w:t>
      </w:r>
      <w:bookmarkEnd w:id="51"/>
    </w:p>
    <w:p w14:paraId="5E049F9F" w14:textId="77777777" w:rsidR="001F1198" w:rsidRDefault="001F1198" w:rsidP="001F1198">
      <w:r>
        <w:t>Your testing may require some setup in the DBMS or in the OS environment prior to each test.  Examples:</w:t>
      </w:r>
    </w:p>
    <w:p w14:paraId="78E3DF96" w14:textId="46C62B54" w:rsidR="001F1198" w:rsidRDefault="001F1198" w:rsidP="00DE47C3">
      <w:pPr>
        <w:pStyle w:val="ListParagraph"/>
        <w:numPr>
          <w:ilvl w:val="0"/>
          <w:numId w:val="12"/>
        </w:numPr>
      </w:pPr>
      <w:r>
        <w:t xml:space="preserve">Frequently we will have tables of different sizes or with different tuning options to be tested. Some tables will be common across all tests (e.g. dimension tables) and others will be a different extrapolation size or have partitioning or indexing differences. A set of SQL commands can be stored in a file to be executed to switch views to point to a different version of tables. </w:t>
      </w:r>
    </w:p>
    <w:p w14:paraId="3D5D4F6C" w14:textId="14C7242C" w:rsidR="001F1198" w:rsidRDefault="001F1198" w:rsidP="00DE47C3">
      <w:pPr>
        <w:pStyle w:val="ListParagraph"/>
        <w:numPr>
          <w:ilvl w:val="0"/>
          <w:numId w:val="12"/>
        </w:numPr>
      </w:pPr>
      <w:r>
        <w:t xml:space="preserve">ETL affects the contents of tables. For consistent results, they need to be reset between tests. The reset scripts could either delete contents from the tables and re-insert from a backup, delete inserted rows, or drop partitions containing new data. </w:t>
      </w:r>
    </w:p>
    <w:p w14:paraId="36C37125" w14:textId="65DF002A" w:rsidR="00DE056B" w:rsidRDefault="00DE056B" w:rsidP="00DE47C3">
      <w:pPr>
        <w:pStyle w:val="ListParagraph"/>
        <w:numPr>
          <w:ilvl w:val="0"/>
          <w:numId w:val="12"/>
        </w:numPr>
      </w:pPr>
      <w:r>
        <w:t>A queue table used to drive a process needs to be emptied and re-populated prior to the start of a test.</w:t>
      </w:r>
    </w:p>
    <w:p w14:paraId="37163548" w14:textId="3B0B4169" w:rsidR="00DE056B" w:rsidRDefault="00DE056B" w:rsidP="00DE47C3">
      <w:pPr>
        <w:pStyle w:val="ListParagraph"/>
        <w:numPr>
          <w:ilvl w:val="0"/>
          <w:numId w:val="12"/>
        </w:numPr>
      </w:pPr>
      <w:r>
        <w:t xml:space="preserve">An ETL process moves input files from “new” to “processed directory.  Prior to the next test, OS commands need to be executed to move them back. </w:t>
      </w:r>
    </w:p>
    <w:p w14:paraId="39D936E1" w14:textId="190A20F7" w:rsidR="00DE056B" w:rsidRDefault="00DE056B" w:rsidP="00DE056B">
      <w:r>
        <w:t xml:space="preserve">The SQL and OS commands are immediate commands and not part of the test. While they can appear anywhere in the script, it is best not to put them between the DEFINE and RUN statement because the execute immediately and the queued </w:t>
      </w:r>
      <w:r w:rsidR="00D206A8">
        <w:t>SQL</w:t>
      </w:r>
      <w:r>
        <w:t xml:space="preserve"> and OS commands execute within the test. </w:t>
      </w:r>
      <w:r w:rsidR="00D206A8">
        <w:t>Someone reading the script might be confused if they appear within the test</w:t>
      </w:r>
      <w:r w:rsidR="001C6CAD">
        <w:t xml:space="preserve"> definition</w:t>
      </w:r>
      <w:r w:rsidR="00D206A8">
        <w:t xml:space="preserve">. </w:t>
      </w:r>
    </w:p>
    <w:p w14:paraId="119ED1B3" w14:textId="27C54E40" w:rsidR="00DE056B" w:rsidRDefault="00DE056B" w:rsidP="00DE056B">
      <w:r>
        <w:t xml:space="preserve">The OS command displays output on the console </w:t>
      </w:r>
      <w:r w:rsidR="00913D1F">
        <w:t xml:space="preserve">by default </w:t>
      </w:r>
      <w:r>
        <w:t xml:space="preserve">or </w:t>
      </w:r>
      <w:r w:rsidR="00913D1F">
        <w:t xml:space="preserve">optionally </w:t>
      </w:r>
      <w:r>
        <w:t>saves the output to a file.  If the file name specified to save the data is not fully qualified, it is prefixed by the current TdBench CD setting. However, like the execution of OS commands by the workers, the OS command is executed with the default directory being the home directory for TdBench.  Example:</w:t>
      </w:r>
    </w:p>
    <w:p w14:paraId="387AAD16" w14:textId="76FE693E" w:rsidR="00DE056B" w:rsidRDefault="00DE056B" w:rsidP="00913D1F">
      <w:pPr>
        <w:keepNext/>
        <w:keepLines/>
        <w:ind w:left="720"/>
        <w:rPr>
          <w:rFonts w:ascii="Consolas" w:hAnsi="Consolas" w:cs="Consolas"/>
          <w:sz w:val="24"/>
          <w:szCs w:val="24"/>
        </w:rPr>
      </w:pPr>
      <w:r w:rsidRPr="00913D1F">
        <w:rPr>
          <w:rFonts w:ascii="Arial" w:hAnsi="Arial" w:cs="Arial"/>
          <w:color w:val="0070C0"/>
          <w:sz w:val="21"/>
          <w:szCs w:val="21"/>
          <w:shd w:val="clear" w:color="auto" w:fill="FFFFFF"/>
        </w:rPr>
        <w:t>os file:</w:t>
      </w:r>
      <w:r w:rsidR="00D206A8">
        <w:rPr>
          <w:rFonts w:ascii="Arial" w:hAnsi="Arial" w:cs="Arial"/>
          <w:color w:val="0070C0"/>
          <w:sz w:val="21"/>
          <w:szCs w:val="21"/>
          <w:shd w:val="clear" w:color="auto" w:fill="FFFFFF"/>
        </w:rPr>
        <w:t>temp/</w:t>
      </w:r>
      <w:r w:rsidRPr="00913D1F">
        <w:rPr>
          <w:rFonts w:ascii="Arial" w:hAnsi="Arial" w:cs="Arial"/>
          <w:color w:val="0070C0"/>
          <w:sz w:val="21"/>
          <w:szCs w:val="21"/>
          <w:shd w:val="clear" w:color="auto" w:fill="FFFFFF"/>
        </w:rPr>
        <w:t>os_output.txt dir</w:t>
      </w:r>
    </w:p>
    <w:p w14:paraId="794AD636" w14:textId="6866C92E" w:rsidR="00913D1F" w:rsidRDefault="00913D1F" w:rsidP="00913D1F">
      <w:pPr>
        <w:keepNext/>
        <w:keepLines/>
        <w:rPr>
          <w:rFonts w:ascii="Arial" w:hAnsi="Arial" w:cs="Arial"/>
          <w:color w:val="555555"/>
          <w:sz w:val="21"/>
          <w:szCs w:val="21"/>
          <w:shd w:val="clear" w:color="auto" w:fill="FFFFFF"/>
        </w:rPr>
      </w:pPr>
      <w:bookmarkStart w:id="52" w:name="_Hlk526176123"/>
      <w:r>
        <w:rPr>
          <w:rFonts w:ascii="Arial" w:hAnsi="Arial" w:cs="Arial"/>
          <w:color w:val="555555"/>
          <w:sz w:val="21"/>
          <w:szCs w:val="21"/>
          <w:shd w:val="clear" w:color="auto" w:fill="FFFFFF"/>
        </w:rPr>
        <w:t>Result of the OS statement:</w:t>
      </w:r>
    </w:p>
    <w:bookmarkEnd w:id="52"/>
    <w:p w14:paraId="4CCF8AC7" w14:textId="00D7B69A" w:rsidR="00DE056B" w:rsidRDefault="00DE056B" w:rsidP="00913D1F">
      <w:pPr>
        <w:autoSpaceDE w:val="0"/>
        <w:autoSpaceDN w:val="0"/>
        <w:adjustRightInd w:val="0"/>
        <w:spacing w:line="240" w:lineRule="auto"/>
        <w:ind w:left="720"/>
        <w:rPr>
          <w:rFonts w:ascii="Consolas" w:hAnsi="Consolas" w:cs="Consolas"/>
          <w:sz w:val="18"/>
          <w:szCs w:val="18"/>
        </w:rPr>
      </w:pPr>
      <w:r w:rsidRPr="00913D1F">
        <w:rPr>
          <w:rFonts w:ascii="Consolas" w:hAnsi="Consolas" w:cs="Consolas"/>
          <w:sz w:val="18"/>
          <w:szCs w:val="18"/>
        </w:rPr>
        <w:t>OS command ran successfully.</w:t>
      </w:r>
    </w:p>
    <w:p w14:paraId="6E84E246" w14:textId="0627747A" w:rsidR="00913D1F" w:rsidRDefault="00D17C58" w:rsidP="00913D1F">
      <w:r>
        <w:t>In Windows</w:t>
      </w:r>
      <w:r w:rsidR="00C37E05">
        <w:t xml:space="preserve">, if you make a file reference on the command line with a path, you must follow the Windows convention of using a </w:t>
      </w:r>
      <w:r w:rsidR="00EE0862">
        <w:t>doubl</w:t>
      </w:r>
      <w:r w:rsidR="00620A8D">
        <w:t>e</w:t>
      </w:r>
      <w:r w:rsidR="00C37E05">
        <w:t xml:space="preserve"> back slash </w:t>
      </w:r>
      <w:r w:rsidR="00EE0862">
        <w:t>\</w:t>
      </w:r>
      <w:r w:rsidR="00C37E05">
        <w:t xml:space="preserve">\ to separate the path name parts. </w:t>
      </w:r>
    </w:p>
    <w:p w14:paraId="757BFA99" w14:textId="5588F3B5" w:rsidR="00913D1F" w:rsidRDefault="00913D1F" w:rsidP="00913D1F">
      <w:r>
        <w:t>The SQL command has greater functionality. While its default is also to return information to the console, columns will be delimited by the vertical bar | and preceded by a line of column names</w:t>
      </w:r>
      <w:r w:rsidR="00205DF6">
        <w:t xml:space="preserve"> </w:t>
      </w:r>
      <w:r>
        <w:t xml:space="preserve">which makes it useful for copy/pasting to Excel.  If outputting to a file for use by a load utility, you will want to skip the first row unless your load utility recognizes embedded column names in input data. </w:t>
      </w:r>
    </w:p>
    <w:p w14:paraId="049C81C0" w14:textId="49952E19" w:rsidR="009033B6" w:rsidRDefault="009033B6" w:rsidP="00913D1F">
      <w:r>
        <w:t>The following is an example of output to the console:</w:t>
      </w:r>
    </w:p>
    <w:p w14:paraId="4CE7B09E" w14:textId="605FEF77" w:rsidR="009033B6" w:rsidRPr="009033B6" w:rsidRDefault="009033B6" w:rsidP="009033B6">
      <w:pPr>
        <w:keepNext/>
        <w:keepLines/>
        <w:ind w:left="720"/>
        <w:rPr>
          <w:rFonts w:ascii="Arial" w:hAnsi="Arial" w:cs="Arial"/>
          <w:color w:val="0070C0"/>
          <w:sz w:val="21"/>
          <w:szCs w:val="21"/>
          <w:shd w:val="clear" w:color="auto" w:fill="FFFFFF"/>
        </w:rPr>
      </w:pPr>
      <w:r w:rsidRPr="009033B6">
        <w:rPr>
          <w:rFonts w:ascii="Arial" w:hAnsi="Arial" w:cs="Arial"/>
          <w:color w:val="0070C0"/>
          <w:sz w:val="21"/>
          <w:szCs w:val="21"/>
          <w:shd w:val="clear" w:color="auto" w:fill="FFFFFF"/>
        </w:rPr>
        <w:t>sql sb00 select runid, starttime, testname from acme_benchmark.testtracking order by 1;</w:t>
      </w:r>
    </w:p>
    <w:p w14:paraId="0CF5ABBE" w14:textId="71CA08AC" w:rsidR="009033B6" w:rsidRDefault="009033B6" w:rsidP="009033B6">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Result of the SQL statement:</w:t>
      </w:r>
    </w:p>
    <w:p w14:paraId="242C9A97" w14:textId="77777777"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Line#|RunId|StartTime|TestName</w:t>
      </w:r>
    </w:p>
    <w:p w14:paraId="5E335A1C" w14:textId="77777777"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1|1|2017-09-20 09:56:18.07|checkout</w:t>
      </w:r>
    </w:p>
    <w:p w14:paraId="7314DA68" w14:textId="0534ACE4"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2|2|2017-09-25 09:27:06.33|serial</w:t>
      </w:r>
    </w:p>
    <w:p w14:paraId="020BB9C0" w14:textId="453B256F"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Pr>
          <w:rFonts w:ascii="Consolas" w:hAnsi="Consolas" w:cs="Consolas"/>
          <w:sz w:val="18"/>
          <w:szCs w:val="18"/>
        </w:rPr>
        <w:t>3|3|2017-09-25 16:45:36.86|</w:t>
      </w:r>
      <w:r w:rsidRPr="009033B6">
        <w:rPr>
          <w:rFonts w:ascii="Consolas" w:hAnsi="Consolas" w:cs="Consolas"/>
          <w:sz w:val="18"/>
          <w:szCs w:val="18"/>
        </w:rPr>
        <w:t>serial</w:t>
      </w:r>
    </w:p>
    <w:p w14:paraId="16E1B8DE" w14:textId="10BE04BE"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4|4|2017-09-25 17:13:52.08|</w:t>
      </w:r>
      <w:r>
        <w:rPr>
          <w:rFonts w:ascii="Consolas" w:hAnsi="Consolas" w:cs="Consolas"/>
          <w:sz w:val="18"/>
          <w:szCs w:val="18"/>
        </w:rPr>
        <w:t>WkLd05</w:t>
      </w:r>
    </w:p>
    <w:p w14:paraId="6C7DE661" w14:textId="600955CC"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5|5|2017-09-25 17:43:23.02|</w:t>
      </w:r>
      <w:r>
        <w:rPr>
          <w:rFonts w:ascii="Consolas" w:hAnsi="Consolas" w:cs="Consolas"/>
          <w:sz w:val="18"/>
          <w:szCs w:val="18"/>
        </w:rPr>
        <w:t>WkLd10</w:t>
      </w:r>
    </w:p>
    <w:p w14:paraId="34FBFDE4" w14:textId="76F08745"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lastRenderedPageBreak/>
        <w:t>6|6|2017-09-25 18:08:44.51|</w:t>
      </w:r>
      <w:r>
        <w:rPr>
          <w:rFonts w:ascii="Consolas" w:hAnsi="Consolas" w:cs="Consolas"/>
          <w:sz w:val="18"/>
          <w:szCs w:val="18"/>
        </w:rPr>
        <w:t>WkLd20</w:t>
      </w:r>
    </w:p>
    <w:p w14:paraId="7B16579C" w14:textId="435ED591"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SQL command executed 1 subqueries successfully with 0 errors and 6 rows written to console.</w:t>
      </w:r>
    </w:p>
    <w:p w14:paraId="562B04D6" w14:textId="77777777" w:rsidR="009033B6" w:rsidRDefault="009033B6" w:rsidP="00913D1F"/>
    <w:p w14:paraId="43F30042" w14:textId="307A4575" w:rsidR="00913D1F" w:rsidRDefault="00913D1F" w:rsidP="00913D1F">
      <w:r>
        <w:t>There are 2 other output modes:</w:t>
      </w:r>
    </w:p>
    <w:p w14:paraId="5DC76C73" w14:textId="7B6E7845" w:rsidR="00913D1F" w:rsidRDefault="00913D1F" w:rsidP="00DE47C3">
      <w:pPr>
        <w:pStyle w:val="ListParagraph"/>
        <w:numPr>
          <w:ilvl w:val="0"/>
          <w:numId w:val="13"/>
        </w:numPr>
      </w:pPr>
      <w:r>
        <w:t>TEXT: will output just the first column of text without delimiters or column headings. This is useful for creating scripts dynamically.</w:t>
      </w:r>
    </w:p>
    <w:p w14:paraId="5808E06F" w14:textId="2E22294B" w:rsidR="00913D1F" w:rsidRDefault="00913D1F" w:rsidP="00DE47C3">
      <w:pPr>
        <w:pStyle w:val="ListParagraph"/>
        <w:numPr>
          <w:ilvl w:val="0"/>
          <w:numId w:val="13"/>
        </w:numPr>
      </w:pPr>
      <w:r>
        <w:t xml:space="preserve">APPEND: same as TEXT but will append and not replace the specified file. </w:t>
      </w:r>
    </w:p>
    <w:p w14:paraId="1168B1F6" w14:textId="77C71C1D" w:rsidR="009033B6" w:rsidRDefault="009033B6" w:rsidP="009033B6">
      <w:pPr>
        <w:rPr>
          <w:shd w:val="clear" w:color="auto" w:fill="FFFFFF"/>
        </w:rPr>
      </w:pPr>
      <w:r>
        <w:rPr>
          <w:shd w:val="clear" w:color="auto" w:fill="FFFFFF"/>
        </w:rPr>
        <w:t>Example of SQL to output text:</w:t>
      </w:r>
    </w:p>
    <w:p w14:paraId="09591198" w14:textId="098BC4DF" w:rsidR="00D8060A" w:rsidRPr="009033B6" w:rsidRDefault="00D8060A" w:rsidP="009033B6">
      <w:pPr>
        <w:keepNext/>
        <w:keepLines/>
        <w:ind w:left="720"/>
        <w:rPr>
          <w:rFonts w:ascii="Arial" w:hAnsi="Arial" w:cs="Arial"/>
          <w:color w:val="0070C0"/>
          <w:sz w:val="21"/>
          <w:szCs w:val="21"/>
          <w:shd w:val="clear" w:color="auto" w:fill="FFFFFF"/>
        </w:rPr>
      </w:pPr>
      <w:r w:rsidRPr="009033B6">
        <w:rPr>
          <w:rFonts w:ascii="Arial" w:hAnsi="Arial" w:cs="Arial"/>
          <w:color w:val="0070C0"/>
          <w:sz w:val="21"/>
          <w:szCs w:val="21"/>
          <w:shd w:val="clear" w:color="auto" w:fill="FFFFFF"/>
        </w:rPr>
        <w:t>sql text:</w:t>
      </w:r>
      <w:r w:rsidR="00D206A8">
        <w:rPr>
          <w:rFonts w:ascii="Arial" w:hAnsi="Arial" w:cs="Arial"/>
          <w:color w:val="0070C0"/>
          <w:sz w:val="21"/>
          <w:szCs w:val="21"/>
          <w:shd w:val="clear" w:color="auto" w:fill="FFFFFF"/>
        </w:rPr>
        <w:t>temp/</w:t>
      </w:r>
      <w:r w:rsidRPr="009033B6">
        <w:rPr>
          <w:rFonts w:ascii="Arial" w:hAnsi="Arial" w:cs="Arial"/>
          <w:color w:val="0070C0"/>
          <w:sz w:val="21"/>
          <w:szCs w:val="21"/>
          <w:shd w:val="clear" w:color="auto" w:fill="FFFFFF"/>
        </w:rPr>
        <w:t xml:space="preserve">table_drop.sql </w:t>
      </w:r>
      <w:r w:rsidR="009033B6">
        <w:rPr>
          <w:rFonts w:ascii="Arial" w:hAnsi="Arial" w:cs="Arial"/>
          <w:color w:val="0070C0"/>
          <w:sz w:val="21"/>
          <w:szCs w:val="21"/>
          <w:shd w:val="clear" w:color="auto" w:fill="FFFFFF"/>
        </w:rPr>
        <w:t>mydb</w:t>
      </w:r>
      <w:r w:rsidRPr="009033B6">
        <w:rPr>
          <w:rFonts w:ascii="Arial" w:hAnsi="Arial" w:cs="Arial"/>
          <w:color w:val="0070C0"/>
          <w:sz w:val="21"/>
          <w:szCs w:val="21"/>
          <w:shd w:val="clear" w:color="auto" w:fill="FFFFFF"/>
        </w:rPr>
        <w:t xml:space="preserve"> select 'drop table test_benchmark.' || trim(tablename) || ';' from dbc.tables where databasename = 'test_benchmark' and tablekind = 't' order by 1;</w:t>
      </w:r>
    </w:p>
    <w:p w14:paraId="02A393BC" w14:textId="1A197624" w:rsidR="009033B6" w:rsidRDefault="009033B6" w:rsidP="009033B6">
      <w:r>
        <w:t>Console output from output of TEXT</w:t>
      </w:r>
      <w:r w:rsidR="001E1F8E">
        <w:t xml:space="preserve"> (note that / above was automatically changed to \ )</w:t>
      </w:r>
      <w:r>
        <w:t>:</w:t>
      </w:r>
    </w:p>
    <w:p w14:paraId="03F27A35" w14:textId="1489B9A4" w:rsidR="00D8060A" w:rsidRPr="009033B6" w:rsidRDefault="00D8060A" w:rsidP="009033B6">
      <w:pPr>
        <w:autoSpaceDE w:val="0"/>
        <w:autoSpaceDN w:val="0"/>
        <w:adjustRightInd w:val="0"/>
        <w:spacing w:line="240" w:lineRule="auto"/>
        <w:ind w:left="720"/>
        <w:rPr>
          <w:rFonts w:ascii="Consolas" w:hAnsi="Consolas" w:cs="Consolas"/>
          <w:sz w:val="18"/>
          <w:szCs w:val="18"/>
        </w:rPr>
      </w:pPr>
      <w:r w:rsidRPr="009033B6">
        <w:rPr>
          <w:rFonts w:ascii="Consolas" w:hAnsi="Consolas" w:cs="Consolas"/>
          <w:sz w:val="18"/>
          <w:szCs w:val="18"/>
        </w:rPr>
        <w:t>SQL command executed 1 subqueries successfully with 0 errors and 3 rows written to C:\TDBench\temp</w:t>
      </w:r>
      <w:r w:rsidRPr="001E1F8E">
        <w:rPr>
          <w:rFonts w:ascii="Consolas" w:hAnsi="Consolas" w:cs="Consolas"/>
          <w:sz w:val="18"/>
          <w:szCs w:val="18"/>
          <w:highlight w:val="yellow"/>
        </w:rPr>
        <w:t>\</w:t>
      </w:r>
      <w:r w:rsidRPr="009033B6">
        <w:rPr>
          <w:rFonts w:ascii="Consolas" w:hAnsi="Consolas" w:cs="Consolas"/>
          <w:sz w:val="18"/>
          <w:szCs w:val="18"/>
        </w:rPr>
        <w:t>table_drop.sql</w:t>
      </w:r>
    </w:p>
    <w:p w14:paraId="0E27642F" w14:textId="19FB5258" w:rsidR="009033B6" w:rsidRDefault="009033B6" w:rsidP="009033B6">
      <w:r>
        <w:t>File contents written to drop_table.sql:</w:t>
      </w:r>
    </w:p>
    <w:p w14:paraId="1C6251C0" w14:textId="05E1EF10" w:rsidR="00D8060A" w:rsidRPr="009033B6" w:rsidRDefault="00D8060A" w:rsidP="009033B6">
      <w:pPr>
        <w:autoSpaceDE w:val="0"/>
        <w:autoSpaceDN w:val="0"/>
        <w:adjustRightInd w:val="0"/>
        <w:spacing w:line="240" w:lineRule="auto"/>
        <w:ind w:left="720"/>
        <w:rPr>
          <w:rFonts w:ascii="Consolas" w:hAnsi="Consolas" w:cs="Consolas"/>
          <w:sz w:val="18"/>
          <w:szCs w:val="18"/>
        </w:rPr>
      </w:pPr>
      <w:r w:rsidRPr="009033B6">
        <w:rPr>
          <w:rFonts w:ascii="Consolas" w:hAnsi="Consolas" w:cs="Consolas"/>
          <w:sz w:val="18"/>
          <w:szCs w:val="18"/>
        </w:rPr>
        <w:t>drop table test_benchmark.OneRow;</w:t>
      </w:r>
      <w:r w:rsidR="009033B6">
        <w:rPr>
          <w:rFonts w:ascii="Consolas" w:hAnsi="Consolas" w:cs="Consolas"/>
          <w:sz w:val="18"/>
          <w:szCs w:val="18"/>
        </w:rPr>
        <w:br/>
      </w:r>
      <w:r w:rsidRPr="009033B6">
        <w:rPr>
          <w:rFonts w:ascii="Consolas" w:hAnsi="Consolas" w:cs="Consolas"/>
          <w:sz w:val="18"/>
          <w:szCs w:val="18"/>
        </w:rPr>
        <w:t>drop table test_benchmark.TdBenchInfo;</w:t>
      </w:r>
      <w:r w:rsidR="009033B6">
        <w:rPr>
          <w:rFonts w:ascii="Consolas" w:hAnsi="Consolas" w:cs="Consolas"/>
          <w:sz w:val="18"/>
          <w:szCs w:val="18"/>
        </w:rPr>
        <w:br/>
      </w:r>
      <w:r w:rsidRPr="009033B6">
        <w:rPr>
          <w:rFonts w:ascii="Consolas" w:hAnsi="Consolas" w:cs="Consolas"/>
          <w:sz w:val="18"/>
          <w:szCs w:val="18"/>
        </w:rPr>
        <w:t>drop table test_benchmark.TestTracking;</w:t>
      </w:r>
    </w:p>
    <w:p w14:paraId="30AC9906" w14:textId="77777777" w:rsidR="002A16E5" w:rsidRDefault="002A16E5" w:rsidP="002A16E5">
      <w:r>
        <w:t>To verify the output, the command will depend on the operating system where TdBench is running:</w:t>
      </w:r>
    </w:p>
    <w:p w14:paraId="68775877" w14:textId="31F112C8" w:rsidR="002A16E5" w:rsidRDefault="002A16E5" w:rsidP="002A16E5">
      <w:pPr>
        <w:pStyle w:val="NoSpacing"/>
        <w:ind w:firstLine="720"/>
        <w:rPr>
          <w:i/>
        </w:rPr>
      </w:pPr>
      <w:r w:rsidRPr="001E1F8E">
        <w:rPr>
          <w:color w:val="0070C0"/>
        </w:rPr>
        <w:t>os type temp\</w:t>
      </w:r>
      <w:r>
        <w:rPr>
          <w:color w:val="0070C0"/>
        </w:rPr>
        <w:t>\</w:t>
      </w:r>
      <w:r w:rsidRPr="001E1F8E">
        <w:rPr>
          <w:color w:val="0070C0"/>
        </w:rPr>
        <w:t>drop_table.sql</w:t>
      </w:r>
      <w:r>
        <w:tab/>
      </w:r>
      <w:r>
        <w:tab/>
      </w:r>
      <w:r w:rsidRPr="001E1F8E">
        <w:rPr>
          <w:i/>
        </w:rPr>
        <w:t>(</w:t>
      </w:r>
      <w:r>
        <w:rPr>
          <w:i/>
        </w:rPr>
        <w:t>W</w:t>
      </w:r>
      <w:r w:rsidRPr="001E1F8E">
        <w:rPr>
          <w:i/>
        </w:rPr>
        <w:t>indows)</w:t>
      </w:r>
      <w:r w:rsidR="000B4AB8">
        <w:rPr>
          <w:i/>
        </w:rPr>
        <w:t xml:space="preserve"> … or</w:t>
      </w:r>
    </w:p>
    <w:p w14:paraId="3B3E9122" w14:textId="4E4CDDA8" w:rsidR="000B4AB8" w:rsidRPr="000B4AB8" w:rsidRDefault="000B4AB8" w:rsidP="00C3110B">
      <w:pPr>
        <w:pStyle w:val="NoSpacing"/>
        <w:spacing w:after="120"/>
        <w:ind w:firstLine="720"/>
        <w:rPr>
          <w:color w:val="0070C0"/>
        </w:rPr>
      </w:pPr>
      <w:r w:rsidRPr="000B4AB8">
        <w:rPr>
          <w:color w:val="0070C0"/>
        </w:rPr>
        <w:t>:view temp\\droptable.sql</w:t>
      </w:r>
    </w:p>
    <w:p w14:paraId="6F8F1AD8" w14:textId="75241815" w:rsidR="00F5284A" w:rsidRDefault="002A16E5" w:rsidP="00C3110B">
      <w:pPr>
        <w:spacing w:after="0"/>
        <w:rPr>
          <w:i/>
        </w:rPr>
      </w:pPr>
      <w:r>
        <w:tab/>
      </w:r>
      <w:r w:rsidRPr="001E1F8E">
        <w:rPr>
          <w:color w:val="0070C0"/>
        </w:rPr>
        <w:t>os cat temp/drop_table.sql</w:t>
      </w:r>
      <w:r>
        <w:tab/>
      </w:r>
      <w:r>
        <w:tab/>
      </w:r>
      <w:r>
        <w:rPr>
          <w:i/>
        </w:rPr>
        <w:t>(Linux)</w:t>
      </w:r>
      <w:r w:rsidR="00EC7860">
        <w:rPr>
          <w:i/>
        </w:rPr>
        <w:t xml:space="preserve"> … or</w:t>
      </w:r>
    </w:p>
    <w:p w14:paraId="4A19C501" w14:textId="2A7CB036" w:rsidR="00EC7860" w:rsidRPr="001E1F8E" w:rsidRDefault="00EC7860" w:rsidP="00C3110B">
      <w:pPr>
        <w:pStyle w:val="NoSpacing"/>
        <w:spacing w:after="120"/>
        <w:ind w:firstLine="720"/>
        <w:rPr>
          <w:i/>
        </w:rPr>
      </w:pPr>
      <w:r w:rsidRPr="000B4AB8">
        <w:rPr>
          <w:color w:val="0070C0"/>
        </w:rPr>
        <w:t xml:space="preserve">:view </w:t>
      </w:r>
      <w:r w:rsidR="00C3110B" w:rsidRPr="001E1F8E">
        <w:rPr>
          <w:color w:val="0070C0"/>
        </w:rPr>
        <w:t>temp/</w:t>
      </w:r>
      <w:r w:rsidRPr="001E1F8E">
        <w:rPr>
          <w:color w:val="0070C0"/>
        </w:rPr>
        <w:t>drop_table.sql</w:t>
      </w:r>
    </w:p>
    <w:p w14:paraId="493B4C92" w14:textId="5975DA40" w:rsidR="00D8060A" w:rsidRDefault="009033B6" w:rsidP="00D8060A">
      <w:r>
        <w:t xml:space="preserve">You could then execute </w:t>
      </w:r>
      <w:r w:rsidR="00D43539">
        <w:t>the</w:t>
      </w:r>
      <w:r w:rsidR="007170B5">
        <w:t xml:space="preserve"> created statements in the file</w:t>
      </w:r>
      <w:r>
        <w:t xml:space="preserve"> by issuing :</w:t>
      </w:r>
    </w:p>
    <w:p w14:paraId="2FBD38E9" w14:textId="2A8A2882" w:rsidR="009033B6" w:rsidRPr="009033B6" w:rsidRDefault="009033B6" w:rsidP="009033B6">
      <w:pPr>
        <w:keepNext/>
        <w:keepLines/>
        <w:ind w:left="720"/>
        <w:rPr>
          <w:rFonts w:ascii="Arial" w:hAnsi="Arial" w:cs="Arial"/>
          <w:color w:val="0070C0"/>
          <w:sz w:val="21"/>
          <w:szCs w:val="21"/>
          <w:shd w:val="clear" w:color="auto" w:fill="FFFFFF"/>
        </w:rPr>
      </w:pPr>
      <w:r>
        <w:rPr>
          <w:rFonts w:ascii="Arial" w:hAnsi="Arial" w:cs="Arial"/>
          <w:color w:val="0070C0"/>
          <w:sz w:val="21"/>
          <w:szCs w:val="21"/>
          <w:shd w:val="clear" w:color="auto" w:fill="FFFFFF"/>
        </w:rPr>
        <w:t>s</w:t>
      </w:r>
      <w:r w:rsidRPr="009033B6">
        <w:rPr>
          <w:rFonts w:ascii="Arial" w:hAnsi="Arial" w:cs="Arial"/>
          <w:color w:val="0070C0"/>
          <w:sz w:val="21"/>
          <w:szCs w:val="21"/>
          <w:shd w:val="clear" w:color="auto" w:fill="FFFFFF"/>
        </w:rPr>
        <w:t xml:space="preserve">ql mydb </w:t>
      </w:r>
      <w:r w:rsidR="00D206A8">
        <w:rPr>
          <w:rFonts w:ascii="Arial" w:hAnsi="Arial" w:cs="Arial"/>
          <w:color w:val="0070C0"/>
          <w:sz w:val="21"/>
          <w:szCs w:val="21"/>
          <w:shd w:val="clear" w:color="auto" w:fill="FFFFFF"/>
        </w:rPr>
        <w:t>temp/</w:t>
      </w:r>
      <w:r w:rsidRPr="009033B6">
        <w:rPr>
          <w:rFonts w:ascii="Arial" w:hAnsi="Arial" w:cs="Arial"/>
          <w:color w:val="0070C0"/>
          <w:sz w:val="21"/>
          <w:szCs w:val="21"/>
          <w:shd w:val="clear" w:color="auto" w:fill="FFFFFF"/>
        </w:rPr>
        <w:t>drop_table.sql</w:t>
      </w:r>
    </w:p>
    <w:p w14:paraId="1D65B478" w14:textId="7167E0BE" w:rsidR="005F1833" w:rsidRDefault="005F1833" w:rsidP="005F1833">
      <w:pPr>
        <w:keepNext/>
        <w:keepLines/>
      </w:pPr>
      <w:r>
        <w:t>For more complicated SQL, you can use the delimiter specification</w:t>
      </w:r>
      <w:r w:rsidR="009917AB">
        <w:t xml:space="preserve"> to</w:t>
      </w:r>
      <w:r w:rsidR="00767418">
        <w:t xml:space="preserve"> combine multiple lines into a single SQL statement</w:t>
      </w:r>
      <w:r>
        <w:t>.  The Example TEXT sql command could have been:</w:t>
      </w:r>
    </w:p>
    <w:p w14:paraId="008ED263" w14:textId="1747BBDF" w:rsidR="005F1833" w:rsidRPr="005F1833" w:rsidRDefault="005F1833" w:rsidP="005F1833">
      <w:pPr>
        <w:keepNext/>
        <w:keepLines/>
        <w:ind w:left="720"/>
        <w:rPr>
          <w:color w:val="0070C0"/>
        </w:rPr>
      </w:pPr>
      <w:r w:rsidRPr="005F1833">
        <w:rPr>
          <w:color w:val="0070C0"/>
        </w:rPr>
        <w:t>sql text:table_drop.sql mydb delim=eof</w:t>
      </w:r>
      <w:r w:rsidRPr="005F1833">
        <w:rPr>
          <w:color w:val="0070C0"/>
        </w:rPr>
        <w:br/>
        <w:t xml:space="preserve">select 'drop table test_benchmark.' || trim(tablename) || ';' </w:t>
      </w:r>
      <w:r w:rsidRPr="005F1833">
        <w:rPr>
          <w:color w:val="0070C0"/>
        </w:rPr>
        <w:br/>
        <w:t xml:space="preserve">from dbc.tables where databasename = 'test_benchmark' and tablekind = 't' </w:t>
      </w:r>
      <w:r w:rsidRPr="005F1833">
        <w:rPr>
          <w:color w:val="0070C0"/>
        </w:rPr>
        <w:br/>
        <w:t>order by 1;</w:t>
      </w:r>
      <w:r w:rsidRPr="005F1833">
        <w:rPr>
          <w:color w:val="0070C0"/>
        </w:rPr>
        <w:br/>
        <w:t>eof</w:t>
      </w:r>
    </w:p>
    <w:p w14:paraId="29FC1881" w14:textId="31DAEF5B" w:rsidR="005F1833" w:rsidRDefault="005F1833" w:rsidP="00D8060A">
      <w:r>
        <w:t xml:space="preserve">If the script you are preparing has </w:t>
      </w:r>
      <w:r w:rsidR="00A106ED">
        <w:t>multiple</w:t>
      </w:r>
      <w:r>
        <w:t xml:space="preserve"> lines to start and</w:t>
      </w:r>
      <w:r w:rsidR="007C0AE5">
        <w:t xml:space="preserve"> multiple </w:t>
      </w:r>
      <w:r>
        <w:t xml:space="preserve">to finish with the core contents </w:t>
      </w:r>
      <w:r w:rsidR="007C0AE5">
        <w:t xml:space="preserve">extracted from </w:t>
      </w:r>
      <w:r>
        <w:t xml:space="preserve">the </w:t>
      </w:r>
      <w:r w:rsidR="007C0AE5">
        <w:t>DBMS</w:t>
      </w:r>
      <w:r>
        <w:t>, you can use the echo statement with the TEXT/APPEND specification and delim= to write those lines as well.  Example:</w:t>
      </w:r>
    </w:p>
    <w:p w14:paraId="4D343D39" w14:textId="4608EF47" w:rsidR="005F1833" w:rsidRDefault="005F1833" w:rsidP="005F1833">
      <w:pPr>
        <w:ind w:left="720"/>
        <w:rPr>
          <w:color w:val="0070C0"/>
        </w:rPr>
      </w:pPr>
      <w:r w:rsidRPr="005F1833">
        <w:rPr>
          <w:color w:val="0070C0"/>
        </w:rPr>
        <w:t>Echo text:newtable.sql CREATE SET TABLE test_benchmark.TestTracking ,</w:t>
      </w:r>
      <w:r w:rsidR="001E1F8E">
        <w:rPr>
          <w:color w:val="0070C0"/>
        </w:rPr>
        <w:t xml:space="preserve"> delim=endtop</w:t>
      </w:r>
      <w:r w:rsidR="001E1F8E">
        <w:rPr>
          <w:color w:val="0070C0"/>
        </w:rPr>
        <w:br/>
        <w:t xml:space="preserve">     </w:t>
      </w:r>
      <w:r w:rsidR="001E1F8E" w:rsidRPr="005F1833">
        <w:rPr>
          <w:color w:val="0070C0"/>
        </w:rPr>
        <w:t>NO FALLBACK ,</w:t>
      </w:r>
      <w:r w:rsidR="001E1F8E">
        <w:rPr>
          <w:color w:val="0070C0"/>
        </w:rPr>
        <w:br/>
      </w:r>
      <w:r w:rsidRPr="005F1833">
        <w:rPr>
          <w:color w:val="0070C0"/>
        </w:rPr>
        <w:t xml:space="preserve">     NO BEFORE JOURNAL,</w:t>
      </w:r>
      <w:r w:rsidRPr="005F1833">
        <w:rPr>
          <w:color w:val="0070C0"/>
        </w:rPr>
        <w:br/>
      </w:r>
      <w:r w:rsidRPr="005F1833">
        <w:rPr>
          <w:color w:val="0070C0"/>
        </w:rPr>
        <w:lastRenderedPageBreak/>
        <w:t xml:space="preserve">     NO AFTER JOURNAL,</w:t>
      </w:r>
      <w:r w:rsidRPr="005F1833">
        <w:rPr>
          <w:color w:val="0070C0"/>
        </w:rPr>
        <w:br/>
        <w:t xml:space="preserve">     CHECKSUM = DEFAULT,</w:t>
      </w:r>
      <w:r w:rsidRPr="005F1833">
        <w:rPr>
          <w:color w:val="0070C0"/>
        </w:rPr>
        <w:br/>
        <w:t xml:space="preserve">     DEFAULT MERGEBLOCKRATIO</w:t>
      </w:r>
      <w:r w:rsidRPr="005F1833">
        <w:rPr>
          <w:color w:val="0070C0"/>
        </w:rPr>
        <w:br/>
        <w:t xml:space="preserve">     (</w:t>
      </w:r>
      <w:r w:rsidRPr="005F1833">
        <w:rPr>
          <w:color w:val="0070C0"/>
        </w:rPr>
        <w:br/>
        <w:t>endtop</w:t>
      </w:r>
    </w:p>
    <w:p w14:paraId="21F237C4" w14:textId="5B0C0ED7" w:rsidR="000D2A06" w:rsidRDefault="000D2A06" w:rsidP="000D2A06">
      <w:r>
        <w:t>Then follow the above with SQL statements to crea</w:t>
      </w:r>
      <w:r w:rsidR="00D85690">
        <w:t>te the columns using the APPEND</w:t>
      </w:r>
      <w:r w:rsidR="004C5D67">
        <w:t xml:space="preserve"> and </w:t>
      </w:r>
      <w:r w:rsidR="004A1D70">
        <w:t xml:space="preserve">an </w:t>
      </w:r>
      <w:r w:rsidR="004C5D67">
        <w:t>ECHO statement with the append option</w:t>
      </w:r>
      <w:r w:rsidR="004A1D70">
        <w:t xml:space="preserve"> to add the final statements to the script. </w:t>
      </w:r>
      <w:r w:rsidR="004C5D67">
        <w:t xml:space="preserve"> </w:t>
      </w:r>
      <w:r w:rsidR="00D85690">
        <w:t>.</w:t>
      </w:r>
    </w:p>
    <w:p w14:paraId="7E2B4D56" w14:textId="1D0DE3B6" w:rsidR="00453689" w:rsidRDefault="00453689" w:rsidP="00245D89">
      <w:pPr>
        <w:pStyle w:val="Heading1"/>
      </w:pPr>
      <w:bookmarkStart w:id="53" w:name="_Preparing_the_Queries"/>
      <w:bookmarkStart w:id="54" w:name="_Toc179552446"/>
      <w:bookmarkEnd w:id="53"/>
      <w:r>
        <w:lastRenderedPageBreak/>
        <w:t>Preparing the Queries</w:t>
      </w:r>
      <w:bookmarkEnd w:id="54"/>
    </w:p>
    <w:p w14:paraId="38E590BD" w14:textId="17E0B73D" w:rsidR="000D2A06" w:rsidRPr="000D2A06" w:rsidRDefault="000D2A06" w:rsidP="000D2A06">
      <w:r>
        <w:t xml:space="preserve">A key design criterion of TdBench has been the ability to analyze each query’s performance across different tests to determine the impact of changes to the physical model, the scale of data, the number nodes, or the level of concurrency. Without that specific </w:t>
      </w:r>
      <w:r w:rsidR="001E1F8E">
        <w:t xml:space="preserve">query </w:t>
      </w:r>
      <w:r>
        <w:t>identification, it is time consuming to determine why the 1000 queries ran longer on this test versus the previous</w:t>
      </w:r>
      <w:r w:rsidR="001E1F8E">
        <w:t xml:space="preserve"> test</w:t>
      </w:r>
      <w:r>
        <w:t xml:space="preserve">. </w:t>
      </w:r>
    </w:p>
    <w:p w14:paraId="5E42E343" w14:textId="3B6AC0A3" w:rsidR="00453689" w:rsidRDefault="00453689" w:rsidP="00453689">
      <w:pPr>
        <w:pStyle w:val="Heading2"/>
      </w:pPr>
      <w:bookmarkStart w:id="55" w:name="_Toc179552447"/>
      <w:r>
        <w:t>Script Files</w:t>
      </w:r>
      <w:bookmarkEnd w:id="55"/>
    </w:p>
    <w:p w14:paraId="096CF7B2" w14:textId="724C36DF" w:rsidR="000D2A06" w:rsidRDefault="000D2A06" w:rsidP="000D2A06">
      <w:r>
        <w:t xml:space="preserve">TdBench 8.0 will capture the name of the file containing a script as the default name.  If a file contains multiple queries, they will be </w:t>
      </w:r>
      <w:r w:rsidR="00E52BEC">
        <w:t>given a subquery number</w:t>
      </w:r>
      <w:r>
        <w:t xml:space="preserve"> starting with 1, 2, etc an</w:t>
      </w:r>
      <w:r w:rsidR="00E52BEC">
        <w:t>d will be in the internal H2 TestResults table.</w:t>
      </w:r>
    </w:p>
    <w:p w14:paraId="70E1F714" w14:textId="3BD18301" w:rsidR="00E52BEC" w:rsidRPr="000D2A06" w:rsidRDefault="00E52BEC" w:rsidP="000D2A06">
      <w:r>
        <w:t xml:space="preserve">The identification of each query and subquery are available </w:t>
      </w:r>
      <w:r w:rsidR="00766B2C">
        <w:t xml:space="preserve">as </w:t>
      </w:r>
      <w:r>
        <w:t>variables that can be used in the BEFORE_QUERY and AFTER_QUERY statements</w:t>
      </w:r>
      <w:r w:rsidR="00766B2C">
        <w:t xml:space="preserve">, for example, to set a Query_Band in Teradata. Caution: If your test has lots of very short running queries, other queries that are executed before or after the query you are testing will reduce the queries per hour.  The use of something like the Query_Band statement should be limited to benchmarks with longer reporting or data mining queries. </w:t>
      </w:r>
    </w:p>
    <w:p w14:paraId="47156778" w14:textId="7607339C" w:rsidR="00453689" w:rsidRDefault="00453689" w:rsidP="00453689">
      <w:pPr>
        <w:pStyle w:val="Heading2"/>
      </w:pPr>
      <w:bookmarkStart w:id="56" w:name="_Toc179552448"/>
      <w:r>
        <w:t>Query Naming Via Comments</w:t>
      </w:r>
      <w:bookmarkEnd w:id="56"/>
    </w:p>
    <w:p w14:paraId="0D53E4E1" w14:textId="56783EFE" w:rsidR="000D2A06" w:rsidRDefault="00766B2C" w:rsidP="000D2A06">
      <w:r>
        <w:t xml:space="preserve">You can modify the queries to include a specifically formatted comment string.  The advantage of this is that the comment will automatically pass thru to the </w:t>
      </w:r>
      <w:r w:rsidR="00A66BCA">
        <w:t>DBMSs</w:t>
      </w:r>
      <w:r>
        <w:t xml:space="preserve"> query logging, allowing coordinated analysis of query execution from TdBench’s internal </w:t>
      </w:r>
      <w:r w:rsidR="001E1F8E">
        <w:t xml:space="preserve">H2 </w:t>
      </w:r>
      <w:r>
        <w:t>database and the query logging on the target DBMS</w:t>
      </w:r>
      <w:r w:rsidR="00E62F40">
        <w:t xml:space="preserve"> (Teradata or others)</w:t>
      </w:r>
      <w:r>
        <w:t xml:space="preserve">. </w:t>
      </w:r>
      <w:r w:rsidR="00AF02DA">
        <w:t xml:space="preserve">If the specifically formatted comment string is present in a script file, it will override the naming of the query based on the file name. </w:t>
      </w:r>
      <w:r>
        <w:t>In the case of Teradata, there are reporting views that automatically parse the comment string to get a q</w:t>
      </w:r>
      <w:r w:rsidR="00AF02DA">
        <w:t xml:space="preserve">uery name and query step number. Both analysis from TdBench’s internal H2 database and from the </w:t>
      </w:r>
      <w:r w:rsidR="00A66BCA">
        <w:t>DBMSs</w:t>
      </w:r>
      <w:r w:rsidR="00AF02DA">
        <w:t xml:space="preserve"> query log would be in sync. </w:t>
      </w:r>
    </w:p>
    <w:p w14:paraId="2D9E3188" w14:textId="1649F73B" w:rsidR="00766B2C" w:rsidRDefault="00766B2C" w:rsidP="000D2A06">
      <w:r>
        <w:t>For SQL, the string is /* tdb=queryname.subname */.   Example:</w:t>
      </w:r>
    </w:p>
    <w:p w14:paraId="2E9E44A3" w14:textId="4D97F5A9" w:rsidR="00766B2C" w:rsidRDefault="00766B2C" w:rsidP="000D2A06">
      <w:r>
        <w:tab/>
      </w:r>
      <w:r w:rsidRPr="00B456B5">
        <w:rPr>
          <w:color w:val="0070C0"/>
        </w:rPr>
        <w:t xml:space="preserve">Select /* tdb=qry021.02 */ inv_dt, inv_num, ship_from, </w:t>
      </w:r>
      <w:r>
        <w:t>…</w:t>
      </w:r>
    </w:p>
    <w:p w14:paraId="33212765" w14:textId="660C4713" w:rsidR="00AC087B" w:rsidRPr="00AC087B" w:rsidRDefault="00766B2C" w:rsidP="00CB257E">
      <w:pPr>
        <w:rPr>
          <w:color w:val="0070C0"/>
        </w:rPr>
      </w:pPr>
      <w:r>
        <w:t>In this case the QueryName is “qry021” and the QueryStepName = “02</w:t>
      </w:r>
    </w:p>
    <w:p w14:paraId="59B83E31" w14:textId="736FF870" w:rsidR="00766B2C" w:rsidRDefault="00766B2C" w:rsidP="000D2A06">
      <w:r>
        <w:t xml:space="preserve">For an OS command, </w:t>
      </w:r>
      <w:r w:rsidR="005C45A7">
        <w:t>the tdb= string needs to be in a comment.  Examples</w:t>
      </w:r>
    </w:p>
    <w:p w14:paraId="27164DB0" w14:textId="781F0186" w:rsidR="00164DCC" w:rsidRDefault="005C45A7" w:rsidP="000D2A06">
      <w:pPr>
        <w:rPr>
          <w:i/>
        </w:rPr>
      </w:pPr>
      <w:r>
        <w:tab/>
      </w:r>
      <w:r w:rsidRPr="00AC087B">
        <w:rPr>
          <w:color w:val="0070C0"/>
        </w:rPr>
        <w:t>cmd /c scripts</w:t>
      </w:r>
      <w:r w:rsidR="00C37E05" w:rsidRPr="00AC087B">
        <w:rPr>
          <w:color w:val="0070C0"/>
        </w:rPr>
        <w:t>\</w:t>
      </w:r>
      <w:r w:rsidRPr="00AC087B">
        <w:rPr>
          <w:color w:val="0070C0"/>
        </w:rPr>
        <w:t>etl</w:t>
      </w:r>
      <w:r w:rsidR="00C37E05" w:rsidRPr="00AC087B">
        <w:rPr>
          <w:color w:val="0070C0"/>
        </w:rPr>
        <w:t>\</w:t>
      </w:r>
      <w:r w:rsidRPr="00AC087B">
        <w:rPr>
          <w:color w:val="0070C0"/>
        </w:rPr>
        <w:t>etl01.bat &amp;:: tdb=etl01</w:t>
      </w:r>
      <w:r w:rsidR="00164DCC">
        <w:tab/>
      </w:r>
      <w:r w:rsidR="00164DCC">
        <w:tab/>
      </w:r>
      <w:r w:rsidR="00164DCC" w:rsidRPr="00164DCC">
        <w:rPr>
          <w:i/>
        </w:rPr>
        <w:t>(Windows)</w:t>
      </w:r>
      <w:r w:rsidR="00164DCC">
        <w:br/>
      </w:r>
      <w:r w:rsidR="00164DCC">
        <w:tab/>
      </w:r>
      <w:r w:rsidR="00164DCC" w:rsidRPr="00AC087B">
        <w:rPr>
          <w:color w:val="0070C0"/>
        </w:rPr>
        <w:t>scripts/etl/etl01.</w:t>
      </w:r>
      <w:r w:rsidR="001E1F8E">
        <w:rPr>
          <w:color w:val="0070C0"/>
        </w:rPr>
        <w:t>sh</w:t>
      </w:r>
      <w:r w:rsidR="00164DCC" w:rsidRPr="00AC087B">
        <w:rPr>
          <w:color w:val="0070C0"/>
        </w:rPr>
        <w:t xml:space="preserve"> # tdb=etl01</w:t>
      </w:r>
      <w:r w:rsidR="00164DCC" w:rsidRPr="00AC087B">
        <w:rPr>
          <w:color w:val="0070C0"/>
        </w:rPr>
        <w:tab/>
      </w:r>
      <w:r w:rsidR="00164DCC">
        <w:tab/>
      </w:r>
      <w:r w:rsidR="00164DCC">
        <w:tab/>
      </w:r>
      <w:r w:rsidR="00164DCC">
        <w:tab/>
      </w:r>
      <w:r w:rsidR="00164DCC">
        <w:rPr>
          <w:i/>
        </w:rPr>
        <w:t>(Linux)</w:t>
      </w:r>
    </w:p>
    <w:p w14:paraId="634C7851" w14:textId="60CA9BF6" w:rsidR="00164DCC" w:rsidRDefault="00205DF6" w:rsidP="00205DF6">
      <w:pPr>
        <w:pStyle w:val="Heading2"/>
      </w:pPr>
      <w:bookmarkStart w:id="57" w:name="_Toc179552449"/>
      <w:r>
        <w:t>Queries in Stored Procedures &amp; Macros</w:t>
      </w:r>
      <w:bookmarkEnd w:id="57"/>
    </w:p>
    <w:p w14:paraId="57CE284C" w14:textId="73C026D0" w:rsidR="00AF02DA" w:rsidRDefault="00AF02DA" w:rsidP="00AF02DA">
      <w:r>
        <w:t>If the query is a stored procedure or macro, the distributed reporting package for Teradata will recognize the name of the query from the name of that procedure or macro if the end of the databasename containing that query is “…benchmark. Example:</w:t>
      </w:r>
    </w:p>
    <w:p w14:paraId="58FF1017" w14:textId="6A915483" w:rsidR="00AF02DA" w:rsidRDefault="00AF02DA" w:rsidP="00AF02DA">
      <w:r>
        <w:t>Call acme_benchmark.monthend( … );</w:t>
      </w:r>
      <w:r>
        <w:br/>
        <w:t xml:space="preserve">exec acme_benchmark.monthend(   );  </w:t>
      </w:r>
    </w:p>
    <w:p w14:paraId="1B2F302D" w14:textId="11F26B57" w:rsidR="00453689" w:rsidRDefault="00453689" w:rsidP="00453689">
      <w:pPr>
        <w:pStyle w:val="Heading2"/>
      </w:pPr>
      <w:bookmarkStart w:id="58" w:name="_Toc179552450"/>
      <w:r>
        <w:lastRenderedPageBreak/>
        <w:t xml:space="preserve">Queries </w:t>
      </w:r>
      <w:r w:rsidR="00BC3675">
        <w:t>in</w:t>
      </w:r>
      <w:r>
        <w:t xml:space="preserve"> The Script</w:t>
      </w:r>
      <w:bookmarkEnd w:id="58"/>
    </w:p>
    <w:p w14:paraId="1C0CA932" w14:textId="7A7FD32A" w:rsidR="000D2A06" w:rsidRDefault="000550BC" w:rsidP="000D2A06">
      <w:r>
        <w:t xml:space="preserve">You can include the SQL query or OS command on the QUEUE statement.  If the line on the queue </w:t>
      </w:r>
      <w:r w:rsidR="00276D97">
        <w:t>is a file name</w:t>
      </w:r>
      <w:r w:rsidR="000A03BA">
        <w:t xml:space="preserve"> or file name pattern, file(s)</w:t>
      </w:r>
      <w:r w:rsidR="004D26AD">
        <w:t xml:space="preserve"> are put onto the que</w:t>
      </w:r>
      <w:r w:rsidR="00377D7C">
        <w:t>ue</w:t>
      </w:r>
      <w:r w:rsidR="004D26AD">
        <w:t xml:space="preserve"> otherwise the string on the queue command</w:t>
      </w:r>
      <w:r w:rsidR="00377D7C">
        <w:t xml:space="preserve"> is put onto </w:t>
      </w:r>
      <w:r w:rsidR="00BE5E44">
        <w:t>the queue.</w:t>
      </w:r>
      <w:r>
        <w:t xml:space="preserve">  Example:</w:t>
      </w:r>
    </w:p>
    <w:p w14:paraId="15F0A917" w14:textId="32308FCA" w:rsidR="000550BC" w:rsidRDefault="000550BC" w:rsidP="000550BC">
      <w:pPr>
        <w:ind w:left="720"/>
        <w:rPr>
          <w:color w:val="0070C0"/>
        </w:rPr>
      </w:pPr>
      <w:r w:rsidRPr="000550BC">
        <w:rPr>
          <w:color w:val="0070C0"/>
        </w:rPr>
        <w:t xml:space="preserve">queue q1 </w:t>
      </w:r>
      <w:r w:rsidR="00E114D5">
        <w:rPr>
          <w:color w:val="0070C0"/>
        </w:rPr>
        <w:t xml:space="preserve">select </w:t>
      </w:r>
      <w:r w:rsidRPr="000550BC">
        <w:rPr>
          <w:color w:val="0070C0"/>
        </w:rPr>
        <w:t>current_</w:t>
      </w:r>
      <w:r w:rsidR="00E114D5">
        <w:rPr>
          <w:color w:val="0070C0"/>
        </w:rPr>
        <w:t>date; s</w:t>
      </w:r>
      <w:r w:rsidR="004636BE">
        <w:rPr>
          <w:color w:val="0070C0"/>
        </w:rPr>
        <w:t>e</w:t>
      </w:r>
      <w:r w:rsidR="00E114D5">
        <w:rPr>
          <w:color w:val="0070C0"/>
        </w:rPr>
        <w:t>l</w:t>
      </w:r>
      <w:r w:rsidR="004636BE">
        <w:rPr>
          <w:color w:val="0070C0"/>
        </w:rPr>
        <w:t>ect current_time;</w:t>
      </w:r>
      <w:r w:rsidR="0064063F">
        <w:rPr>
          <w:color w:val="0070C0"/>
        </w:rPr>
        <w:t xml:space="preserve"> </w:t>
      </w:r>
    </w:p>
    <w:p w14:paraId="2F19BE76" w14:textId="7AC21B47" w:rsidR="000550BC" w:rsidRDefault="000550BC" w:rsidP="000550BC">
      <w:r>
        <w:t>You can also have a multi-line query with the string delim=xxxx at the end of the queue statement where xxxx is a string on a line by itself following the query. For example</w:t>
      </w:r>
      <w:r w:rsidR="00980876">
        <w:t>:</w:t>
      </w:r>
    </w:p>
    <w:p w14:paraId="16EEED62" w14:textId="0FBA25D2" w:rsidR="000550BC" w:rsidRDefault="00980876" w:rsidP="00980876">
      <w:pPr>
        <w:ind w:left="720"/>
      </w:pPr>
      <w:r w:rsidRPr="00980876">
        <w:t xml:space="preserve">2018-10-02 07:30:27.881: </w:t>
      </w:r>
      <w:r w:rsidRPr="00980876">
        <w:rPr>
          <w:color w:val="0070C0"/>
        </w:rPr>
        <w:t>define test</w:t>
      </w:r>
      <w:r>
        <w:rPr>
          <w:color w:val="0070C0"/>
        </w:rPr>
        <w:br/>
      </w:r>
      <w:r w:rsidRPr="00980876">
        <w:t>2018-10-02 07:30:27.883: Test test defined as runid 111.</w:t>
      </w:r>
      <w:r w:rsidRPr="00980876">
        <w:br/>
        <w:t>------------------- Test: test  Description:  -------------------</w:t>
      </w:r>
      <w:r>
        <w:rPr>
          <w:color w:val="0070C0"/>
        </w:rPr>
        <w:br/>
      </w:r>
      <w:r w:rsidRPr="00980876">
        <w:rPr>
          <w:color w:val="0070C0"/>
        </w:rPr>
        <w:t>queue q1 select time; delim=eof</w:t>
      </w:r>
      <w:r>
        <w:rPr>
          <w:color w:val="0070C0"/>
        </w:rPr>
        <w:br/>
      </w:r>
      <w:r w:rsidRPr="00980876">
        <w:rPr>
          <w:color w:val="0070C0"/>
        </w:rPr>
        <w:t>select date;</w:t>
      </w:r>
      <w:r>
        <w:rPr>
          <w:color w:val="0070C0"/>
        </w:rPr>
        <w:br/>
      </w:r>
      <w:r w:rsidRPr="00980876">
        <w:rPr>
          <w:color w:val="0070C0"/>
        </w:rPr>
        <w:t>select current_time;</w:t>
      </w:r>
      <w:r>
        <w:rPr>
          <w:color w:val="0070C0"/>
        </w:rPr>
        <w:br/>
      </w:r>
      <w:r w:rsidRPr="00980876">
        <w:rPr>
          <w:color w:val="0070C0"/>
        </w:rPr>
        <w:t>eof</w:t>
      </w:r>
      <w:r>
        <w:rPr>
          <w:color w:val="0070C0"/>
        </w:rPr>
        <w:br/>
      </w:r>
      <w:r w:rsidRPr="00980876">
        <w:t xml:space="preserve">2018-10-02 07:31:26.621: queue q1 select time; </w:t>
      </w:r>
      <w:r w:rsidRPr="00980876">
        <w:br/>
        <w:t>select date;</w:t>
      </w:r>
      <w:r w:rsidRPr="00980876">
        <w:br/>
        <w:t>2018-10-02 07:31:26.623: Created q1 with 1 queue entries</w:t>
      </w:r>
    </w:p>
    <w:p w14:paraId="5C58886E" w14:textId="1646079F" w:rsidR="00980876" w:rsidRDefault="00980876" w:rsidP="00980876">
      <w:r>
        <w:t>For the above example, the queryname would be null. You could add a /* tdb=</w:t>
      </w:r>
      <w:r w:rsidRPr="00980876">
        <w:rPr>
          <w:i/>
        </w:rPr>
        <w:t>queryname</w:t>
      </w:r>
      <w:r>
        <w:t xml:space="preserve"> */ to the queries to provide a name. </w:t>
      </w:r>
    </w:p>
    <w:p w14:paraId="330AC52D" w14:textId="2F70CAE9" w:rsidR="007B51B1" w:rsidRDefault="007B51B1" w:rsidP="007B51B1">
      <w:pPr>
        <w:pStyle w:val="Heading2"/>
      </w:pPr>
      <w:bookmarkStart w:id="59" w:name="_Queue_Options"/>
      <w:bookmarkStart w:id="60" w:name="_Toc179552451"/>
      <w:bookmarkEnd w:id="59"/>
      <w:r>
        <w:t>Queue Options</w:t>
      </w:r>
      <w:bookmarkEnd w:id="60"/>
    </w:p>
    <w:p w14:paraId="2FB3162C" w14:textId="75CC99A7" w:rsidR="007B51B1" w:rsidRDefault="007B51B1" w:rsidP="007B51B1">
      <w:pPr>
        <w:spacing w:after="0"/>
      </w:pPr>
      <w:r>
        <w:t>The QUEUE statement can specify when that query or SQL script should run. Example:</w:t>
      </w:r>
    </w:p>
    <w:p w14:paraId="6AB25378" w14:textId="6B2DC2BE" w:rsidR="007B51B1" w:rsidRPr="007B51B1" w:rsidRDefault="007B51B1" w:rsidP="007B51B1">
      <w:pPr>
        <w:ind w:left="720"/>
        <w:rPr>
          <w:color w:val="0070C0"/>
        </w:rPr>
      </w:pPr>
      <w:r w:rsidRPr="007B51B1">
        <w:rPr>
          <w:color w:val="0070C0"/>
        </w:rPr>
        <w:t>queue  q1  at 5m  scripts/awful_query.sql</w:t>
      </w:r>
    </w:p>
    <w:p w14:paraId="07F25FFD" w14:textId="487D1FAA" w:rsidR="007B51B1" w:rsidRDefault="007B51B1" w:rsidP="007B51B1">
      <w:pPr>
        <w:spacing w:after="0"/>
      </w:pPr>
      <w:r>
        <w:t>The QUEUE statement can queue 1 query. Example:</w:t>
      </w:r>
    </w:p>
    <w:p w14:paraId="1516FE77" w14:textId="6A70A30C" w:rsidR="007B51B1" w:rsidRPr="007B51B1" w:rsidRDefault="007B51B1" w:rsidP="007B51B1">
      <w:pPr>
        <w:ind w:left="720"/>
        <w:rPr>
          <w:color w:val="0070C0"/>
        </w:rPr>
      </w:pPr>
      <w:r w:rsidRPr="007B51B1">
        <w:rPr>
          <w:color w:val="0070C0"/>
        </w:rPr>
        <w:t>queue  q1  select current_time</w:t>
      </w:r>
    </w:p>
    <w:p w14:paraId="00700A25" w14:textId="180C4F0D" w:rsidR="007B51B1" w:rsidRDefault="007B51B1" w:rsidP="007B51B1">
      <w:pPr>
        <w:spacing w:after="0"/>
      </w:pPr>
      <w:r>
        <w:t>The QUEUE statement can queue 1 SQL script. Example:</w:t>
      </w:r>
    </w:p>
    <w:p w14:paraId="2FB70088" w14:textId="531DB8C2" w:rsidR="007B51B1" w:rsidRPr="007B51B1" w:rsidRDefault="007B51B1" w:rsidP="007B51B1">
      <w:pPr>
        <w:ind w:left="720"/>
        <w:rPr>
          <w:color w:val="0070C0"/>
        </w:rPr>
      </w:pPr>
      <w:r w:rsidRPr="007B51B1">
        <w:rPr>
          <w:color w:val="0070C0"/>
        </w:rPr>
        <w:t>queue  q1  scripts/report1.sql</w:t>
      </w:r>
    </w:p>
    <w:p w14:paraId="785FF877" w14:textId="56A37935" w:rsidR="007B51B1" w:rsidRDefault="007B51B1" w:rsidP="007B51B1">
      <w:pPr>
        <w:spacing w:after="0"/>
      </w:pPr>
      <w:r>
        <w:t>The QUEUE statement can queue a pattern of queries. Example:</w:t>
      </w:r>
    </w:p>
    <w:p w14:paraId="2FF06D09" w14:textId="376ACEB2" w:rsidR="007B51B1" w:rsidRPr="007B51B1" w:rsidRDefault="007B51B1" w:rsidP="007B51B1">
      <w:pPr>
        <w:ind w:left="720"/>
        <w:rPr>
          <w:color w:val="0070C0"/>
        </w:rPr>
      </w:pPr>
      <w:r w:rsidRPr="007B51B1">
        <w:rPr>
          <w:color w:val="0070C0"/>
        </w:rPr>
        <w:t>queue  q1  scripts/finance*.sql</w:t>
      </w:r>
    </w:p>
    <w:p w14:paraId="641E7ED5" w14:textId="24C1271D" w:rsidR="007B51B1" w:rsidRDefault="007B51B1" w:rsidP="007B51B1">
      <w:pPr>
        <w:spacing w:after="0"/>
      </w:pPr>
      <w:r>
        <w:t>The queue statement can specify a file of pipe delimited parameters for a single query with each delimited token substituted for :1, :2, :3 …. Example:</w:t>
      </w:r>
    </w:p>
    <w:p w14:paraId="7FD7E2F3" w14:textId="16409E7B" w:rsidR="007B51B1" w:rsidRPr="007B51B1" w:rsidRDefault="007B51B1" w:rsidP="007B51B1">
      <w:pPr>
        <w:ind w:left="720"/>
        <w:rPr>
          <w:color w:val="0070C0"/>
        </w:rPr>
      </w:pPr>
      <w:r w:rsidRPr="007B51B1">
        <w:rPr>
          <w:color w:val="0070C0"/>
        </w:rPr>
        <w:t>queue  q1  scripts/call_center_rpt01.sql  param  scripts/call_center_rpt01.param  ‘|’  *</w:t>
      </w:r>
    </w:p>
    <w:p w14:paraId="62B30ACD" w14:textId="26F3FD7C" w:rsidR="007B51B1" w:rsidRDefault="007B51B1" w:rsidP="007B51B1">
      <w:pPr>
        <w:spacing w:after="0"/>
      </w:pPr>
      <w:r>
        <w:t>The QUEUE statement can specify a list of queries with start times</w:t>
      </w:r>
    </w:p>
    <w:p w14:paraId="470A164A" w14:textId="6BE4509C" w:rsidR="007B51B1" w:rsidRPr="007B51B1" w:rsidRDefault="007B51B1" w:rsidP="007B51B1">
      <w:pPr>
        <w:ind w:left="720"/>
        <w:rPr>
          <w:color w:val="0070C0"/>
        </w:rPr>
      </w:pPr>
      <w:r>
        <w:rPr>
          <w:color w:val="0070C0"/>
        </w:rPr>
        <w:t>q</w:t>
      </w:r>
      <w:r w:rsidRPr="007B51B1">
        <w:rPr>
          <w:color w:val="0070C0"/>
        </w:rPr>
        <w:t>ueue  q1  scripts/sales_query.lst</w:t>
      </w:r>
    </w:p>
    <w:p w14:paraId="3F61AA95" w14:textId="585FC98F" w:rsidR="007B51B1" w:rsidRDefault="007B51B1" w:rsidP="007B51B1">
      <w:pPr>
        <w:spacing w:after="0"/>
      </w:pPr>
      <w:r>
        <w:t>Where scripts/sales_query.lst contains</w:t>
      </w:r>
    </w:p>
    <w:p w14:paraId="03FA4C08" w14:textId="3625B329" w:rsidR="007B51B1" w:rsidRPr="007B51B1" w:rsidRDefault="007B51B1" w:rsidP="007B51B1">
      <w:pPr>
        <w:spacing w:after="0"/>
        <w:ind w:left="720"/>
        <w:rPr>
          <w:color w:val="0070C0"/>
        </w:rPr>
      </w:pPr>
      <w:r w:rsidRPr="007B51B1">
        <w:rPr>
          <w:color w:val="0070C0"/>
        </w:rPr>
        <w:t xml:space="preserve">Scripts/sales_rpt01 </w:t>
      </w:r>
      <w:r>
        <w:rPr>
          <w:color w:val="0070C0"/>
        </w:rPr>
        <w:t xml:space="preserve"> </w:t>
      </w:r>
      <w:r w:rsidRPr="007B51B1">
        <w:rPr>
          <w:color w:val="0070C0"/>
        </w:rPr>
        <w:t>3.5s</w:t>
      </w:r>
    </w:p>
    <w:p w14:paraId="1A5A3CEA" w14:textId="78011C8B" w:rsidR="007B51B1" w:rsidRDefault="007B51B1" w:rsidP="007B51B1">
      <w:pPr>
        <w:ind w:left="720"/>
        <w:rPr>
          <w:color w:val="0070C0"/>
        </w:rPr>
      </w:pPr>
      <w:r w:rsidRPr="007B51B1">
        <w:rPr>
          <w:color w:val="0070C0"/>
        </w:rPr>
        <w:t>Scripts/sales_rpt02</w:t>
      </w:r>
      <w:r>
        <w:rPr>
          <w:color w:val="0070C0"/>
        </w:rPr>
        <w:t xml:space="preserve"> </w:t>
      </w:r>
      <w:r w:rsidRPr="007B51B1">
        <w:rPr>
          <w:color w:val="0070C0"/>
        </w:rPr>
        <w:t xml:space="preserve"> 4.3s</w:t>
      </w:r>
    </w:p>
    <w:p w14:paraId="767D83F5" w14:textId="1EE845D5" w:rsidR="007B51B1" w:rsidRPr="007B51B1" w:rsidRDefault="007B51B1" w:rsidP="007B51B1">
      <w:pPr>
        <w:spacing w:after="0"/>
      </w:pPr>
      <w:r>
        <w:t xml:space="preserve">Use HELP QUERY to see even more forms of the QUEUE statement. </w:t>
      </w:r>
    </w:p>
    <w:p w14:paraId="6EA1D66C" w14:textId="01FCC7C0" w:rsidR="00737354" w:rsidRDefault="00453689" w:rsidP="00737354">
      <w:pPr>
        <w:pStyle w:val="Heading1"/>
      </w:pPr>
      <w:bookmarkStart w:id="61" w:name="_Toc179552452"/>
      <w:r>
        <w:lastRenderedPageBreak/>
        <w:t>Artifacts and Analysis</w:t>
      </w:r>
      <w:bookmarkEnd w:id="61"/>
    </w:p>
    <w:p w14:paraId="7EE00F93" w14:textId="37D4DA8F" w:rsidR="00856C46" w:rsidRDefault="00856C46" w:rsidP="00856C46">
      <w:r>
        <w:t xml:space="preserve">One key responsibility during a benchmark is to collect data for analysis and proof of the results of the testing. </w:t>
      </w:r>
      <w:r w:rsidR="00737354">
        <w:t xml:space="preserve">Artifact collection and rapid, productive analysis has driven the development of TdBench over the past </w:t>
      </w:r>
      <w:r w:rsidR="00882355">
        <w:t>14</w:t>
      </w:r>
      <w:r w:rsidR="00737354">
        <w:t xml:space="preserve"> years. W</w:t>
      </w:r>
      <w:r>
        <w:t>ithout a central tool that is being used by all analysts in a benchmark:</w:t>
      </w:r>
    </w:p>
    <w:p w14:paraId="4D4740C2" w14:textId="1F65EBE8" w:rsidR="00856C46" w:rsidRDefault="00856C46" w:rsidP="00DE47C3">
      <w:pPr>
        <w:pStyle w:val="ListParagraph"/>
        <w:numPr>
          <w:ilvl w:val="0"/>
          <w:numId w:val="19"/>
        </w:numPr>
      </w:pPr>
      <w:r>
        <w:t>the logs from various tools will be helter</w:t>
      </w:r>
      <w:r w:rsidR="00FE424B">
        <w:t>-</w:t>
      </w:r>
      <w:r>
        <w:t>skelter across servers, PC, and directories</w:t>
      </w:r>
      <w:r w:rsidR="00737354">
        <w:t xml:space="preserve"> as various analysts follow their own design and naming conventions</w:t>
      </w:r>
    </w:p>
    <w:p w14:paraId="173E745C" w14:textId="117AC97D" w:rsidR="00856C46" w:rsidRDefault="00856C46" w:rsidP="00DE47C3">
      <w:pPr>
        <w:pStyle w:val="ListParagraph"/>
        <w:numPr>
          <w:ilvl w:val="0"/>
          <w:numId w:val="19"/>
        </w:numPr>
      </w:pPr>
      <w:r>
        <w:t>there will be no systematic identification of test runs except thru diligence and effort by some test coordinator</w:t>
      </w:r>
    </w:p>
    <w:p w14:paraId="4CA6C209" w14:textId="76B5D94E" w:rsidR="00856C46" w:rsidRDefault="00856C46" w:rsidP="00DE47C3">
      <w:pPr>
        <w:pStyle w:val="ListParagraph"/>
        <w:numPr>
          <w:ilvl w:val="0"/>
          <w:numId w:val="19"/>
        </w:numPr>
      </w:pPr>
      <w:r>
        <w:t>As tuning changes are made to workloads with thousands of queries, it will be difficult to decompose the results to identify which got better and which got worse</w:t>
      </w:r>
    </w:p>
    <w:p w14:paraId="395E6EC3" w14:textId="09FEB3D5" w:rsidR="00856C46" w:rsidRDefault="00856C46" w:rsidP="00DE47C3">
      <w:pPr>
        <w:pStyle w:val="ListParagraph"/>
        <w:numPr>
          <w:ilvl w:val="0"/>
          <w:numId w:val="19"/>
        </w:numPr>
      </w:pPr>
      <w:r>
        <w:t xml:space="preserve">The analysis of results may be deferred until after the equipment is </w:t>
      </w:r>
      <w:r w:rsidR="00737354">
        <w:t xml:space="preserve">no longer available because of the rush to complete testing and flaws will be detected on tests that should have been fixed and re-run. </w:t>
      </w:r>
    </w:p>
    <w:p w14:paraId="75C6321E" w14:textId="7638E8B0" w:rsidR="00FE424B" w:rsidRDefault="00737354" w:rsidP="00737354">
      <w:r>
        <w:t>TdBench 8.0 ex</w:t>
      </w:r>
      <w:r w:rsidR="00FE424B">
        <w:t xml:space="preserve">tends this capability to multiple </w:t>
      </w:r>
      <w:r w:rsidR="00A66BCA">
        <w:t>DBMSs</w:t>
      </w:r>
      <w:r w:rsidR="00FE424B">
        <w:t>. The H2 database built into TdBench:</w:t>
      </w:r>
    </w:p>
    <w:p w14:paraId="1D6F981F" w14:textId="44EFC9C4" w:rsidR="00FE424B" w:rsidRDefault="00FE424B" w:rsidP="00DE47C3">
      <w:pPr>
        <w:pStyle w:val="ListParagraph"/>
        <w:numPr>
          <w:ilvl w:val="0"/>
          <w:numId w:val="20"/>
        </w:numPr>
      </w:pPr>
      <w:r>
        <w:t xml:space="preserve">identifies each test with a RunID, name, start/stop times and allows notes, </w:t>
      </w:r>
    </w:p>
    <w:p w14:paraId="43BC36A1" w14:textId="77777777" w:rsidR="00FE424B" w:rsidRDefault="00FE424B" w:rsidP="00DE47C3">
      <w:pPr>
        <w:pStyle w:val="ListParagraph"/>
        <w:numPr>
          <w:ilvl w:val="0"/>
          <w:numId w:val="20"/>
        </w:numPr>
      </w:pPr>
      <w:r>
        <w:t xml:space="preserve">captures the statements and messages during the setup of the test, and </w:t>
      </w:r>
    </w:p>
    <w:p w14:paraId="0B459659" w14:textId="182FE8DB" w:rsidR="00737354" w:rsidRDefault="00FE424B" w:rsidP="00DE47C3">
      <w:pPr>
        <w:pStyle w:val="ListParagraph"/>
        <w:numPr>
          <w:ilvl w:val="0"/>
          <w:numId w:val="20"/>
        </w:numPr>
      </w:pPr>
      <w:r>
        <w:t xml:space="preserve">captures the results of each query execution as viewed by the client. </w:t>
      </w:r>
    </w:p>
    <w:p w14:paraId="0104E59D" w14:textId="2868C788" w:rsidR="00FE424B" w:rsidRDefault="00FE424B" w:rsidP="00FE424B">
      <w:r>
        <w:t xml:space="preserve">There is also an interface that can be used to coordinate a test tracking table in the DBMS that captures start/stop time stamps in the time zone and precise clock that is used to record query logging and system utilization information. This information can dive deeper into the “why’s” of query and workload performance. </w:t>
      </w:r>
    </w:p>
    <w:p w14:paraId="56BB6CC5" w14:textId="0350199C" w:rsidR="00FE424B" w:rsidRPr="00856C46" w:rsidRDefault="00FE424B" w:rsidP="00FE424B">
      <w:r>
        <w:t xml:space="preserve">Finally, there is a facility that will collect the contents of a directory containing logs from various external tools executed during a benchmark and zip them up into a file coordinated with the RunID of each test. </w:t>
      </w:r>
    </w:p>
    <w:p w14:paraId="54A154C0" w14:textId="52408A68" w:rsidR="00453689" w:rsidRDefault="00453689" w:rsidP="00453689">
      <w:pPr>
        <w:pStyle w:val="Heading2"/>
      </w:pPr>
      <w:bookmarkStart w:id="62" w:name="_The_H2_Database"/>
      <w:bookmarkStart w:id="63" w:name="_Toc179552453"/>
      <w:bookmarkEnd w:id="62"/>
      <w:r>
        <w:t xml:space="preserve">The H2 Database </w:t>
      </w:r>
      <w:r w:rsidR="00BC3675">
        <w:t>of</w:t>
      </w:r>
      <w:r>
        <w:t xml:space="preserve"> Results</w:t>
      </w:r>
      <w:bookmarkEnd w:id="63"/>
    </w:p>
    <w:p w14:paraId="3972C577" w14:textId="0108BD7B" w:rsidR="001E1F8E" w:rsidRDefault="00FE424B" w:rsidP="00FE424B">
      <w:r>
        <w:t xml:space="preserve">The H2 database is a light weight, open source SQL database for Java that is used to store the results of tests. </w:t>
      </w:r>
      <w:r w:rsidR="00055101">
        <w:t xml:space="preserve"> You can use fairly standard SQL to perform analysis. </w:t>
      </w:r>
      <w:r w:rsidR="00543502">
        <w:t xml:space="preserve">A manual is available at </w:t>
      </w:r>
      <w:hyperlink r:id="rId20" w:history="1">
        <w:r w:rsidR="00401D3E">
          <w:rPr>
            <w:rStyle w:val="Hyperlink"/>
          </w:rPr>
          <w:t>https://github.com/h2database/h2database/releases/download</w:t>
        </w:r>
      </w:hyperlink>
      <w:r w:rsidR="00543502">
        <w:t xml:space="preserve">. </w:t>
      </w:r>
      <w:r w:rsidR="00393ECA">
        <w:t xml:space="preserve">(current release </w:t>
      </w:r>
      <w:r w:rsidR="00715B23">
        <w:t xml:space="preserve">can be found by issuing “select </w:t>
      </w:r>
      <w:r w:rsidR="00715B23" w:rsidRPr="00715B23">
        <w:t>H2VERSION()</w:t>
      </w:r>
      <w:r w:rsidR="003B04C0">
        <w:t xml:space="preserve">”. </w:t>
      </w:r>
      <w:r w:rsidR="00055101">
        <w:t xml:space="preserve">You can compose your favorite analysis in command files that you run with the </w:t>
      </w:r>
      <w:hyperlink w:anchor="_The_INCLUDE_Statement" w:history="1">
        <w:r w:rsidR="00055101" w:rsidRPr="00562346">
          <w:rPr>
            <w:rStyle w:val="Hyperlink"/>
          </w:rPr>
          <w:t>INCLUDE</w:t>
        </w:r>
      </w:hyperlink>
      <w:r w:rsidR="00055101">
        <w:t xml:space="preserve"> command.  </w:t>
      </w:r>
      <w:r w:rsidR="001E1F8E">
        <w:t>For example, you could create stdrpt</w:t>
      </w:r>
      <w:r w:rsidR="00077458">
        <w:t>.tdb</w:t>
      </w:r>
      <w:r w:rsidR="001E1F8E">
        <w:t>:</w:t>
      </w:r>
    </w:p>
    <w:p w14:paraId="6AE3F9ED" w14:textId="43390B84" w:rsidR="001E1F8E" w:rsidRPr="00DE0111" w:rsidRDefault="00543502" w:rsidP="00DE0111">
      <w:pPr>
        <w:ind w:left="720"/>
        <w:rPr>
          <w:color w:val="0070C0"/>
        </w:rPr>
      </w:pPr>
      <w:r w:rsidRPr="00DE0111">
        <w:rPr>
          <w:color w:val="0070C0"/>
        </w:rPr>
        <w:t xml:space="preserve">select queryname, count(*), avg(RESPTIMEMS), sum(case when returncode = 0 then 0 else 1 end) </w:t>
      </w:r>
      <w:r w:rsidR="00DE0111" w:rsidRPr="00DE0111">
        <w:rPr>
          <w:color w:val="0070C0"/>
        </w:rPr>
        <w:t>from testresults where runid = :i1</w:t>
      </w:r>
      <w:r w:rsidRPr="00DE0111">
        <w:rPr>
          <w:color w:val="0070C0"/>
        </w:rPr>
        <w:t>;</w:t>
      </w:r>
    </w:p>
    <w:p w14:paraId="645CEAB5" w14:textId="347742F6" w:rsidR="001E1F8E" w:rsidRDefault="00DE0111" w:rsidP="00FE424B">
      <w:r>
        <w:t>and run it by:</w:t>
      </w:r>
    </w:p>
    <w:p w14:paraId="5E50B3C1" w14:textId="11EE02CD" w:rsidR="00DE0111" w:rsidRPr="00DE0111" w:rsidRDefault="00DE0111" w:rsidP="00DE0111">
      <w:pPr>
        <w:ind w:left="720"/>
        <w:rPr>
          <w:color w:val="0070C0"/>
        </w:rPr>
      </w:pPr>
      <w:r w:rsidRPr="00DE0111">
        <w:rPr>
          <w:color w:val="0070C0"/>
        </w:rPr>
        <w:t>include stdrpt</w:t>
      </w:r>
      <w:r w:rsidR="00077458">
        <w:rPr>
          <w:color w:val="0070C0"/>
        </w:rPr>
        <w:t>.tdb</w:t>
      </w:r>
      <w:r w:rsidRPr="00DE0111">
        <w:rPr>
          <w:color w:val="0070C0"/>
        </w:rPr>
        <w:t xml:space="preserve"> 21</w:t>
      </w:r>
    </w:p>
    <w:p w14:paraId="29F91235" w14:textId="46533529" w:rsidR="00DE0111" w:rsidRDefault="00DE0111" w:rsidP="00DE0111">
      <w:r>
        <w:t>or use the alias to INCLUDE:</w:t>
      </w:r>
    </w:p>
    <w:p w14:paraId="012B3FAA" w14:textId="3851C8FF" w:rsidR="00DE0111" w:rsidRPr="00DE0111" w:rsidRDefault="00DE0111" w:rsidP="00DE0111">
      <w:pPr>
        <w:ind w:left="720"/>
        <w:rPr>
          <w:color w:val="0070C0"/>
        </w:rPr>
      </w:pPr>
      <w:r w:rsidRPr="00DE0111">
        <w:rPr>
          <w:color w:val="0070C0"/>
        </w:rPr>
        <w:t>exec stdprt</w:t>
      </w:r>
      <w:r w:rsidR="00077458">
        <w:rPr>
          <w:color w:val="0070C0"/>
        </w:rPr>
        <w:t>.tdb</w:t>
      </w:r>
      <w:r w:rsidRPr="00DE0111">
        <w:rPr>
          <w:color w:val="0070C0"/>
        </w:rPr>
        <w:t xml:space="preserve"> 21</w:t>
      </w:r>
    </w:p>
    <w:p w14:paraId="110A9525" w14:textId="6C2BB8C9" w:rsidR="00FE424B" w:rsidRDefault="00055101" w:rsidP="00FE424B">
      <w:r>
        <w:lastRenderedPageBreak/>
        <w:t xml:space="preserve">Results come out delimited to the screen or you can export the delimited results to a file.  In one benchmark during the Beta testing of TdBench 8.0, the customer requested the vendors submit the H2 database with the results of the test so the customer could do their own, unbiased analysis. </w:t>
      </w:r>
    </w:p>
    <w:p w14:paraId="5448A7FD" w14:textId="77777777" w:rsidR="008C5CA3" w:rsidRDefault="00055101" w:rsidP="008C5CA3">
      <w:pPr>
        <w:pStyle w:val="Heading3"/>
        <w:keepLines w:val="0"/>
      </w:pPr>
      <w:bookmarkStart w:id="64" w:name="_TestTracking_table_in"/>
      <w:bookmarkStart w:id="65" w:name="_Toc179552454"/>
      <w:bookmarkEnd w:id="64"/>
      <w:r w:rsidRPr="00622651">
        <w:t>TestTracking</w:t>
      </w:r>
      <w:r>
        <w:t xml:space="preserve"> </w:t>
      </w:r>
      <w:r w:rsidR="00622651">
        <w:t>t</w:t>
      </w:r>
      <w:r>
        <w:t xml:space="preserve">able </w:t>
      </w:r>
      <w:r w:rsidR="00622651">
        <w:t>in H2</w:t>
      </w:r>
      <w:bookmarkEnd w:id="65"/>
      <w:r w:rsidR="00622651">
        <w:t xml:space="preserve"> </w:t>
      </w:r>
    </w:p>
    <w:p w14:paraId="33F8C74F" w14:textId="6E29CB39" w:rsidR="00055101" w:rsidRDefault="00322423" w:rsidP="00322423">
      <w:pPr>
        <w:keepNext/>
        <w:keepLines/>
      </w:pPr>
      <w:r>
        <w:t>Information for this table is maintained in memory during the run and written to the H2 database at the end of the run. The RunID is always 1 greater than the max(RunID) of the tests in the table. There may also be a TestTracking table on the target DBMS with a different RunID. This table’s columns:</w:t>
      </w:r>
    </w:p>
    <w:tbl>
      <w:tblPr>
        <w:tblStyle w:val="TableGrid"/>
        <w:tblW w:w="0" w:type="auto"/>
        <w:tblLook w:val="04A0" w:firstRow="1" w:lastRow="0" w:firstColumn="1" w:lastColumn="0" w:noHBand="0" w:noVBand="1"/>
      </w:tblPr>
      <w:tblGrid>
        <w:gridCol w:w="2065"/>
        <w:gridCol w:w="6300"/>
      </w:tblGrid>
      <w:tr w:rsidR="00055101" w:rsidRPr="00055101" w14:paraId="67DE6E73" w14:textId="31A71769" w:rsidTr="00055101">
        <w:tc>
          <w:tcPr>
            <w:tcW w:w="2065" w:type="dxa"/>
          </w:tcPr>
          <w:p w14:paraId="7E2EE399" w14:textId="77777777" w:rsidR="00055101" w:rsidRPr="00055101" w:rsidRDefault="00055101" w:rsidP="008C5CA3">
            <w:pPr>
              <w:keepNext/>
            </w:pPr>
            <w:bookmarkStart w:id="66" w:name="_Hlk535220412"/>
            <w:r w:rsidRPr="00055101">
              <w:t>RUNID</w:t>
            </w:r>
          </w:p>
        </w:tc>
        <w:tc>
          <w:tcPr>
            <w:tcW w:w="6300" w:type="dxa"/>
          </w:tcPr>
          <w:p w14:paraId="7239F1BB" w14:textId="333A2EDC" w:rsidR="00055101" w:rsidRPr="00055101" w:rsidRDefault="00055101" w:rsidP="008C5CA3">
            <w:pPr>
              <w:keepNext/>
            </w:pPr>
            <w:r>
              <w:t>Automatically assigned starting with 1</w:t>
            </w:r>
          </w:p>
        </w:tc>
      </w:tr>
      <w:tr w:rsidR="00055101" w:rsidRPr="00055101" w14:paraId="444C6F96" w14:textId="6642F28C" w:rsidTr="00055101">
        <w:tc>
          <w:tcPr>
            <w:tcW w:w="2065" w:type="dxa"/>
          </w:tcPr>
          <w:p w14:paraId="5B401402" w14:textId="77777777" w:rsidR="00055101" w:rsidRPr="00055101" w:rsidRDefault="00055101" w:rsidP="008C5CA3">
            <w:pPr>
              <w:keepNext/>
            </w:pPr>
            <w:r w:rsidRPr="00055101">
              <w:t>TESTNAME</w:t>
            </w:r>
          </w:p>
        </w:tc>
        <w:tc>
          <w:tcPr>
            <w:tcW w:w="6300" w:type="dxa"/>
          </w:tcPr>
          <w:p w14:paraId="315FDA20" w14:textId="35E8B817" w:rsidR="00055101" w:rsidRPr="00055101" w:rsidRDefault="00055101" w:rsidP="008C5CA3">
            <w:pPr>
              <w:keepNext/>
            </w:pPr>
            <w:r>
              <w:t>First word from the DEFINE statement</w:t>
            </w:r>
          </w:p>
        </w:tc>
      </w:tr>
      <w:tr w:rsidR="00055101" w:rsidRPr="00055101" w14:paraId="141DFC66" w14:textId="62AB774F" w:rsidTr="00055101">
        <w:tc>
          <w:tcPr>
            <w:tcW w:w="2065" w:type="dxa"/>
          </w:tcPr>
          <w:p w14:paraId="4361A5AF" w14:textId="77777777" w:rsidR="00055101" w:rsidRPr="00055101" w:rsidRDefault="00055101" w:rsidP="008C5CA3">
            <w:pPr>
              <w:keepNext/>
            </w:pPr>
            <w:r w:rsidRPr="00055101">
              <w:t>TESTDESCRIPTION</w:t>
            </w:r>
          </w:p>
        </w:tc>
        <w:tc>
          <w:tcPr>
            <w:tcW w:w="6300" w:type="dxa"/>
          </w:tcPr>
          <w:p w14:paraId="670CECE3" w14:textId="0B1761B4" w:rsidR="00055101" w:rsidRPr="00055101" w:rsidRDefault="00055101" w:rsidP="008C5CA3">
            <w:pPr>
              <w:keepNext/>
            </w:pPr>
            <w:r>
              <w:t>The rest of the line on the DEFINE statement</w:t>
            </w:r>
          </w:p>
        </w:tc>
      </w:tr>
      <w:tr w:rsidR="00055101" w:rsidRPr="00055101" w14:paraId="105003CD" w14:textId="478D4905" w:rsidTr="00055101">
        <w:tc>
          <w:tcPr>
            <w:tcW w:w="2065" w:type="dxa"/>
          </w:tcPr>
          <w:p w14:paraId="5D689604" w14:textId="77777777" w:rsidR="00055101" w:rsidRPr="00055101" w:rsidRDefault="00055101" w:rsidP="008C5CA3">
            <w:pPr>
              <w:keepNext/>
            </w:pPr>
            <w:r w:rsidRPr="00055101">
              <w:t>STARTTIME</w:t>
            </w:r>
          </w:p>
        </w:tc>
        <w:tc>
          <w:tcPr>
            <w:tcW w:w="6300" w:type="dxa"/>
          </w:tcPr>
          <w:p w14:paraId="123724F4" w14:textId="0CC07137" w:rsidR="00055101" w:rsidRPr="00055101" w:rsidRDefault="00622651" w:rsidP="008C5CA3">
            <w:pPr>
              <w:keepNext/>
            </w:pPr>
            <w:r>
              <w:t>Start time of the RUN, according to the client Server/PC clock</w:t>
            </w:r>
          </w:p>
        </w:tc>
      </w:tr>
      <w:tr w:rsidR="00622651" w:rsidRPr="00055101" w14:paraId="0DA28AC2" w14:textId="7AB665E9" w:rsidTr="00055101">
        <w:tc>
          <w:tcPr>
            <w:tcW w:w="2065" w:type="dxa"/>
          </w:tcPr>
          <w:p w14:paraId="68AE9BF9" w14:textId="77777777" w:rsidR="00622651" w:rsidRPr="00055101" w:rsidRDefault="00622651" w:rsidP="008C5CA3">
            <w:pPr>
              <w:keepNext/>
            </w:pPr>
            <w:r w:rsidRPr="00055101">
              <w:t>STOPTIME</w:t>
            </w:r>
          </w:p>
        </w:tc>
        <w:tc>
          <w:tcPr>
            <w:tcW w:w="6300" w:type="dxa"/>
          </w:tcPr>
          <w:p w14:paraId="427098DA" w14:textId="69C578ED" w:rsidR="00622651" w:rsidRPr="00055101" w:rsidRDefault="00622651" w:rsidP="008C5CA3">
            <w:pPr>
              <w:keepNext/>
            </w:pPr>
            <w:r>
              <w:t>Stop time of the RUN, according to the client Server/PC clock</w:t>
            </w:r>
          </w:p>
        </w:tc>
      </w:tr>
      <w:tr w:rsidR="00622651" w:rsidRPr="00055101" w14:paraId="57BD4612" w14:textId="2656B0C5" w:rsidTr="00055101">
        <w:tc>
          <w:tcPr>
            <w:tcW w:w="2065" w:type="dxa"/>
          </w:tcPr>
          <w:p w14:paraId="2FB1EC26" w14:textId="77777777" w:rsidR="00622651" w:rsidRPr="00055101" w:rsidRDefault="00622651" w:rsidP="008C5CA3">
            <w:pPr>
              <w:keepNext/>
            </w:pPr>
            <w:r w:rsidRPr="00055101">
              <w:t>LOGCOUNT</w:t>
            </w:r>
          </w:p>
        </w:tc>
        <w:tc>
          <w:tcPr>
            <w:tcW w:w="6300" w:type="dxa"/>
          </w:tcPr>
          <w:p w14:paraId="66C8431D" w14:textId="5F5D64D4" w:rsidR="00622651" w:rsidRPr="00055101" w:rsidRDefault="00622651" w:rsidP="008C5CA3">
            <w:pPr>
              <w:keepNext/>
            </w:pPr>
            <w:r>
              <w:t>Count of lines written to TestTracking Log</w:t>
            </w:r>
          </w:p>
        </w:tc>
      </w:tr>
      <w:tr w:rsidR="00622651" w:rsidRPr="00055101" w14:paraId="18AAEEB9" w14:textId="0BF4A762" w:rsidTr="00055101">
        <w:tc>
          <w:tcPr>
            <w:tcW w:w="2065" w:type="dxa"/>
          </w:tcPr>
          <w:p w14:paraId="1335F955" w14:textId="77777777" w:rsidR="00622651" w:rsidRPr="00055101" w:rsidRDefault="00622651" w:rsidP="008C5CA3">
            <w:pPr>
              <w:keepNext/>
            </w:pPr>
            <w:r w:rsidRPr="00055101">
              <w:t>RESULTCOUNT</w:t>
            </w:r>
          </w:p>
        </w:tc>
        <w:tc>
          <w:tcPr>
            <w:tcW w:w="6300" w:type="dxa"/>
          </w:tcPr>
          <w:p w14:paraId="43C60217" w14:textId="631E117B" w:rsidR="00622651" w:rsidRPr="00055101" w:rsidRDefault="00622651" w:rsidP="008C5CA3">
            <w:pPr>
              <w:keepNext/>
            </w:pPr>
            <w:r>
              <w:t>Count of lines written to TestResults; implies # subqueries</w:t>
            </w:r>
          </w:p>
        </w:tc>
      </w:tr>
      <w:tr w:rsidR="00622651" w:rsidRPr="00055101" w14:paraId="1D9D84A9" w14:textId="5ED5018C" w:rsidTr="00055101">
        <w:tc>
          <w:tcPr>
            <w:tcW w:w="2065" w:type="dxa"/>
          </w:tcPr>
          <w:p w14:paraId="7094F590" w14:textId="77777777" w:rsidR="00622651" w:rsidRPr="00055101" w:rsidRDefault="00622651" w:rsidP="008C5CA3">
            <w:pPr>
              <w:keepNext/>
            </w:pPr>
            <w:r w:rsidRPr="00055101">
              <w:t>ERRORCOUNT</w:t>
            </w:r>
          </w:p>
        </w:tc>
        <w:tc>
          <w:tcPr>
            <w:tcW w:w="6300" w:type="dxa"/>
          </w:tcPr>
          <w:p w14:paraId="2CA93DFD" w14:textId="215D4CB2" w:rsidR="00622651" w:rsidRPr="00055101" w:rsidRDefault="00622651" w:rsidP="008C5CA3">
            <w:pPr>
              <w:keepNext/>
            </w:pPr>
            <w:r>
              <w:t>Count of subqueries with a non-zero return code</w:t>
            </w:r>
          </w:p>
        </w:tc>
      </w:tr>
      <w:tr w:rsidR="00622651" w:rsidRPr="00055101" w14:paraId="239013DC" w14:textId="5BBB6D6C" w:rsidTr="00055101">
        <w:tc>
          <w:tcPr>
            <w:tcW w:w="2065" w:type="dxa"/>
          </w:tcPr>
          <w:p w14:paraId="3EF6F7E0" w14:textId="77777777" w:rsidR="00622651" w:rsidRPr="00055101" w:rsidRDefault="00622651" w:rsidP="008C5CA3">
            <w:pPr>
              <w:keepNext/>
            </w:pPr>
            <w:r w:rsidRPr="00055101">
              <w:t>NOTES</w:t>
            </w:r>
          </w:p>
        </w:tc>
        <w:tc>
          <w:tcPr>
            <w:tcW w:w="6300" w:type="dxa"/>
          </w:tcPr>
          <w:p w14:paraId="4061BF39" w14:textId="69CB4769" w:rsidR="00622651" w:rsidRPr="00055101" w:rsidRDefault="00622651" w:rsidP="008C5CA3">
            <w:pPr>
              <w:keepNext/>
            </w:pPr>
            <w:r>
              <w:t>Text you insert or append with the TdBench NOTES command.</w:t>
            </w:r>
          </w:p>
        </w:tc>
      </w:tr>
      <w:tr w:rsidR="00622651" w:rsidRPr="00055101" w14:paraId="3ADED1D8" w14:textId="5B531CD9" w:rsidTr="00055101">
        <w:tc>
          <w:tcPr>
            <w:tcW w:w="2065" w:type="dxa"/>
          </w:tcPr>
          <w:p w14:paraId="69569D56" w14:textId="77777777" w:rsidR="00622651" w:rsidRPr="00055101" w:rsidRDefault="00622651" w:rsidP="008C5CA3">
            <w:pPr>
              <w:keepNext/>
            </w:pPr>
            <w:r w:rsidRPr="00055101">
              <w:t>URL</w:t>
            </w:r>
          </w:p>
        </w:tc>
        <w:tc>
          <w:tcPr>
            <w:tcW w:w="6300" w:type="dxa"/>
          </w:tcPr>
          <w:p w14:paraId="1E869337" w14:textId="29D76100" w:rsidR="00622651" w:rsidRPr="00055101" w:rsidRDefault="00622651" w:rsidP="008C5CA3">
            <w:pPr>
              <w:keepNext/>
            </w:pPr>
            <w:r>
              <w:t xml:space="preserve">Identifies which server this test was run against. </w:t>
            </w:r>
          </w:p>
        </w:tc>
      </w:tr>
    </w:tbl>
    <w:p w14:paraId="18334C4E" w14:textId="17A9A699" w:rsidR="00622651" w:rsidRDefault="00622651" w:rsidP="00622651">
      <w:pPr>
        <w:spacing w:before="160"/>
      </w:pPr>
      <w:bookmarkStart w:id="67" w:name="liast"/>
      <w:bookmarkEnd w:id="66"/>
      <w:bookmarkEnd w:id="67"/>
      <w:r>
        <w:t>You can easily see output from this table with the LIST command that has the following options: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4754"/>
      </w:tblGrid>
      <w:tr w:rsidR="00622651" w14:paraId="67F325D0" w14:textId="77777777" w:rsidTr="0015503C">
        <w:tc>
          <w:tcPr>
            <w:tcW w:w="0" w:type="auto"/>
          </w:tcPr>
          <w:p w14:paraId="690A81CC" w14:textId="59830FF5" w:rsidR="00622651" w:rsidRPr="000B5906" w:rsidRDefault="000B5906" w:rsidP="00622651">
            <w:pPr>
              <w:spacing w:before="160"/>
              <w:rPr>
                <w:color w:val="0070C0"/>
              </w:rPr>
            </w:pPr>
            <w:r w:rsidRPr="000B5906">
              <w:rPr>
                <w:color w:val="0070C0"/>
              </w:rPr>
              <w:t>list</w:t>
            </w:r>
          </w:p>
        </w:tc>
        <w:tc>
          <w:tcPr>
            <w:tcW w:w="0" w:type="auto"/>
          </w:tcPr>
          <w:p w14:paraId="53225A68" w14:textId="56A784E7" w:rsidR="00622651" w:rsidRDefault="00622651" w:rsidP="00622651">
            <w:pPr>
              <w:spacing w:before="160"/>
            </w:pPr>
            <w:r>
              <w:t>Lists out all tests</w:t>
            </w:r>
          </w:p>
        </w:tc>
      </w:tr>
      <w:tr w:rsidR="00622651" w14:paraId="32EFA723" w14:textId="77777777" w:rsidTr="0015503C">
        <w:tc>
          <w:tcPr>
            <w:tcW w:w="0" w:type="auto"/>
          </w:tcPr>
          <w:p w14:paraId="75FE9B30" w14:textId="2DC08143" w:rsidR="00622651" w:rsidRPr="000B5906" w:rsidRDefault="000B5906" w:rsidP="00622651">
            <w:pPr>
              <w:spacing w:before="160"/>
              <w:rPr>
                <w:color w:val="0070C0"/>
              </w:rPr>
            </w:pPr>
            <w:r w:rsidRPr="000B5906">
              <w:rPr>
                <w:color w:val="0070C0"/>
              </w:rPr>
              <w:t>list -5</w:t>
            </w:r>
          </w:p>
        </w:tc>
        <w:tc>
          <w:tcPr>
            <w:tcW w:w="0" w:type="auto"/>
          </w:tcPr>
          <w:p w14:paraId="43947F97" w14:textId="003316DC" w:rsidR="00622651" w:rsidRDefault="00622651" w:rsidP="00622651">
            <w:pPr>
              <w:spacing w:before="160"/>
            </w:pPr>
            <w:r>
              <w:t>Lists the most recent 5 tests</w:t>
            </w:r>
          </w:p>
        </w:tc>
      </w:tr>
      <w:tr w:rsidR="00622651" w14:paraId="7953D99F" w14:textId="77777777" w:rsidTr="0015503C">
        <w:tc>
          <w:tcPr>
            <w:tcW w:w="0" w:type="auto"/>
          </w:tcPr>
          <w:p w14:paraId="2EEBB70B" w14:textId="5A1B0AFF" w:rsidR="00622651" w:rsidRPr="000B5906" w:rsidRDefault="000B5906" w:rsidP="00622651">
            <w:pPr>
              <w:spacing w:before="160"/>
              <w:rPr>
                <w:color w:val="0070C0"/>
              </w:rPr>
            </w:pPr>
            <w:r w:rsidRPr="000B5906">
              <w:rPr>
                <w:color w:val="0070C0"/>
              </w:rPr>
              <w:t>list 21</w:t>
            </w:r>
          </w:p>
        </w:tc>
        <w:tc>
          <w:tcPr>
            <w:tcW w:w="0" w:type="auto"/>
          </w:tcPr>
          <w:p w14:paraId="23D9E5DB" w14:textId="2035460C" w:rsidR="00622651" w:rsidRDefault="00622651" w:rsidP="00622651">
            <w:pPr>
              <w:spacing w:before="160"/>
            </w:pPr>
            <w:r>
              <w:t>Lists out just information on RunID 21</w:t>
            </w:r>
          </w:p>
        </w:tc>
      </w:tr>
      <w:tr w:rsidR="00622651" w14:paraId="2F0D81F6" w14:textId="77777777" w:rsidTr="0015503C">
        <w:tc>
          <w:tcPr>
            <w:tcW w:w="0" w:type="auto"/>
          </w:tcPr>
          <w:p w14:paraId="20D0AB84" w14:textId="164BCE06" w:rsidR="00622651" w:rsidRPr="000B5906" w:rsidRDefault="000B5906" w:rsidP="00622651">
            <w:pPr>
              <w:spacing w:before="160"/>
              <w:rPr>
                <w:color w:val="0070C0"/>
              </w:rPr>
            </w:pPr>
            <w:r w:rsidRPr="000B5906">
              <w:rPr>
                <w:color w:val="0070C0"/>
              </w:rPr>
              <w:t>list 31 35</w:t>
            </w:r>
          </w:p>
        </w:tc>
        <w:tc>
          <w:tcPr>
            <w:tcW w:w="0" w:type="auto"/>
          </w:tcPr>
          <w:p w14:paraId="00509916" w14:textId="34D36C34" w:rsidR="00622651" w:rsidRDefault="00622651" w:rsidP="00622651">
            <w:pPr>
              <w:spacing w:before="160"/>
            </w:pPr>
            <w:r>
              <w:t>Lists out RunID’s 31, 32, 33, 34, 35</w:t>
            </w:r>
          </w:p>
        </w:tc>
      </w:tr>
      <w:tr w:rsidR="0015503C" w14:paraId="648BDA06" w14:textId="77777777" w:rsidTr="0015503C">
        <w:tc>
          <w:tcPr>
            <w:tcW w:w="0" w:type="auto"/>
          </w:tcPr>
          <w:p w14:paraId="7C2C02E1" w14:textId="2B95AA7E" w:rsidR="0015503C" w:rsidRPr="000B5906" w:rsidRDefault="0015503C" w:rsidP="00622651">
            <w:pPr>
              <w:spacing w:before="160"/>
              <w:rPr>
                <w:color w:val="0070C0"/>
              </w:rPr>
            </w:pPr>
            <w:r>
              <w:rPr>
                <w:color w:val="0070C0"/>
              </w:rPr>
              <w:t>list where testname = ‘test01’</w:t>
            </w:r>
          </w:p>
        </w:tc>
        <w:tc>
          <w:tcPr>
            <w:tcW w:w="0" w:type="auto"/>
          </w:tcPr>
          <w:p w14:paraId="3F777337" w14:textId="4264D9E2" w:rsidR="0015503C" w:rsidRDefault="0015503C" w:rsidP="00622651">
            <w:pPr>
              <w:spacing w:before="160"/>
            </w:pPr>
            <w:r>
              <w:t>Lists out RunIDs with the given test name</w:t>
            </w:r>
          </w:p>
        </w:tc>
      </w:tr>
      <w:tr w:rsidR="0015503C" w14:paraId="2CDC0B2F" w14:textId="77777777" w:rsidTr="0015503C">
        <w:tc>
          <w:tcPr>
            <w:tcW w:w="0" w:type="auto"/>
          </w:tcPr>
          <w:p w14:paraId="11D69A86" w14:textId="1420899F" w:rsidR="0015503C" w:rsidRDefault="0015503C" w:rsidP="00622651">
            <w:pPr>
              <w:spacing w:before="160"/>
              <w:rPr>
                <w:color w:val="0070C0"/>
              </w:rPr>
            </w:pPr>
            <w:r>
              <w:rPr>
                <w:color w:val="0070C0"/>
              </w:rPr>
              <w:t>List where notes like ‘final%’</w:t>
            </w:r>
          </w:p>
        </w:tc>
        <w:tc>
          <w:tcPr>
            <w:tcW w:w="0" w:type="auto"/>
          </w:tcPr>
          <w:p w14:paraId="70F2C77D" w14:textId="2EB30477" w:rsidR="0015503C" w:rsidRDefault="0015503C" w:rsidP="00622651">
            <w:pPr>
              <w:spacing w:before="160"/>
            </w:pPr>
            <w:r>
              <w:t>Lists out RunIDs you’ve flagged as final (see below)</w:t>
            </w:r>
          </w:p>
        </w:tc>
      </w:tr>
    </w:tbl>
    <w:p w14:paraId="480DEE08" w14:textId="35DF2D44" w:rsidR="003224E9" w:rsidRDefault="007768CC" w:rsidP="00622651">
      <w:pPr>
        <w:spacing w:before="160"/>
      </w:pPr>
      <w:r>
        <w:t xml:space="preserve">The columns listed </w:t>
      </w:r>
      <w:r w:rsidR="006F2237">
        <w:t xml:space="preserve">by the LIST statement </w:t>
      </w:r>
      <w:r>
        <w:t>are:</w:t>
      </w:r>
    </w:p>
    <w:tbl>
      <w:tblPr>
        <w:tblW w:w="2300" w:type="dxa"/>
        <w:tblInd w:w="644" w:type="dxa"/>
        <w:tblLook w:val="04A0" w:firstRow="1" w:lastRow="0" w:firstColumn="1" w:lastColumn="0" w:noHBand="0" w:noVBand="1"/>
      </w:tblPr>
      <w:tblGrid>
        <w:gridCol w:w="2300"/>
      </w:tblGrid>
      <w:tr w:rsidR="007768CC" w:rsidRPr="007768CC" w14:paraId="7EA882A4" w14:textId="77777777" w:rsidTr="007768CC">
        <w:trPr>
          <w:trHeight w:val="288"/>
        </w:trPr>
        <w:tc>
          <w:tcPr>
            <w:tcW w:w="2300" w:type="dxa"/>
            <w:tcBorders>
              <w:top w:val="nil"/>
              <w:left w:val="nil"/>
              <w:bottom w:val="nil"/>
              <w:right w:val="nil"/>
            </w:tcBorders>
            <w:shd w:val="clear" w:color="auto" w:fill="auto"/>
            <w:noWrap/>
            <w:vAlign w:val="bottom"/>
            <w:hideMark/>
          </w:tcPr>
          <w:p w14:paraId="5214AFC9"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RunId</w:t>
            </w:r>
          </w:p>
        </w:tc>
      </w:tr>
      <w:tr w:rsidR="007768CC" w:rsidRPr="007768CC" w14:paraId="6272B445" w14:textId="77777777" w:rsidTr="007768CC">
        <w:trPr>
          <w:trHeight w:val="288"/>
        </w:trPr>
        <w:tc>
          <w:tcPr>
            <w:tcW w:w="2300" w:type="dxa"/>
            <w:tcBorders>
              <w:top w:val="nil"/>
              <w:left w:val="nil"/>
              <w:bottom w:val="nil"/>
              <w:right w:val="nil"/>
            </w:tcBorders>
            <w:shd w:val="clear" w:color="auto" w:fill="auto"/>
            <w:noWrap/>
            <w:vAlign w:val="bottom"/>
            <w:hideMark/>
          </w:tcPr>
          <w:p w14:paraId="21A8C3F8"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TestName</w:t>
            </w:r>
          </w:p>
        </w:tc>
      </w:tr>
      <w:tr w:rsidR="007768CC" w:rsidRPr="007768CC" w14:paraId="2B0875F2" w14:textId="77777777" w:rsidTr="007768CC">
        <w:trPr>
          <w:trHeight w:val="288"/>
        </w:trPr>
        <w:tc>
          <w:tcPr>
            <w:tcW w:w="2300" w:type="dxa"/>
            <w:tcBorders>
              <w:top w:val="nil"/>
              <w:left w:val="nil"/>
              <w:bottom w:val="nil"/>
              <w:right w:val="nil"/>
            </w:tcBorders>
            <w:shd w:val="clear" w:color="auto" w:fill="auto"/>
            <w:noWrap/>
            <w:vAlign w:val="bottom"/>
            <w:hideMark/>
          </w:tcPr>
          <w:p w14:paraId="657A973A"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TestDescription</w:t>
            </w:r>
          </w:p>
        </w:tc>
      </w:tr>
      <w:tr w:rsidR="007768CC" w:rsidRPr="007768CC" w14:paraId="175D1A6C" w14:textId="77777777" w:rsidTr="007768CC">
        <w:trPr>
          <w:trHeight w:val="288"/>
        </w:trPr>
        <w:tc>
          <w:tcPr>
            <w:tcW w:w="2300" w:type="dxa"/>
            <w:tcBorders>
              <w:top w:val="nil"/>
              <w:left w:val="nil"/>
              <w:bottom w:val="nil"/>
              <w:right w:val="nil"/>
            </w:tcBorders>
            <w:shd w:val="clear" w:color="auto" w:fill="auto"/>
            <w:noWrap/>
            <w:vAlign w:val="bottom"/>
            <w:hideMark/>
          </w:tcPr>
          <w:p w14:paraId="7EA191A3"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StartTime</w:t>
            </w:r>
          </w:p>
        </w:tc>
      </w:tr>
      <w:tr w:rsidR="007768CC" w:rsidRPr="007768CC" w14:paraId="374729C2" w14:textId="77777777" w:rsidTr="007768CC">
        <w:trPr>
          <w:trHeight w:val="288"/>
        </w:trPr>
        <w:tc>
          <w:tcPr>
            <w:tcW w:w="2300" w:type="dxa"/>
            <w:tcBorders>
              <w:top w:val="nil"/>
              <w:left w:val="nil"/>
              <w:bottom w:val="nil"/>
              <w:right w:val="nil"/>
            </w:tcBorders>
            <w:shd w:val="clear" w:color="auto" w:fill="auto"/>
            <w:noWrap/>
            <w:vAlign w:val="bottom"/>
            <w:hideMark/>
          </w:tcPr>
          <w:p w14:paraId="69CB4C9E"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EndTime</w:t>
            </w:r>
          </w:p>
        </w:tc>
      </w:tr>
      <w:tr w:rsidR="007768CC" w:rsidRPr="007768CC" w14:paraId="37243D42" w14:textId="77777777" w:rsidTr="007768CC">
        <w:trPr>
          <w:trHeight w:val="288"/>
        </w:trPr>
        <w:tc>
          <w:tcPr>
            <w:tcW w:w="2300" w:type="dxa"/>
            <w:tcBorders>
              <w:top w:val="nil"/>
              <w:left w:val="nil"/>
              <w:bottom w:val="nil"/>
              <w:right w:val="nil"/>
            </w:tcBorders>
            <w:shd w:val="clear" w:color="auto" w:fill="auto"/>
            <w:noWrap/>
            <w:vAlign w:val="bottom"/>
            <w:hideMark/>
          </w:tcPr>
          <w:p w14:paraId="4019C195"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#Log Entries</w:t>
            </w:r>
          </w:p>
        </w:tc>
      </w:tr>
      <w:tr w:rsidR="007768CC" w:rsidRPr="007768CC" w14:paraId="5F5ECF9A" w14:textId="77777777" w:rsidTr="007768CC">
        <w:trPr>
          <w:trHeight w:val="288"/>
        </w:trPr>
        <w:tc>
          <w:tcPr>
            <w:tcW w:w="2300" w:type="dxa"/>
            <w:tcBorders>
              <w:top w:val="nil"/>
              <w:left w:val="nil"/>
              <w:bottom w:val="nil"/>
              <w:right w:val="nil"/>
            </w:tcBorders>
            <w:shd w:val="clear" w:color="auto" w:fill="auto"/>
            <w:noWrap/>
            <w:vAlign w:val="bottom"/>
            <w:hideMark/>
          </w:tcPr>
          <w:p w14:paraId="044ED570"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#Results</w:t>
            </w:r>
          </w:p>
        </w:tc>
      </w:tr>
      <w:tr w:rsidR="007768CC" w:rsidRPr="007768CC" w14:paraId="1D2556A5" w14:textId="77777777" w:rsidTr="007768CC">
        <w:trPr>
          <w:trHeight w:val="288"/>
        </w:trPr>
        <w:tc>
          <w:tcPr>
            <w:tcW w:w="2300" w:type="dxa"/>
            <w:tcBorders>
              <w:top w:val="nil"/>
              <w:left w:val="nil"/>
              <w:bottom w:val="nil"/>
              <w:right w:val="nil"/>
            </w:tcBorders>
            <w:shd w:val="clear" w:color="auto" w:fill="auto"/>
            <w:noWrap/>
            <w:vAlign w:val="bottom"/>
            <w:hideMark/>
          </w:tcPr>
          <w:p w14:paraId="534F1D56"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#Errors</w:t>
            </w:r>
          </w:p>
        </w:tc>
      </w:tr>
      <w:tr w:rsidR="007768CC" w:rsidRPr="007768CC" w14:paraId="224A7E33" w14:textId="77777777" w:rsidTr="007768CC">
        <w:trPr>
          <w:trHeight w:val="288"/>
        </w:trPr>
        <w:tc>
          <w:tcPr>
            <w:tcW w:w="2300" w:type="dxa"/>
            <w:tcBorders>
              <w:top w:val="nil"/>
              <w:left w:val="nil"/>
              <w:bottom w:val="nil"/>
              <w:right w:val="nil"/>
            </w:tcBorders>
            <w:shd w:val="clear" w:color="auto" w:fill="auto"/>
            <w:noWrap/>
            <w:vAlign w:val="bottom"/>
            <w:hideMark/>
          </w:tcPr>
          <w:p w14:paraId="3C79A8B8"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Notes</w:t>
            </w:r>
          </w:p>
        </w:tc>
      </w:tr>
    </w:tbl>
    <w:p w14:paraId="693FE5D3" w14:textId="5A6D33F5" w:rsidR="007768CC" w:rsidRDefault="006F2237" w:rsidP="00622651">
      <w:pPr>
        <w:spacing w:before="160"/>
      </w:pPr>
      <w:r>
        <w:t xml:space="preserve">Next, a list of any archive prefixes is provided. </w:t>
      </w:r>
    </w:p>
    <w:p w14:paraId="5DFA2CE5" w14:textId="170C25AC" w:rsidR="003224E9" w:rsidRDefault="003224E9" w:rsidP="003224E9">
      <w:pPr>
        <w:pStyle w:val="Heading3"/>
      </w:pPr>
      <w:bookmarkStart w:id="68" w:name="_NOTE_Comand"/>
      <w:bookmarkStart w:id="69" w:name="_Toc179552455"/>
      <w:bookmarkEnd w:id="68"/>
      <w:r>
        <w:lastRenderedPageBreak/>
        <w:t>NOTE Comand</w:t>
      </w:r>
      <w:bookmarkEnd w:id="69"/>
    </w:p>
    <w:p w14:paraId="6268EFBB" w14:textId="4893824A" w:rsidR="00622651" w:rsidRDefault="000B5906" w:rsidP="00622651">
      <w:pPr>
        <w:spacing w:before="160"/>
      </w:pPr>
      <w:r>
        <w:t>You can add or remove notes with the NOTE command. You may find that you’ll run hundreds of tests during a benchmark. Some will have different conditions (e.g. tuning, data volumes), or you may observe there were mistakes in setup. At points during the benchmark you may want to identify a run as a “final” run to include in your presentation. The following are examples of the NOTE command:</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4760"/>
      </w:tblGrid>
      <w:tr w:rsidR="000B5906" w14:paraId="7F6D4231" w14:textId="77777777" w:rsidTr="00C339C7">
        <w:tc>
          <w:tcPr>
            <w:tcW w:w="3875" w:type="dxa"/>
          </w:tcPr>
          <w:p w14:paraId="48F09695" w14:textId="15D7B79A" w:rsidR="000B5906" w:rsidRPr="000B5906" w:rsidRDefault="00C339C7" w:rsidP="000B5906">
            <w:pPr>
              <w:spacing w:before="160"/>
              <w:rPr>
                <w:color w:val="0070C0"/>
              </w:rPr>
            </w:pPr>
            <w:r>
              <w:rPr>
                <w:color w:val="0070C0"/>
              </w:rPr>
              <w:t>n</w:t>
            </w:r>
            <w:r w:rsidR="000B5906">
              <w:rPr>
                <w:color w:val="0070C0"/>
              </w:rPr>
              <w:t>ote 75 recollected stats on fact table</w:t>
            </w:r>
          </w:p>
        </w:tc>
        <w:tc>
          <w:tcPr>
            <w:tcW w:w="4760" w:type="dxa"/>
          </w:tcPr>
          <w:p w14:paraId="50CDBA34" w14:textId="34480985" w:rsidR="000B5906" w:rsidRDefault="00C339C7" w:rsidP="000B5906">
            <w:pPr>
              <w:spacing w:before="160"/>
            </w:pPr>
            <w:r>
              <w:t>Sets the text into TestTracking notes for Runid 75</w:t>
            </w:r>
          </w:p>
        </w:tc>
      </w:tr>
      <w:tr w:rsidR="000B5906" w14:paraId="7ED13425" w14:textId="77777777" w:rsidTr="00C339C7">
        <w:tc>
          <w:tcPr>
            <w:tcW w:w="3875" w:type="dxa"/>
          </w:tcPr>
          <w:p w14:paraId="1D9141D2" w14:textId="4B670816" w:rsidR="000B5906" w:rsidRPr="000B5906" w:rsidRDefault="00C339C7" w:rsidP="000B5906">
            <w:pPr>
              <w:spacing w:before="160"/>
              <w:rPr>
                <w:color w:val="0070C0"/>
              </w:rPr>
            </w:pPr>
            <w:r>
              <w:rPr>
                <w:color w:val="0070C0"/>
              </w:rPr>
              <w:t>note 75 add  -usethis</w:t>
            </w:r>
          </w:p>
        </w:tc>
        <w:tc>
          <w:tcPr>
            <w:tcW w:w="4760" w:type="dxa"/>
          </w:tcPr>
          <w:p w14:paraId="6896DE0B" w14:textId="10F3AA7F" w:rsidR="000B5906" w:rsidRDefault="00C339C7" w:rsidP="000B5906">
            <w:pPr>
              <w:spacing w:before="160"/>
            </w:pPr>
            <w:r>
              <w:t xml:space="preserve">Puts -usethis at end of note. </w:t>
            </w:r>
          </w:p>
        </w:tc>
      </w:tr>
      <w:tr w:rsidR="000B5906" w14:paraId="6326DF61" w14:textId="77777777" w:rsidTr="00C339C7">
        <w:tc>
          <w:tcPr>
            <w:tcW w:w="3875" w:type="dxa"/>
          </w:tcPr>
          <w:p w14:paraId="3ACA5BB7" w14:textId="01C63B9C" w:rsidR="000B5906" w:rsidRPr="000B5906" w:rsidRDefault="00C339C7" w:rsidP="000B5906">
            <w:pPr>
              <w:spacing w:before="160"/>
              <w:rPr>
                <w:color w:val="0070C0"/>
              </w:rPr>
            </w:pPr>
            <w:r>
              <w:rPr>
                <w:color w:val="0070C0"/>
              </w:rPr>
              <w:t>note 75</w:t>
            </w:r>
          </w:p>
        </w:tc>
        <w:tc>
          <w:tcPr>
            <w:tcW w:w="4760" w:type="dxa"/>
          </w:tcPr>
          <w:p w14:paraId="002D4118" w14:textId="52AB7B9B" w:rsidR="000B5906" w:rsidRDefault="00C339C7" w:rsidP="000B5906">
            <w:pPr>
              <w:spacing w:before="160"/>
            </w:pPr>
            <w:r>
              <w:t>Removes the note from RunID 75</w:t>
            </w:r>
          </w:p>
        </w:tc>
      </w:tr>
    </w:tbl>
    <w:p w14:paraId="0DAA4191" w14:textId="01FE767C" w:rsidR="000B5906" w:rsidRDefault="00C339C7" w:rsidP="00622651">
      <w:pPr>
        <w:spacing w:before="160"/>
      </w:pPr>
      <w:bookmarkStart w:id="70" w:name="select"/>
      <w:bookmarkEnd w:id="70"/>
      <w:r>
        <w:t xml:space="preserve">You can use SQL </w:t>
      </w:r>
      <w:r w:rsidR="008251D1">
        <w:t>to query the table. By default, SELECT goes against the H2 database</w:t>
      </w:r>
      <w:r w:rsidR="00207D86">
        <w:t>. Examples:</w:t>
      </w:r>
    </w:p>
    <w:p w14:paraId="682D2867" w14:textId="35DD56AB" w:rsidR="008251D1" w:rsidRPr="008251D1" w:rsidRDefault="008251D1" w:rsidP="008251D1">
      <w:pPr>
        <w:spacing w:before="160"/>
        <w:ind w:left="720"/>
        <w:rPr>
          <w:color w:val="0070C0"/>
        </w:rPr>
      </w:pPr>
      <w:r w:rsidRPr="008251D1">
        <w:rPr>
          <w:color w:val="0070C0"/>
        </w:rPr>
        <w:t>Select runid, testname, starttime, stoptime, notes where notes like ‘%-usethis%’;</w:t>
      </w:r>
    </w:p>
    <w:p w14:paraId="31BF2E0C" w14:textId="64093103" w:rsidR="008251D1" w:rsidRDefault="008251D1" w:rsidP="008251D1">
      <w:pPr>
        <w:spacing w:before="160"/>
        <w:ind w:left="720"/>
        <w:rPr>
          <w:color w:val="0070C0"/>
        </w:rPr>
      </w:pPr>
      <w:r w:rsidRPr="008251D1">
        <w:rPr>
          <w:color w:val="0070C0"/>
        </w:rPr>
        <w:t>Select runid, testname, TimeStampDiff(‘SECOND’, starttime, stoptime), resultcount, errorcount</w:t>
      </w:r>
      <w:r w:rsidRPr="008251D1">
        <w:rPr>
          <w:color w:val="0070C0"/>
        </w:rPr>
        <w:br/>
        <w:t>from testtracking where testname like ‘wkld%’ order by testname;</w:t>
      </w:r>
    </w:p>
    <w:p w14:paraId="78DA9AC7" w14:textId="55383C13" w:rsidR="009D6F1F" w:rsidRDefault="00307D76" w:rsidP="00EE759E">
      <w:pPr>
        <w:spacing w:before="160"/>
      </w:pPr>
      <w:r>
        <w:t>T</w:t>
      </w:r>
      <w:r w:rsidR="00EE759E">
        <w:t xml:space="preserve">he AFTER_NOTE command </w:t>
      </w:r>
      <w:r>
        <w:t xml:space="preserve">can be put </w:t>
      </w:r>
      <w:r w:rsidR="00EE759E">
        <w:t>in tdbench.cmd</w:t>
      </w:r>
      <w:r w:rsidR="00F01985">
        <w:t xml:space="preserve"> to update the note in the host DBMS.  Example:</w:t>
      </w:r>
    </w:p>
    <w:p w14:paraId="585A55F4" w14:textId="4FA0347C" w:rsidR="00F01985" w:rsidRPr="006A5600" w:rsidRDefault="006A5600" w:rsidP="006A5600">
      <w:pPr>
        <w:spacing w:before="160"/>
        <w:ind w:left="720"/>
        <w:rPr>
          <w:color w:val="0070C0"/>
        </w:rPr>
      </w:pPr>
      <w:r w:rsidRPr="006A5600">
        <w:rPr>
          <w:color w:val="0070C0"/>
        </w:rPr>
        <w:t>after_note sql ${TdBenchServer} update ${TdBenchDb}.testtracking set runnotes=':note' where runid = :runid;</w:t>
      </w:r>
    </w:p>
    <w:p w14:paraId="6556BDB5" w14:textId="77777777" w:rsidR="00322423" w:rsidRDefault="008251D1" w:rsidP="00262DEF">
      <w:pPr>
        <w:pStyle w:val="Heading3"/>
      </w:pPr>
      <w:bookmarkStart w:id="71" w:name="_Toc179552456"/>
      <w:r w:rsidRPr="00207D86">
        <w:t>TestTrackingLog</w:t>
      </w:r>
      <w:bookmarkEnd w:id="71"/>
      <w:r w:rsidRPr="00207D86">
        <w:t xml:space="preserve"> </w:t>
      </w:r>
    </w:p>
    <w:p w14:paraId="4FAA2EAF" w14:textId="3D405D1A" w:rsidR="008251D1" w:rsidRDefault="00322423" w:rsidP="00322423">
      <w:pPr>
        <w:keepNext/>
        <w:keepLines/>
      </w:pPr>
      <w:r w:rsidRPr="00322423">
        <w:t>This</w:t>
      </w:r>
      <w:r>
        <w:rPr>
          <w:b/>
        </w:rPr>
        <w:t xml:space="preserve"> </w:t>
      </w:r>
      <w:r w:rsidR="008251D1">
        <w:t>table in H2 lists out all of the input statements, informational messages, and error messages that were issued during your test. It has the following columns:</w:t>
      </w:r>
    </w:p>
    <w:tbl>
      <w:tblPr>
        <w:tblStyle w:val="TableGrid"/>
        <w:tblW w:w="0" w:type="auto"/>
        <w:tblLook w:val="04A0" w:firstRow="1" w:lastRow="0" w:firstColumn="1" w:lastColumn="0" w:noHBand="0" w:noVBand="1"/>
      </w:tblPr>
      <w:tblGrid>
        <w:gridCol w:w="2065"/>
        <w:gridCol w:w="6300"/>
      </w:tblGrid>
      <w:tr w:rsidR="008251D1" w:rsidRPr="008251D1" w14:paraId="7328160D" w14:textId="17CB26EE" w:rsidTr="008251D1">
        <w:tc>
          <w:tcPr>
            <w:tcW w:w="2065" w:type="dxa"/>
          </w:tcPr>
          <w:p w14:paraId="4930E0AD" w14:textId="77777777" w:rsidR="008251D1" w:rsidRPr="008251D1" w:rsidRDefault="008251D1" w:rsidP="00322423">
            <w:pPr>
              <w:keepNext/>
              <w:keepLines/>
            </w:pPr>
            <w:r w:rsidRPr="008251D1">
              <w:t>RUNID</w:t>
            </w:r>
          </w:p>
        </w:tc>
        <w:tc>
          <w:tcPr>
            <w:tcW w:w="6300" w:type="dxa"/>
          </w:tcPr>
          <w:p w14:paraId="67A1409D" w14:textId="6E354F34" w:rsidR="008251D1" w:rsidRPr="008251D1" w:rsidRDefault="008251D1" w:rsidP="00322423">
            <w:pPr>
              <w:keepNext/>
              <w:keepLines/>
            </w:pPr>
            <w:r>
              <w:t xml:space="preserve">Automatically assigned starting with 1, </w:t>
            </w:r>
            <w:r w:rsidRPr="00D57423">
              <w:rPr>
                <w:i/>
              </w:rPr>
              <w:t>same as TestTracking table</w:t>
            </w:r>
          </w:p>
        </w:tc>
      </w:tr>
      <w:tr w:rsidR="008251D1" w:rsidRPr="008251D1" w14:paraId="112B0956" w14:textId="4BBD0F40" w:rsidTr="008251D1">
        <w:tc>
          <w:tcPr>
            <w:tcW w:w="2065" w:type="dxa"/>
          </w:tcPr>
          <w:p w14:paraId="63E2DC51" w14:textId="77777777" w:rsidR="008251D1" w:rsidRPr="008251D1" w:rsidRDefault="008251D1" w:rsidP="00322423">
            <w:pPr>
              <w:keepNext/>
              <w:keepLines/>
            </w:pPr>
            <w:r w:rsidRPr="008251D1">
              <w:t>LOGLINENO</w:t>
            </w:r>
          </w:p>
        </w:tc>
        <w:tc>
          <w:tcPr>
            <w:tcW w:w="6300" w:type="dxa"/>
          </w:tcPr>
          <w:p w14:paraId="2EFEEF7B" w14:textId="4F2C9801" w:rsidR="008251D1" w:rsidRPr="008251D1" w:rsidRDefault="00207D86" w:rsidP="00322423">
            <w:pPr>
              <w:keepNext/>
              <w:keepLines/>
            </w:pPr>
            <w:r>
              <w:t>Sequence number of the lines</w:t>
            </w:r>
          </w:p>
        </w:tc>
      </w:tr>
      <w:tr w:rsidR="008251D1" w:rsidRPr="008251D1" w14:paraId="3A31F078" w14:textId="6B9E46DE" w:rsidTr="008251D1">
        <w:tc>
          <w:tcPr>
            <w:tcW w:w="2065" w:type="dxa"/>
          </w:tcPr>
          <w:p w14:paraId="3B11F006" w14:textId="77777777" w:rsidR="008251D1" w:rsidRPr="008251D1" w:rsidRDefault="008251D1" w:rsidP="00322423">
            <w:pPr>
              <w:keepNext/>
              <w:keepLines/>
            </w:pPr>
            <w:r w:rsidRPr="008251D1">
              <w:t>LOGTIMESTAMP</w:t>
            </w:r>
          </w:p>
        </w:tc>
        <w:tc>
          <w:tcPr>
            <w:tcW w:w="6300" w:type="dxa"/>
          </w:tcPr>
          <w:p w14:paraId="3211A690" w14:textId="2499AA0B" w:rsidR="008251D1" w:rsidRPr="008251D1" w:rsidRDefault="00207D86" w:rsidP="00322423">
            <w:pPr>
              <w:keepNext/>
              <w:keepLines/>
            </w:pPr>
            <w:r>
              <w:t>Time the command or message occured</w:t>
            </w:r>
          </w:p>
        </w:tc>
      </w:tr>
      <w:tr w:rsidR="008251D1" w:rsidRPr="008251D1" w14:paraId="279F2D25" w14:textId="1751127F" w:rsidTr="008251D1">
        <w:tc>
          <w:tcPr>
            <w:tcW w:w="2065" w:type="dxa"/>
          </w:tcPr>
          <w:p w14:paraId="28E300B7" w14:textId="77777777" w:rsidR="008251D1" w:rsidRPr="008251D1" w:rsidRDefault="008251D1" w:rsidP="00322423">
            <w:pPr>
              <w:keepNext/>
              <w:keepLines/>
            </w:pPr>
            <w:r w:rsidRPr="008251D1">
              <w:t>LOGTYPE</w:t>
            </w:r>
          </w:p>
        </w:tc>
        <w:tc>
          <w:tcPr>
            <w:tcW w:w="6300" w:type="dxa"/>
          </w:tcPr>
          <w:p w14:paraId="1C3F605D" w14:textId="142A5DBE" w:rsidR="008251D1" w:rsidRPr="008251D1" w:rsidRDefault="00207D86" w:rsidP="00322423">
            <w:pPr>
              <w:keepNext/>
              <w:keepLines/>
            </w:pPr>
            <w:r>
              <w:t>Either: Input, Error, or Info</w:t>
            </w:r>
            <w:r w:rsidR="00C04EDD">
              <w:t xml:space="preserve"> (Case Sensitive)</w:t>
            </w:r>
          </w:p>
        </w:tc>
      </w:tr>
      <w:tr w:rsidR="008251D1" w:rsidRPr="008251D1" w14:paraId="5D9051FE" w14:textId="279F180E" w:rsidTr="008251D1">
        <w:tc>
          <w:tcPr>
            <w:tcW w:w="2065" w:type="dxa"/>
          </w:tcPr>
          <w:p w14:paraId="2093B4EB" w14:textId="77777777" w:rsidR="008251D1" w:rsidRPr="008251D1" w:rsidRDefault="008251D1" w:rsidP="00207D86">
            <w:pPr>
              <w:keepNext/>
            </w:pPr>
            <w:r w:rsidRPr="008251D1">
              <w:t>LOGTEXT</w:t>
            </w:r>
          </w:p>
        </w:tc>
        <w:tc>
          <w:tcPr>
            <w:tcW w:w="6300" w:type="dxa"/>
          </w:tcPr>
          <w:p w14:paraId="1D6AA59C" w14:textId="4056CECE" w:rsidR="008251D1" w:rsidRPr="008251D1" w:rsidRDefault="00207D86" w:rsidP="00207D86">
            <w:pPr>
              <w:keepNext/>
            </w:pPr>
            <w:r>
              <w:t>Text of the command or the message</w:t>
            </w:r>
          </w:p>
        </w:tc>
      </w:tr>
    </w:tbl>
    <w:p w14:paraId="734CA230" w14:textId="62A1E9B7" w:rsidR="00207D86" w:rsidRDefault="00207D86" w:rsidP="00207D86">
      <w:pPr>
        <w:spacing w:before="160"/>
      </w:pPr>
      <w:r>
        <w:t>The lines are posted to the table at the completion of every RUN command.  As a result, any preparation statements that you execute like SQL or OS, and for the first test when TdBench is initiated, any lines from the tdbench</w:t>
      </w:r>
      <w:r w:rsidR="00077458">
        <w:t>.tdb</w:t>
      </w:r>
      <w:r>
        <w:t xml:space="preserve"> file will be shown in the TestTrackingLog table for that RunID. </w:t>
      </w:r>
    </w:p>
    <w:p w14:paraId="5AEE404B" w14:textId="4BDF4B67" w:rsidR="00207D86" w:rsidRDefault="00207D86" w:rsidP="00207D86">
      <w:pPr>
        <w:spacing w:before="160"/>
      </w:pPr>
      <w:r>
        <w:t>You can use standard SQL against this table.  Example:</w:t>
      </w:r>
    </w:p>
    <w:p w14:paraId="17C2A81C" w14:textId="5F0C3332" w:rsidR="00C04EDD" w:rsidRPr="00C04EDD" w:rsidRDefault="00207D86" w:rsidP="00C04EDD">
      <w:pPr>
        <w:ind w:left="720"/>
        <w:rPr>
          <w:color w:val="0070C0"/>
        </w:rPr>
      </w:pPr>
      <w:r w:rsidRPr="00C04EDD">
        <w:rPr>
          <w:color w:val="0070C0"/>
        </w:rPr>
        <w:t xml:space="preserve">select tt.runid, tt.testname, ttl.logtext </w:t>
      </w:r>
      <w:r w:rsidR="00C04EDD" w:rsidRPr="00C04EDD">
        <w:rPr>
          <w:color w:val="0070C0"/>
        </w:rPr>
        <w:t>delim=eof</w:t>
      </w:r>
      <w:r w:rsidR="00C04EDD" w:rsidRPr="00C04EDD">
        <w:rPr>
          <w:color w:val="0070C0"/>
        </w:rPr>
        <w:br/>
      </w:r>
      <w:r w:rsidRPr="00C04EDD">
        <w:rPr>
          <w:color w:val="0070C0"/>
        </w:rPr>
        <w:t xml:space="preserve">from testtracking as tt join testtrackinglog ttl </w:t>
      </w:r>
      <w:r w:rsidR="00C04EDD" w:rsidRPr="00C04EDD">
        <w:rPr>
          <w:color w:val="0070C0"/>
        </w:rPr>
        <w:br/>
      </w:r>
      <w:r w:rsidRPr="00C04EDD">
        <w:rPr>
          <w:color w:val="0070C0"/>
        </w:rPr>
        <w:t>where logtext like '%</w:t>
      </w:r>
      <w:r w:rsidR="00C04EDD" w:rsidRPr="00C04EDD">
        <w:rPr>
          <w:color w:val="0070C0"/>
        </w:rPr>
        <w:t>shipqry</w:t>
      </w:r>
      <w:r w:rsidRPr="00C04EDD">
        <w:rPr>
          <w:color w:val="0070C0"/>
        </w:rPr>
        <w:t>%'</w:t>
      </w:r>
      <w:r w:rsidR="00C04EDD" w:rsidRPr="00C04EDD">
        <w:rPr>
          <w:color w:val="0070C0"/>
        </w:rPr>
        <w:t xml:space="preserve"> and logtype=’Input’</w:t>
      </w:r>
      <w:r w:rsidRPr="00C04EDD">
        <w:rPr>
          <w:color w:val="0070C0"/>
        </w:rPr>
        <w:t xml:space="preserve">; </w:t>
      </w:r>
      <w:r w:rsidR="00C04EDD" w:rsidRPr="00C04EDD">
        <w:rPr>
          <w:color w:val="0070C0"/>
        </w:rPr>
        <w:br/>
        <w:t>eof</w:t>
      </w:r>
    </w:p>
    <w:p w14:paraId="7214FFAB" w14:textId="37191F97" w:rsidR="00C04EDD" w:rsidRDefault="00D57423" w:rsidP="00C04EDD">
      <w:r>
        <w:t xml:space="preserve">You can also use one variation of the </w:t>
      </w:r>
      <w:hyperlink w:anchor="_Saving_Commands_from" w:history="1">
        <w:r w:rsidRPr="00334C66">
          <w:rPr>
            <w:rStyle w:val="Hyperlink"/>
          </w:rPr>
          <w:t>SAVE command</w:t>
        </w:r>
      </w:hyperlink>
      <w:r>
        <w:t xml:space="preserve"> to “Save” a RunID’s  commands so you can edit and execute them again.  Example:</w:t>
      </w:r>
    </w:p>
    <w:p w14:paraId="7FE4279C" w14:textId="44EA32F6" w:rsidR="00D57423" w:rsidRDefault="00D57423" w:rsidP="00D57423">
      <w:pPr>
        <w:ind w:left="720"/>
      </w:pPr>
      <w:r>
        <w:rPr>
          <w:color w:val="0070C0"/>
        </w:rPr>
        <w:t>save 31</w:t>
      </w:r>
      <w:r w:rsidRPr="009747F2">
        <w:rPr>
          <w:color w:val="0070C0"/>
        </w:rPr>
        <w:t xml:space="preserve"> scripts/</w:t>
      </w:r>
      <w:r>
        <w:rPr>
          <w:color w:val="0070C0"/>
        </w:rPr>
        <w:t>wkld05</w:t>
      </w:r>
      <w:r w:rsidR="00077458">
        <w:rPr>
          <w:color w:val="0070C0"/>
        </w:rPr>
        <w:t>.tdb</w:t>
      </w:r>
    </w:p>
    <w:p w14:paraId="6823A053" w14:textId="79FF13A3" w:rsidR="00322423" w:rsidRDefault="00D57423" w:rsidP="00322423">
      <w:pPr>
        <w:pStyle w:val="Heading3"/>
      </w:pPr>
      <w:bookmarkStart w:id="72" w:name="_Toc179552457"/>
      <w:r w:rsidRPr="00353437">
        <w:lastRenderedPageBreak/>
        <w:t>TestResults</w:t>
      </w:r>
      <w:bookmarkEnd w:id="72"/>
    </w:p>
    <w:p w14:paraId="33E59849" w14:textId="562A9CBC" w:rsidR="00D57423" w:rsidRDefault="00322423" w:rsidP="00D57423">
      <w:r>
        <w:t xml:space="preserve">This </w:t>
      </w:r>
      <w:r w:rsidR="00D57423">
        <w:t xml:space="preserve">table </w:t>
      </w:r>
      <w:r>
        <w:t xml:space="preserve">in H2 </w:t>
      </w:r>
      <w:r w:rsidR="00D57423">
        <w:t>has one line from every query or OS statement executed during a test (not from the SQL or OS setup commands).  It has the following columns:</w:t>
      </w:r>
    </w:p>
    <w:tbl>
      <w:tblPr>
        <w:tblStyle w:val="TableGrid"/>
        <w:tblW w:w="0" w:type="auto"/>
        <w:tblLook w:val="04A0" w:firstRow="1" w:lastRow="0" w:firstColumn="1" w:lastColumn="0" w:noHBand="0" w:noVBand="1"/>
      </w:tblPr>
      <w:tblGrid>
        <w:gridCol w:w="2065"/>
        <w:gridCol w:w="6300"/>
      </w:tblGrid>
      <w:tr w:rsidR="00D57423" w:rsidRPr="00D57423" w14:paraId="3E141A47" w14:textId="78CB06B7" w:rsidTr="00D57423">
        <w:tc>
          <w:tcPr>
            <w:tcW w:w="2065" w:type="dxa"/>
          </w:tcPr>
          <w:p w14:paraId="2A19E287" w14:textId="77777777" w:rsidR="00D57423" w:rsidRPr="00D57423" w:rsidRDefault="00D57423" w:rsidP="00353437">
            <w:r w:rsidRPr="00D57423">
              <w:t>RUNID</w:t>
            </w:r>
          </w:p>
        </w:tc>
        <w:tc>
          <w:tcPr>
            <w:tcW w:w="6300" w:type="dxa"/>
          </w:tcPr>
          <w:p w14:paraId="1FCD8DCC" w14:textId="0364A6B3" w:rsidR="00D57423" w:rsidRPr="00D57423" w:rsidRDefault="00D57423" w:rsidP="00353437">
            <w:r>
              <w:t xml:space="preserve">Automatically assigned starting with 1, </w:t>
            </w:r>
            <w:r w:rsidRPr="00D57423">
              <w:rPr>
                <w:i/>
              </w:rPr>
              <w:t>same as TestTracking table</w:t>
            </w:r>
          </w:p>
        </w:tc>
      </w:tr>
      <w:tr w:rsidR="00D57423" w:rsidRPr="00D57423" w14:paraId="69447662" w14:textId="7F478008" w:rsidTr="00D57423">
        <w:tc>
          <w:tcPr>
            <w:tcW w:w="2065" w:type="dxa"/>
          </w:tcPr>
          <w:p w14:paraId="2440E957" w14:textId="77777777" w:rsidR="00D57423" w:rsidRPr="00D57423" w:rsidRDefault="00D57423" w:rsidP="00353437">
            <w:r w:rsidRPr="00D57423">
              <w:t>QUERYID</w:t>
            </w:r>
          </w:p>
        </w:tc>
        <w:tc>
          <w:tcPr>
            <w:tcW w:w="6300" w:type="dxa"/>
          </w:tcPr>
          <w:p w14:paraId="75079D4D" w14:textId="696A0B04" w:rsidR="00D57423" w:rsidRPr="00D57423" w:rsidRDefault="00D57423" w:rsidP="00353437">
            <w:r w:rsidRPr="00D57423">
              <w:t>Query or command number within the queue (starts with 1)</w:t>
            </w:r>
          </w:p>
        </w:tc>
      </w:tr>
      <w:tr w:rsidR="00D57423" w:rsidRPr="00D57423" w14:paraId="4C2428BB" w14:textId="53995003" w:rsidTr="00D57423">
        <w:tc>
          <w:tcPr>
            <w:tcW w:w="2065" w:type="dxa"/>
          </w:tcPr>
          <w:p w14:paraId="027E8E42" w14:textId="77777777" w:rsidR="00D57423" w:rsidRPr="00D57423" w:rsidRDefault="00D57423" w:rsidP="00353437">
            <w:r w:rsidRPr="00D57423">
              <w:t>SUBQUERYID</w:t>
            </w:r>
          </w:p>
        </w:tc>
        <w:tc>
          <w:tcPr>
            <w:tcW w:w="6300" w:type="dxa"/>
          </w:tcPr>
          <w:p w14:paraId="3B9F6612" w14:textId="61D06C03" w:rsidR="00D57423" w:rsidRPr="00D57423" w:rsidRDefault="00D57423" w:rsidP="00353437">
            <w:r w:rsidRPr="00D57423">
              <w:t>Subquery or command number within a query (starts with 1)</w:t>
            </w:r>
          </w:p>
        </w:tc>
      </w:tr>
      <w:tr w:rsidR="00D57423" w:rsidRPr="00D57423" w14:paraId="5E02E8D7" w14:textId="536C350F" w:rsidTr="00D57423">
        <w:tc>
          <w:tcPr>
            <w:tcW w:w="2065" w:type="dxa"/>
          </w:tcPr>
          <w:p w14:paraId="223B74F7" w14:textId="77777777" w:rsidR="00D57423" w:rsidRPr="00D57423" w:rsidRDefault="00D57423" w:rsidP="00353437">
            <w:r w:rsidRPr="00D57423">
              <w:t>QUEUENAME</w:t>
            </w:r>
          </w:p>
        </w:tc>
        <w:tc>
          <w:tcPr>
            <w:tcW w:w="6300" w:type="dxa"/>
          </w:tcPr>
          <w:p w14:paraId="793C71E3" w14:textId="25CF2A5B" w:rsidR="00D57423" w:rsidRPr="00D57423" w:rsidRDefault="00D57423" w:rsidP="00353437">
            <w:r w:rsidRPr="00D57423">
              <w:t>Name of the queue</w:t>
            </w:r>
          </w:p>
        </w:tc>
      </w:tr>
      <w:tr w:rsidR="00D57423" w:rsidRPr="00D57423" w14:paraId="3D831297" w14:textId="4CCC5EC9" w:rsidTr="00D57423">
        <w:tc>
          <w:tcPr>
            <w:tcW w:w="2065" w:type="dxa"/>
          </w:tcPr>
          <w:p w14:paraId="30AB7A64" w14:textId="77777777" w:rsidR="00D57423" w:rsidRPr="00D57423" w:rsidRDefault="00D57423" w:rsidP="00353437">
            <w:r w:rsidRPr="00D57423">
              <w:t>WORKERID</w:t>
            </w:r>
          </w:p>
        </w:tc>
        <w:tc>
          <w:tcPr>
            <w:tcW w:w="6300" w:type="dxa"/>
          </w:tcPr>
          <w:p w14:paraId="575D363C" w14:textId="36339F44" w:rsidR="00D57423" w:rsidRPr="00D57423" w:rsidRDefault="00D57423" w:rsidP="00353437">
            <w:r w:rsidRPr="00D57423">
              <w:t>Worker number for the queue (starts with 1)</w:t>
            </w:r>
          </w:p>
        </w:tc>
      </w:tr>
      <w:tr w:rsidR="00D57423" w:rsidRPr="00D57423" w14:paraId="3654B520" w14:textId="0F70752A" w:rsidTr="00D57423">
        <w:tc>
          <w:tcPr>
            <w:tcW w:w="2065" w:type="dxa"/>
          </w:tcPr>
          <w:p w14:paraId="686CF089" w14:textId="77777777" w:rsidR="00D57423" w:rsidRPr="00D57423" w:rsidRDefault="00D57423" w:rsidP="00353437">
            <w:r w:rsidRPr="00D57423">
              <w:t>USERNAME</w:t>
            </w:r>
          </w:p>
        </w:tc>
        <w:tc>
          <w:tcPr>
            <w:tcW w:w="6300" w:type="dxa"/>
          </w:tcPr>
          <w:p w14:paraId="684B7F6F" w14:textId="3965CC1F" w:rsidR="00D57423" w:rsidRPr="00D57423" w:rsidRDefault="00D57423" w:rsidP="00353437">
            <w:r w:rsidRPr="00D57423">
              <w:t>User name for the worker</w:t>
            </w:r>
          </w:p>
        </w:tc>
      </w:tr>
      <w:tr w:rsidR="00D57423" w:rsidRPr="00D57423" w14:paraId="4B7F1C88" w14:textId="66345975" w:rsidTr="00D57423">
        <w:tc>
          <w:tcPr>
            <w:tcW w:w="2065" w:type="dxa"/>
          </w:tcPr>
          <w:p w14:paraId="6AB5620A" w14:textId="77777777" w:rsidR="00D57423" w:rsidRPr="00D57423" w:rsidRDefault="00D57423" w:rsidP="00353437">
            <w:r w:rsidRPr="00D57423">
              <w:t>QUERYNAME</w:t>
            </w:r>
          </w:p>
        </w:tc>
        <w:tc>
          <w:tcPr>
            <w:tcW w:w="6300" w:type="dxa"/>
          </w:tcPr>
          <w:p w14:paraId="0158DDB6" w14:textId="17AFC1FD" w:rsidR="00D57423" w:rsidRPr="00D57423" w:rsidRDefault="00D57423" w:rsidP="00353437">
            <w:r>
              <w:t xml:space="preserve">Name </w:t>
            </w:r>
            <w:r w:rsidR="00DE0111">
              <w:t>of</w:t>
            </w:r>
            <w:r>
              <w:t xml:space="preserve"> file or comment containing tdb=xxxxxxxx</w:t>
            </w:r>
          </w:p>
        </w:tc>
      </w:tr>
      <w:tr w:rsidR="00D57423" w:rsidRPr="00D57423" w14:paraId="6943B7F5" w14:textId="024E039A" w:rsidTr="00D57423">
        <w:tc>
          <w:tcPr>
            <w:tcW w:w="2065" w:type="dxa"/>
          </w:tcPr>
          <w:p w14:paraId="667673C2" w14:textId="77777777" w:rsidR="00D57423" w:rsidRPr="00D57423" w:rsidRDefault="00D57423" w:rsidP="00353437">
            <w:r w:rsidRPr="00D57423">
              <w:t>RETURNCODE</w:t>
            </w:r>
          </w:p>
        </w:tc>
        <w:tc>
          <w:tcPr>
            <w:tcW w:w="6300" w:type="dxa"/>
          </w:tcPr>
          <w:p w14:paraId="05ECEEC2" w14:textId="2B6FF26F" w:rsidR="00D57423" w:rsidRPr="00D57423" w:rsidRDefault="00353437" w:rsidP="00353437">
            <w:r>
              <w:t>r</w:t>
            </w:r>
            <w:r w:rsidR="00D57423" w:rsidRPr="00D57423">
              <w:t>eturn code from the subquery or command</w:t>
            </w:r>
          </w:p>
        </w:tc>
      </w:tr>
      <w:tr w:rsidR="00D57423" w:rsidRPr="00D57423" w14:paraId="0ADBC9B2" w14:textId="37045C59" w:rsidTr="00D57423">
        <w:tc>
          <w:tcPr>
            <w:tcW w:w="2065" w:type="dxa"/>
          </w:tcPr>
          <w:p w14:paraId="65F53414" w14:textId="77777777" w:rsidR="00D57423" w:rsidRPr="00D57423" w:rsidRDefault="00D57423" w:rsidP="00353437">
            <w:r w:rsidRPr="00D57423">
              <w:t>ERRORMSG</w:t>
            </w:r>
          </w:p>
        </w:tc>
        <w:tc>
          <w:tcPr>
            <w:tcW w:w="6300" w:type="dxa"/>
          </w:tcPr>
          <w:p w14:paraId="3D579A4C" w14:textId="64430BCD" w:rsidR="00D57423" w:rsidRPr="00D57423" w:rsidRDefault="00353437" w:rsidP="00353437">
            <w:r>
              <w:t>Text of the error that occured</w:t>
            </w:r>
          </w:p>
        </w:tc>
      </w:tr>
      <w:tr w:rsidR="00D57423" w:rsidRPr="00D57423" w14:paraId="135373B5" w14:textId="70B5D363" w:rsidTr="00D57423">
        <w:tc>
          <w:tcPr>
            <w:tcW w:w="2065" w:type="dxa"/>
          </w:tcPr>
          <w:p w14:paraId="2CD570C1" w14:textId="77777777" w:rsidR="00D57423" w:rsidRPr="00D57423" w:rsidRDefault="00D57423" w:rsidP="00353437">
            <w:r w:rsidRPr="00D57423">
              <w:t>STARTTIMESTAMP</w:t>
            </w:r>
          </w:p>
        </w:tc>
        <w:tc>
          <w:tcPr>
            <w:tcW w:w="6300" w:type="dxa"/>
          </w:tcPr>
          <w:p w14:paraId="0A7B7A66" w14:textId="68036520" w:rsidR="00D57423" w:rsidRPr="00D57423" w:rsidRDefault="00D57423" w:rsidP="00353437">
            <w:r>
              <w:t>Time the query or OS command started</w:t>
            </w:r>
          </w:p>
        </w:tc>
      </w:tr>
      <w:tr w:rsidR="00D57423" w:rsidRPr="00D57423" w14:paraId="793CE4BB" w14:textId="155681B9" w:rsidTr="00D57423">
        <w:tc>
          <w:tcPr>
            <w:tcW w:w="2065" w:type="dxa"/>
          </w:tcPr>
          <w:p w14:paraId="038AA732" w14:textId="77777777" w:rsidR="00D57423" w:rsidRPr="00D57423" w:rsidRDefault="00D57423" w:rsidP="00353437">
            <w:r w:rsidRPr="00D57423">
              <w:t>RESPTIMESTAMP</w:t>
            </w:r>
          </w:p>
        </w:tc>
        <w:tc>
          <w:tcPr>
            <w:tcW w:w="6300" w:type="dxa"/>
          </w:tcPr>
          <w:p w14:paraId="32BB4B8F" w14:textId="67C61ED5" w:rsidR="00D57423" w:rsidRPr="00D57423" w:rsidRDefault="00353437" w:rsidP="00353437">
            <w:r>
              <w:t>Time the query or OS command responded</w:t>
            </w:r>
          </w:p>
        </w:tc>
      </w:tr>
      <w:tr w:rsidR="00D57423" w:rsidRPr="00D57423" w14:paraId="4D9389FB" w14:textId="67173916" w:rsidTr="00D57423">
        <w:tc>
          <w:tcPr>
            <w:tcW w:w="2065" w:type="dxa"/>
          </w:tcPr>
          <w:p w14:paraId="301FC349" w14:textId="77777777" w:rsidR="00D57423" w:rsidRPr="00D57423" w:rsidRDefault="00D57423" w:rsidP="00353437">
            <w:r w:rsidRPr="00D57423">
              <w:t>RESPTIMEMS</w:t>
            </w:r>
          </w:p>
        </w:tc>
        <w:tc>
          <w:tcPr>
            <w:tcW w:w="6300" w:type="dxa"/>
          </w:tcPr>
          <w:p w14:paraId="00F5E7CC" w14:textId="2F37FC33" w:rsidR="00D57423" w:rsidRPr="00D57423" w:rsidRDefault="00353437" w:rsidP="00353437">
            <w:r w:rsidRPr="00353437">
              <w:t>Number of milliseconds between the two fields above</w:t>
            </w:r>
          </w:p>
        </w:tc>
      </w:tr>
      <w:tr w:rsidR="00D57423" w:rsidRPr="00D57423" w14:paraId="06B21C3A" w14:textId="02122862" w:rsidTr="00D57423">
        <w:tc>
          <w:tcPr>
            <w:tcW w:w="2065" w:type="dxa"/>
          </w:tcPr>
          <w:p w14:paraId="30214072" w14:textId="77777777" w:rsidR="00D57423" w:rsidRPr="00D57423" w:rsidRDefault="00D57423" w:rsidP="00353437">
            <w:r w:rsidRPr="00D57423">
              <w:t>ROWS</w:t>
            </w:r>
          </w:p>
        </w:tc>
        <w:tc>
          <w:tcPr>
            <w:tcW w:w="6300" w:type="dxa"/>
          </w:tcPr>
          <w:p w14:paraId="0DA3E084" w14:textId="48FF0BFE" w:rsidR="00D57423" w:rsidRPr="00D57423" w:rsidRDefault="00353437" w:rsidP="00353437">
            <w:r>
              <w:t>#</w:t>
            </w:r>
            <w:r w:rsidRPr="00353437">
              <w:t xml:space="preserve"> of rows returned by the subquery if ROWCOUNT was executed</w:t>
            </w:r>
          </w:p>
        </w:tc>
      </w:tr>
      <w:tr w:rsidR="00D57423" w:rsidRPr="00D57423" w14:paraId="414093AE" w14:textId="0DEEBEB3" w:rsidTr="00D57423">
        <w:tc>
          <w:tcPr>
            <w:tcW w:w="2065" w:type="dxa"/>
          </w:tcPr>
          <w:p w14:paraId="79F18321" w14:textId="77777777" w:rsidR="00D57423" w:rsidRPr="00D57423" w:rsidRDefault="00D57423" w:rsidP="00353437">
            <w:r w:rsidRPr="00D57423">
              <w:t>DEFICITMS</w:t>
            </w:r>
          </w:p>
        </w:tc>
        <w:tc>
          <w:tcPr>
            <w:tcW w:w="6300" w:type="dxa"/>
          </w:tcPr>
          <w:p w14:paraId="1B16A36F" w14:textId="52EE46D9" w:rsidR="00D57423" w:rsidRPr="00D57423" w:rsidRDefault="00353437" w:rsidP="00353437">
            <w:r>
              <w:t>Milliseconds waiting for workers to come free when using PACE</w:t>
            </w:r>
          </w:p>
        </w:tc>
      </w:tr>
      <w:tr w:rsidR="00D57423" w:rsidRPr="00D57423" w14:paraId="55DD39E9" w14:textId="46EDA02B" w:rsidTr="00D57423">
        <w:tc>
          <w:tcPr>
            <w:tcW w:w="2065" w:type="dxa"/>
          </w:tcPr>
          <w:p w14:paraId="656E5C71" w14:textId="77777777" w:rsidR="00D57423" w:rsidRPr="00D57423" w:rsidRDefault="00D57423" w:rsidP="00353437">
            <w:r w:rsidRPr="00D57423">
              <w:t>PARAMS</w:t>
            </w:r>
          </w:p>
        </w:tc>
        <w:tc>
          <w:tcPr>
            <w:tcW w:w="6300" w:type="dxa"/>
          </w:tcPr>
          <w:p w14:paraId="252659EE" w14:textId="493AC783" w:rsidR="00D57423" w:rsidRPr="00D57423" w:rsidRDefault="00353437" w:rsidP="00353437">
            <w:r>
              <w:t>Parameter line associated with this query’s execution</w:t>
            </w:r>
          </w:p>
        </w:tc>
      </w:tr>
    </w:tbl>
    <w:p w14:paraId="2A9FA42D" w14:textId="5AE4E6A6" w:rsidR="00353437" w:rsidRDefault="00353437" w:rsidP="00D85690">
      <w:pPr>
        <w:keepNext/>
        <w:spacing w:before="160"/>
      </w:pPr>
      <w:bookmarkStart w:id="73" w:name="delete"/>
      <w:bookmarkEnd w:id="73"/>
      <w:r>
        <w:t>In addition to the SQL statements against TestResults, there is a DELETE statement that can remove the hundreds of thousands of rows from TestResults when a test goes horribly wrong (like failing to set up access rights</w:t>
      </w:r>
      <w:r w:rsidR="00F75231">
        <w:t>)</w:t>
      </w:r>
      <w:r>
        <w:t>. It only deletes rows from TestResults and appends a comment to TestTracking.  Example:</w:t>
      </w:r>
    </w:p>
    <w:p w14:paraId="645D2AC7" w14:textId="059F14F0" w:rsidR="00353437" w:rsidRDefault="00353437" w:rsidP="00353437">
      <w:pPr>
        <w:spacing w:before="160"/>
        <w:ind w:firstLine="720"/>
      </w:pPr>
      <w:r w:rsidRPr="00353437">
        <w:rPr>
          <w:color w:val="0070C0"/>
        </w:rPr>
        <w:t>delete  74</w:t>
      </w:r>
      <w:r>
        <w:tab/>
        <w:t>Will remove all rows from TestResults table in H2 with RunID 74.</w:t>
      </w:r>
    </w:p>
    <w:p w14:paraId="21DF1744" w14:textId="53936755" w:rsidR="0015503C" w:rsidRDefault="0015503C" w:rsidP="00DE0111">
      <w:pPr>
        <w:pStyle w:val="Heading2"/>
      </w:pPr>
      <w:bookmarkStart w:id="74" w:name="_Toc179552458"/>
      <w:r>
        <w:t>Reporting Analysis Views</w:t>
      </w:r>
      <w:bookmarkEnd w:id="74"/>
    </w:p>
    <w:p w14:paraId="58F010B4" w14:textId="0844F39E" w:rsidR="0015503C" w:rsidRDefault="0015503C" w:rsidP="0015503C">
      <w:r>
        <w:t xml:space="preserve">Views are available to simplify the analysis of runs. You should always include a WHERE clause and an “ORDER BY columname1, columnname2 …” clause to sequence the output. (H2 doesn’t support “order by 1,2,3...”). </w:t>
      </w:r>
      <w:r w:rsidR="00ED5CB1">
        <w:t xml:space="preserve">The data for these views come from a join between TESTTRACKING and TESTRESULTS. </w:t>
      </w:r>
    </w:p>
    <w:p w14:paraId="346F51B3" w14:textId="3EDB1C1B" w:rsidR="0015503C" w:rsidRDefault="00C4447E" w:rsidP="00ED5CB1">
      <w:pPr>
        <w:pStyle w:val="Heading3"/>
      </w:pPr>
      <w:bookmarkStart w:id="75" w:name="_Toc179552459"/>
      <w:r>
        <w:t>RPT_TESTS</w:t>
      </w:r>
      <w:bookmarkEnd w:id="75"/>
    </w:p>
    <w:p w14:paraId="76D211A5" w14:textId="758625C5" w:rsidR="00C4447E" w:rsidRDefault="00C4447E" w:rsidP="0015503C">
      <w:r>
        <w:t>This view provides a summary by test at a slightly lower level than available from the LIST command</w:t>
      </w:r>
      <w:r w:rsidR="00ED5CB1">
        <w:t>.  The columns in that view are:</w:t>
      </w:r>
    </w:p>
    <w:tbl>
      <w:tblPr>
        <w:tblW w:w="4600" w:type="dxa"/>
        <w:tblLook w:val="04A0" w:firstRow="1" w:lastRow="0" w:firstColumn="1" w:lastColumn="0" w:noHBand="0" w:noVBand="1"/>
      </w:tblPr>
      <w:tblGrid>
        <w:gridCol w:w="2300"/>
        <w:gridCol w:w="2300"/>
      </w:tblGrid>
      <w:tr w:rsidR="00ED5CB1" w:rsidRPr="00C4447E" w14:paraId="0D145940" w14:textId="3692BA20" w:rsidTr="00ED5CB1">
        <w:trPr>
          <w:trHeight w:val="288"/>
        </w:trPr>
        <w:tc>
          <w:tcPr>
            <w:tcW w:w="2300" w:type="dxa"/>
            <w:tcBorders>
              <w:top w:val="nil"/>
              <w:left w:val="nil"/>
              <w:bottom w:val="nil"/>
              <w:right w:val="nil"/>
            </w:tcBorders>
            <w:shd w:val="clear" w:color="auto" w:fill="auto"/>
            <w:noWrap/>
            <w:vAlign w:val="bottom"/>
            <w:hideMark/>
          </w:tcPr>
          <w:p w14:paraId="563D69E5" w14:textId="77777777" w:rsidR="00ED5CB1" w:rsidRPr="00C4447E" w:rsidRDefault="00ED5CB1" w:rsidP="00C4447E">
            <w:pPr>
              <w:spacing w:after="0" w:line="240" w:lineRule="auto"/>
              <w:rPr>
                <w:rFonts w:ascii="Calibri" w:eastAsia="Times New Roman" w:hAnsi="Calibri" w:cs="Calibri"/>
                <w:color w:val="000000"/>
              </w:rPr>
            </w:pPr>
            <w:r w:rsidRPr="00C4447E">
              <w:rPr>
                <w:rFonts w:ascii="Calibri" w:eastAsia="Times New Roman" w:hAnsi="Calibri" w:cs="Calibri"/>
                <w:color w:val="000000"/>
              </w:rPr>
              <w:t>RUNID</w:t>
            </w:r>
          </w:p>
        </w:tc>
        <w:tc>
          <w:tcPr>
            <w:tcW w:w="2300" w:type="dxa"/>
            <w:tcBorders>
              <w:top w:val="nil"/>
              <w:left w:val="nil"/>
              <w:bottom w:val="nil"/>
              <w:right w:val="nil"/>
            </w:tcBorders>
          </w:tcPr>
          <w:p w14:paraId="35FB3AC3" w14:textId="153B3325" w:rsidR="00ED5CB1" w:rsidRPr="00ED5CB1" w:rsidRDefault="00ED5CB1" w:rsidP="00C4447E">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3AA2BB4" w14:textId="039D11DA" w:rsidTr="00ED5CB1">
        <w:trPr>
          <w:trHeight w:val="288"/>
        </w:trPr>
        <w:tc>
          <w:tcPr>
            <w:tcW w:w="2300" w:type="dxa"/>
            <w:tcBorders>
              <w:top w:val="nil"/>
              <w:left w:val="nil"/>
              <w:bottom w:val="nil"/>
              <w:right w:val="nil"/>
            </w:tcBorders>
            <w:shd w:val="clear" w:color="auto" w:fill="auto"/>
            <w:noWrap/>
            <w:vAlign w:val="bottom"/>
            <w:hideMark/>
          </w:tcPr>
          <w:p w14:paraId="60B0A4A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TESTNAME</w:t>
            </w:r>
          </w:p>
        </w:tc>
        <w:tc>
          <w:tcPr>
            <w:tcW w:w="2300" w:type="dxa"/>
            <w:tcBorders>
              <w:top w:val="nil"/>
              <w:left w:val="nil"/>
              <w:bottom w:val="nil"/>
              <w:right w:val="nil"/>
            </w:tcBorders>
          </w:tcPr>
          <w:p w14:paraId="3BC29317" w14:textId="568E7ABC"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6E6457B0" w14:textId="735F5A08" w:rsidTr="00ED5CB1">
        <w:trPr>
          <w:trHeight w:val="288"/>
        </w:trPr>
        <w:tc>
          <w:tcPr>
            <w:tcW w:w="2300" w:type="dxa"/>
            <w:tcBorders>
              <w:top w:val="nil"/>
              <w:left w:val="nil"/>
              <w:bottom w:val="nil"/>
              <w:right w:val="nil"/>
            </w:tcBorders>
            <w:shd w:val="clear" w:color="auto" w:fill="auto"/>
            <w:noWrap/>
            <w:vAlign w:val="bottom"/>
            <w:hideMark/>
          </w:tcPr>
          <w:p w14:paraId="625B94B2"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STARTTIME</w:t>
            </w:r>
          </w:p>
        </w:tc>
        <w:tc>
          <w:tcPr>
            <w:tcW w:w="2300" w:type="dxa"/>
            <w:tcBorders>
              <w:top w:val="nil"/>
              <w:left w:val="nil"/>
              <w:bottom w:val="nil"/>
              <w:right w:val="nil"/>
            </w:tcBorders>
          </w:tcPr>
          <w:p w14:paraId="2C0DD3A7" w14:textId="33076F5D"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93C1610" w14:textId="0F9C69B0" w:rsidTr="00ED5CB1">
        <w:trPr>
          <w:trHeight w:val="288"/>
        </w:trPr>
        <w:tc>
          <w:tcPr>
            <w:tcW w:w="2300" w:type="dxa"/>
            <w:tcBorders>
              <w:top w:val="nil"/>
              <w:left w:val="nil"/>
              <w:bottom w:val="nil"/>
              <w:right w:val="nil"/>
            </w:tcBorders>
            <w:shd w:val="clear" w:color="auto" w:fill="auto"/>
            <w:noWrap/>
            <w:vAlign w:val="bottom"/>
            <w:hideMark/>
          </w:tcPr>
          <w:p w14:paraId="1A84F1C7"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STOPTIME</w:t>
            </w:r>
          </w:p>
        </w:tc>
        <w:tc>
          <w:tcPr>
            <w:tcW w:w="2300" w:type="dxa"/>
            <w:tcBorders>
              <w:top w:val="nil"/>
              <w:left w:val="nil"/>
              <w:bottom w:val="nil"/>
              <w:right w:val="nil"/>
            </w:tcBorders>
          </w:tcPr>
          <w:p w14:paraId="7E8F39FC" w14:textId="3F48204C"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2DEFEDE4" w14:textId="6FAF99CC" w:rsidTr="00ED5CB1">
        <w:trPr>
          <w:trHeight w:val="288"/>
        </w:trPr>
        <w:tc>
          <w:tcPr>
            <w:tcW w:w="2300" w:type="dxa"/>
            <w:tcBorders>
              <w:top w:val="nil"/>
              <w:left w:val="nil"/>
              <w:bottom w:val="nil"/>
              <w:right w:val="nil"/>
            </w:tcBorders>
            <w:shd w:val="clear" w:color="auto" w:fill="auto"/>
            <w:noWrap/>
            <w:vAlign w:val="bottom"/>
            <w:hideMark/>
          </w:tcPr>
          <w:p w14:paraId="11275B8D"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RUNSECS</w:t>
            </w:r>
          </w:p>
        </w:tc>
        <w:tc>
          <w:tcPr>
            <w:tcW w:w="2300" w:type="dxa"/>
            <w:tcBorders>
              <w:top w:val="nil"/>
              <w:left w:val="nil"/>
              <w:bottom w:val="nil"/>
              <w:right w:val="nil"/>
            </w:tcBorders>
          </w:tcPr>
          <w:p w14:paraId="3EAC17E0" w14:textId="4D0BD176"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93EBC8B" w14:textId="7C0E6048" w:rsidTr="00ED5CB1">
        <w:trPr>
          <w:trHeight w:val="288"/>
        </w:trPr>
        <w:tc>
          <w:tcPr>
            <w:tcW w:w="2300" w:type="dxa"/>
            <w:tcBorders>
              <w:top w:val="nil"/>
              <w:left w:val="nil"/>
              <w:bottom w:val="nil"/>
              <w:right w:val="nil"/>
            </w:tcBorders>
            <w:shd w:val="clear" w:color="auto" w:fill="auto"/>
            <w:noWrap/>
            <w:vAlign w:val="bottom"/>
            <w:hideMark/>
          </w:tcPr>
          <w:p w14:paraId="68860A1C" w14:textId="77777777" w:rsidR="00ED5CB1" w:rsidRPr="00C4447E" w:rsidRDefault="00ED5CB1" w:rsidP="00C4447E">
            <w:pPr>
              <w:spacing w:after="0" w:line="240" w:lineRule="auto"/>
              <w:rPr>
                <w:rFonts w:ascii="Calibri" w:eastAsia="Times New Roman" w:hAnsi="Calibri" w:cs="Calibri"/>
                <w:color w:val="000000"/>
              </w:rPr>
            </w:pPr>
            <w:r w:rsidRPr="00C4447E">
              <w:rPr>
                <w:rFonts w:ascii="Calibri" w:eastAsia="Times New Roman" w:hAnsi="Calibri" w:cs="Calibri"/>
                <w:color w:val="000000"/>
              </w:rPr>
              <w:t>NUMEXEC</w:t>
            </w:r>
          </w:p>
        </w:tc>
        <w:tc>
          <w:tcPr>
            <w:tcW w:w="2300" w:type="dxa"/>
            <w:tcBorders>
              <w:top w:val="nil"/>
              <w:left w:val="nil"/>
              <w:bottom w:val="nil"/>
              <w:right w:val="nil"/>
            </w:tcBorders>
          </w:tcPr>
          <w:p w14:paraId="4E909933" w14:textId="4E322586" w:rsidR="00ED5CB1" w:rsidRPr="00ED5CB1" w:rsidRDefault="00ED5CB1" w:rsidP="00C4447E">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431CA305" w14:textId="073584C0" w:rsidTr="00ED5CB1">
        <w:trPr>
          <w:trHeight w:val="288"/>
        </w:trPr>
        <w:tc>
          <w:tcPr>
            <w:tcW w:w="2300" w:type="dxa"/>
            <w:tcBorders>
              <w:top w:val="nil"/>
              <w:left w:val="nil"/>
              <w:bottom w:val="nil"/>
              <w:right w:val="nil"/>
            </w:tcBorders>
            <w:shd w:val="clear" w:color="auto" w:fill="auto"/>
            <w:noWrap/>
            <w:vAlign w:val="bottom"/>
            <w:hideMark/>
          </w:tcPr>
          <w:p w14:paraId="76D421A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NUMNOERROR</w:t>
            </w:r>
          </w:p>
        </w:tc>
        <w:tc>
          <w:tcPr>
            <w:tcW w:w="2300" w:type="dxa"/>
            <w:tcBorders>
              <w:top w:val="nil"/>
              <w:left w:val="nil"/>
              <w:bottom w:val="nil"/>
              <w:right w:val="nil"/>
            </w:tcBorders>
          </w:tcPr>
          <w:p w14:paraId="2B3260B7" w14:textId="08500C2F"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6449A99A" w14:textId="2B845BDF" w:rsidTr="00ED5CB1">
        <w:trPr>
          <w:trHeight w:val="288"/>
        </w:trPr>
        <w:tc>
          <w:tcPr>
            <w:tcW w:w="2300" w:type="dxa"/>
            <w:tcBorders>
              <w:top w:val="nil"/>
              <w:left w:val="nil"/>
              <w:bottom w:val="nil"/>
              <w:right w:val="nil"/>
            </w:tcBorders>
            <w:shd w:val="clear" w:color="auto" w:fill="auto"/>
            <w:noWrap/>
            <w:vAlign w:val="bottom"/>
            <w:hideMark/>
          </w:tcPr>
          <w:p w14:paraId="3CA6C112"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NUMQUEUES</w:t>
            </w:r>
          </w:p>
        </w:tc>
        <w:tc>
          <w:tcPr>
            <w:tcW w:w="2300" w:type="dxa"/>
            <w:tcBorders>
              <w:top w:val="nil"/>
              <w:left w:val="nil"/>
              <w:bottom w:val="nil"/>
              <w:right w:val="nil"/>
            </w:tcBorders>
          </w:tcPr>
          <w:p w14:paraId="0FC5526E" w14:textId="01F02186"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04E964B6" w14:textId="648E3B01" w:rsidTr="00ED5CB1">
        <w:trPr>
          <w:trHeight w:val="288"/>
        </w:trPr>
        <w:tc>
          <w:tcPr>
            <w:tcW w:w="2300" w:type="dxa"/>
            <w:tcBorders>
              <w:top w:val="nil"/>
              <w:left w:val="nil"/>
              <w:bottom w:val="nil"/>
              <w:right w:val="nil"/>
            </w:tcBorders>
            <w:shd w:val="clear" w:color="auto" w:fill="auto"/>
            <w:noWrap/>
            <w:vAlign w:val="bottom"/>
            <w:hideMark/>
          </w:tcPr>
          <w:p w14:paraId="78FC5F85"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NUMWORKER</w:t>
            </w:r>
          </w:p>
        </w:tc>
        <w:tc>
          <w:tcPr>
            <w:tcW w:w="2300" w:type="dxa"/>
            <w:tcBorders>
              <w:top w:val="nil"/>
              <w:left w:val="nil"/>
              <w:bottom w:val="nil"/>
              <w:right w:val="nil"/>
            </w:tcBorders>
          </w:tcPr>
          <w:p w14:paraId="3F7A7DAA" w14:textId="7442B8DD"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2C2023FF" w14:textId="4ED67EC0" w:rsidTr="00ED5CB1">
        <w:trPr>
          <w:trHeight w:val="288"/>
        </w:trPr>
        <w:tc>
          <w:tcPr>
            <w:tcW w:w="2300" w:type="dxa"/>
            <w:tcBorders>
              <w:top w:val="nil"/>
              <w:left w:val="nil"/>
              <w:bottom w:val="nil"/>
              <w:right w:val="nil"/>
            </w:tcBorders>
            <w:shd w:val="clear" w:color="auto" w:fill="auto"/>
            <w:noWrap/>
            <w:vAlign w:val="bottom"/>
            <w:hideMark/>
          </w:tcPr>
          <w:p w14:paraId="08C9431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AVERESP</w:t>
            </w:r>
          </w:p>
        </w:tc>
        <w:tc>
          <w:tcPr>
            <w:tcW w:w="2300" w:type="dxa"/>
            <w:tcBorders>
              <w:top w:val="nil"/>
              <w:left w:val="nil"/>
              <w:bottom w:val="nil"/>
              <w:right w:val="nil"/>
            </w:tcBorders>
          </w:tcPr>
          <w:p w14:paraId="15C9625F" w14:textId="3EBAF66A"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bl>
    <w:p w14:paraId="27ACDD68" w14:textId="7C9A6A64" w:rsidR="00C4447E" w:rsidRDefault="00C4447E" w:rsidP="0015503C"/>
    <w:p w14:paraId="4AF0679A" w14:textId="5442EB1C" w:rsidR="00C4447E" w:rsidRDefault="00ED5CB1" w:rsidP="00ED5CB1">
      <w:pPr>
        <w:pStyle w:val="Heading3"/>
      </w:pPr>
      <w:bookmarkStart w:id="76" w:name="_Toc179552460"/>
      <w:r>
        <w:lastRenderedPageBreak/>
        <w:t>RPT_QUEUES</w:t>
      </w:r>
      <w:bookmarkEnd w:id="76"/>
    </w:p>
    <w:p w14:paraId="5F841601" w14:textId="65ED9E43" w:rsidR="00ED5CB1" w:rsidRPr="00ED5CB1" w:rsidRDefault="00ED5CB1" w:rsidP="00ED5CB1">
      <w:r>
        <w:t>Often queries of different types are organized into queues, such as sales queries, distribution queries, accounting queries, update queue, etc. The columns in that view are:</w:t>
      </w:r>
    </w:p>
    <w:tbl>
      <w:tblPr>
        <w:tblW w:w="4600" w:type="dxa"/>
        <w:tblLook w:val="04A0" w:firstRow="1" w:lastRow="0" w:firstColumn="1" w:lastColumn="0" w:noHBand="0" w:noVBand="1"/>
      </w:tblPr>
      <w:tblGrid>
        <w:gridCol w:w="2300"/>
        <w:gridCol w:w="2300"/>
      </w:tblGrid>
      <w:tr w:rsidR="00ED5CB1" w:rsidRPr="00ED5CB1" w14:paraId="3A5907FD" w14:textId="2A30D383" w:rsidTr="00ED5CB1">
        <w:trPr>
          <w:trHeight w:val="288"/>
        </w:trPr>
        <w:tc>
          <w:tcPr>
            <w:tcW w:w="2300" w:type="dxa"/>
            <w:tcBorders>
              <w:top w:val="nil"/>
              <w:left w:val="nil"/>
              <w:bottom w:val="nil"/>
              <w:right w:val="nil"/>
            </w:tcBorders>
            <w:shd w:val="clear" w:color="auto" w:fill="auto"/>
            <w:noWrap/>
            <w:vAlign w:val="bottom"/>
            <w:hideMark/>
          </w:tcPr>
          <w:p w14:paraId="75CC515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RUNID</w:t>
            </w:r>
          </w:p>
        </w:tc>
        <w:tc>
          <w:tcPr>
            <w:tcW w:w="2300" w:type="dxa"/>
            <w:tcBorders>
              <w:top w:val="nil"/>
              <w:left w:val="nil"/>
              <w:bottom w:val="nil"/>
              <w:right w:val="nil"/>
            </w:tcBorders>
          </w:tcPr>
          <w:p w14:paraId="2E2F0D27" w14:textId="0B8D9C69"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496CE41C" w14:textId="6FFFDE29" w:rsidTr="00ED5CB1">
        <w:trPr>
          <w:trHeight w:val="288"/>
        </w:trPr>
        <w:tc>
          <w:tcPr>
            <w:tcW w:w="2300" w:type="dxa"/>
            <w:tcBorders>
              <w:top w:val="nil"/>
              <w:left w:val="nil"/>
              <w:bottom w:val="nil"/>
              <w:right w:val="nil"/>
            </w:tcBorders>
            <w:shd w:val="clear" w:color="auto" w:fill="auto"/>
            <w:noWrap/>
            <w:vAlign w:val="bottom"/>
            <w:hideMark/>
          </w:tcPr>
          <w:p w14:paraId="0494542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TESTNAME</w:t>
            </w:r>
          </w:p>
        </w:tc>
        <w:tc>
          <w:tcPr>
            <w:tcW w:w="2300" w:type="dxa"/>
            <w:tcBorders>
              <w:top w:val="nil"/>
              <w:left w:val="nil"/>
              <w:bottom w:val="nil"/>
              <w:right w:val="nil"/>
            </w:tcBorders>
          </w:tcPr>
          <w:p w14:paraId="45FABFB5" w14:textId="52B611CE"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204F53F4" w14:textId="2D508629" w:rsidTr="00ED5CB1">
        <w:trPr>
          <w:trHeight w:val="288"/>
        </w:trPr>
        <w:tc>
          <w:tcPr>
            <w:tcW w:w="2300" w:type="dxa"/>
            <w:tcBorders>
              <w:top w:val="nil"/>
              <w:left w:val="nil"/>
              <w:bottom w:val="nil"/>
              <w:right w:val="nil"/>
            </w:tcBorders>
            <w:shd w:val="clear" w:color="auto" w:fill="auto"/>
            <w:noWrap/>
            <w:vAlign w:val="bottom"/>
            <w:hideMark/>
          </w:tcPr>
          <w:p w14:paraId="7177E9C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QUEUENAME</w:t>
            </w:r>
          </w:p>
        </w:tc>
        <w:tc>
          <w:tcPr>
            <w:tcW w:w="2300" w:type="dxa"/>
            <w:tcBorders>
              <w:top w:val="nil"/>
              <w:left w:val="nil"/>
              <w:bottom w:val="nil"/>
              <w:right w:val="nil"/>
            </w:tcBorders>
          </w:tcPr>
          <w:p w14:paraId="05379D4D" w14:textId="2DD5E560"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27C0AE05" w14:textId="76C1F180" w:rsidTr="00ED5CB1">
        <w:trPr>
          <w:trHeight w:val="288"/>
        </w:trPr>
        <w:tc>
          <w:tcPr>
            <w:tcW w:w="2300" w:type="dxa"/>
            <w:tcBorders>
              <w:top w:val="nil"/>
              <w:left w:val="nil"/>
              <w:bottom w:val="nil"/>
              <w:right w:val="nil"/>
            </w:tcBorders>
            <w:shd w:val="clear" w:color="auto" w:fill="auto"/>
            <w:noWrap/>
            <w:vAlign w:val="bottom"/>
            <w:hideMark/>
          </w:tcPr>
          <w:p w14:paraId="1E546C05"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NUMWORKER</w:t>
            </w:r>
          </w:p>
        </w:tc>
        <w:tc>
          <w:tcPr>
            <w:tcW w:w="2300" w:type="dxa"/>
            <w:tcBorders>
              <w:top w:val="nil"/>
              <w:left w:val="nil"/>
              <w:bottom w:val="nil"/>
              <w:right w:val="nil"/>
            </w:tcBorders>
          </w:tcPr>
          <w:p w14:paraId="095AAA2C" w14:textId="0748569A"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3AD0859F" w14:textId="7778A08E" w:rsidTr="00ED5CB1">
        <w:trPr>
          <w:trHeight w:val="288"/>
        </w:trPr>
        <w:tc>
          <w:tcPr>
            <w:tcW w:w="2300" w:type="dxa"/>
            <w:tcBorders>
              <w:top w:val="nil"/>
              <w:left w:val="nil"/>
              <w:bottom w:val="nil"/>
              <w:right w:val="nil"/>
            </w:tcBorders>
            <w:shd w:val="clear" w:color="auto" w:fill="auto"/>
            <w:noWrap/>
            <w:vAlign w:val="bottom"/>
            <w:hideMark/>
          </w:tcPr>
          <w:p w14:paraId="25E0C41E"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NUMEXEC</w:t>
            </w:r>
          </w:p>
        </w:tc>
        <w:tc>
          <w:tcPr>
            <w:tcW w:w="2300" w:type="dxa"/>
            <w:tcBorders>
              <w:top w:val="nil"/>
              <w:left w:val="nil"/>
              <w:bottom w:val="nil"/>
              <w:right w:val="nil"/>
            </w:tcBorders>
          </w:tcPr>
          <w:p w14:paraId="69B46C95" w14:textId="7D2EFBAD"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415C4AA8" w14:textId="1CA1896A" w:rsidTr="00ED5CB1">
        <w:trPr>
          <w:trHeight w:val="288"/>
        </w:trPr>
        <w:tc>
          <w:tcPr>
            <w:tcW w:w="2300" w:type="dxa"/>
            <w:tcBorders>
              <w:top w:val="nil"/>
              <w:left w:val="nil"/>
              <w:bottom w:val="nil"/>
              <w:right w:val="nil"/>
            </w:tcBorders>
            <w:shd w:val="clear" w:color="auto" w:fill="auto"/>
            <w:noWrap/>
            <w:vAlign w:val="bottom"/>
            <w:hideMark/>
          </w:tcPr>
          <w:p w14:paraId="6CA2EC9E"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NUMNOERROR</w:t>
            </w:r>
          </w:p>
        </w:tc>
        <w:tc>
          <w:tcPr>
            <w:tcW w:w="2300" w:type="dxa"/>
            <w:tcBorders>
              <w:top w:val="nil"/>
              <w:left w:val="nil"/>
              <w:bottom w:val="nil"/>
              <w:right w:val="nil"/>
            </w:tcBorders>
          </w:tcPr>
          <w:p w14:paraId="7C217880" w14:textId="0E7A22B9"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45AD13AF" w14:textId="3310526A" w:rsidTr="00ED5CB1">
        <w:trPr>
          <w:trHeight w:val="288"/>
        </w:trPr>
        <w:tc>
          <w:tcPr>
            <w:tcW w:w="2300" w:type="dxa"/>
            <w:tcBorders>
              <w:top w:val="nil"/>
              <w:left w:val="nil"/>
              <w:bottom w:val="nil"/>
              <w:right w:val="nil"/>
            </w:tcBorders>
            <w:shd w:val="clear" w:color="auto" w:fill="auto"/>
            <w:noWrap/>
            <w:vAlign w:val="bottom"/>
            <w:hideMark/>
          </w:tcPr>
          <w:p w14:paraId="0CA8E02F"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AVERESP</w:t>
            </w:r>
          </w:p>
        </w:tc>
        <w:tc>
          <w:tcPr>
            <w:tcW w:w="2300" w:type="dxa"/>
            <w:tcBorders>
              <w:top w:val="nil"/>
              <w:left w:val="nil"/>
              <w:bottom w:val="nil"/>
              <w:right w:val="nil"/>
            </w:tcBorders>
          </w:tcPr>
          <w:p w14:paraId="143671F8" w14:textId="7E92C4E2"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70A0A86F" w14:textId="3A792C30" w:rsidTr="00ED5CB1">
        <w:trPr>
          <w:trHeight w:val="288"/>
        </w:trPr>
        <w:tc>
          <w:tcPr>
            <w:tcW w:w="2300" w:type="dxa"/>
            <w:tcBorders>
              <w:top w:val="nil"/>
              <w:left w:val="nil"/>
              <w:bottom w:val="nil"/>
              <w:right w:val="nil"/>
            </w:tcBorders>
            <w:shd w:val="clear" w:color="auto" w:fill="auto"/>
            <w:noWrap/>
            <w:vAlign w:val="bottom"/>
            <w:hideMark/>
          </w:tcPr>
          <w:p w14:paraId="1BD90BA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MINRESP</w:t>
            </w:r>
          </w:p>
        </w:tc>
        <w:tc>
          <w:tcPr>
            <w:tcW w:w="2300" w:type="dxa"/>
            <w:tcBorders>
              <w:top w:val="nil"/>
              <w:left w:val="nil"/>
              <w:bottom w:val="nil"/>
              <w:right w:val="nil"/>
            </w:tcBorders>
          </w:tcPr>
          <w:p w14:paraId="55A0F7FD" w14:textId="5F97FC59"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38FAFE62" w14:textId="02B6EEA0" w:rsidTr="00ED5CB1">
        <w:trPr>
          <w:trHeight w:val="288"/>
        </w:trPr>
        <w:tc>
          <w:tcPr>
            <w:tcW w:w="2300" w:type="dxa"/>
            <w:tcBorders>
              <w:top w:val="nil"/>
              <w:left w:val="nil"/>
              <w:bottom w:val="nil"/>
              <w:right w:val="nil"/>
            </w:tcBorders>
            <w:shd w:val="clear" w:color="auto" w:fill="auto"/>
            <w:noWrap/>
            <w:vAlign w:val="bottom"/>
            <w:hideMark/>
          </w:tcPr>
          <w:p w14:paraId="5E6A8EF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MAXRESP</w:t>
            </w:r>
          </w:p>
        </w:tc>
        <w:tc>
          <w:tcPr>
            <w:tcW w:w="2300" w:type="dxa"/>
            <w:tcBorders>
              <w:top w:val="nil"/>
              <w:left w:val="nil"/>
              <w:bottom w:val="nil"/>
              <w:right w:val="nil"/>
            </w:tcBorders>
          </w:tcPr>
          <w:p w14:paraId="3EED3163" w14:textId="64B8D20C"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bl>
    <w:p w14:paraId="23C0668D" w14:textId="5C7997FB" w:rsidR="00C4447E" w:rsidRDefault="00C4447E" w:rsidP="0015503C"/>
    <w:p w14:paraId="3FC8692D" w14:textId="700E6C62" w:rsidR="007768CC" w:rsidRPr="00330082" w:rsidRDefault="007768CC" w:rsidP="0015503C">
      <w:pPr>
        <w:rPr>
          <w:bCs/>
          <w:i/>
          <w:iCs/>
        </w:rPr>
      </w:pPr>
      <w:r w:rsidRPr="006F2237">
        <w:rPr>
          <w:b/>
          <w:u w:val="single"/>
        </w:rPr>
        <w:t>Example:</w:t>
      </w:r>
      <w:r w:rsidR="004E6B3B">
        <w:rPr>
          <w:b/>
          <w:u w:val="single"/>
        </w:rPr>
        <w:t xml:space="preserve"> </w:t>
      </w:r>
      <w:r w:rsidR="004E6B3B">
        <w:rPr>
          <w:bCs/>
        </w:rPr>
        <w:t xml:space="preserve"> </w:t>
      </w:r>
      <w:r w:rsidR="00ED1C9A">
        <w:rPr>
          <w:bCs/>
          <w:i/>
          <w:iCs/>
        </w:rPr>
        <w:t>Retrieve summary of a given queue across tests you labeled with a note starting with “final</w:t>
      </w:r>
      <w:r w:rsidR="00725056">
        <w:rPr>
          <w:bCs/>
          <w:i/>
          <w:iCs/>
        </w:rPr>
        <w:t>…”</w:t>
      </w:r>
    </w:p>
    <w:p w14:paraId="3B962DC0" w14:textId="51A02A87" w:rsidR="007768CC" w:rsidRPr="007D659B" w:rsidRDefault="007768CC" w:rsidP="007D659B">
      <w:pPr>
        <w:spacing w:before="160" w:after="0" w:line="240" w:lineRule="auto"/>
        <w:ind w:left="720"/>
        <w:rPr>
          <w:color w:val="0070C0"/>
        </w:rPr>
      </w:pPr>
      <w:r w:rsidRPr="007D659B">
        <w:rPr>
          <w:color w:val="0070C0"/>
        </w:rPr>
        <w:t>Select * from rpt_queues where notes like ‘final%’ order by testname, queuename;</w:t>
      </w:r>
    </w:p>
    <w:p w14:paraId="2A17CD39" w14:textId="1466454D" w:rsidR="00ED5CB1" w:rsidRDefault="00ED5CB1">
      <w:pPr>
        <w:rPr>
          <w:rFonts w:ascii="Calibri" w:eastAsiaTheme="majorEastAsia" w:hAnsi="Calibri" w:cstheme="majorBidi"/>
          <w:b/>
          <w:sz w:val="24"/>
          <w:szCs w:val="24"/>
          <w:u w:val="thick"/>
        </w:rPr>
      </w:pPr>
    </w:p>
    <w:p w14:paraId="1DEF6A28" w14:textId="26306823" w:rsidR="00ED5CB1" w:rsidRDefault="00ED5CB1" w:rsidP="00ED5CB1">
      <w:pPr>
        <w:pStyle w:val="Heading3"/>
      </w:pPr>
      <w:bookmarkStart w:id="77" w:name="_Toc179552461"/>
      <w:r>
        <w:t>RPT_QUERIES</w:t>
      </w:r>
      <w:bookmarkEnd w:id="77"/>
    </w:p>
    <w:p w14:paraId="36B2487F" w14:textId="07239495" w:rsidR="00ED5CB1" w:rsidRDefault="00ED5CB1" w:rsidP="00ED5CB1">
      <w:r>
        <w:t xml:space="preserve">This view summaries the execution of each query by name. </w:t>
      </w:r>
    </w:p>
    <w:tbl>
      <w:tblPr>
        <w:tblW w:w="4600" w:type="dxa"/>
        <w:tblLook w:val="04A0" w:firstRow="1" w:lastRow="0" w:firstColumn="1" w:lastColumn="0" w:noHBand="0" w:noVBand="1"/>
      </w:tblPr>
      <w:tblGrid>
        <w:gridCol w:w="2300"/>
        <w:gridCol w:w="2300"/>
      </w:tblGrid>
      <w:tr w:rsidR="00ED5CB1" w:rsidRPr="00ED5CB1" w14:paraId="4BA92CDF" w14:textId="1719A8E4" w:rsidTr="00ED5CB1">
        <w:trPr>
          <w:trHeight w:val="288"/>
        </w:trPr>
        <w:tc>
          <w:tcPr>
            <w:tcW w:w="2300" w:type="dxa"/>
            <w:tcBorders>
              <w:top w:val="nil"/>
              <w:left w:val="nil"/>
              <w:bottom w:val="nil"/>
              <w:right w:val="nil"/>
            </w:tcBorders>
            <w:shd w:val="clear" w:color="auto" w:fill="auto"/>
            <w:noWrap/>
            <w:vAlign w:val="bottom"/>
            <w:hideMark/>
          </w:tcPr>
          <w:p w14:paraId="4D081F6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RUNID</w:t>
            </w:r>
          </w:p>
        </w:tc>
        <w:tc>
          <w:tcPr>
            <w:tcW w:w="2300" w:type="dxa"/>
            <w:tcBorders>
              <w:top w:val="nil"/>
              <w:left w:val="nil"/>
              <w:bottom w:val="nil"/>
              <w:right w:val="nil"/>
            </w:tcBorders>
          </w:tcPr>
          <w:p w14:paraId="4E70F5BD" w14:textId="6C03A5DE"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7D99D7E0" w14:textId="340134E5" w:rsidTr="00ED5CB1">
        <w:trPr>
          <w:trHeight w:val="288"/>
        </w:trPr>
        <w:tc>
          <w:tcPr>
            <w:tcW w:w="2300" w:type="dxa"/>
            <w:tcBorders>
              <w:top w:val="nil"/>
              <w:left w:val="nil"/>
              <w:bottom w:val="nil"/>
              <w:right w:val="nil"/>
            </w:tcBorders>
            <w:shd w:val="clear" w:color="auto" w:fill="auto"/>
            <w:noWrap/>
            <w:vAlign w:val="bottom"/>
            <w:hideMark/>
          </w:tcPr>
          <w:p w14:paraId="342B5648"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TESTNAME</w:t>
            </w:r>
          </w:p>
        </w:tc>
        <w:tc>
          <w:tcPr>
            <w:tcW w:w="2300" w:type="dxa"/>
            <w:tcBorders>
              <w:top w:val="nil"/>
              <w:left w:val="nil"/>
              <w:bottom w:val="nil"/>
              <w:right w:val="nil"/>
            </w:tcBorders>
          </w:tcPr>
          <w:p w14:paraId="2D570464" w14:textId="62FF1FBF"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009F69EE" w14:textId="2BE24A0A" w:rsidTr="00ED5CB1">
        <w:trPr>
          <w:trHeight w:val="288"/>
        </w:trPr>
        <w:tc>
          <w:tcPr>
            <w:tcW w:w="2300" w:type="dxa"/>
            <w:tcBorders>
              <w:top w:val="nil"/>
              <w:left w:val="nil"/>
              <w:bottom w:val="nil"/>
              <w:right w:val="nil"/>
            </w:tcBorders>
            <w:shd w:val="clear" w:color="auto" w:fill="auto"/>
            <w:noWrap/>
            <w:vAlign w:val="bottom"/>
            <w:hideMark/>
          </w:tcPr>
          <w:p w14:paraId="11FBB6C5"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QUEUENAME</w:t>
            </w:r>
          </w:p>
        </w:tc>
        <w:tc>
          <w:tcPr>
            <w:tcW w:w="2300" w:type="dxa"/>
            <w:tcBorders>
              <w:top w:val="nil"/>
              <w:left w:val="nil"/>
              <w:bottom w:val="nil"/>
              <w:right w:val="nil"/>
            </w:tcBorders>
          </w:tcPr>
          <w:p w14:paraId="233F35B4" w14:textId="7071C404"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2BB83FF6" w14:textId="1FA6CD5A" w:rsidTr="00ED5CB1">
        <w:trPr>
          <w:trHeight w:val="288"/>
        </w:trPr>
        <w:tc>
          <w:tcPr>
            <w:tcW w:w="2300" w:type="dxa"/>
            <w:tcBorders>
              <w:top w:val="nil"/>
              <w:left w:val="nil"/>
              <w:bottom w:val="nil"/>
              <w:right w:val="nil"/>
            </w:tcBorders>
            <w:shd w:val="clear" w:color="auto" w:fill="auto"/>
            <w:noWrap/>
            <w:vAlign w:val="bottom"/>
            <w:hideMark/>
          </w:tcPr>
          <w:p w14:paraId="7EAF7213"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QUERYNAME</w:t>
            </w:r>
          </w:p>
        </w:tc>
        <w:tc>
          <w:tcPr>
            <w:tcW w:w="2300" w:type="dxa"/>
            <w:tcBorders>
              <w:top w:val="nil"/>
              <w:left w:val="nil"/>
              <w:bottom w:val="nil"/>
              <w:right w:val="nil"/>
            </w:tcBorders>
          </w:tcPr>
          <w:p w14:paraId="5D20C412" w14:textId="5779C14B"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3561589F" w14:textId="4B436241" w:rsidTr="00ED5CB1">
        <w:trPr>
          <w:trHeight w:val="288"/>
        </w:trPr>
        <w:tc>
          <w:tcPr>
            <w:tcW w:w="2300" w:type="dxa"/>
            <w:tcBorders>
              <w:top w:val="nil"/>
              <w:left w:val="nil"/>
              <w:bottom w:val="nil"/>
              <w:right w:val="nil"/>
            </w:tcBorders>
            <w:shd w:val="clear" w:color="auto" w:fill="auto"/>
            <w:noWrap/>
            <w:vAlign w:val="bottom"/>
            <w:hideMark/>
          </w:tcPr>
          <w:p w14:paraId="567A858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NUMQUERY</w:t>
            </w:r>
          </w:p>
        </w:tc>
        <w:tc>
          <w:tcPr>
            <w:tcW w:w="2300" w:type="dxa"/>
            <w:tcBorders>
              <w:top w:val="nil"/>
              <w:left w:val="nil"/>
              <w:bottom w:val="nil"/>
              <w:right w:val="nil"/>
            </w:tcBorders>
          </w:tcPr>
          <w:p w14:paraId="731D2516" w14:textId="67FD4C8F"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56742EAC" w14:textId="76D10147" w:rsidTr="00ED5CB1">
        <w:trPr>
          <w:trHeight w:val="288"/>
        </w:trPr>
        <w:tc>
          <w:tcPr>
            <w:tcW w:w="2300" w:type="dxa"/>
            <w:tcBorders>
              <w:top w:val="nil"/>
              <w:left w:val="nil"/>
              <w:bottom w:val="nil"/>
              <w:right w:val="nil"/>
            </w:tcBorders>
            <w:shd w:val="clear" w:color="auto" w:fill="auto"/>
            <w:noWrap/>
            <w:vAlign w:val="bottom"/>
            <w:hideMark/>
          </w:tcPr>
          <w:p w14:paraId="729197A9"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NUMEXEC</w:t>
            </w:r>
          </w:p>
        </w:tc>
        <w:tc>
          <w:tcPr>
            <w:tcW w:w="2300" w:type="dxa"/>
            <w:tcBorders>
              <w:top w:val="nil"/>
              <w:left w:val="nil"/>
              <w:bottom w:val="nil"/>
              <w:right w:val="nil"/>
            </w:tcBorders>
          </w:tcPr>
          <w:p w14:paraId="4B2AF468" w14:textId="7B6EE595"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2CE181E5" w14:textId="712A4067" w:rsidTr="00ED5CB1">
        <w:trPr>
          <w:trHeight w:val="288"/>
        </w:trPr>
        <w:tc>
          <w:tcPr>
            <w:tcW w:w="2300" w:type="dxa"/>
            <w:tcBorders>
              <w:top w:val="nil"/>
              <w:left w:val="nil"/>
              <w:bottom w:val="nil"/>
              <w:right w:val="nil"/>
            </w:tcBorders>
            <w:shd w:val="clear" w:color="auto" w:fill="auto"/>
            <w:noWrap/>
            <w:vAlign w:val="bottom"/>
            <w:hideMark/>
          </w:tcPr>
          <w:p w14:paraId="422F552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NUMNOERROR</w:t>
            </w:r>
          </w:p>
        </w:tc>
        <w:tc>
          <w:tcPr>
            <w:tcW w:w="2300" w:type="dxa"/>
            <w:tcBorders>
              <w:top w:val="nil"/>
              <w:left w:val="nil"/>
              <w:bottom w:val="nil"/>
              <w:right w:val="nil"/>
            </w:tcBorders>
          </w:tcPr>
          <w:p w14:paraId="7CF5B22A" w14:textId="686A8AF3"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722EBFF9" w14:textId="4AA6D270" w:rsidTr="00ED5CB1">
        <w:trPr>
          <w:trHeight w:val="288"/>
        </w:trPr>
        <w:tc>
          <w:tcPr>
            <w:tcW w:w="2300" w:type="dxa"/>
            <w:tcBorders>
              <w:top w:val="nil"/>
              <w:left w:val="nil"/>
              <w:bottom w:val="nil"/>
              <w:right w:val="nil"/>
            </w:tcBorders>
            <w:shd w:val="clear" w:color="auto" w:fill="auto"/>
            <w:noWrap/>
            <w:vAlign w:val="bottom"/>
            <w:hideMark/>
          </w:tcPr>
          <w:p w14:paraId="6240FCCA"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AVERESP</w:t>
            </w:r>
          </w:p>
        </w:tc>
        <w:tc>
          <w:tcPr>
            <w:tcW w:w="2300" w:type="dxa"/>
            <w:tcBorders>
              <w:top w:val="nil"/>
              <w:left w:val="nil"/>
              <w:bottom w:val="nil"/>
              <w:right w:val="nil"/>
            </w:tcBorders>
          </w:tcPr>
          <w:p w14:paraId="7CE3DD03" w14:textId="5A617600"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1F99A56B" w14:textId="73FD5822" w:rsidTr="00ED5CB1">
        <w:trPr>
          <w:trHeight w:val="288"/>
        </w:trPr>
        <w:tc>
          <w:tcPr>
            <w:tcW w:w="2300" w:type="dxa"/>
            <w:tcBorders>
              <w:top w:val="nil"/>
              <w:left w:val="nil"/>
              <w:bottom w:val="nil"/>
              <w:right w:val="nil"/>
            </w:tcBorders>
            <w:shd w:val="clear" w:color="auto" w:fill="auto"/>
            <w:noWrap/>
            <w:vAlign w:val="bottom"/>
            <w:hideMark/>
          </w:tcPr>
          <w:p w14:paraId="0687B78F"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MINRESP</w:t>
            </w:r>
          </w:p>
        </w:tc>
        <w:tc>
          <w:tcPr>
            <w:tcW w:w="2300" w:type="dxa"/>
            <w:tcBorders>
              <w:top w:val="nil"/>
              <w:left w:val="nil"/>
              <w:bottom w:val="nil"/>
              <w:right w:val="nil"/>
            </w:tcBorders>
          </w:tcPr>
          <w:p w14:paraId="592AFE6C" w14:textId="67F8C327"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15417A57" w14:textId="56201732" w:rsidTr="00ED5CB1">
        <w:trPr>
          <w:trHeight w:val="288"/>
        </w:trPr>
        <w:tc>
          <w:tcPr>
            <w:tcW w:w="2300" w:type="dxa"/>
            <w:tcBorders>
              <w:top w:val="nil"/>
              <w:left w:val="nil"/>
              <w:bottom w:val="nil"/>
              <w:right w:val="nil"/>
            </w:tcBorders>
            <w:shd w:val="clear" w:color="auto" w:fill="auto"/>
            <w:noWrap/>
            <w:vAlign w:val="bottom"/>
            <w:hideMark/>
          </w:tcPr>
          <w:p w14:paraId="646BC3C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MAXRESP</w:t>
            </w:r>
          </w:p>
        </w:tc>
        <w:tc>
          <w:tcPr>
            <w:tcW w:w="2300" w:type="dxa"/>
            <w:tcBorders>
              <w:top w:val="nil"/>
              <w:left w:val="nil"/>
              <w:bottom w:val="nil"/>
              <w:right w:val="nil"/>
            </w:tcBorders>
          </w:tcPr>
          <w:p w14:paraId="2826AD89" w14:textId="4D639140"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bl>
    <w:p w14:paraId="7B07D006" w14:textId="67785F2B" w:rsidR="00ED5CB1" w:rsidRDefault="00ED5CB1" w:rsidP="00ED5CB1"/>
    <w:p w14:paraId="0FE7D582" w14:textId="3097B607" w:rsidR="007768CC" w:rsidRDefault="007768CC" w:rsidP="007D659B">
      <w:pPr>
        <w:pStyle w:val="Heading3"/>
      </w:pPr>
      <w:bookmarkStart w:id="78" w:name="_Toc179552462"/>
      <w:r>
        <w:t>RPT_ERRORS</w:t>
      </w:r>
      <w:bookmarkEnd w:id="78"/>
    </w:p>
    <w:p w14:paraId="472EE882" w14:textId="7D6D5FE3" w:rsidR="007768CC" w:rsidRDefault="007768CC" w:rsidP="00ED5CB1">
      <w:r>
        <w:t xml:space="preserve">This view summarizes errors that occur in a test. It is a good idea to query this </w:t>
      </w:r>
      <w:r w:rsidR="007D659B">
        <w:t xml:space="preserve">early in a project until you get all of the access rights and query syntax cleaned up. </w:t>
      </w:r>
    </w:p>
    <w:tbl>
      <w:tblPr>
        <w:tblW w:w="4600" w:type="dxa"/>
        <w:tblLook w:val="04A0" w:firstRow="1" w:lastRow="0" w:firstColumn="1" w:lastColumn="0" w:noHBand="0" w:noVBand="1"/>
      </w:tblPr>
      <w:tblGrid>
        <w:gridCol w:w="2300"/>
        <w:gridCol w:w="2300"/>
      </w:tblGrid>
      <w:tr w:rsidR="00CA2C85" w:rsidRPr="007D659B" w14:paraId="749778BD" w14:textId="6ED906F8" w:rsidTr="00CA2C85">
        <w:trPr>
          <w:trHeight w:val="288"/>
        </w:trPr>
        <w:tc>
          <w:tcPr>
            <w:tcW w:w="2300" w:type="dxa"/>
            <w:tcBorders>
              <w:top w:val="nil"/>
              <w:left w:val="nil"/>
              <w:bottom w:val="nil"/>
              <w:right w:val="nil"/>
            </w:tcBorders>
            <w:shd w:val="clear" w:color="auto" w:fill="auto"/>
            <w:noWrap/>
            <w:vAlign w:val="bottom"/>
            <w:hideMark/>
          </w:tcPr>
          <w:p w14:paraId="5444F5D3"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RUNID</w:t>
            </w:r>
          </w:p>
        </w:tc>
        <w:tc>
          <w:tcPr>
            <w:tcW w:w="2300" w:type="dxa"/>
            <w:tcBorders>
              <w:top w:val="nil"/>
              <w:left w:val="nil"/>
              <w:bottom w:val="nil"/>
              <w:right w:val="nil"/>
            </w:tcBorders>
          </w:tcPr>
          <w:p w14:paraId="16ED396E" w14:textId="5843285A"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01B6D3E7" w14:textId="2BE4AB70" w:rsidTr="00CA2C85">
        <w:trPr>
          <w:trHeight w:val="288"/>
        </w:trPr>
        <w:tc>
          <w:tcPr>
            <w:tcW w:w="2300" w:type="dxa"/>
            <w:tcBorders>
              <w:top w:val="nil"/>
              <w:left w:val="nil"/>
              <w:bottom w:val="nil"/>
              <w:right w:val="nil"/>
            </w:tcBorders>
            <w:shd w:val="clear" w:color="auto" w:fill="auto"/>
            <w:noWrap/>
            <w:vAlign w:val="bottom"/>
            <w:hideMark/>
          </w:tcPr>
          <w:p w14:paraId="71FFE9BC"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TESTNAME</w:t>
            </w:r>
          </w:p>
        </w:tc>
        <w:tc>
          <w:tcPr>
            <w:tcW w:w="2300" w:type="dxa"/>
            <w:tcBorders>
              <w:top w:val="nil"/>
              <w:left w:val="nil"/>
              <w:bottom w:val="nil"/>
              <w:right w:val="nil"/>
            </w:tcBorders>
          </w:tcPr>
          <w:p w14:paraId="7E91ACFE" w14:textId="236FE821"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3E5AA6C0" w14:textId="7CCEA3AD" w:rsidTr="00CA2C85">
        <w:trPr>
          <w:trHeight w:val="288"/>
        </w:trPr>
        <w:tc>
          <w:tcPr>
            <w:tcW w:w="2300" w:type="dxa"/>
            <w:tcBorders>
              <w:top w:val="nil"/>
              <w:left w:val="nil"/>
              <w:bottom w:val="nil"/>
              <w:right w:val="nil"/>
            </w:tcBorders>
            <w:shd w:val="clear" w:color="auto" w:fill="auto"/>
            <w:noWrap/>
            <w:vAlign w:val="bottom"/>
            <w:hideMark/>
          </w:tcPr>
          <w:p w14:paraId="5DEBE91B"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QUEUENAME</w:t>
            </w:r>
          </w:p>
        </w:tc>
        <w:tc>
          <w:tcPr>
            <w:tcW w:w="2300" w:type="dxa"/>
            <w:tcBorders>
              <w:top w:val="nil"/>
              <w:left w:val="nil"/>
              <w:bottom w:val="nil"/>
              <w:right w:val="nil"/>
            </w:tcBorders>
          </w:tcPr>
          <w:p w14:paraId="1E6A1BCF" w14:textId="1728EEE4"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5FB98C81" w14:textId="309D0B71" w:rsidTr="00CA2C85">
        <w:trPr>
          <w:trHeight w:val="288"/>
        </w:trPr>
        <w:tc>
          <w:tcPr>
            <w:tcW w:w="2300" w:type="dxa"/>
            <w:tcBorders>
              <w:top w:val="nil"/>
              <w:left w:val="nil"/>
              <w:bottom w:val="nil"/>
              <w:right w:val="nil"/>
            </w:tcBorders>
            <w:shd w:val="clear" w:color="auto" w:fill="auto"/>
            <w:noWrap/>
            <w:vAlign w:val="bottom"/>
            <w:hideMark/>
          </w:tcPr>
          <w:p w14:paraId="36BBDA7C"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QUERYNAME</w:t>
            </w:r>
          </w:p>
        </w:tc>
        <w:tc>
          <w:tcPr>
            <w:tcW w:w="2300" w:type="dxa"/>
            <w:tcBorders>
              <w:top w:val="nil"/>
              <w:left w:val="nil"/>
              <w:bottom w:val="nil"/>
              <w:right w:val="nil"/>
            </w:tcBorders>
          </w:tcPr>
          <w:p w14:paraId="13CCBDED" w14:textId="18615D73"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57E7F3D8" w14:textId="6F9D9815" w:rsidTr="00CA2C85">
        <w:trPr>
          <w:trHeight w:val="288"/>
        </w:trPr>
        <w:tc>
          <w:tcPr>
            <w:tcW w:w="2300" w:type="dxa"/>
            <w:tcBorders>
              <w:top w:val="nil"/>
              <w:left w:val="nil"/>
              <w:bottom w:val="nil"/>
              <w:right w:val="nil"/>
            </w:tcBorders>
            <w:shd w:val="clear" w:color="auto" w:fill="auto"/>
            <w:noWrap/>
            <w:vAlign w:val="bottom"/>
            <w:hideMark/>
          </w:tcPr>
          <w:p w14:paraId="6C501950"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RETURNCODE</w:t>
            </w:r>
          </w:p>
        </w:tc>
        <w:tc>
          <w:tcPr>
            <w:tcW w:w="2300" w:type="dxa"/>
            <w:tcBorders>
              <w:top w:val="nil"/>
              <w:left w:val="nil"/>
              <w:bottom w:val="nil"/>
              <w:right w:val="nil"/>
            </w:tcBorders>
          </w:tcPr>
          <w:p w14:paraId="0BE057C4" w14:textId="6A4AB63A"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419A0887" w14:textId="7ED3EC1D" w:rsidTr="00CA2C85">
        <w:trPr>
          <w:trHeight w:val="288"/>
        </w:trPr>
        <w:tc>
          <w:tcPr>
            <w:tcW w:w="2300" w:type="dxa"/>
            <w:tcBorders>
              <w:top w:val="nil"/>
              <w:left w:val="nil"/>
              <w:bottom w:val="nil"/>
              <w:right w:val="nil"/>
            </w:tcBorders>
            <w:shd w:val="clear" w:color="auto" w:fill="auto"/>
            <w:noWrap/>
            <w:vAlign w:val="bottom"/>
            <w:hideMark/>
          </w:tcPr>
          <w:p w14:paraId="788280F4"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ERRORMSG</w:t>
            </w:r>
          </w:p>
        </w:tc>
        <w:tc>
          <w:tcPr>
            <w:tcW w:w="2300" w:type="dxa"/>
            <w:tcBorders>
              <w:top w:val="nil"/>
              <w:left w:val="nil"/>
              <w:bottom w:val="nil"/>
              <w:right w:val="nil"/>
            </w:tcBorders>
          </w:tcPr>
          <w:p w14:paraId="2316181C" w14:textId="4F3DCAC7"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0EDB549B" w14:textId="4E00646A" w:rsidTr="00CA2C85">
        <w:trPr>
          <w:trHeight w:val="288"/>
        </w:trPr>
        <w:tc>
          <w:tcPr>
            <w:tcW w:w="2300" w:type="dxa"/>
            <w:tcBorders>
              <w:top w:val="nil"/>
              <w:left w:val="nil"/>
              <w:bottom w:val="nil"/>
              <w:right w:val="nil"/>
            </w:tcBorders>
            <w:shd w:val="clear" w:color="auto" w:fill="auto"/>
            <w:noWrap/>
            <w:vAlign w:val="bottom"/>
            <w:hideMark/>
          </w:tcPr>
          <w:p w14:paraId="4D45EE7F" w14:textId="77777777" w:rsidR="00CA2C85" w:rsidRPr="007D659B" w:rsidRDefault="00CA2C85" w:rsidP="007D659B">
            <w:pPr>
              <w:spacing w:after="0" w:line="240" w:lineRule="auto"/>
              <w:rPr>
                <w:rFonts w:ascii="Calibri" w:eastAsia="Times New Roman" w:hAnsi="Calibri" w:cs="Calibri"/>
                <w:color w:val="000000"/>
              </w:rPr>
            </w:pPr>
            <w:r w:rsidRPr="007D659B">
              <w:rPr>
                <w:rFonts w:ascii="Calibri" w:eastAsia="Times New Roman" w:hAnsi="Calibri" w:cs="Calibri"/>
                <w:color w:val="000000"/>
              </w:rPr>
              <w:t>NUMERRORS</w:t>
            </w:r>
          </w:p>
        </w:tc>
        <w:tc>
          <w:tcPr>
            <w:tcW w:w="2300" w:type="dxa"/>
            <w:tcBorders>
              <w:top w:val="nil"/>
              <w:left w:val="nil"/>
              <w:bottom w:val="nil"/>
              <w:right w:val="nil"/>
            </w:tcBorders>
          </w:tcPr>
          <w:p w14:paraId="0019239C" w14:textId="6F550393" w:rsidR="00CA2C85" w:rsidRPr="007D659B" w:rsidRDefault="00CA2C85" w:rsidP="007D659B">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bl>
    <w:p w14:paraId="68047B14" w14:textId="77777777" w:rsidR="007D659B" w:rsidRPr="00ED5CB1" w:rsidRDefault="007D659B" w:rsidP="00ED5CB1"/>
    <w:p w14:paraId="69FE13D5" w14:textId="44662C4C" w:rsidR="00ED5CB1" w:rsidRDefault="00ED5CB1" w:rsidP="00DE0111">
      <w:pPr>
        <w:pStyle w:val="Heading2"/>
      </w:pPr>
      <w:bookmarkStart w:id="79" w:name="_Toc179552463"/>
      <w:r>
        <w:lastRenderedPageBreak/>
        <w:t xml:space="preserve">Archiving, </w:t>
      </w:r>
      <w:r w:rsidR="007768CC">
        <w:t>Dumping, and Restoring Sets of Runs</w:t>
      </w:r>
      <w:bookmarkEnd w:id="79"/>
    </w:p>
    <w:p w14:paraId="1EBE4630" w14:textId="2EC9C3B1" w:rsidR="007768CC" w:rsidRDefault="007D659B" w:rsidP="007768CC">
      <w:r>
        <w:t xml:space="preserve">When TdBench is used in competitive benchmarks, it is desirable to analyze the results across vendors. A set of commands is provided to create a set of test results, export them to a zip file, then import them to the same or another database. </w:t>
      </w:r>
    </w:p>
    <w:p w14:paraId="4496FC0D" w14:textId="77777777" w:rsidR="007D659B" w:rsidRDefault="007D659B" w:rsidP="007768CC">
      <w:r>
        <w:t>Each TdBench installation has the following objects that have been previously described.  When an archive is created, the standard objects get a prefix.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2411"/>
        <w:gridCol w:w="3225"/>
      </w:tblGrid>
      <w:tr w:rsidR="007D659B" w14:paraId="29F9D61B" w14:textId="77777777" w:rsidTr="005C76C1">
        <w:tc>
          <w:tcPr>
            <w:tcW w:w="0" w:type="auto"/>
          </w:tcPr>
          <w:p w14:paraId="473C87F4" w14:textId="2A3E9BC0" w:rsidR="007D659B" w:rsidRPr="007D659B" w:rsidRDefault="007D659B" w:rsidP="007768CC">
            <w:pPr>
              <w:rPr>
                <w:b/>
              </w:rPr>
            </w:pPr>
            <w:r w:rsidRPr="007D659B">
              <w:rPr>
                <w:b/>
              </w:rPr>
              <w:t>Standard Object Name</w:t>
            </w:r>
          </w:p>
        </w:tc>
        <w:tc>
          <w:tcPr>
            <w:tcW w:w="0" w:type="auto"/>
            <w:gridSpan w:val="2"/>
          </w:tcPr>
          <w:p w14:paraId="78387BFF" w14:textId="05B64DFC" w:rsidR="007D659B" w:rsidRPr="007D659B" w:rsidRDefault="007D659B" w:rsidP="007D659B">
            <w:pPr>
              <w:jc w:val="center"/>
              <w:rPr>
                <w:b/>
              </w:rPr>
            </w:pPr>
            <w:r w:rsidRPr="007D659B">
              <w:rPr>
                <w:b/>
              </w:rPr>
              <w:t>Examples of archive object names</w:t>
            </w:r>
          </w:p>
        </w:tc>
      </w:tr>
      <w:tr w:rsidR="007D659B" w14:paraId="2180501C" w14:textId="77777777" w:rsidTr="005C76C1">
        <w:tc>
          <w:tcPr>
            <w:tcW w:w="0" w:type="auto"/>
          </w:tcPr>
          <w:p w14:paraId="70979602" w14:textId="64693C27" w:rsidR="007D659B" w:rsidRDefault="007D659B" w:rsidP="004D1E8C">
            <w:pPr>
              <w:ind w:left="251"/>
            </w:pPr>
            <w:r>
              <w:t>TESTTRACKING</w:t>
            </w:r>
          </w:p>
        </w:tc>
        <w:tc>
          <w:tcPr>
            <w:tcW w:w="0" w:type="auto"/>
          </w:tcPr>
          <w:p w14:paraId="7B3B4556" w14:textId="2D20BBFB" w:rsidR="007D659B" w:rsidRDefault="007D659B" w:rsidP="007D659B">
            <w:r>
              <w:t>IBM_TESTTRACKING</w:t>
            </w:r>
          </w:p>
        </w:tc>
        <w:tc>
          <w:tcPr>
            <w:tcW w:w="0" w:type="auto"/>
          </w:tcPr>
          <w:p w14:paraId="0262C085" w14:textId="352D15E9" w:rsidR="007D659B" w:rsidRDefault="00B93601" w:rsidP="007D659B">
            <w:r>
              <w:t>SNOWFLAKE</w:t>
            </w:r>
            <w:r w:rsidR="007D659B">
              <w:t>_TESTTRACKING</w:t>
            </w:r>
          </w:p>
        </w:tc>
      </w:tr>
      <w:tr w:rsidR="007D659B" w14:paraId="617F4502" w14:textId="77777777" w:rsidTr="005C76C1">
        <w:tc>
          <w:tcPr>
            <w:tcW w:w="0" w:type="auto"/>
          </w:tcPr>
          <w:p w14:paraId="528E18F1" w14:textId="62DE93ED" w:rsidR="007D659B" w:rsidRDefault="007D659B" w:rsidP="004D1E8C">
            <w:pPr>
              <w:ind w:left="251"/>
            </w:pPr>
            <w:r>
              <w:t>TESTTRACKINGLOG</w:t>
            </w:r>
          </w:p>
        </w:tc>
        <w:tc>
          <w:tcPr>
            <w:tcW w:w="0" w:type="auto"/>
          </w:tcPr>
          <w:p w14:paraId="1B0B0A0E" w14:textId="485CA476" w:rsidR="007D659B" w:rsidRDefault="007D659B" w:rsidP="007D659B">
            <w:r>
              <w:t>IBM_TESTTRACKINGLOG</w:t>
            </w:r>
          </w:p>
        </w:tc>
        <w:tc>
          <w:tcPr>
            <w:tcW w:w="0" w:type="auto"/>
          </w:tcPr>
          <w:p w14:paraId="305FAD11" w14:textId="06608330" w:rsidR="007D659B" w:rsidRDefault="00B93601" w:rsidP="007D659B">
            <w:r>
              <w:t xml:space="preserve">SNOWFLAKE </w:t>
            </w:r>
            <w:r w:rsidR="007D659B">
              <w:t>_TESTTRACKINGLOG</w:t>
            </w:r>
          </w:p>
        </w:tc>
      </w:tr>
      <w:tr w:rsidR="007D659B" w14:paraId="4F09A6E6" w14:textId="77777777" w:rsidTr="005C76C1">
        <w:tc>
          <w:tcPr>
            <w:tcW w:w="0" w:type="auto"/>
          </w:tcPr>
          <w:p w14:paraId="6A8743C7" w14:textId="0986223C" w:rsidR="007D659B" w:rsidRDefault="007D659B" w:rsidP="004D1E8C">
            <w:pPr>
              <w:ind w:left="251"/>
            </w:pPr>
            <w:r>
              <w:t>TESTRESULTS</w:t>
            </w:r>
          </w:p>
        </w:tc>
        <w:tc>
          <w:tcPr>
            <w:tcW w:w="0" w:type="auto"/>
          </w:tcPr>
          <w:p w14:paraId="4A6A6899" w14:textId="32881F5C" w:rsidR="007D659B" w:rsidRDefault="007D659B" w:rsidP="007D659B">
            <w:r>
              <w:t>IBM_TESTRESULTS</w:t>
            </w:r>
          </w:p>
        </w:tc>
        <w:tc>
          <w:tcPr>
            <w:tcW w:w="0" w:type="auto"/>
          </w:tcPr>
          <w:p w14:paraId="62401244" w14:textId="6E04A00F" w:rsidR="007D659B" w:rsidRDefault="005C76C1" w:rsidP="007D659B">
            <w:r>
              <w:t xml:space="preserve">SNOWFLAKE </w:t>
            </w:r>
            <w:r w:rsidR="007D659B">
              <w:t>_TESTRESULTS</w:t>
            </w:r>
          </w:p>
        </w:tc>
      </w:tr>
      <w:tr w:rsidR="007D659B" w14:paraId="78037BFD" w14:textId="77777777" w:rsidTr="005C76C1">
        <w:tc>
          <w:tcPr>
            <w:tcW w:w="0" w:type="auto"/>
          </w:tcPr>
          <w:p w14:paraId="4054AA7C" w14:textId="367C1F25" w:rsidR="007D659B" w:rsidRDefault="007D659B" w:rsidP="004D1E8C">
            <w:pPr>
              <w:ind w:left="251"/>
            </w:pPr>
            <w:r>
              <w:t>RPT_TESTS</w:t>
            </w:r>
          </w:p>
        </w:tc>
        <w:tc>
          <w:tcPr>
            <w:tcW w:w="0" w:type="auto"/>
          </w:tcPr>
          <w:p w14:paraId="0B9F9371" w14:textId="07397F60" w:rsidR="007D659B" w:rsidRDefault="007D659B" w:rsidP="007D659B">
            <w:r>
              <w:t>IBM_RPT_TESTS</w:t>
            </w:r>
          </w:p>
        </w:tc>
        <w:tc>
          <w:tcPr>
            <w:tcW w:w="0" w:type="auto"/>
          </w:tcPr>
          <w:p w14:paraId="0B1D243A" w14:textId="0D0E90B5" w:rsidR="007D659B" w:rsidRDefault="005C76C1" w:rsidP="007D659B">
            <w:r>
              <w:t xml:space="preserve">SNOWFLAKE </w:t>
            </w:r>
            <w:r w:rsidR="007D659B">
              <w:t>_RPT_TESTS</w:t>
            </w:r>
          </w:p>
        </w:tc>
      </w:tr>
      <w:tr w:rsidR="007D659B" w14:paraId="30122479" w14:textId="77777777" w:rsidTr="005C76C1">
        <w:tc>
          <w:tcPr>
            <w:tcW w:w="0" w:type="auto"/>
          </w:tcPr>
          <w:p w14:paraId="73846371" w14:textId="4AF6951A" w:rsidR="007D659B" w:rsidRDefault="007D659B" w:rsidP="004D1E8C">
            <w:pPr>
              <w:ind w:left="251"/>
            </w:pPr>
            <w:r>
              <w:t>RPT_QUEUES</w:t>
            </w:r>
          </w:p>
        </w:tc>
        <w:tc>
          <w:tcPr>
            <w:tcW w:w="0" w:type="auto"/>
          </w:tcPr>
          <w:p w14:paraId="16DCFEDB" w14:textId="0D4FD14D" w:rsidR="007D659B" w:rsidRDefault="007D659B" w:rsidP="007D659B">
            <w:r>
              <w:t>IBM_RPT_QUEUES</w:t>
            </w:r>
          </w:p>
        </w:tc>
        <w:tc>
          <w:tcPr>
            <w:tcW w:w="0" w:type="auto"/>
          </w:tcPr>
          <w:p w14:paraId="38E7CF8D" w14:textId="25A7767A" w:rsidR="007D659B" w:rsidRDefault="005C76C1" w:rsidP="007D659B">
            <w:r>
              <w:t xml:space="preserve">SNOWFLAKE </w:t>
            </w:r>
            <w:r w:rsidR="007D659B">
              <w:t>_RPT_QUEUES</w:t>
            </w:r>
          </w:p>
        </w:tc>
      </w:tr>
      <w:tr w:rsidR="007D659B" w14:paraId="2DE868B6" w14:textId="77777777" w:rsidTr="005C76C1">
        <w:tc>
          <w:tcPr>
            <w:tcW w:w="0" w:type="auto"/>
          </w:tcPr>
          <w:p w14:paraId="1AEBAC81" w14:textId="3AC40581" w:rsidR="007D659B" w:rsidRDefault="007D659B" w:rsidP="004D1E8C">
            <w:pPr>
              <w:ind w:left="251"/>
            </w:pPr>
            <w:r>
              <w:t>RPT_QUERIES</w:t>
            </w:r>
          </w:p>
        </w:tc>
        <w:tc>
          <w:tcPr>
            <w:tcW w:w="0" w:type="auto"/>
          </w:tcPr>
          <w:p w14:paraId="3FFDE9BE" w14:textId="40B20D87" w:rsidR="007D659B" w:rsidRDefault="007D659B" w:rsidP="007D659B">
            <w:r>
              <w:t>IBM_RPT_QUERIES</w:t>
            </w:r>
          </w:p>
        </w:tc>
        <w:tc>
          <w:tcPr>
            <w:tcW w:w="0" w:type="auto"/>
          </w:tcPr>
          <w:p w14:paraId="5E45916A" w14:textId="7E2D0078" w:rsidR="007D659B" w:rsidRDefault="005C76C1" w:rsidP="007D659B">
            <w:r>
              <w:t xml:space="preserve">SNOWFLAKE </w:t>
            </w:r>
            <w:r w:rsidR="007D659B">
              <w:t>_RPT_QUERIES</w:t>
            </w:r>
          </w:p>
        </w:tc>
      </w:tr>
      <w:tr w:rsidR="007D659B" w14:paraId="7E6ECA12" w14:textId="77777777" w:rsidTr="005C76C1">
        <w:tc>
          <w:tcPr>
            <w:tcW w:w="0" w:type="auto"/>
          </w:tcPr>
          <w:p w14:paraId="1F38C1A7" w14:textId="1B61F1EF" w:rsidR="007D659B" w:rsidRDefault="007D659B" w:rsidP="004D1E8C">
            <w:pPr>
              <w:ind w:left="251"/>
            </w:pPr>
            <w:r>
              <w:t>RPT_ERRORS</w:t>
            </w:r>
          </w:p>
        </w:tc>
        <w:tc>
          <w:tcPr>
            <w:tcW w:w="0" w:type="auto"/>
          </w:tcPr>
          <w:p w14:paraId="1A60DE9B" w14:textId="11B66DC7" w:rsidR="007D659B" w:rsidRDefault="007D659B" w:rsidP="007D659B">
            <w:r>
              <w:t>IBM_RPT_ERRORS</w:t>
            </w:r>
          </w:p>
        </w:tc>
        <w:tc>
          <w:tcPr>
            <w:tcW w:w="0" w:type="auto"/>
          </w:tcPr>
          <w:p w14:paraId="5F69F1D1" w14:textId="68CE306D" w:rsidR="007D659B" w:rsidRDefault="005C76C1" w:rsidP="007D659B">
            <w:r>
              <w:t xml:space="preserve">SNOWFLAKE </w:t>
            </w:r>
            <w:r w:rsidR="007D659B">
              <w:t>_RPT_ERRORS</w:t>
            </w:r>
          </w:p>
        </w:tc>
      </w:tr>
    </w:tbl>
    <w:p w14:paraId="5D816205" w14:textId="2F97D722" w:rsidR="005C76C1" w:rsidRDefault="005C76C1" w:rsidP="007768CC"/>
    <w:p w14:paraId="6F250CD0" w14:textId="1318AE28" w:rsidR="005C76C1" w:rsidRDefault="005C76C1" w:rsidP="005C76C1">
      <w:pPr>
        <w:pStyle w:val="Heading3"/>
      </w:pPr>
      <w:bookmarkStart w:id="80" w:name="_Toc179552464"/>
      <w:r>
        <w:t>ARCHIVE</w:t>
      </w:r>
      <w:bookmarkEnd w:id="80"/>
    </w:p>
    <w:p w14:paraId="2AD144E8" w14:textId="1FD8B2BC" w:rsidR="004D1E8C" w:rsidRDefault="004D1E8C" w:rsidP="007768CC">
      <w:r>
        <w:t xml:space="preserve">The ARCHIVE command can have a WHERE clause to allow you to assemble subsets of the test results from the standard object tables to the archive. </w:t>
      </w:r>
      <w:r w:rsidR="005C76C1">
        <w:t xml:space="preserve">The WHERE constraints are applied against the columns in the TESTTRACKING table and corresponding rows from TESTRESULTS and TESTTRACKINGLOG are put into the archive tables prefixed by the given name along with the TESTTRACKING rows. This is done with a MERGE so you can add rows to an archive or use the NOTE command on the standard TESTTRACKING table and archive again to update the ARCHIVE rows.  A set of reporting views is also created for each object. </w:t>
      </w:r>
      <w:r w:rsidR="008B78AD">
        <w:t>Examples:</w:t>
      </w:r>
    </w:p>
    <w:tbl>
      <w:tblPr>
        <w:tblStyle w:val="TableGrid"/>
        <w:tblW w:w="0" w:type="auto"/>
        <w:tblLayout w:type="fixed"/>
        <w:tblLook w:val="04A0" w:firstRow="1" w:lastRow="0" w:firstColumn="1" w:lastColumn="0" w:noHBand="0" w:noVBand="1"/>
      </w:tblPr>
      <w:tblGrid>
        <w:gridCol w:w="4135"/>
        <w:gridCol w:w="5215"/>
      </w:tblGrid>
      <w:tr w:rsidR="005C76C1" w14:paraId="0BBF1C4E" w14:textId="77777777" w:rsidTr="008B78AD">
        <w:tc>
          <w:tcPr>
            <w:tcW w:w="4135" w:type="dxa"/>
          </w:tcPr>
          <w:p w14:paraId="476F4CEA" w14:textId="4C5A1E2F" w:rsidR="005C76C1" w:rsidRPr="008B78AD" w:rsidRDefault="008B78AD" w:rsidP="007768CC">
            <w:pPr>
              <w:rPr>
                <w:b/>
              </w:rPr>
            </w:pPr>
            <w:r w:rsidRPr="008B78AD">
              <w:rPr>
                <w:b/>
              </w:rPr>
              <w:t>Command</w:t>
            </w:r>
          </w:p>
        </w:tc>
        <w:tc>
          <w:tcPr>
            <w:tcW w:w="5215" w:type="dxa"/>
          </w:tcPr>
          <w:p w14:paraId="13E67910" w14:textId="0CA79501" w:rsidR="005C76C1" w:rsidRPr="008B78AD" w:rsidRDefault="005C76C1" w:rsidP="007768CC">
            <w:pPr>
              <w:rPr>
                <w:b/>
              </w:rPr>
            </w:pPr>
            <w:r w:rsidRPr="008B78AD">
              <w:rPr>
                <w:b/>
              </w:rPr>
              <w:t>Results</w:t>
            </w:r>
          </w:p>
        </w:tc>
      </w:tr>
      <w:tr w:rsidR="005C76C1" w14:paraId="7BCEE8F6" w14:textId="77777777" w:rsidTr="008B78AD">
        <w:tc>
          <w:tcPr>
            <w:tcW w:w="4135" w:type="dxa"/>
          </w:tcPr>
          <w:p w14:paraId="3DAD865F" w14:textId="544F29EF" w:rsidR="005C76C1" w:rsidRDefault="005C76C1" w:rsidP="007768CC">
            <w:r>
              <w:t>archive final where notes like ‘final%’</w:t>
            </w:r>
          </w:p>
        </w:tc>
        <w:tc>
          <w:tcPr>
            <w:tcW w:w="5215" w:type="dxa"/>
          </w:tcPr>
          <w:p w14:paraId="4508C088" w14:textId="4A0E732F" w:rsidR="005C76C1" w:rsidRDefault="005C76C1" w:rsidP="007768CC">
            <w:r>
              <w:t>All tests that you’ve labeled as final are in a set of tables prefixed by “final” and a set of reporting views created are prefixed by “final”</w:t>
            </w:r>
          </w:p>
        </w:tc>
      </w:tr>
      <w:tr w:rsidR="005C76C1" w14:paraId="59B7AA19" w14:textId="77777777" w:rsidTr="008B78AD">
        <w:tc>
          <w:tcPr>
            <w:tcW w:w="4135" w:type="dxa"/>
          </w:tcPr>
          <w:p w14:paraId="4BCC111D" w14:textId="155C51FB" w:rsidR="005C76C1" w:rsidRDefault="005C76C1" w:rsidP="007768CC">
            <w:r>
              <w:t>archive final where runid in (21,22,24,26)</w:t>
            </w:r>
          </w:p>
        </w:tc>
        <w:tc>
          <w:tcPr>
            <w:tcW w:w="5215" w:type="dxa"/>
          </w:tcPr>
          <w:p w14:paraId="6EB9672A" w14:textId="2CC2B68E" w:rsidR="005C76C1" w:rsidRDefault="005C76C1" w:rsidP="007768CC">
            <w:r>
              <w:t xml:space="preserve">The tests listed are merged into the “final” archive, inserting if not previously there or updating (generally only notes) if </w:t>
            </w:r>
            <w:r w:rsidR="008B78AD">
              <w:t>previously saved</w:t>
            </w:r>
          </w:p>
        </w:tc>
      </w:tr>
      <w:tr w:rsidR="005C76C1" w14:paraId="44EF1E61" w14:textId="77777777" w:rsidTr="008B78AD">
        <w:tc>
          <w:tcPr>
            <w:tcW w:w="4135" w:type="dxa"/>
          </w:tcPr>
          <w:p w14:paraId="76055406" w14:textId="70E1EFA2" w:rsidR="005C76C1" w:rsidRDefault="008B78AD" w:rsidP="007768CC">
            <w:r>
              <w:t>Archive serial from final where testname like ‘serial%’</w:t>
            </w:r>
          </w:p>
        </w:tc>
        <w:tc>
          <w:tcPr>
            <w:tcW w:w="5215" w:type="dxa"/>
          </w:tcPr>
          <w:p w14:paraId="45756D4E" w14:textId="7EE416FD" w:rsidR="005C76C1" w:rsidRDefault="008B78AD" w:rsidP="007768CC">
            <w:r>
              <w:t xml:space="preserve">Instead of pulling rows from the standard table, rows are pulled from the “final” archive. </w:t>
            </w:r>
          </w:p>
        </w:tc>
      </w:tr>
    </w:tbl>
    <w:p w14:paraId="1B5298C5" w14:textId="6179BB21" w:rsidR="005C76C1" w:rsidRDefault="005C76C1" w:rsidP="007768CC"/>
    <w:p w14:paraId="160CBD27" w14:textId="0125B12D" w:rsidR="008B78AD" w:rsidRDefault="008B78AD" w:rsidP="008B78AD">
      <w:pPr>
        <w:pStyle w:val="Heading3"/>
      </w:pPr>
      <w:bookmarkStart w:id="81" w:name="_Toc179552465"/>
      <w:r>
        <w:t>DUMP</w:t>
      </w:r>
      <w:bookmarkEnd w:id="81"/>
    </w:p>
    <w:p w14:paraId="1E0ACB6A" w14:textId="6449E391" w:rsidR="008B78AD" w:rsidRPr="008B78AD" w:rsidRDefault="008B78AD" w:rsidP="008B78AD">
      <w:r>
        <w:t>The DUMP command takes a completed archive, exports it as 3 CSV files and puts them into a zip file prefixed by the archive name or another name you supply. Examples:</w:t>
      </w:r>
    </w:p>
    <w:tbl>
      <w:tblPr>
        <w:tblStyle w:val="TableGrid"/>
        <w:tblW w:w="0" w:type="auto"/>
        <w:tblLayout w:type="fixed"/>
        <w:tblLook w:val="04A0" w:firstRow="1" w:lastRow="0" w:firstColumn="1" w:lastColumn="0" w:noHBand="0" w:noVBand="1"/>
      </w:tblPr>
      <w:tblGrid>
        <w:gridCol w:w="3505"/>
        <w:gridCol w:w="5845"/>
      </w:tblGrid>
      <w:tr w:rsidR="008B78AD" w14:paraId="65D0341C" w14:textId="77777777" w:rsidTr="008B78AD">
        <w:tc>
          <w:tcPr>
            <w:tcW w:w="3505" w:type="dxa"/>
          </w:tcPr>
          <w:p w14:paraId="4FA5467C" w14:textId="6B7566CF" w:rsidR="008B78AD" w:rsidRDefault="008B78AD" w:rsidP="008B78AD">
            <w:r w:rsidRPr="008B78AD">
              <w:rPr>
                <w:b/>
              </w:rPr>
              <w:t>Command</w:t>
            </w:r>
          </w:p>
        </w:tc>
        <w:tc>
          <w:tcPr>
            <w:tcW w:w="5845" w:type="dxa"/>
          </w:tcPr>
          <w:p w14:paraId="128DD279" w14:textId="11F5F941" w:rsidR="008B78AD" w:rsidRDefault="008B78AD" w:rsidP="008B78AD">
            <w:r w:rsidRPr="008B78AD">
              <w:rPr>
                <w:b/>
              </w:rPr>
              <w:t>Results</w:t>
            </w:r>
          </w:p>
        </w:tc>
      </w:tr>
      <w:tr w:rsidR="008B78AD" w14:paraId="169008CF" w14:textId="77777777" w:rsidTr="008B78AD">
        <w:tc>
          <w:tcPr>
            <w:tcW w:w="3505" w:type="dxa"/>
          </w:tcPr>
          <w:p w14:paraId="7F6C134C" w14:textId="0A1077DC" w:rsidR="008B78AD" w:rsidRDefault="008B78AD" w:rsidP="008B78AD">
            <w:r>
              <w:t>dump final</w:t>
            </w:r>
          </w:p>
        </w:tc>
        <w:tc>
          <w:tcPr>
            <w:tcW w:w="5845" w:type="dxa"/>
          </w:tcPr>
          <w:p w14:paraId="702D57D9" w14:textId="0740FDBC" w:rsidR="008B78AD" w:rsidRDefault="008B78AD" w:rsidP="008B78AD">
            <w:r>
              <w:t>The contents of FINAL_TESTTRACKING, FINAL_RESULTS and FINAL_TESTTRACKINGLOG are put into final_archive.zip.</w:t>
            </w:r>
          </w:p>
        </w:tc>
      </w:tr>
      <w:tr w:rsidR="008B78AD" w14:paraId="234D2ED0" w14:textId="77777777" w:rsidTr="008B78AD">
        <w:tc>
          <w:tcPr>
            <w:tcW w:w="3505" w:type="dxa"/>
          </w:tcPr>
          <w:p w14:paraId="2EAEB31C" w14:textId="002FF0B1" w:rsidR="008B78AD" w:rsidRDefault="009A27B6" w:rsidP="008B78AD">
            <w:r>
              <w:t>d</w:t>
            </w:r>
            <w:r w:rsidR="008B78AD">
              <w:t>ump final to results_2019_02_07</w:t>
            </w:r>
          </w:p>
        </w:tc>
        <w:tc>
          <w:tcPr>
            <w:tcW w:w="5845" w:type="dxa"/>
          </w:tcPr>
          <w:p w14:paraId="7F19FEB4" w14:textId="75999C6B" w:rsidR="008B78AD" w:rsidRDefault="008B78AD" w:rsidP="008B78AD">
            <w:r>
              <w:t>Same as above, but the resulting zip file is name is: results_2019_02_07.zip</w:t>
            </w:r>
          </w:p>
        </w:tc>
      </w:tr>
    </w:tbl>
    <w:p w14:paraId="587C0D60" w14:textId="77777777" w:rsidR="008B78AD" w:rsidRDefault="008B78AD" w:rsidP="007768CC"/>
    <w:p w14:paraId="0FCD5F7F" w14:textId="22E9E7E1" w:rsidR="008B78AD" w:rsidRDefault="008B78AD" w:rsidP="008B78AD">
      <w:pPr>
        <w:pStyle w:val="Heading3"/>
      </w:pPr>
      <w:bookmarkStart w:id="82" w:name="_Toc179552466"/>
      <w:r>
        <w:lastRenderedPageBreak/>
        <w:t>RESTORE</w:t>
      </w:r>
      <w:bookmarkEnd w:id="82"/>
    </w:p>
    <w:p w14:paraId="02716594" w14:textId="5658DA95" w:rsidR="008B78AD" w:rsidRDefault="009A27B6" w:rsidP="007768CC">
      <w:r>
        <w:t xml:space="preserve">The restore command will restore the 3 tables with results from a zip file and optionally rename it. It will create the target tables and associated reporting views before merging in the data from the zip file. If rows with the same RUNID exist in the target archive, they will be updated, otherwise they will be inserted.  </w:t>
      </w:r>
    </w:p>
    <w:p w14:paraId="0AACA7F3" w14:textId="399AAD8E" w:rsidR="009A27B6" w:rsidRDefault="009A27B6" w:rsidP="007768CC">
      <w:r w:rsidRPr="009A27B6">
        <w:rPr>
          <w:b/>
          <w:color w:val="FF0000"/>
        </w:rPr>
        <w:t>CAUTION</w:t>
      </w:r>
      <w:r>
        <w:t>:  If you restore tests from different instances of TdBench, they may have overlapping RunIDs and the result will be a corruption of results in the target archive.</w:t>
      </w:r>
    </w:p>
    <w:p w14:paraId="7E00E72A" w14:textId="3EFDBB67" w:rsidR="009A27B6" w:rsidRDefault="009A27B6" w:rsidP="007768CC">
      <w:r>
        <w:t>Examples:</w:t>
      </w:r>
    </w:p>
    <w:tbl>
      <w:tblPr>
        <w:tblStyle w:val="TableGrid"/>
        <w:tblW w:w="0" w:type="auto"/>
        <w:tblLayout w:type="fixed"/>
        <w:tblLook w:val="04A0" w:firstRow="1" w:lastRow="0" w:firstColumn="1" w:lastColumn="0" w:noHBand="0" w:noVBand="1"/>
      </w:tblPr>
      <w:tblGrid>
        <w:gridCol w:w="3505"/>
        <w:gridCol w:w="5845"/>
      </w:tblGrid>
      <w:tr w:rsidR="009A27B6" w14:paraId="359E82D1" w14:textId="77777777" w:rsidTr="004248C9">
        <w:tc>
          <w:tcPr>
            <w:tcW w:w="3505" w:type="dxa"/>
          </w:tcPr>
          <w:p w14:paraId="572A15FD" w14:textId="77777777" w:rsidR="009A27B6" w:rsidRDefault="009A27B6" w:rsidP="004248C9">
            <w:r w:rsidRPr="008B78AD">
              <w:rPr>
                <w:b/>
              </w:rPr>
              <w:t>Command</w:t>
            </w:r>
          </w:p>
        </w:tc>
        <w:tc>
          <w:tcPr>
            <w:tcW w:w="5845" w:type="dxa"/>
          </w:tcPr>
          <w:p w14:paraId="049A7C48" w14:textId="77777777" w:rsidR="009A27B6" w:rsidRDefault="009A27B6" w:rsidP="004248C9">
            <w:r w:rsidRPr="008B78AD">
              <w:rPr>
                <w:b/>
              </w:rPr>
              <w:t>Results</w:t>
            </w:r>
          </w:p>
        </w:tc>
      </w:tr>
      <w:tr w:rsidR="009A27B6" w14:paraId="1A31F951" w14:textId="77777777" w:rsidTr="004248C9">
        <w:tc>
          <w:tcPr>
            <w:tcW w:w="3505" w:type="dxa"/>
          </w:tcPr>
          <w:p w14:paraId="1D0D494B" w14:textId="0FDD053F" w:rsidR="009A27B6" w:rsidRDefault="009A27B6" w:rsidP="004248C9">
            <w:r>
              <w:t>restore final</w:t>
            </w:r>
          </w:p>
        </w:tc>
        <w:tc>
          <w:tcPr>
            <w:tcW w:w="5845" w:type="dxa"/>
          </w:tcPr>
          <w:p w14:paraId="21C19305" w14:textId="6C224E00" w:rsidR="009A27B6" w:rsidRDefault="009A27B6" w:rsidP="004248C9">
            <w:r>
              <w:t>The zip file is restored to FINAL_TESTTRACKING, FINAL_TESTRESULTS and FINAL_TESTTRACKINGLOG  DO NOT USE a generic name like “final” if getting “final” results from multiple vendors</w:t>
            </w:r>
          </w:p>
        </w:tc>
      </w:tr>
      <w:tr w:rsidR="009A27B6" w14:paraId="10EBCB03" w14:textId="77777777" w:rsidTr="004248C9">
        <w:tc>
          <w:tcPr>
            <w:tcW w:w="3505" w:type="dxa"/>
          </w:tcPr>
          <w:p w14:paraId="0A364B61" w14:textId="74ED0CCC" w:rsidR="009A27B6" w:rsidRDefault="009A27B6" w:rsidP="004248C9">
            <w:r>
              <w:t>restore final to teradata</w:t>
            </w:r>
          </w:p>
        </w:tc>
        <w:tc>
          <w:tcPr>
            <w:tcW w:w="5845" w:type="dxa"/>
          </w:tcPr>
          <w:p w14:paraId="5FF68F7E" w14:textId="583F09A4" w:rsidR="009A27B6" w:rsidRDefault="009A27B6" w:rsidP="004248C9">
            <w:r>
              <w:t>Creates and restores data to TERADATA_TESTTRACKING, TERADATA_TESTRESULTS, and TERADATA_TESTTRACKINGLOG.</w:t>
            </w:r>
          </w:p>
        </w:tc>
      </w:tr>
    </w:tbl>
    <w:p w14:paraId="270B2753" w14:textId="56FDB5CC" w:rsidR="009A27B6" w:rsidRDefault="009A27B6" w:rsidP="007768CC"/>
    <w:p w14:paraId="5E34412D" w14:textId="299631EA" w:rsidR="009A27B6" w:rsidRDefault="009A27B6" w:rsidP="004248C9">
      <w:pPr>
        <w:pStyle w:val="Heading3"/>
      </w:pPr>
      <w:bookmarkStart w:id="83" w:name="_Toc179552467"/>
      <w:r>
        <w:t>Reporting from Archives</w:t>
      </w:r>
      <w:bookmarkEnd w:id="83"/>
    </w:p>
    <w:p w14:paraId="0205A92A" w14:textId="54C8D1B1" w:rsidR="009A27B6" w:rsidRDefault="009A27B6" w:rsidP="007768CC">
      <w:r>
        <w:t>The LIST command allows the archive name to be passed as the first token.  The full syntax of LIST is:</w:t>
      </w:r>
    </w:p>
    <w:p w14:paraId="3721444D" w14:textId="7FE0C408" w:rsidR="009A27B6" w:rsidRDefault="009A27B6" w:rsidP="009A27B6">
      <w:pPr>
        <w:ind w:firstLine="720"/>
      </w:pPr>
      <w:r w:rsidRPr="009A27B6">
        <w:t>list {archivename} {-count | runid {to-runid} | "where" where-condition}</w:t>
      </w:r>
    </w:p>
    <w:p w14:paraId="6CCD68AE" w14:textId="3599EDFA" w:rsidR="009A27B6" w:rsidRDefault="004248C9" w:rsidP="009A27B6">
      <w:r>
        <w:t>Examples:</w:t>
      </w:r>
    </w:p>
    <w:tbl>
      <w:tblPr>
        <w:tblStyle w:val="TableGrid"/>
        <w:tblW w:w="0" w:type="auto"/>
        <w:tblLayout w:type="fixed"/>
        <w:tblLook w:val="04A0" w:firstRow="1" w:lastRow="0" w:firstColumn="1" w:lastColumn="0" w:noHBand="0" w:noVBand="1"/>
      </w:tblPr>
      <w:tblGrid>
        <w:gridCol w:w="2965"/>
        <w:gridCol w:w="6385"/>
      </w:tblGrid>
      <w:tr w:rsidR="004248C9" w14:paraId="4561D022" w14:textId="77777777" w:rsidTr="004248C9">
        <w:tc>
          <w:tcPr>
            <w:tcW w:w="2965" w:type="dxa"/>
          </w:tcPr>
          <w:p w14:paraId="1CDD1449" w14:textId="77777777" w:rsidR="004248C9" w:rsidRDefault="004248C9" w:rsidP="004248C9">
            <w:r w:rsidRPr="008B78AD">
              <w:rPr>
                <w:b/>
              </w:rPr>
              <w:t>Command</w:t>
            </w:r>
          </w:p>
        </w:tc>
        <w:tc>
          <w:tcPr>
            <w:tcW w:w="6385" w:type="dxa"/>
          </w:tcPr>
          <w:p w14:paraId="685FFC60" w14:textId="77777777" w:rsidR="004248C9" w:rsidRDefault="004248C9" w:rsidP="004248C9">
            <w:r w:rsidRPr="008B78AD">
              <w:rPr>
                <w:b/>
              </w:rPr>
              <w:t>Results</w:t>
            </w:r>
          </w:p>
        </w:tc>
      </w:tr>
      <w:tr w:rsidR="004248C9" w14:paraId="5F3D233F" w14:textId="77777777" w:rsidTr="004248C9">
        <w:tc>
          <w:tcPr>
            <w:tcW w:w="2965" w:type="dxa"/>
          </w:tcPr>
          <w:p w14:paraId="547A7959" w14:textId="5DFBA87A" w:rsidR="004248C9" w:rsidRDefault="004248C9" w:rsidP="004248C9">
            <w:r>
              <w:t>list ibm</w:t>
            </w:r>
          </w:p>
        </w:tc>
        <w:tc>
          <w:tcPr>
            <w:tcW w:w="6385" w:type="dxa"/>
          </w:tcPr>
          <w:p w14:paraId="798E32BB" w14:textId="1B1D9D82" w:rsidR="004248C9" w:rsidRDefault="004248C9" w:rsidP="004248C9">
            <w:r>
              <w:t>Lists the tests from the tests submitted by IBM showing RunID, Testname, number of queries, number of errors and notes.</w:t>
            </w:r>
          </w:p>
        </w:tc>
      </w:tr>
      <w:tr w:rsidR="004248C9" w14:paraId="7C62204D" w14:textId="77777777" w:rsidTr="004248C9">
        <w:tc>
          <w:tcPr>
            <w:tcW w:w="2965" w:type="dxa"/>
          </w:tcPr>
          <w:p w14:paraId="0FC6493F" w14:textId="0D6AA835" w:rsidR="004248C9" w:rsidRDefault="004248C9" w:rsidP="004248C9">
            <w:r>
              <w:t>list snowflake where testname like ‘wkld%’</w:t>
            </w:r>
          </w:p>
        </w:tc>
        <w:tc>
          <w:tcPr>
            <w:tcW w:w="6385" w:type="dxa"/>
          </w:tcPr>
          <w:p w14:paraId="44F4BF77" w14:textId="5A2C6874" w:rsidR="004248C9" w:rsidRDefault="004248C9" w:rsidP="004248C9">
            <w:r>
              <w:t>Lists out the tests having a name beginning with wkld from the snowflake archives</w:t>
            </w:r>
          </w:p>
        </w:tc>
      </w:tr>
      <w:tr w:rsidR="004248C9" w14:paraId="7BB5540F" w14:textId="77777777" w:rsidTr="004248C9">
        <w:tc>
          <w:tcPr>
            <w:tcW w:w="2965" w:type="dxa"/>
          </w:tcPr>
          <w:p w14:paraId="07130489" w14:textId="22202CE8" w:rsidR="004248C9" w:rsidRDefault="004248C9" w:rsidP="004248C9">
            <w:r>
              <w:t>list oracle -5</w:t>
            </w:r>
          </w:p>
        </w:tc>
        <w:tc>
          <w:tcPr>
            <w:tcW w:w="6385" w:type="dxa"/>
          </w:tcPr>
          <w:p w14:paraId="7FA1C2A6" w14:textId="710929A4" w:rsidR="004248C9" w:rsidRDefault="004248C9" w:rsidP="004248C9">
            <w:r>
              <w:t>Lists out the last 5 tests from the oracle archive</w:t>
            </w:r>
          </w:p>
        </w:tc>
      </w:tr>
      <w:tr w:rsidR="004248C9" w14:paraId="20E526E8" w14:textId="77777777" w:rsidTr="004248C9">
        <w:tc>
          <w:tcPr>
            <w:tcW w:w="2965" w:type="dxa"/>
          </w:tcPr>
          <w:p w14:paraId="0437830C" w14:textId="3AC61ACC" w:rsidR="004248C9" w:rsidRDefault="004248C9" w:rsidP="004248C9">
            <w:r>
              <w:t>list greenplum  20  25</w:t>
            </w:r>
          </w:p>
        </w:tc>
        <w:tc>
          <w:tcPr>
            <w:tcW w:w="6385" w:type="dxa"/>
          </w:tcPr>
          <w:p w14:paraId="60AB2632" w14:textId="5B788153" w:rsidR="004248C9" w:rsidRDefault="004248C9" w:rsidP="004248C9">
            <w:r>
              <w:t>Lists out the RunID’s from the Greenplum archive between 20 and 25</w:t>
            </w:r>
          </w:p>
        </w:tc>
      </w:tr>
      <w:tr w:rsidR="004248C9" w14:paraId="6C2F49A7" w14:textId="77777777" w:rsidTr="004248C9">
        <w:tc>
          <w:tcPr>
            <w:tcW w:w="2965" w:type="dxa"/>
          </w:tcPr>
          <w:p w14:paraId="6857B41B" w14:textId="386EB3C0" w:rsidR="004248C9" w:rsidRDefault="004248C9" w:rsidP="004248C9">
            <w:r>
              <w:t>list  20  25</w:t>
            </w:r>
          </w:p>
        </w:tc>
        <w:tc>
          <w:tcPr>
            <w:tcW w:w="6385" w:type="dxa"/>
          </w:tcPr>
          <w:p w14:paraId="07A5515E" w14:textId="59A4B79C" w:rsidR="004248C9" w:rsidRDefault="004248C9" w:rsidP="004248C9">
            <w:r>
              <w:t>Lists out the RunID’s from the standard tables plus the names of available archives</w:t>
            </w:r>
          </w:p>
        </w:tc>
      </w:tr>
      <w:tr w:rsidR="004248C9" w14:paraId="423489C2" w14:textId="77777777" w:rsidTr="004248C9">
        <w:tc>
          <w:tcPr>
            <w:tcW w:w="2965" w:type="dxa"/>
          </w:tcPr>
          <w:p w14:paraId="7EB9DD0D" w14:textId="6377BF6D" w:rsidR="004248C9" w:rsidRDefault="004248C9" w:rsidP="004248C9">
            <w:r>
              <w:t>list  0</w:t>
            </w:r>
          </w:p>
        </w:tc>
        <w:tc>
          <w:tcPr>
            <w:tcW w:w="6385" w:type="dxa"/>
          </w:tcPr>
          <w:p w14:paraId="3B623914" w14:textId="1BC771E1" w:rsidR="004248C9" w:rsidRDefault="004248C9" w:rsidP="004248C9">
            <w:r>
              <w:t xml:space="preserve">… tricky – Since RunIDs begin with 1, no rows from the standard tables will be listed, however the archive names will be shown. </w:t>
            </w:r>
          </w:p>
        </w:tc>
      </w:tr>
    </w:tbl>
    <w:p w14:paraId="6D4B6FF3" w14:textId="20DA1C75" w:rsidR="004248C9" w:rsidRDefault="004248C9" w:rsidP="009A27B6"/>
    <w:p w14:paraId="0A2447A2" w14:textId="255A71AD" w:rsidR="004248C9" w:rsidRDefault="004248C9" w:rsidP="009A27B6">
      <w:r>
        <w:t>To analyze from the reporting views, use the UNION operator in your select statement. Example:</w:t>
      </w:r>
    </w:p>
    <w:p w14:paraId="6B489608" w14:textId="45F01641" w:rsidR="004248C9" w:rsidRPr="008A10D8" w:rsidRDefault="004248C9" w:rsidP="008A10D8">
      <w:pPr>
        <w:spacing w:line="240" w:lineRule="auto"/>
        <w:ind w:left="360"/>
        <w:rPr>
          <w:color w:val="0070C0"/>
        </w:rPr>
      </w:pPr>
      <w:bookmarkStart w:id="84" w:name="_Hlk535225607"/>
      <w:r w:rsidRPr="008A10D8">
        <w:rPr>
          <w:color w:val="0070C0"/>
        </w:rPr>
        <w:t xml:space="preserve">Select </w:t>
      </w:r>
      <w:r w:rsidR="009250BB" w:rsidRPr="008A10D8">
        <w:rPr>
          <w:color w:val="0070C0"/>
        </w:rPr>
        <w:t>‘ibm’ as vendor, rq.</w:t>
      </w:r>
      <w:r w:rsidRPr="008A10D8">
        <w:rPr>
          <w:color w:val="0070C0"/>
        </w:rPr>
        <w:t>* from ibm_rpt_queues</w:t>
      </w:r>
      <w:r w:rsidR="009250BB" w:rsidRPr="008A10D8">
        <w:rPr>
          <w:color w:val="0070C0"/>
        </w:rPr>
        <w:t xml:space="preserve"> as rq</w:t>
      </w:r>
      <w:r w:rsidRPr="008A10D8">
        <w:rPr>
          <w:color w:val="0070C0"/>
        </w:rPr>
        <w:t xml:space="preserve"> where </w:t>
      </w:r>
      <w:r w:rsidR="009250BB" w:rsidRPr="008A10D8">
        <w:rPr>
          <w:color w:val="0070C0"/>
        </w:rPr>
        <w:t>rq.</w:t>
      </w:r>
      <w:r w:rsidRPr="008A10D8">
        <w:rPr>
          <w:color w:val="0070C0"/>
        </w:rPr>
        <w:t>testname like ‘wkld%’ union all</w:t>
      </w:r>
      <w:r w:rsidRPr="008A10D8">
        <w:rPr>
          <w:color w:val="0070C0"/>
        </w:rPr>
        <w:br/>
        <w:t xml:space="preserve">select </w:t>
      </w:r>
      <w:r w:rsidR="009250BB" w:rsidRPr="008A10D8">
        <w:rPr>
          <w:color w:val="0070C0"/>
        </w:rPr>
        <w:t>‘oracle’ as vendor, rq.</w:t>
      </w:r>
      <w:r w:rsidRPr="008A10D8">
        <w:rPr>
          <w:color w:val="0070C0"/>
        </w:rPr>
        <w:t>* from oracle_rpt_queues</w:t>
      </w:r>
      <w:r w:rsidR="009250BB" w:rsidRPr="008A10D8">
        <w:rPr>
          <w:color w:val="0070C0"/>
        </w:rPr>
        <w:t xml:space="preserve"> as rq</w:t>
      </w:r>
      <w:r w:rsidRPr="008A10D8">
        <w:rPr>
          <w:color w:val="0070C0"/>
        </w:rPr>
        <w:t xml:space="preserve"> where </w:t>
      </w:r>
      <w:r w:rsidR="009250BB" w:rsidRPr="008A10D8">
        <w:rPr>
          <w:color w:val="0070C0"/>
        </w:rPr>
        <w:t>rq.</w:t>
      </w:r>
      <w:r w:rsidRPr="008A10D8">
        <w:rPr>
          <w:color w:val="0070C0"/>
        </w:rPr>
        <w:t>testname like ‘wkld% union all</w:t>
      </w:r>
      <w:r w:rsidRPr="008A10D8">
        <w:rPr>
          <w:color w:val="0070C0"/>
        </w:rPr>
        <w:br/>
        <w:t xml:space="preserve">select </w:t>
      </w:r>
      <w:r w:rsidR="009250BB" w:rsidRPr="008A10D8">
        <w:rPr>
          <w:color w:val="0070C0"/>
        </w:rPr>
        <w:t>‘teradata’ as vendor, rq.</w:t>
      </w:r>
      <w:r w:rsidRPr="008A10D8">
        <w:rPr>
          <w:color w:val="0070C0"/>
        </w:rPr>
        <w:t xml:space="preserve">* from </w:t>
      </w:r>
      <w:r w:rsidR="009250BB" w:rsidRPr="008A10D8">
        <w:rPr>
          <w:color w:val="0070C0"/>
        </w:rPr>
        <w:t>t</w:t>
      </w:r>
      <w:r w:rsidRPr="008A10D8">
        <w:rPr>
          <w:color w:val="0070C0"/>
        </w:rPr>
        <w:t>eradata_rpt_queues</w:t>
      </w:r>
      <w:r w:rsidR="009250BB" w:rsidRPr="008A10D8">
        <w:rPr>
          <w:color w:val="0070C0"/>
        </w:rPr>
        <w:t xml:space="preserve"> as rq</w:t>
      </w:r>
      <w:r w:rsidRPr="008A10D8">
        <w:rPr>
          <w:color w:val="0070C0"/>
        </w:rPr>
        <w:t xml:space="preserve"> where </w:t>
      </w:r>
      <w:r w:rsidR="009250BB" w:rsidRPr="008A10D8">
        <w:rPr>
          <w:color w:val="0070C0"/>
        </w:rPr>
        <w:t>rq.</w:t>
      </w:r>
      <w:r w:rsidRPr="008A10D8">
        <w:rPr>
          <w:color w:val="0070C0"/>
        </w:rPr>
        <w:t>testname like ‘wkld%</w:t>
      </w:r>
      <w:r w:rsidRPr="008A10D8">
        <w:rPr>
          <w:color w:val="0070C0"/>
        </w:rPr>
        <w:br/>
        <w:t xml:space="preserve">order by </w:t>
      </w:r>
      <w:r w:rsidR="009250BB" w:rsidRPr="008A10D8">
        <w:rPr>
          <w:color w:val="0070C0"/>
        </w:rPr>
        <w:t>vendor, testname, runid</w:t>
      </w:r>
      <w:r w:rsidR="008A10D8" w:rsidRPr="008A10D8">
        <w:rPr>
          <w:color w:val="0070C0"/>
        </w:rPr>
        <w:t>, queuename;</w:t>
      </w:r>
    </w:p>
    <w:bookmarkEnd w:id="84"/>
    <w:p w14:paraId="2692A736" w14:textId="3BD75C11" w:rsidR="008A10D8" w:rsidRPr="007768CC" w:rsidRDefault="008A10D8" w:rsidP="009A27B6">
      <w:r>
        <w:t xml:space="preserve">Note: You would either need to put the above select statement into a file and execute it or suffix each line with a + indicating the next line is part of the current command. </w:t>
      </w:r>
    </w:p>
    <w:p w14:paraId="4C3D39C4" w14:textId="006CD398" w:rsidR="00453689" w:rsidRDefault="00453689" w:rsidP="00DE0111">
      <w:pPr>
        <w:pStyle w:val="Heading2"/>
      </w:pPr>
      <w:bookmarkStart w:id="85" w:name="_Toc179552468"/>
      <w:r>
        <w:lastRenderedPageBreak/>
        <w:t xml:space="preserve">Connection to </w:t>
      </w:r>
      <w:r w:rsidRPr="00DE0111">
        <w:t>DBMS</w:t>
      </w:r>
      <w:r>
        <w:t xml:space="preserve"> Query Logs</w:t>
      </w:r>
      <w:bookmarkEnd w:id="85"/>
    </w:p>
    <w:p w14:paraId="366F8F4E" w14:textId="5682169C" w:rsidR="00FC2344" w:rsidRDefault="00FC2344" w:rsidP="00FC2344">
      <w:r>
        <w:t>Earlier versions of TdBench worked only with Teradata</w:t>
      </w:r>
      <w:r w:rsidR="00504718">
        <w:t xml:space="preserve">, in fact, until release 6, the queues of work were Teradata Queue Tables. </w:t>
      </w:r>
      <w:r w:rsidR="0041167A">
        <w:t xml:space="preserve">The idea of a Test Tracking table has been present from the start. Reporting views and macros against the Teradata DBQL and Resusage tables were driven by joins to the TestTracking table which contained the Start and Stop timestamp of each RunID. </w:t>
      </w:r>
    </w:p>
    <w:p w14:paraId="57AA3836" w14:textId="38B5D66B" w:rsidR="0041167A" w:rsidRDefault="0041167A" w:rsidP="00FC2344">
      <w:r>
        <w:t xml:space="preserve">In Release 7, we moved the maintenance of the TestTracking table into external macros that allow the TdBench reporting to be used with other tools by wrapping their execution between the execution of TestStart and TestStop.  Both macros not only recorded the timestamps, but automatically recorded the beginning and ending system workload, nodes online before and after the test, and the workload settings. </w:t>
      </w:r>
    </w:p>
    <w:p w14:paraId="5EBC5570" w14:textId="77777777" w:rsidR="00275F79" w:rsidRDefault="0041167A" w:rsidP="00FC2344">
      <w:r>
        <w:t>For TdBench 8.0, to continue to leverage that reporting to investigate details behind each test’s performance, we created the BEFORE_RUN and AFTER_RUN commands that are SQL or OS commands to be executed before the RUN statement and After all of the processing</w:t>
      </w:r>
      <w:r w:rsidR="00275F79">
        <w:t xml:space="preserve"> in the client of the test is complete. </w:t>
      </w:r>
    </w:p>
    <w:p w14:paraId="6A25388F" w14:textId="76D4CF5D" w:rsidR="0041167A" w:rsidRDefault="00275F79" w:rsidP="00FC2344">
      <w:r>
        <w:t xml:space="preserve">For any DBMS that has query logging with details of the CPU, I/O, and steps at the query level, or system level CPU, I/O, and system workload, here are some suggestions on how to use it. </w:t>
      </w:r>
    </w:p>
    <w:bookmarkStart w:id="86" w:name="_BEFORE_RUN"/>
    <w:bookmarkEnd w:id="86"/>
    <w:p w14:paraId="0B1A5A61" w14:textId="3155E095" w:rsidR="00322423" w:rsidRDefault="007B51B1" w:rsidP="008C5CA3">
      <w:pPr>
        <w:pStyle w:val="Heading3"/>
      </w:pPr>
      <w:r>
        <w:fldChar w:fldCharType="begin"/>
      </w:r>
      <w:r>
        <w:instrText>HYPERLINK  \l "_BEFORE_RUN_–_Statements"</w:instrText>
      </w:r>
      <w:r>
        <w:fldChar w:fldCharType="separate"/>
      </w:r>
      <w:bookmarkStart w:id="87" w:name="_Toc179552469"/>
      <w:r w:rsidR="00275F79" w:rsidRPr="007B51B1">
        <w:rPr>
          <w:rStyle w:val="Hyperlink"/>
        </w:rPr>
        <w:t>BEFORE_RUN</w:t>
      </w:r>
      <w:bookmarkEnd w:id="87"/>
      <w:r>
        <w:fldChar w:fldCharType="end"/>
      </w:r>
      <w:r w:rsidR="00A4046C" w:rsidRPr="004D38E2">
        <w:t xml:space="preserve"> </w:t>
      </w:r>
    </w:p>
    <w:p w14:paraId="1415EAF1" w14:textId="31F8A81D" w:rsidR="00275F79" w:rsidRDefault="00FD6A5E" w:rsidP="00FD6A5E">
      <w:r>
        <w:t>This</w:t>
      </w:r>
      <w:r w:rsidR="00322423">
        <w:t xml:space="preserve"> </w:t>
      </w:r>
      <w:r w:rsidR="00A4046C">
        <w:t>statement</w:t>
      </w:r>
      <w:r w:rsidR="00275F79">
        <w:t xml:space="preserve"> could</w:t>
      </w:r>
      <w:r>
        <w:t xml:space="preserve"> </w:t>
      </w:r>
      <w:r w:rsidR="00E214E6">
        <w:t>e</w:t>
      </w:r>
      <w:r w:rsidR="00275F79">
        <w:t xml:space="preserve">xecute </w:t>
      </w:r>
      <w:r w:rsidR="00571F0B">
        <w:t>an insert on</w:t>
      </w:r>
      <w:r w:rsidR="00275F79">
        <w:t xml:space="preserve"> the DBMS using the TdBench Variables :runid, </w:t>
      </w:r>
      <w:r w:rsidR="00A571EA">
        <w:t xml:space="preserve">:runsecs, </w:t>
      </w:r>
      <w:r w:rsidR="00275F79">
        <w:t>:testname, :testdescription, and:workers to create a row in a TestTracking table on the DBMS that includes the DBMS TimeStamp when the row is created. Or,</w:t>
      </w:r>
    </w:p>
    <w:bookmarkStart w:id="88" w:name="_AFTER_RUN"/>
    <w:bookmarkEnd w:id="88"/>
    <w:p w14:paraId="2B5C506B" w14:textId="679DA849" w:rsidR="00322423" w:rsidRDefault="007B51B1" w:rsidP="008C5CA3">
      <w:pPr>
        <w:pStyle w:val="Heading3"/>
      </w:pPr>
      <w:r>
        <w:fldChar w:fldCharType="begin"/>
      </w:r>
      <w:r>
        <w:instrText>HYPERLINK  \l "_AFTER_RUN_–_Statements"</w:instrText>
      </w:r>
      <w:r>
        <w:fldChar w:fldCharType="separate"/>
      </w:r>
      <w:bookmarkStart w:id="89" w:name="_Toc179552470"/>
      <w:r w:rsidR="00A4046C" w:rsidRPr="007B51B1">
        <w:rPr>
          <w:rStyle w:val="Hyperlink"/>
        </w:rPr>
        <w:t>AFTER_RUN</w:t>
      </w:r>
      <w:bookmarkEnd w:id="89"/>
      <w:r>
        <w:fldChar w:fldCharType="end"/>
      </w:r>
    </w:p>
    <w:p w14:paraId="518BBF69" w14:textId="6EC4A0AF" w:rsidR="00A571EA" w:rsidRDefault="00322423" w:rsidP="00E214E6">
      <w:r>
        <w:t>These</w:t>
      </w:r>
      <w:r w:rsidR="00A4046C">
        <w:t xml:space="preserve"> </w:t>
      </w:r>
      <w:r w:rsidR="00A571EA">
        <w:t>statement could</w:t>
      </w:r>
      <w:r w:rsidR="00E214E6">
        <w:t xml:space="preserve"> </w:t>
      </w:r>
      <w:r w:rsidR="00A571EA">
        <w:t xml:space="preserve">Update the row in the TestTracking table matching the :runid variable with the Current_Timestamp, :resultcount, and :errorcount. </w:t>
      </w:r>
    </w:p>
    <w:p w14:paraId="7D1A3E72" w14:textId="2CB50FF7" w:rsidR="004D38E2" w:rsidRDefault="004D38E2" w:rsidP="004D38E2">
      <w:r w:rsidRPr="004D38E2">
        <w:rPr>
          <w:b/>
        </w:rPr>
        <w:t>IMPORTANT:</w:t>
      </w:r>
      <w:r>
        <w:t xml:space="preserve"> While the BEFORE_RUN and AFTER_RUN statements can be processed at any time during a TdBench session, the AFTER_RUN won’t work if it is after the RUN statement. They are intended to be executed once per session and apply to all runs.  it is best to put them in the tdbench</w:t>
      </w:r>
      <w:r w:rsidR="00077458">
        <w:t>.tdb</w:t>
      </w:r>
      <w:r>
        <w:t xml:space="preserve"> file once you have tested them because</w:t>
      </w:r>
      <w:r w:rsidR="00334C66">
        <w:t xml:space="preserve"> e</w:t>
      </w:r>
      <w:r>
        <w:t xml:space="preserve">ach time you execute them, they add to the existing BEFORE_RUN and AFTER_RUN statements so if they are in a test script that you execute multiple times, you’ll start repeating your statements more times each time you test. There is a “delete” option on the commands to clear the stored BEFORE_RUN and AFTER RUN statements. </w:t>
      </w:r>
    </w:p>
    <w:p w14:paraId="3D98DDB1" w14:textId="4338AA53" w:rsidR="007B51B1" w:rsidRDefault="007B51B1" w:rsidP="00453689">
      <w:pPr>
        <w:pStyle w:val="Heading2"/>
      </w:pPr>
      <w:bookmarkStart w:id="90" w:name="_Automatically_Zipping_Test"/>
      <w:bookmarkStart w:id="91" w:name="_Toc179552471"/>
      <w:bookmarkEnd w:id="90"/>
      <w:r>
        <w:t>Reporting Views:</w:t>
      </w:r>
      <w:bookmarkEnd w:id="91"/>
    </w:p>
    <w:p w14:paraId="130F22AF" w14:textId="418C16A7" w:rsidR="007B51B1" w:rsidRDefault="007B51B1" w:rsidP="007B51B1">
      <w:r>
        <w:t xml:space="preserve">For the DBMSs  Teradata (a.k.a. </w:t>
      </w:r>
      <w:r w:rsidRPr="007B51B1">
        <w:rPr>
          <w:b/>
          <w:bCs/>
          <w:u w:val="single"/>
        </w:rPr>
        <w:t>V</w:t>
      </w:r>
      <w:r>
        <w:t xml:space="preserve">antage </w:t>
      </w:r>
      <w:r w:rsidRPr="007B51B1">
        <w:rPr>
          <w:b/>
          <w:bCs/>
          <w:u w:val="single"/>
        </w:rPr>
        <w:t>C</w:t>
      </w:r>
      <w:r>
        <w:t xml:space="preserve">loud </w:t>
      </w:r>
      <w:r w:rsidRPr="007B51B1">
        <w:rPr>
          <w:b/>
          <w:bCs/>
          <w:u w:val="single"/>
        </w:rPr>
        <w:t>E</w:t>
      </w:r>
      <w:r>
        <w:t xml:space="preserve">nterprise VCE) and Teradata_Lake (a.k.a. </w:t>
      </w:r>
      <w:r w:rsidRPr="007B51B1">
        <w:rPr>
          <w:b/>
          <w:bCs/>
          <w:u w:val="single"/>
        </w:rPr>
        <w:t>V</w:t>
      </w:r>
      <w:r>
        <w:t xml:space="preserve">antage </w:t>
      </w:r>
      <w:r w:rsidRPr="007B51B1">
        <w:rPr>
          <w:b/>
          <w:bCs/>
          <w:u w:val="single"/>
        </w:rPr>
        <w:t>C</w:t>
      </w:r>
      <w:r>
        <w:t xml:space="preserve">loud </w:t>
      </w:r>
      <w:r w:rsidRPr="007B51B1">
        <w:rPr>
          <w:b/>
          <w:bCs/>
          <w:u w:val="single"/>
        </w:rPr>
        <w:t>L</w:t>
      </w:r>
      <w:r>
        <w:t xml:space="preserve">ake or VCL), there are extensive reporting view installed via the </w:t>
      </w:r>
      <w:hyperlink w:anchor="_Setup_for_TdBench" w:history="1">
        <w:r w:rsidRPr="007B51B1">
          <w:rPr>
            <w:rStyle w:val="Hyperlink"/>
          </w:rPr>
          <w:t>SETUP</w:t>
        </w:r>
      </w:hyperlink>
      <w:r>
        <w:t xml:space="preserve"> command. </w:t>
      </w:r>
    </w:p>
    <w:p w14:paraId="008F8C3C" w14:textId="77777777" w:rsidR="007B51B1" w:rsidRDefault="007B51B1" w:rsidP="007B51B1">
      <w:pPr>
        <w:pStyle w:val="ListParagraph"/>
        <w:numPr>
          <w:ilvl w:val="0"/>
          <w:numId w:val="49"/>
        </w:numPr>
      </w:pPr>
      <w:r>
        <w:t xml:space="preserve">VCE has reporting views against DBQL and ResUsage in DBC unioned with PDCR or prior DBC releases.  </w:t>
      </w:r>
    </w:p>
    <w:p w14:paraId="0097769C" w14:textId="32B274C3" w:rsidR="007B51B1" w:rsidRDefault="007B51B1" w:rsidP="007B51B1">
      <w:pPr>
        <w:pStyle w:val="ListParagraph"/>
        <w:numPr>
          <w:ilvl w:val="0"/>
          <w:numId w:val="49"/>
        </w:numPr>
      </w:pPr>
      <w:r>
        <w:t xml:space="preserve">For VCL, there are reporting views against DBQL and ResUsage in TD_METRIC_SVC. </w:t>
      </w:r>
    </w:p>
    <w:p w14:paraId="719C624E" w14:textId="4C123BCB" w:rsidR="007B51B1" w:rsidRPr="007B51B1" w:rsidRDefault="007B51B1" w:rsidP="007B51B1">
      <w:pPr>
        <w:pStyle w:val="ListParagraph"/>
        <w:numPr>
          <w:ilvl w:val="0"/>
          <w:numId w:val="49"/>
        </w:numPr>
      </w:pPr>
      <w:r>
        <w:t>For a few other databases, there are views that join TestTracking to the query log to allow simple constraints by RunID.  If the DBMS log retention was short, there is code to create a history of log rows that occurred between the start and stop timestamps in TestTracking.</w:t>
      </w:r>
    </w:p>
    <w:p w14:paraId="63DE033F" w14:textId="652AFF81" w:rsidR="00453689" w:rsidRDefault="00453689" w:rsidP="00453689">
      <w:pPr>
        <w:pStyle w:val="Heading2"/>
      </w:pPr>
      <w:bookmarkStart w:id="92" w:name="_Toc179552472"/>
      <w:r>
        <w:lastRenderedPageBreak/>
        <w:t>Automatically Zipping Test Artifacts</w:t>
      </w:r>
      <w:bookmarkEnd w:id="92"/>
    </w:p>
    <w:p w14:paraId="02624B8E" w14:textId="6BEF1691" w:rsidR="00637619" w:rsidRDefault="00637619" w:rsidP="00637619">
      <w:r>
        <w:t>If you run other BI</w:t>
      </w:r>
      <w:r w:rsidR="00226388">
        <w:t>, ETL, or other packages as a part of your testing, to get those saved for reference along with a test, the TdBench ZIP command can be used (usually in the tdbench</w:t>
      </w:r>
      <w:r w:rsidR="00077458">
        <w:t>.tdb</w:t>
      </w:r>
      <w:r w:rsidR="00226388">
        <w:t xml:space="preserve">) to set your preferences for the standard directory where your temporary output will be placed and where you’d like the </w:t>
      </w:r>
      <w:r w:rsidR="00436401">
        <w:t>zip file to be placed.</w:t>
      </w:r>
      <w:r w:rsidR="00226388">
        <w:t xml:space="preserve"> </w:t>
      </w:r>
    </w:p>
    <w:p w14:paraId="05353710" w14:textId="0B782873" w:rsidR="00226388" w:rsidRDefault="00B64DCB" w:rsidP="00637619">
      <w:r>
        <w:rPr>
          <w:noProof/>
        </w:rPr>
        <mc:AlternateContent>
          <mc:Choice Requires="wps">
            <w:drawing>
              <wp:anchor distT="0" distB="0" distL="114300" distR="114300" simplePos="0" relativeHeight="251645440" behindDoc="0" locked="0" layoutInCell="1" allowOverlap="1" wp14:anchorId="3FC1CC4E" wp14:editId="684E047F">
                <wp:simplePos x="0" y="0"/>
                <wp:positionH relativeFrom="column">
                  <wp:posOffset>1181100</wp:posOffset>
                </wp:positionH>
                <wp:positionV relativeFrom="paragraph">
                  <wp:posOffset>931726</wp:posOffset>
                </wp:positionV>
                <wp:extent cx="217714" cy="152400"/>
                <wp:effectExtent l="0" t="0" r="11430" b="19050"/>
                <wp:wrapNone/>
                <wp:docPr id="52" name="Freeform: Shape 52"/>
                <wp:cNvGraphicFramePr/>
                <a:graphic xmlns:a="http://schemas.openxmlformats.org/drawingml/2006/main">
                  <a:graphicData uri="http://schemas.microsoft.com/office/word/2010/wordprocessingShape">
                    <wps:wsp>
                      <wps:cNvSpPr/>
                      <wps:spPr>
                        <a:xfrm>
                          <a:off x="0" y="0"/>
                          <a:ext cx="217714" cy="152400"/>
                        </a:xfrm>
                        <a:custGeom>
                          <a:avLst/>
                          <a:gdLst>
                            <a:gd name="connsiteX0" fmla="*/ 0 w 217714"/>
                            <a:gd name="connsiteY0" fmla="*/ 0 h 440871"/>
                            <a:gd name="connsiteX1" fmla="*/ 0 w 217714"/>
                            <a:gd name="connsiteY1" fmla="*/ 440871 h 440871"/>
                            <a:gd name="connsiteX2" fmla="*/ 217714 w 217714"/>
                            <a:gd name="connsiteY2" fmla="*/ 440871 h 440871"/>
                          </a:gdLst>
                          <a:ahLst/>
                          <a:cxnLst>
                            <a:cxn ang="0">
                              <a:pos x="connsiteX0" y="connsiteY0"/>
                            </a:cxn>
                            <a:cxn ang="0">
                              <a:pos x="connsiteX1" y="connsiteY1"/>
                            </a:cxn>
                            <a:cxn ang="0">
                              <a:pos x="connsiteX2" y="connsiteY2"/>
                            </a:cxn>
                          </a:cxnLst>
                          <a:rect l="l" t="t" r="r" b="b"/>
                          <a:pathLst>
                            <a:path w="217714" h="440871">
                              <a:moveTo>
                                <a:pt x="0" y="0"/>
                              </a:moveTo>
                              <a:lnTo>
                                <a:pt x="0" y="440871"/>
                              </a:lnTo>
                              <a:lnTo>
                                <a:pt x="217714" y="440871"/>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C3B408" id="Freeform: Shape 52" o:spid="_x0000_s1026" style="position:absolute;margin-left:93pt;margin-top:73.35pt;width:17.15pt;height:12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714,44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" path="m,l,440871r217714,e" filled="f" strokecolor="black [3213]" strokeweight="1.5pt">
                <v:stroke joinstyle="miter"/>
                <v:path arrowok="t" o:connecttype="custom" o:connectlocs="0,0;0,152400;217714,152400" o:connectangles="0,0,0"/>
              </v:shape>
            </w:pict>
          </mc:Fallback>
        </mc:AlternateContent>
      </w:r>
      <w:r w:rsidR="00226388">
        <w:t>On install, the following directory structure will be setup below the home directory of Tdbench:</w:t>
      </w:r>
    </w:p>
    <w:tbl>
      <w:tblPr>
        <w:tblStyle w:val="TableGrid"/>
        <w:tblW w:w="8522"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5845"/>
      </w:tblGrid>
      <w:tr w:rsidR="00226388" w14:paraId="4484FF78" w14:textId="77777777" w:rsidTr="0025429C">
        <w:tc>
          <w:tcPr>
            <w:tcW w:w="2677" w:type="dxa"/>
          </w:tcPr>
          <w:p w14:paraId="277AF675" w14:textId="28D0DFFE" w:rsidR="00226388" w:rsidRDefault="0025429C" w:rsidP="00637619">
            <w:r>
              <w:t>qdriver</w:t>
            </w:r>
          </w:p>
        </w:tc>
        <w:tc>
          <w:tcPr>
            <w:tcW w:w="5845" w:type="dxa"/>
          </w:tcPr>
          <w:p w14:paraId="334DA378" w14:textId="5AF10AD3" w:rsidR="00226388" w:rsidRDefault="00226388" w:rsidP="00637619">
            <w:r>
              <w:t xml:space="preserve">Or whatever name you gave to the </w:t>
            </w:r>
            <w:r w:rsidR="0025429C">
              <w:t>tdbench home directory</w:t>
            </w:r>
          </w:p>
        </w:tc>
      </w:tr>
      <w:tr w:rsidR="00226388" w14:paraId="5767FEB0" w14:textId="77777777" w:rsidTr="0025429C">
        <w:tc>
          <w:tcPr>
            <w:tcW w:w="2677" w:type="dxa"/>
          </w:tcPr>
          <w:p w14:paraId="3D49865F" w14:textId="594A642C" w:rsidR="00226388" w:rsidRDefault="00985521" w:rsidP="00637619">
            <w:r>
              <w:rPr>
                <w:noProof/>
              </w:rPr>
              <mc:AlternateContent>
                <mc:Choice Requires="wps">
                  <w:drawing>
                    <wp:anchor distT="0" distB="0" distL="114300" distR="114300" simplePos="0" relativeHeight="251637248" behindDoc="0" locked="0" layoutInCell="1" allowOverlap="1" wp14:anchorId="13B43797" wp14:editId="5F1BF25E">
                      <wp:simplePos x="0" y="0"/>
                      <wp:positionH relativeFrom="column">
                        <wp:posOffset>206738</wp:posOffset>
                      </wp:positionH>
                      <wp:positionV relativeFrom="paragraph">
                        <wp:posOffset>2268</wp:posOffset>
                      </wp:positionV>
                      <wp:extent cx="217170" cy="762000"/>
                      <wp:effectExtent l="0" t="0" r="11430" b="19050"/>
                      <wp:wrapNone/>
                      <wp:docPr id="49" name="Freeform: Shape 49"/>
                      <wp:cNvGraphicFramePr/>
                      <a:graphic xmlns:a="http://schemas.openxmlformats.org/drawingml/2006/main">
                        <a:graphicData uri="http://schemas.microsoft.com/office/word/2010/wordprocessingShape">
                          <wps:wsp>
                            <wps:cNvSpPr/>
                            <wps:spPr>
                              <a:xfrm>
                                <a:off x="0" y="0"/>
                                <a:ext cx="217170" cy="762000"/>
                              </a:xfrm>
                              <a:custGeom>
                                <a:avLst/>
                                <a:gdLst>
                                  <a:gd name="connsiteX0" fmla="*/ 0 w 217714"/>
                                  <a:gd name="connsiteY0" fmla="*/ 0 h 440871"/>
                                  <a:gd name="connsiteX1" fmla="*/ 0 w 217714"/>
                                  <a:gd name="connsiteY1" fmla="*/ 440871 h 440871"/>
                                  <a:gd name="connsiteX2" fmla="*/ 217714 w 217714"/>
                                  <a:gd name="connsiteY2" fmla="*/ 440871 h 440871"/>
                                </a:gdLst>
                                <a:ahLst/>
                                <a:cxnLst>
                                  <a:cxn ang="0">
                                    <a:pos x="connsiteX0" y="connsiteY0"/>
                                  </a:cxn>
                                  <a:cxn ang="0">
                                    <a:pos x="connsiteX1" y="connsiteY1"/>
                                  </a:cxn>
                                  <a:cxn ang="0">
                                    <a:pos x="connsiteX2" y="connsiteY2"/>
                                  </a:cxn>
                                </a:cxnLst>
                                <a:rect l="l" t="t" r="r" b="b"/>
                                <a:pathLst>
                                  <a:path w="217714" h="440871">
                                    <a:moveTo>
                                      <a:pt x="0" y="0"/>
                                    </a:moveTo>
                                    <a:lnTo>
                                      <a:pt x="0" y="440871"/>
                                    </a:lnTo>
                                    <a:lnTo>
                                      <a:pt x="217714" y="440871"/>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4C350" id="Freeform: Shape 49" o:spid="_x0000_s1026" style="position:absolute;margin-left:16.3pt;margin-top:.2pt;width:17.1pt;height:60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714,44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" path="m,l,440871r217714,e" filled="f" strokecolor="black [3213]" strokeweight="1.5pt">
                      <v:stroke joinstyle="miter"/>
                      <v:path arrowok="t" o:connecttype="custom" o:connectlocs="0,0;0,762000;217170,762000" o:connectangles="0,0,0"/>
                    </v:shape>
                  </w:pict>
                </mc:Fallback>
              </mc:AlternateContent>
            </w:r>
            <w:r w:rsidR="0025429C">
              <w:rPr>
                <w:noProof/>
              </w:rPr>
              <mc:AlternateContent>
                <mc:Choice Requires="wps">
                  <w:drawing>
                    <wp:anchor distT="0" distB="0" distL="114300" distR="114300" simplePos="0" relativeHeight="251638272" behindDoc="0" locked="0" layoutInCell="1" allowOverlap="1" wp14:anchorId="10A81C3E" wp14:editId="15F1C7DA">
                      <wp:simplePos x="0" y="0"/>
                      <wp:positionH relativeFrom="column">
                        <wp:posOffset>212181</wp:posOffset>
                      </wp:positionH>
                      <wp:positionV relativeFrom="paragraph">
                        <wp:posOffset>100239</wp:posOffset>
                      </wp:positionV>
                      <wp:extent cx="211727"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21172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DECC6" id="Straight Connector 50"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6.7pt,7.9pt" to="33.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" strokecolor="black [3213]" strokeweight="1.5pt">
                      <v:stroke joinstyle="miter"/>
                    </v:line>
                  </w:pict>
                </mc:Fallback>
              </mc:AlternateContent>
            </w:r>
            <w:r w:rsidR="0025429C">
              <w:tab/>
              <w:t>logs</w:t>
            </w:r>
          </w:p>
        </w:tc>
        <w:tc>
          <w:tcPr>
            <w:tcW w:w="5845" w:type="dxa"/>
          </w:tcPr>
          <w:p w14:paraId="48B4B3F1" w14:textId="340BCFBB" w:rsidR="00226388" w:rsidRDefault="0025429C" w:rsidP="00637619">
            <w:r>
              <w:t>Target directory to hold the zipped logs for each RunID</w:t>
            </w:r>
          </w:p>
        </w:tc>
      </w:tr>
      <w:tr w:rsidR="00226388" w14:paraId="3390945E" w14:textId="77777777" w:rsidTr="0025429C">
        <w:tc>
          <w:tcPr>
            <w:tcW w:w="2677" w:type="dxa"/>
          </w:tcPr>
          <w:p w14:paraId="4BA2937B" w14:textId="4D49D3BB" w:rsidR="00226388" w:rsidRDefault="0025429C" w:rsidP="00637619">
            <w:r>
              <w:rPr>
                <w:noProof/>
              </w:rPr>
              <mc:AlternateContent>
                <mc:Choice Requires="wps">
                  <w:drawing>
                    <wp:anchor distT="0" distB="0" distL="114300" distR="114300" simplePos="0" relativeHeight="251639296" behindDoc="0" locked="0" layoutInCell="1" allowOverlap="1" wp14:anchorId="74A19ADD" wp14:editId="28D7F4B6">
                      <wp:simplePos x="0" y="0"/>
                      <wp:positionH relativeFrom="column">
                        <wp:posOffset>212181</wp:posOffset>
                      </wp:positionH>
                      <wp:positionV relativeFrom="paragraph">
                        <wp:posOffset>98153</wp:posOffset>
                      </wp:positionV>
                      <wp:extent cx="21145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11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9650D" id="Straight Connector 5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6.7pt,7.75pt" to="33.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" strokecolor="black [3213]" strokeweight="1.5pt">
                      <v:stroke joinstyle="miter"/>
                    </v:line>
                  </w:pict>
                </mc:Fallback>
              </mc:AlternateContent>
            </w:r>
            <w:r>
              <w:tab/>
              <w:t>temp</w:t>
            </w:r>
          </w:p>
        </w:tc>
        <w:tc>
          <w:tcPr>
            <w:tcW w:w="5845" w:type="dxa"/>
          </w:tcPr>
          <w:p w14:paraId="3700C4F4" w14:textId="1C1918BA" w:rsidR="00226388" w:rsidRDefault="0025429C" w:rsidP="00637619">
            <w:r>
              <w:t>Put all files you want to preserve here</w:t>
            </w:r>
          </w:p>
        </w:tc>
      </w:tr>
      <w:tr w:rsidR="0025429C" w14:paraId="2FF173B3" w14:textId="77777777" w:rsidTr="0025429C">
        <w:tc>
          <w:tcPr>
            <w:tcW w:w="2677" w:type="dxa"/>
          </w:tcPr>
          <w:p w14:paraId="036F5867" w14:textId="4F918ED1" w:rsidR="0025429C" w:rsidRDefault="00985521" w:rsidP="00637619">
            <w:r>
              <w:rPr>
                <w:noProof/>
              </w:rPr>
              <mc:AlternateContent>
                <mc:Choice Requires="wps">
                  <w:drawing>
                    <wp:anchor distT="0" distB="0" distL="114300" distR="114300" simplePos="0" relativeHeight="251668992" behindDoc="0" locked="0" layoutInCell="1" allowOverlap="1" wp14:anchorId="407DA674" wp14:editId="0A31A747">
                      <wp:simplePos x="0" y="0"/>
                      <wp:positionH relativeFrom="column">
                        <wp:posOffset>212362</wp:posOffset>
                      </wp:positionH>
                      <wp:positionV relativeFrom="paragraph">
                        <wp:posOffset>95885</wp:posOffset>
                      </wp:positionV>
                      <wp:extent cx="21145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11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2A960" id="Straight Connector 5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7pt,7.55pt" to="33.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" strokecolor="black [3213]" strokeweight="1.5pt">
                      <v:stroke joinstyle="miter"/>
                    </v:line>
                  </w:pict>
                </mc:Fallback>
              </mc:AlternateContent>
            </w:r>
            <w:r w:rsidR="0025429C">
              <w:tab/>
              <w:t>setup</w:t>
            </w:r>
          </w:p>
        </w:tc>
        <w:tc>
          <w:tcPr>
            <w:tcW w:w="5845" w:type="dxa"/>
          </w:tcPr>
          <w:p w14:paraId="619F1B91" w14:textId="471B8978" w:rsidR="0025429C" w:rsidRDefault="0025429C" w:rsidP="00637619">
            <w:r>
              <w:t>Directory for setup scripts</w:t>
            </w:r>
          </w:p>
        </w:tc>
      </w:tr>
      <w:tr w:rsidR="0025429C" w14:paraId="18D3E8C0" w14:textId="77777777" w:rsidTr="0025429C">
        <w:tc>
          <w:tcPr>
            <w:tcW w:w="2677" w:type="dxa"/>
          </w:tcPr>
          <w:p w14:paraId="44B34BC8" w14:textId="16BF9A5D" w:rsidR="0025429C" w:rsidRDefault="0025429C" w:rsidP="00637619">
            <w:r>
              <w:tab/>
            </w:r>
            <w:r>
              <w:tab/>
              <w:t>teradata</w:t>
            </w:r>
          </w:p>
        </w:tc>
        <w:tc>
          <w:tcPr>
            <w:tcW w:w="5845" w:type="dxa"/>
          </w:tcPr>
          <w:p w14:paraId="2D6F105F" w14:textId="0AB2F1D2" w:rsidR="0025429C" w:rsidRDefault="0025429C" w:rsidP="00637619">
            <w:r>
              <w:t>Directory containing setup scripts for Teradata</w:t>
            </w:r>
          </w:p>
        </w:tc>
      </w:tr>
      <w:tr w:rsidR="00985521" w14:paraId="4B7DFD4C" w14:textId="77777777" w:rsidTr="0025429C">
        <w:tc>
          <w:tcPr>
            <w:tcW w:w="2677" w:type="dxa"/>
          </w:tcPr>
          <w:p w14:paraId="50A28DAF" w14:textId="646C148E" w:rsidR="00985521" w:rsidRDefault="00985521" w:rsidP="00637619">
            <w:r>
              <w:tab/>
              <w:t>scripts</w:t>
            </w:r>
          </w:p>
        </w:tc>
        <w:tc>
          <w:tcPr>
            <w:tcW w:w="5845" w:type="dxa"/>
          </w:tcPr>
          <w:p w14:paraId="0722575B" w14:textId="3E91B676" w:rsidR="00985521" w:rsidRDefault="00985521" w:rsidP="00637619">
            <w:r>
              <w:t>Suggested place to put your tdbench scripts</w:t>
            </w:r>
          </w:p>
        </w:tc>
      </w:tr>
    </w:tbl>
    <w:p w14:paraId="00E1B623" w14:textId="203BCF7A" w:rsidR="00B64DCB" w:rsidRDefault="00B64DCB" w:rsidP="00B64DCB">
      <w:pPr>
        <w:spacing w:before="160"/>
      </w:pPr>
      <w:r>
        <w:t>In your tdbench</w:t>
      </w:r>
      <w:r w:rsidR="00077458">
        <w:t>.tdb</w:t>
      </w:r>
      <w:r>
        <w:t xml:space="preserve"> file located in your </w:t>
      </w:r>
      <w:r w:rsidR="007B51B1">
        <w:t>TdBench home directory (above: qdriver)</w:t>
      </w:r>
      <w:r>
        <w:t>, you would put:</w:t>
      </w:r>
    </w:p>
    <w:p w14:paraId="184B2115" w14:textId="30943D2C" w:rsidR="00B64DCB" w:rsidRPr="00985521" w:rsidRDefault="00B64DCB" w:rsidP="00985521">
      <w:pPr>
        <w:spacing w:before="160"/>
        <w:ind w:left="720"/>
        <w:rPr>
          <w:color w:val="0070C0"/>
        </w:rPr>
      </w:pPr>
      <w:r w:rsidRPr="00985521">
        <w:rPr>
          <w:color w:val="0070C0"/>
        </w:rPr>
        <w:t>zip temp logs erase</w:t>
      </w:r>
    </w:p>
    <w:p w14:paraId="41FB8C5D" w14:textId="7714D1E2" w:rsidR="00B64DCB" w:rsidRDefault="00B64DCB" w:rsidP="00B64DCB">
      <w:pPr>
        <w:spacing w:before="160"/>
      </w:pPr>
      <w:r>
        <w:t xml:space="preserve">Then after every run, if there are files in the temp </w:t>
      </w:r>
      <w:r w:rsidR="007B51B1">
        <w:t>directory,</w:t>
      </w:r>
      <w:r>
        <w:t xml:space="preserve"> they will be zipped up into the logs directory. For example, for RunID 75, the artifacts of your test from the temp directory will be put into a file name temp/0075.zip. </w:t>
      </w:r>
    </w:p>
    <w:p w14:paraId="1DF286EA" w14:textId="65F123A5" w:rsidR="00183D22" w:rsidRDefault="00985521" w:rsidP="00B64DCB">
      <w:pPr>
        <w:spacing w:before="160"/>
      </w:pPr>
      <w:r>
        <w:t>F</w:t>
      </w:r>
      <w:bookmarkStart w:id="93" w:name="LoaderExample"/>
      <w:bookmarkEnd w:id="93"/>
      <w:r w:rsidR="00183D22">
        <w:t xml:space="preserve">or example, if you had a shell script that you used for table </w:t>
      </w:r>
      <w:r w:rsidR="007B51B1">
        <w:t xml:space="preserve">loading </w:t>
      </w:r>
      <w:r w:rsidR="00183D22">
        <w:t>and you had a parameter file with the table name and file name delimited by the vertical bar, if your script and utility output results to standard out, the statements for that queue would be:</w:t>
      </w:r>
    </w:p>
    <w:p w14:paraId="4F1DF3DD" w14:textId="2068F761" w:rsidR="00183D22" w:rsidRDefault="007B51B1" w:rsidP="002B01C1">
      <w:pPr>
        <w:spacing w:before="160"/>
        <w:ind w:left="720"/>
        <w:rPr>
          <w:color w:val="0070C0"/>
        </w:rPr>
      </w:pPr>
      <w:r>
        <w:rPr>
          <w:color w:val="0070C0"/>
        </w:rPr>
        <w:t>q</w:t>
      </w:r>
      <w:r w:rsidR="00183D22" w:rsidRPr="00183D22">
        <w:rPr>
          <w:color w:val="0070C0"/>
        </w:rPr>
        <w:t>ueue loader</w:t>
      </w:r>
      <w:r>
        <w:rPr>
          <w:color w:val="0070C0"/>
        </w:rPr>
        <w:t xml:space="preserve"> os</w:t>
      </w:r>
      <w:r w:rsidR="00183D22" w:rsidRPr="00183D22">
        <w:rPr>
          <w:color w:val="0070C0"/>
        </w:rPr>
        <w:t xml:space="preserve"> scripts/loader.sh :1 :2 &gt; temp/:1.log</w:t>
      </w:r>
      <w:r>
        <w:rPr>
          <w:color w:val="0070C0"/>
        </w:rPr>
        <w:t xml:space="preserve">  2&gt;&amp;1</w:t>
      </w:r>
      <w:r w:rsidR="00183D22" w:rsidRPr="00183D22">
        <w:rPr>
          <w:color w:val="0070C0"/>
        </w:rPr>
        <w:br/>
        <w:t>param loader scripts/loader_filelist.txt</w:t>
      </w:r>
      <w:r w:rsidR="007714BA">
        <w:rPr>
          <w:color w:val="0070C0"/>
        </w:rPr>
        <w:t xml:space="preserve"> |</w:t>
      </w:r>
    </w:p>
    <w:p w14:paraId="6DEE4E56" w14:textId="433A76B2" w:rsidR="007B51B1" w:rsidRDefault="007B51B1" w:rsidP="007B51B1">
      <w:pPr>
        <w:spacing w:before="160"/>
      </w:pPr>
      <w:r>
        <w:t xml:space="preserve">The first line above puts a shell script on the loader queue.  It will be passed 2 parameters and its output will be directed to a log file in the temp directory with a parameterized name and a file suffix of “.log”. </w:t>
      </w:r>
    </w:p>
    <w:p w14:paraId="48F46EB2" w14:textId="597944D8" w:rsidR="007B51B1" w:rsidRDefault="007B51B1" w:rsidP="007B51B1">
      <w:pPr>
        <w:spacing w:before="160"/>
      </w:pPr>
      <w:r>
        <w:t>The second line with define a list of parameters for the loader queue.  The contents of that parameter file could be:</w:t>
      </w:r>
    </w:p>
    <w:p w14:paraId="34F31B4C" w14:textId="0C68EB4E" w:rsidR="007B51B1" w:rsidRPr="007B51B1" w:rsidRDefault="007B51B1" w:rsidP="007B51B1">
      <w:pPr>
        <w:spacing w:after="0"/>
        <w:ind w:left="720"/>
        <w:rPr>
          <w:color w:val="0070C0"/>
        </w:rPr>
      </w:pPr>
      <w:r>
        <w:rPr>
          <w:color w:val="0070C0"/>
        </w:rPr>
        <w:t>Region</w:t>
      </w:r>
      <w:r w:rsidRPr="007B51B1">
        <w:rPr>
          <w:color w:val="0070C0"/>
        </w:rPr>
        <w:t>|region.txt</w:t>
      </w:r>
    </w:p>
    <w:p w14:paraId="612C9DC5" w14:textId="10E47A40" w:rsidR="007B51B1" w:rsidRPr="007B51B1" w:rsidRDefault="007B51B1" w:rsidP="007B51B1">
      <w:pPr>
        <w:spacing w:after="0"/>
        <w:ind w:left="720"/>
        <w:rPr>
          <w:color w:val="0070C0"/>
        </w:rPr>
      </w:pPr>
      <w:r w:rsidRPr="007B51B1">
        <w:rPr>
          <w:color w:val="0070C0"/>
        </w:rPr>
        <w:t>Customer|customer.txt</w:t>
      </w:r>
    </w:p>
    <w:p w14:paraId="7DC20A31" w14:textId="3636100C" w:rsidR="007B51B1" w:rsidRDefault="007B51B1" w:rsidP="007B51B1">
      <w:pPr>
        <w:spacing w:after="0"/>
        <w:ind w:left="720"/>
        <w:rPr>
          <w:color w:val="0070C0"/>
        </w:rPr>
      </w:pPr>
      <w:r w:rsidRPr="007B51B1">
        <w:rPr>
          <w:color w:val="0070C0"/>
        </w:rPr>
        <w:t>Lineitem|lineitem.txt</w:t>
      </w:r>
    </w:p>
    <w:p w14:paraId="55A3AACF" w14:textId="5BCE9BC7" w:rsidR="007B51B1" w:rsidRPr="007B51B1" w:rsidRDefault="007B51B1" w:rsidP="007B51B1">
      <w:pPr>
        <w:ind w:left="720"/>
        <w:rPr>
          <w:color w:val="0070C0"/>
        </w:rPr>
      </w:pPr>
      <w:r>
        <w:rPr>
          <w:color w:val="0070C0"/>
        </w:rPr>
        <w:t>…</w:t>
      </w:r>
    </w:p>
    <w:p w14:paraId="6112ECA4" w14:textId="06DAA26D" w:rsidR="007B51B1" w:rsidRDefault="007B51B1" w:rsidP="007B51B1">
      <w:pPr>
        <w:spacing w:before="160"/>
      </w:pPr>
      <w:r>
        <w:t>You could then specify a worker statement for the loader script that specified multiple OS workers to perform data loading in parallel:</w:t>
      </w:r>
    </w:p>
    <w:p w14:paraId="672DF74D" w14:textId="5A11AD03" w:rsidR="007B51B1" w:rsidRPr="007B51B1" w:rsidRDefault="007B51B1" w:rsidP="007B51B1">
      <w:pPr>
        <w:spacing w:after="0"/>
        <w:ind w:left="720"/>
        <w:rPr>
          <w:color w:val="0070C0"/>
        </w:rPr>
      </w:pPr>
      <w:r w:rsidRPr="007B51B1">
        <w:rPr>
          <w:color w:val="0070C0"/>
        </w:rPr>
        <w:t>worker loader os 2</w:t>
      </w:r>
    </w:p>
    <w:p w14:paraId="696F4A88" w14:textId="7BC84B75" w:rsidR="007B51B1" w:rsidRPr="007B51B1" w:rsidRDefault="007B51B1" w:rsidP="007B51B1">
      <w:pPr>
        <w:spacing w:before="160"/>
      </w:pPr>
      <w:r>
        <w:t xml:space="preserve">All output from the loading would be written to temp/REGION.log, temp/Customer.log, temp/LineItem.log … and when all loading is complete, the temp directory would be zipped up to logs/nnn.zip where nnn is the test’s RunId (corresponding to the TestTracking table). </w:t>
      </w:r>
    </w:p>
    <w:p w14:paraId="6975C31D" w14:textId="187018F7" w:rsidR="00980876" w:rsidRDefault="00980876" w:rsidP="00980876">
      <w:pPr>
        <w:pStyle w:val="Heading1"/>
      </w:pPr>
      <w:bookmarkStart w:id="94" w:name="_Toc179552473"/>
      <w:r>
        <w:lastRenderedPageBreak/>
        <w:t>Advanced Scripting</w:t>
      </w:r>
      <w:bookmarkEnd w:id="94"/>
    </w:p>
    <w:p w14:paraId="3B16E768" w14:textId="4790E1D9" w:rsidR="00BD75EA" w:rsidRDefault="00BD75EA" w:rsidP="00BD75EA">
      <w:pPr>
        <w:pStyle w:val="Heading2"/>
      </w:pPr>
      <w:bookmarkStart w:id="95" w:name="_REPLICATE,_SHUFFLE,_SAVE"/>
      <w:bookmarkStart w:id="96" w:name="_Toc179552474"/>
      <w:bookmarkEnd w:id="95"/>
      <w:r>
        <w:t>REPLICATE, SHUFFLE, SAVE</w:t>
      </w:r>
      <w:bookmarkEnd w:id="96"/>
    </w:p>
    <w:p w14:paraId="1C35147B" w14:textId="5EC4CDA6" w:rsidR="002B01C1" w:rsidRDefault="002B01C1" w:rsidP="002B01C1">
      <w:r>
        <w:t>The easiest way to invoke queries is to have each query in a directory</w:t>
      </w:r>
      <w:r w:rsidR="00985521">
        <w:t xml:space="preserve"> and use a wild card search to include those queries into a directory. In some cases, the queries may be in multiple directories and perhaps you want to make a larger number of queries, perhaps set a ratio of different queries.  Below are </w:t>
      </w:r>
      <w:r w:rsidR="00C0196F">
        <w:t>a couple of</w:t>
      </w:r>
      <w:r w:rsidR="00985521">
        <w:t xml:space="preserve"> examples and explanations demonstrating the use of these commands:</w:t>
      </w:r>
    </w:p>
    <w:tbl>
      <w:tblPr>
        <w:tblStyle w:val="TableGrid"/>
        <w:tblW w:w="0" w:type="auto"/>
        <w:tblInd w:w="625" w:type="dxa"/>
        <w:tblLook w:val="04A0" w:firstRow="1" w:lastRow="0" w:firstColumn="1" w:lastColumn="0" w:noHBand="0" w:noVBand="1"/>
      </w:tblPr>
      <w:tblGrid>
        <w:gridCol w:w="3960"/>
        <w:gridCol w:w="4765"/>
      </w:tblGrid>
      <w:tr w:rsidR="00985521" w14:paraId="7B20EB9A" w14:textId="77777777" w:rsidTr="00C0196F">
        <w:tc>
          <w:tcPr>
            <w:tcW w:w="3960" w:type="dxa"/>
          </w:tcPr>
          <w:p w14:paraId="17862E2A" w14:textId="30D502B5" w:rsidR="00985521" w:rsidRPr="00C0196F" w:rsidRDefault="00C0196F" w:rsidP="002B01C1">
            <w:pPr>
              <w:rPr>
                <w:color w:val="0070C0"/>
              </w:rPr>
            </w:pPr>
            <w:r w:rsidRPr="00C0196F">
              <w:rPr>
                <w:color w:val="0070C0"/>
              </w:rPr>
              <w:t>queue q1 scripts/queries/mstr*.sql</w:t>
            </w:r>
          </w:p>
          <w:p w14:paraId="3D177560" w14:textId="60FD088B" w:rsidR="00C0196F" w:rsidRPr="00C0196F" w:rsidRDefault="00C0196F" w:rsidP="002B01C1">
            <w:pPr>
              <w:rPr>
                <w:color w:val="0070C0"/>
              </w:rPr>
            </w:pPr>
            <w:r w:rsidRPr="00C0196F">
              <w:rPr>
                <w:color w:val="0070C0"/>
              </w:rPr>
              <w:t>queue q1 os scripts/queries/elt*.sql</w:t>
            </w:r>
          </w:p>
          <w:p w14:paraId="54CE4A5B" w14:textId="27A917B8" w:rsidR="00985521" w:rsidRPr="00C0196F" w:rsidRDefault="00C0196F" w:rsidP="002B01C1">
            <w:pPr>
              <w:rPr>
                <w:color w:val="0070C0"/>
              </w:rPr>
            </w:pPr>
            <w:r w:rsidRPr="00C0196F">
              <w:rPr>
                <w:color w:val="0070C0"/>
              </w:rPr>
              <w:t>replicate q1 3</w:t>
            </w:r>
          </w:p>
        </w:tc>
        <w:tc>
          <w:tcPr>
            <w:tcW w:w="4765" w:type="dxa"/>
          </w:tcPr>
          <w:p w14:paraId="09076100" w14:textId="04CF9E9A" w:rsidR="00985521" w:rsidRDefault="00C0196F" w:rsidP="002B01C1">
            <w:r>
              <w:t xml:space="preserve">Would create 3 sequences of Microstrategy queries followed by ELT queries. </w:t>
            </w:r>
          </w:p>
        </w:tc>
      </w:tr>
      <w:tr w:rsidR="00985521" w14:paraId="0FE1C0AD" w14:textId="77777777" w:rsidTr="00C0196F">
        <w:tc>
          <w:tcPr>
            <w:tcW w:w="3960" w:type="dxa"/>
          </w:tcPr>
          <w:p w14:paraId="3319D6AC" w14:textId="1FE333FE" w:rsidR="00C0196F" w:rsidRDefault="00C0196F" w:rsidP="002B01C1">
            <w:pPr>
              <w:rPr>
                <w:color w:val="0070C0"/>
              </w:rPr>
            </w:pPr>
            <w:r w:rsidRPr="00C0196F">
              <w:rPr>
                <w:color w:val="0070C0"/>
              </w:rPr>
              <w:t>queue q1 scripts/</w:t>
            </w:r>
            <w:r w:rsidR="007B51B1">
              <w:rPr>
                <w:color w:val="0070C0"/>
              </w:rPr>
              <w:t>finance</w:t>
            </w:r>
            <w:r w:rsidRPr="00C0196F">
              <w:rPr>
                <w:color w:val="0070C0"/>
              </w:rPr>
              <w:t>/*.sql</w:t>
            </w:r>
          </w:p>
          <w:p w14:paraId="6E27C1B4" w14:textId="431D954D" w:rsidR="00985521" w:rsidRDefault="00C0196F" w:rsidP="002B01C1">
            <w:pPr>
              <w:rPr>
                <w:color w:val="0070C0"/>
              </w:rPr>
            </w:pPr>
            <w:r w:rsidRPr="00C0196F">
              <w:rPr>
                <w:color w:val="0070C0"/>
              </w:rPr>
              <w:t>queue q1 scripts/</w:t>
            </w:r>
            <w:r w:rsidR="007B51B1">
              <w:rPr>
                <w:color w:val="0070C0"/>
              </w:rPr>
              <w:t>sales</w:t>
            </w:r>
            <w:r w:rsidRPr="00C0196F">
              <w:rPr>
                <w:color w:val="0070C0"/>
              </w:rPr>
              <w:t>/*.sql</w:t>
            </w:r>
          </w:p>
          <w:p w14:paraId="309B4FA7" w14:textId="5EAB6762" w:rsidR="007B51B1" w:rsidRPr="00C0196F" w:rsidRDefault="007B51B1" w:rsidP="002B01C1">
            <w:pPr>
              <w:rPr>
                <w:color w:val="0070C0"/>
              </w:rPr>
            </w:pPr>
            <w:r w:rsidRPr="00C0196F">
              <w:rPr>
                <w:color w:val="0070C0"/>
              </w:rPr>
              <w:t>queue q1 scripts/</w:t>
            </w:r>
            <w:r>
              <w:rPr>
                <w:color w:val="0070C0"/>
              </w:rPr>
              <w:t>sales</w:t>
            </w:r>
            <w:r w:rsidRPr="00C0196F">
              <w:rPr>
                <w:color w:val="0070C0"/>
              </w:rPr>
              <w:t>/*.sql</w:t>
            </w:r>
          </w:p>
          <w:p w14:paraId="3C90F8AB" w14:textId="63F739B5" w:rsidR="00985521" w:rsidRPr="00C0196F" w:rsidRDefault="00C0196F" w:rsidP="002B01C1">
            <w:pPr>
              <w:rPr>
                <w:color w:val="0070C0"/>
              </w:rPr>
            </w:pPr>
            <w:r w:rsidRPr="00C0196F">
              <w:rPr>
                <w:color w:val="0070C0"/>
              </w:rPr>
              <w:t>queue q1 scripts/</w:t>
            </w:r>
            <w:r w:rsidR="007B51B1">
              <w:rPr>
                <w:color w:val="0070C0"/>
              </w:rPr>
              <w:t>marketing</w:t>
            </w:r>
            <w:r w:rsidRPr="00C0196F">
              <w:rPr>
                <w:color w:val="0070C0"/>
              </w:rPr>
              <w:t>/*.sql</w:t>
            </w:r>
          </w:p>
          <w:p w14:paraId="613FDD8A" w14:textId="5165CF1E" w:rsidR="00C0196F" w:rsidRPr="00C0196F" w:rsidRDefault="00C0196F" w:rsidP="002B01C1">
            <w:pPr>
              <w:rPr>
                <w:color w:val="0070C0"/>
              </w:rPr>
            </w:pPr>
            <w:r w:rsidRPr="00C0196F">
              <w:rPr>
                <w:color w:val="0070C0"/>
              </w:rPr>
              <w:t>shuffle q1</w:t>
            </w:r>
          </w:p>
          <w:p w14:paraId="38FB7266" w14:textId="0744B66A" w:rsidR="00C0196F" w:rsidRPr="00C0196F" w:rsidRDefault="00C0196F" w:rsidP="002B01C1">
            <w:pPr>
              <w:rPr>
                <w:color w:val="0070C0"/>
              </w:rPr>
            </w:pPr>
            <w:r w:rsidRPr="00C0196F">
              <w:rPr>
                <w:color w:val="0070C0"/>
              </w:rPr>
              <w:t>save q1 scripts/combined/qry*.sql</w:t>
            </w:r>
          </w:p>
        </w:tc>
        <w:tc>
          <w:tcPr>
            <w:tcW w:w="4765" w:type="dxa"/>
          </w:tcPr>
          <w:p w14:paraId="21608BD9" w14:textId="15ECACB4" w:rsidR="00985521" w:rsidRDefault="00C0196F" w:rsidP="002B01C1">
            <w:r>
              <w:t>This would put</w:t>
            </w:r>
            <w:r w:rsidR="007B51B1">
              <w:t>1</w:t>
            </w:r>
            <w:r>
              <w:t xml:space="preserve"> cop</w:t>
            </w:r>
            <w:r w:rsidR="007B51B1">
              <w:t>y</w:t>
            </w:r>
            <w:r>
              <w:t xml:space="preserve"> of light, 2 of medium and 1 of the heavy command, then randomize them. This is then saved to a new queue in the combined directory with names qry001.sql, qry002.sql …</w:t>
            </w:r>
          </w:p>
        </w:tc>
      </w:tr>
    </w:tbl>
    <w:p w14:paraId="35FB0830" w14:textId="11B20EFF" w:rsidR="00B4761F" w:rsidRDefault="00B4761F" w:rsidP="003F6FA1">
      <w:pPr>
        <w:spacing w:before="160"/>
      </w:pPr>
      <w:r>
        <w:t xml:space="preserve">It is a good idea to save queues after you shuffle them so that on each execution, you get the same random pattern for repeatability. </w:t>
      </w:r>
    </w:p>
    <w:p w14:paraId="45AA230D" w14:textId="1C19F553" w:rsidR="00A14907" w:rsidRDefault="00A14907" w:rsidP="00B4761F">
      <w:pPr>
        <w:pStyle w:val="Heading2"/>
      </w:pPr>
      <w:bookmarkStart w:id="97" w:name="_Parameter_Files_(PARAM"/>
      <w:bookmarkStart w:id="98" w:name="_Toc179552475"/>
      <w:bookmarkEnd w:id="97"/>
      <w:r>
        <w:t>Clone</w:t>
      </w:r>
      <w:bookmarkEnd w:id="98"/>
    </w:p>
    <w:p w14:paraId="4E6A777D" w14:textId="49CDFCD2" w:rsidR="007A2F6D" w:rsidRDefault="007A2F6D" w:rsidP="00280E97">
      <w:pPr>
        <w:spacing w:after="120"/>
      </w:pPr>
      <w:r>
        <w:t xml:space="preserve">This command is similar to REPLICATE but it will copy all </w:t>
      </w:r>
      <w:r w:rsidR="00B5534B">
        <w:t>queries</w:t>
      </w:r>
      <w:r w:rsidR="004D39E6">
        <w:t xml:space="preserve"> and</w:t>
      </w:r>
      <w:r w:rsidR="00B5534B">
        <w:t xml:space="preserve"> workers</w:t>
      </w:r>
      <w:r w:rsidR="004D39E6">
        <w:t xml:space="preserve"> associated with a queue</w:t>
      </w:r>
      <w:r w:rsidR="001005F5">
        <w:t>.</w:t>
      </w:r>
      <w:r w:rsidR="004D39E6">
        <w:t xml:space="preserve"> This enables simulating</w:t>
      </w:r>
      <w:r w:rsidR="002667C7">
        <w:t xml:space="preserve"> TPC and </w:t>
      </w:r>
      <w:r w:rsidR="00CE29B1">
        <w:t xml:space="preserve">Jmeter typical benchmarks where multiple workers run the same queries in the same sequence. </w:t>
      </w:r>
      <w:r w:rsidR="00921681">
        <w:t xml:space="preserve"> While this doesn’t create a realistic benchmark, it allows</w:t>
      </w:r>
      <w:r w:rsidR="001664B2">
        <w:t xml:space="preserve"> comparison of benchmark approaches to hopefully argue for a more realistic workload design. </w:t>
      </w:r>
      <w:r w:rsidR="002E610D">
        <w:t xml:space="preserve"> Example:</w:t>
      </w:r>
    </w:p>
    <w:p w14:paraId="39C2AAF5" w14:textId="78017CDC" w:rsidR="002E610D" w:rsidRPr="002E610D" w:rsidRDefault="002E610D" w:rsidP="00280E97">
      <w:pPr>
        <w:spacing w:after="120"/>
        <w:ind w:left="720"/>
        <w:rPr>
          <w:color w:val="0070C0"/>
        </w:rPr>
      </w:pPr>
      <w:r>
        <w:rPr>
          <w:color w:val="0070C0"/>
        </w:rPr>
        <w:t>replicate q1 q2</w:t>
      </w:r>
    </w:p>
    <w:p w14:paraId="566E5787" w14:textId="77926142" w:rsidR="00985521" w:rsidRDefault="00B4761F" w:rsidP="00B4761F">
      <w:pPr>
        <w:pStyle w:val="Heading2"/>
      </w:pPr>
      <w:bookmarkStart w:id="99" w:name="_Parameter_Files_(PARAM_1"/>
      <w:bookmarkStart w:id="100" w:name="_Toc179552476"/>
      <w:bookmarkEnd w:id="99"/>
      <w:r>
        <w:t xml:space="preserve">Parameter </w:t>
      </w:r>
      <w:r w:rsidR="00026B69">
        <w:t>F</w:t>
      </w:r>
      <w:r>
        <w:t>iles (PARAM Command)</w:t>
      </w:r>
      <w:bookmarkEnd w:id="100"/>
    </w:p>
    <w:p w14:paraId="2FE8CD18" w14:textId="52FA9D2E" w:rsidR="00B4761F" w:rsidRDefault="00B4761F" w:rsidP="00B4761F">
      <w:r>
        <w:t xml:space="preserve">Production databases don’t just answer one question for one user. A good benchmark has an assortment of queries that represents the same type of workload that occurs in production. However, even with due diligence to sample queries out of production, </w:t>
      </w:r>
      <w:r w:rsidR="00026B69">
        <w:t xml:space="preserve">you may pick up query for just one customer that would normally be applied to multiple customers in a normal day.  The easiest way to do this is to replace the literals with variable markers and use the PARAM command to change the variables on each execution of a query. </w:t>
      </w:r>
    </w:p>
    <w:p w14:paraId="736CD363" w14:textId="1833A47E" w:rsidR="00026B69" w:rsidRDefault="00026B69" w:rsidP="0056336F">
      <w:pPr>
        <w:spacing w:after="120"/>
      </w:pPr>
      <w:r>
        <w:t xml:space="preserve">There was </w:t>
      </w:r>
      <w:hyperlink w:anchor="LoaderExample" w:history="1">
        <w:r w:rsidRPr="00026B69">
          <w:rPr>
            <w:rStyle w:val="Hyperlink"/>
          </w:rPr>
          <w:t>an example</w:t>
        </w:r>
      </w:hyperlink>
      <w:r>
        <w:t xml:space="preserve"> of this in the discussion of zip files. Below is another simple example.  First, create a parameter file from the database:</w:t>
      </w:r>
    </w:p>
    <w:p w14:paraId="103A3B16" w14:textId="077AD1C1" w:rsidR="00026B69" w:rsidRPr="00B456B5" w:rsidRDefault="00B456B5" w:rsidP="0056336F">
      <w:pPr>
        <w:spacing w:after="120"/>
        <w:ind w:left="720"/>
        <w:rPr>
          <w:color w:val="0070C0"/>
        </w:rPr>
      </w:pPr>
      <w:r>
        <w:rPr>
          <w:color w:val="0070C0"/>
        </w:rPr>
        <w:t>s</w:t>
      </w:r>
      <w:r w:rsidR="00026B69" w:rsidRPr="00B456B5">
        <w:rPr>
          <w:color w:val="0070C0"/>
        </w:rPr>
        <w:t xml:space="preserve">ql text:scripts/500customers.txt mydb select top 500 </w:t>
      </w:r>
      <w:r w:rsidRPr="00B456B5">
        <w:rPr>
          <w:color w:val="0070C0"/>
        </w:rPr>
        <w:t>o_custkey</w:t>
      </w:r>
      <w:r w:rsidR="00026B69" w:rsidRPr="00B456B5">
        <w:rPr>
          <w:color w:val="0070C0"/>
        </w:rPr>
        <w:t xml:space="preserve"> from tpcd.orders</w:t>
      </w:r>
      <w:r w:rsidRPr="00B456B5">
        <w:rPr>
          <w:color w:val="0070C0"/>
        </w:rPr>
        <w:t xml:space="preserve"> group by 1</w:t>
      </w:r>
      <w:r w:rsidR="00026B69" w:rsidRPr="00B456B5">
        <w:rPr>
          <w:color w:val="0070C0"/>
        </w:rPr>
        <w:t>;</w:t>
      </w:r>
    </w:p>
    <w:p w14:paraId="023AE0C4" w14:textId="0C0ECDA1" w:rsidR="00026B69" w:rsidRDefault="00026B69" w:rsidP="0056336F">
      <w:pPr>
        <w:spacing w:after="120"/>
      </w:pPr>
      <w:r>
        <w:t>Then use that in setting up a queue</w:t>
      </w:r>
    </w:p>
    <w:p w14:paraId="6A48ADE2" w14:textId="7BFF5DA2" w:rsidR="00B456B5" w:rsidRDefault="00B456B5" w:rsidP="00B456B5">
      <w:pPr>
        <w:ind w:left="720"/>
        <w:rPr>
          <w:color w:val="0070C0"/>
        </w:rPr>
      </w:pPr>
      <w:r>
        <w:rPr>
          <w:color w:val="0070C0"/>
        </w:rPr>
        <w:t>q</w:t>
      </w:r>
      <w:r w:rsidR="00026B69" w:rsidRPr="00B456B5">
        <w:rPr>
          <w:color w:val="0070C0"/>
        </w:rPr>
        <w:t xml:space="preserve">ueue q1 </w:t>
      </w:r>
      <w:r w:rsidRPr="00B456B5">
        <w:rPr>
          <w:color w:val="0070C0"/>
        </w:rPr>
        <w:t>select o_cust_key, sum(o_total_price) from tpch.orders where o_custkey = :1;</w:t>
      </w:r>
      <w:r w:rsidRPr="00B456B5">
        <w:rPr>
          <w:color w:val="0070C0"/>
        </w:rPr>
        <w:br/>
        <w:t>param q1 scripts/500customers.txt</w:t>
      </w:r>
    </w:p>
    <w:p w14:paraId="28549779" w14:textId="42581F91" w:rsidR="007B51B1" w:rsidRPr="007B51B1" w:rsidRDefault="007B51B1" w:rsidP="007B51B1">
      <w:pPr>
        <w:spacing w:after="120"/>
      </w:pPr>
      <w:r w:rsidRPr="007B51B1">
        <w:t xml:space="preserve">The above applies the PARAM to the queue. You can also put PARM on </w:t>
      </w:r>
      <w:hyperlink w:anchor="_Queue_Options" w:history="1">
        <w:r w:rsidRPr="007B51B1">
          <w:rPr>
            <w:rStyle w:val="Hyperlink"/>
          </w:rPr>
          <w:t>individual queries</w:t>
        </w:r>
      </w:hyperlink>
      <w:r w:rsidRPr="007B51B1">
        <w:t>.</w:t>
      </w:r>
    </w:p>
    <w:p w14:paraId="1F7A7940" w14:textId="5108EAA5" w:rsidR="00980876" w:rsidRDefault="00980876" w:rsidP="00BD75EA">
      <w:pPr>
        <w:pStyle w:val="Heading2"/>
      </w:pPr>
      <w:bookmarkStart w:id="101" w:name="_The_INCLUDE_Statement"/>
      <w:bookmarkStart w:id="102" w:name="_Toc179552477"/>
      <w:bookmarkEnd w:id="101"/>
      <w:r>
        <w:lastRenderedPageBreak/>
        <w:t xml:space="preserve">The </w:t>
      </w:r>
      <w:r w:rsidR="00BD75EA">
        <w:t xml:space="preserve">INCLUDE </w:t>
      </w:r>
      <w:r>
        <w:t>Statement</w:t>
      </w:r>
      <w:r w:rsidR="007B51B1">
        <w:t xml:space="preserve"> (Alias: EXEC)</w:t>
      </w:r>
      <w:bookmarkEnd w:id="102"/>
    </w:p>
    <w:p w14:paraId="2895C484" w14:textId="77777777" w:rsidR="00F76735" w:rsidRDefault="00AC087B" w:rsidP="00AC087B">
      <w:r>
        <w:t>The INCLUDE statement allows you to reuse groups of TdBench commands either by themselves or used in other command files. For example, you might have a complicated setup for a group of queues and would like to use that setup in different commands.  An even more powerful usage is with parameters to reduce the number of scripts you n</w:t>
      </w:r>
      <w:r w:rsidR="00444BD3">
        <w:t>eed to create for a benchmark.</w:t>
      </w:r>
    </w:p>
    <w:p w14:paraId="44161FE4" w14:textId="50FE8C74" w:rsidR="00F76735" w:rsidRDefault="00F76735" w:rsidP="00AC087B">
      <w:r>
        <w:t xml:space="preserve">You could build some analysis queries to run against H2 and then include them passing the RunID as a parameter for both a constraint and as part of the output file name. </w:t>
      </w:r>
      <w:r w:rsidR="00436401">
        <w:t xml:space="preserve">(See </w:t>
      </w:r>
      <w:hyperlink w:anchor="_The_H2_Database" w:history="1">
        <w:r w:rsidR="00436401" w:rsidRPr="00436401">
          <w:rPr>
            <w:rStyle w:val="Hyperlink"/>
          </w:rPr>
          <w:t xml:space="preserve">example in </w:t>
        </w:r>
        <w:r w:rsidR="00436401">
          <w:rPr>
            <w:rStyle w:val="Hyperlink"/>
          </w:rPr>
          <w:t xml:space="preserve">The </w:t>
        </w:r>
        <w:r w:rsidR="00436401" w:rsidRPr="00436401">
          <w:rPr>
            <w:rStyle w:val="Hyperlink"/>
          </w:rPr>
          <w:t>H</w:t>
        </w:r>
        <w:r w:rsidR="00436401">
          <w:rPr>
            <w:rStyle w:val="Hyperlink"/>
          </w:rPr>
          <w:t>2 Database</w:t>
        </w:r>
      </w:hyperlink>
      <w:r w:rsidR="00436401">
        <w:t>)</w:t>
      </w:r>
    </w:p>
    <w:p w14:paraId="39B979DE" w14:textId="3CB342CA" w:rsidR="00444BD3" w:rsidRDefault="00444BD3" w:rsidP="00AC087B">
      <w:r>
        <w:t xml:space="preserve"> The parameter markers for the include statements are of the form :i1  :i2  :i3   (to distinguish them from PARAM which use :1  :2 …).</w:t>
      </w:r>
    </w:p>
    <w:p w14:paraId="7A681C56" w14:textId="24241091" w:rsidR="00AC087B" w:rsidRDefault="00AC087B" w:rsidP="00444BD3">
      <w:pPr>
        <w:keepNext/>
        <w:keepLines/>
      </w:pPr>
      <w:r>
        <w:t>For example, you might create the file scripts/wkld</w:t>
      </w:r>
      <w:r w:rsidR="00077458">
        <w:t>.tdb</w:t>
      </w:r>
      <w:r>
        <w:t xml:space="preserve"> with the following lines:</w:t>
      </w:r>
    </w:p>
    <w:p w14:paraId="54B26C51" w14:textId="7F86C985" w:rsidR="00AC087B" w:rsidRPr="00444BD3" w:rsidRDefault="00AC087B" w:rsidP="00444BD3">
      <w:pPr>
        <w:keepNext/>
        <w:keepLines/>
        <w:ind w:left="720"/>
        <w:rPr>
          <w:color w:val="0070C0"/>
        </w:rPr>
      </w:pPr>
      <w:r w:rsidRPr="00444BD3">
        <w:rPr>
          <w:color w:val="0070C0"/>
        </w:rPr>
        <w:t>Define wk</w:t>
      </w:r>
      <w:r w:rsidR="00444BD3" w:rsidRPr="00444BD3">
        <w:rPr>
          <w:color w:val="0070C0"/>
        </w:rPr>
        <w:t>ld:i1 Workload test for :i1 users for :i2 minutes</w:t>
      </w:r>
      <w:r w:rsidR="00444BD3" w:rsidRPr="00444BD3">
        <w:rPr>
          <w:color w:val="0070C0"/>
        </w:rPr>
        <w:br/>
        <w:t>queue q1 scripts/custdollar/*.sql</w:t>
      </w:r>
      <w:r w:rsidR="00444BD3" w:rsidRPr="00444BD3">
        <w:rPr>
          <w:color w:val="0070C0"/>
        </w:rPr>
        <w:br/>
        <w:t>worker q1 mydb :i1</w:t>
      </w:r>
      <w:r w:rsidR="00444BD3" w:rsidRPr="00444BD3">
        <w:rPr>
          <w:color w:val="0070C0"/>
        </w:rPr>
        <w:br/>
        <w:t>run :i2m kill</w:t>
      </w:r>
    </w:p>
    <w:p w14:paraId="70EDF6F6" w14:textId="69CE76D9" w:rsidR="00444BD3" w:rsidRDefault="00444BD3" w:rsidP="00444BD3">
      <w:pPr>
        <w:keepNext/>
        <w:keepLines/>
      </w:pPr>
      <w:r>
        <w:t xml:space="preserve">You could then run a series of test </w:t>
      </w:r>
      <w:r w:rsidR="00F76735">
        <w:t>Either from the command line or from a command file</w:t>
      </w:r>
      <w:r>
        <w:t>:</w:t>
      </w:r>
    </w:p>
    <w:p w14:paraId="2463A799" w14:textId="3AE01360" w:rsidR="00444BD3" w:rsidRPr="00444BD3" w:rsidRDefault="00444BD3" w:rsidP="00444BD3">
      <w:pPr>
        <w:keepNext/>
        <w:keepLines/>
        <w:ind w:left="720"/>
        <w:rPr>
          <w:color w:val="0070C0"/>
        </w:rPr>
      </w:pPr>
      <w:r w:rsidRPr="00444BD3">
        <w:rPr>
          <w:color w:val="0070C0"/>
        </w:rPr>
        <w:t>include scripts/wkld</w:t>
      </w:r>
      <w:r w:rsidR="00077458">
        <w:rPr>
          <w:color w:val="0070C0"/>
        </w:rPr>
        <w:t>.tdb</w:t>
      </w:r>
      <w:r w:rsidRPr="00444BD3">
        <w:rPr>
          <w:color w:val="0070C0"/>
        </w:rPr>
        <w:t xml:space="preserve"> 05 30</w:t>
      </w:r>
      <w:r w:rsidRPr="00444BD3">
        <w:rPr>
          <w:color w:val="0070C0"/>
        </w:rPr>
        <w:br/>
        <w:t>include scripts/wkld</w:t>
      </w:r>
      <w:r w:rsidR="00077458">
        <w:rPr>
          <w:color w:val="0070C0"/>
        </w:rPr>
        <w:t>.tdb</w:t>
      </w:r>
      <w:r w:rsidRPr="00444BD3">
        <w:rPr>
          <w:color w:val="0070C0"/>
        </w:rPr>
        <w:t xml:space="preserve"> 10 30</w:t>
      </w:r>
      <w:r w:rsidRPr="00444BD3">
        <w:rPr>
          <w:color w:val="0070C0"/>
        </w:rPr>
        <w:br/>
        <w:t>include scripts/wkld</w:t>
      </w:r>
      <w:r w:rsidR="00077458">
        <w:rPr>
          <w:color w:val="0070C0"/>
        </w:rPr>
        <w:t>.tdb</w:t>
      </w:r>
      <w:r w:rsidRPr="00444BD3">
        <w:rPr>
          <w:color w:val="0070C0"/>
        </w:rPr>
        <w:t xml:space="preserve"> 20 30</w:t>
      </w:r>
      <w:r w:rsidRPr="00444BD3">
        <w:rPr>
          <w:color w:val="0070C0"/>
        </w:rPr>
        <w:br/>
        <w:t>include scripts/wkld</w:t>
      </w:r>
      <w:r w:rsidR="00077458">
        <w:rPr>
          <w:color w:val="0070C0"/>
        </w:rPr>
        <w:t>.tdb</w:t>
      </w:r>
      <w:r w:rsidRPr="00444BD3">
        <w:rPr>
          <w:color w:val="0070C0"/>
        </w:rPr>
        <w:t xml:space="preserve"> 40 30</w:t>
      </w:r>
      <w:r w:rsidRPr="00444BD3">
        <w:rPr>
          <w:color w:val="0070C0"/>
        </w:rPr>
        <w:br/>
        <w:t>include scripts/wkld</w:t>
      </w:r>
      <w:r w:rsidR="00077458">
        <w:rPr>
          <w:color w:val="0070C0"/>
        </w:rPr>
        <w:t>.tdb</w:t>
      </w:r>
      <w:r w:rsidRPr="00444BD3">
        <w:rPr>
          <w:color w:val="0070C0"/>
        </w:rPr>
        <w:t xml:space="preserve"> 80 30</w:t>
      </w:r>
    </w:p>
    <w:p w14:paraId="61120503" w14:textId="54FE090F" w:rsidR="00BD75EA" w:rsidRDefault="00BD75EA" w:rsidP="00BD75EA">
      <w:pPr>
        <w:pStyle w:val="Heading2"/>
      </w:pPr>
      <w:bookmarkStart w:id="103" w:name="_Variables"/>
      <w:bookmarkStart w:id="104" w:name="_Toc179552478"/>
      <w:bookmarkEnd w:id="103"/>
      <w:r>
        <w:t>Variables</w:t>
      </w:r>
      <w:bookmarkEnd w:id="104"/>
    </w:p>
    <w:p w14:paraId="30AE75BE" w14:textId="25862B05" w:rsidR="00E704D5" w:rsidRDefault="00E704D5" w:rsidP="00E704D5">
      <w:r>
        <w:t>You’ve seen examples above using variables in numerous ways. For the current variables in the release of TdBench you are using, use HELP VARIABLES.</w:t>
      </w:r>
    </w:p>
    <w:p w14:paraId="272D23FA" w14:textId="1D0A27F8" w:rsidR="00E704D5" w:rsidRDefault="00E704D5" w:rsidP="00E704D5">
      <w:r>
        <w:t>The types of variables are listed below:</w:t>
      </w:r>
    </w:p>
    <w:tbl>
      <w:tblPr>
        <w:tblStyle w:val="TableGrid"/>
        <w:tblW w:w="9180" w:type="dxa"/>
        <w:tblInd w:w="265" w:type="dxa"/>
        <w:tblLook w:val="04A0" w:firstRow="1" w:lastRow="0" w:firstColumn="1" w:lastColumn="0" w:noHBand="0" w:noVBand="1"/>
      </w:tblPr>
      <w:tblGrid>
        <w:gridCol w:w="1528"/>
        <w:gridCol w:w="1707"/>
        <w:gridCol w:w="1224"/>
        <w:gridCol w:w="4721"/>
      </w:tblGrid>
      <w:tr w:rsidR="00E704D5" w14:paraId="32538EFA" w14:textId="10E058C4" w:rsidTr="00436401">
        <w:trPr>
          <w:cantSplit/>
          <w:tblHeader/>
        </w:trPr>
        <w:tc>
          <w:tcPr>
            <w:tcW w:w="1528" w:type="dxa"/>
          </w:tcPr>
          <w:p w14:paraId="364470DB" w14:textId="3ACF2301" w:rsidR="00E704D5" w:rsidRPr="00C139AF" w:rsidRDefault="00E704D5" w:rsidP="00E704D5">
            <w:pPr>
              <w:rPr>
                <w:b/>
              </w:rPr>
            </w:pPr>
            <w:r w:rsidRPr="00C139AF">
              <w:rPr>
                <w:b/>
              </w:rPr>
              <w:t>Type</w:t>
            </w:r>
          </w:p>
        </w:tc>
        <w:tc>
          <w:tcPr>
            <w:tcW w:w="1707" w:type="dxa"/>
          </w:tcPr>
          <w:p w14:paraId="7AAA4631" w14:textId="3AC67FCC" w:rsidR="00E704D5" w:rsidRPr="00C139AF" w:rsidRDefault="00E704D5" w:rsidP="00E704D5">
            <w:pPr>
              <w:rPr>
                <w:b/>
              </w:rPr>
            </w:pPr>
            <w:r w:rsidRPr="00C139AF">
              <w:rPr>
                <w:b/>
              </w:rPr>
              <w:t>Examples</w:t>
            </w:r>
          </w:p>
        </w:tc>
        <w:tc>
          <w:tcPr>
            <w:tcW w:w="1224" w:type="dxa"/>
          </w:tcPr>
          <w:p w14:paraId="7153AE53" w14:textId="611EE984" w:rsidR="00E704D5" w:rsidRPr="00C139AF" w:rsidRDefault="00E704D5" w:rsidP="00E704D5">
            <w:pPr>
              <w:rPr>
                <w:b/>
              </w:rPr>
            </w:pPr>
            <w:r w:rsidRPr="00C139AF">
              <w:rPr>
                <w:b/>
              </w:rPr>
              <w:t>Source</w:t>
            </w:r>
          </w:p>
        </w:tc>
        <w:tc>
          <w:tcPr>
            <w:tcW w:w="4721" w:type="dxa"/>
          </w:tcPr>
          <w:p w14:paraId="09BA07AF" w14:textId="003C73DD" w:rsidR="00E704D5" w:rsidRPr="00C139AF" w:rsidRDefault="00E704D5" w:rsidP="00E704D5">
            <w:pPr>
              <w:rPr>
                <w:b/>
              </w:rPr>
            </w:pPr>
            <w:r w:rsidRPr="00C139AF">
              <w:rPr>
                <w:b/>
              </w:rPr>
              <w:t>When Processed</w:t>
            </w:r>
          </w:p>
        </w:tc>
      </w:tr>
      <w:tr w:rsidR="00460ED8" w14:paraId="4DBF8DBC" w14:textId="77777777" w:rsidTr="00436401">
        <w:trPr>
          <w:cantSplit/>
        </w:trPr>
        <w:tc>
          <w:tcPr>
            <w:tcW w:w="1528" w:type="dxa"/>
          </w:tcPr>
          <w:p w14:paraId="2F1DACDB" w14:textId="0485E3B4" w:rsidR="00460ED8" w:rsidRDefault="00460ED8" w:rsidP="00460ED8">
            <w:r>
              <w:t>INCLUDE</w:t>
            </w:r>
          </w:p>
        </w:tc>
        <w:tc>
          <w:tcPr>
            <w:tcW w:w="1707" w:type="dxa"/>
          </w:tcPr>
          <w:p w14:paraId="1F7D2212" w14:textId="77777777" w:rsidR="00460ED8" w:rsidRDefault="00460ED8" w:rsidP="00460ED8">
            <w:r>
              <w:t>:i1</w:t>
            </w:r>
            <w:r>
              <w:br/>
              <w:t>:i2</w:t>
            </w:r>
          </w:p>
          <w:p w14:paraId="207D206E" w14:textId="680B70ED" w:rsidR="00460ED8" w:rsidRDefault="00460ED8" w:rsidP="00460ED8">
            <w:r>
              <w:t>:i3</w:t>
            </w:r>
            <w:r w:rsidR="00C139AF">
              <w:t xml:space="preserve"> …</w:t>
            </w:r>
          </w:p>
        </w:tc>
        <w:tc>
          <w:tcPr>
            <w:tcW w:w="1224" w:type="dxa"/>
          </w:tcPr>
          <w:p w14:paraId="7B51F1C0" w14:textId="3498AECE" w:rsidR="00460ED8" w:rsidRDefault="00460ED8" w:rsidP="00460ED8">
            <w:r>
              <w:t>On the INCLUDE command</w:t>
            </w:r>
          </w:p>
        </w:tc>
        <w:tc>
          <w:tcPr>
            <w:tcW w:w="4721" w:type="dxa"/>
          </w:tcPr>
          <w:p w14:paraId="11B45222" w14:textId="079FC1B2" w:rsidR="00460ED8" w:rsidRDefault="00460ED8" w:rsidP="00460ED8">
            <w:r>
              <w:t>As each line is read from the include file. They can be in comments or quoted literals.</w:t>
            </w:r>
          </w:p>
        </w:tc>
      </w:tr>
      <w:tr w:rsidR="00460ED8" w14:paraId="4EB39111" w14:textId="50A4D8E3" w:rsidTr="00436401">
        <w:trPr>
          <w:cantSplit/>
        </w:trPr>
        <w:tc>
          <w:tcPr>
            <w:tcW w:w="1528" w:type="dxa"/>
          </w:tcPr>
          <w:p w14:paraId="4AA0EB28" w14:textId="128D9670" w:rsidR="00460ED8" w:rsidRDefault="00460ED8" w:rsidP="00460ED8">
            <w:r>
              <w:t>Environment</w:t>
            </w:r>
          </w:p>
        </w:tc>
        <w:tc>
          <w:tcPr>
            <w:tcW w:w="1707" w:type="dxa"/>
          </w:tcPr>
          <w:p w14:paraId="154DEE70" w14:textId="25F2A611" w:rsidR="00460ED8" w:rsidRDefault="00460ED8" w:rsidP="00460ED8">
            <w:r>
              <w:t xml:space="preserve">${HOSTNAME} </w:t>
            </w:r>
          </w:p>
          <w:p w14:paraId="1A6A2B4F" w14:textId="05447EF0" w:rsidR="00460ED8" w:rsidRDefault="00460ED8" w:rsidP="00460ED8">
            <w:r>
              <w:t>${LOGNAME)</w:t>
            </w:r>
            <w:r>
              <w:br/>
              <w:t>${PWD}</w:t>
            </w:r>
            <w:r>
              <w:br/>
              <w:t>${HOMEPATH}</w:t>
            </w:r>
            <w:r>
              <w:br/>
              <w:t>${USERNAME}</w:t>
            </w:r>
            <w:r>
              <w:br/>
              <w:t>${MyPass}</w:t>
            </w:r>
            <w:r>
              <w:br/>
              <w:t>${scale}</w:t>
            </w:r>
          </w:p>
        </w:tc>
        <w:tc>
          <w:tcPr>
            <w:tcW w:w="1224" w:type="dxa"/>
          </w:tcPr>
          <w:p w14:paraId="397755C5" w14:textId="77777777" w:rsidR="00460ED8" w:rsidRDefault="00460ED8" w:rsidP="00460ED8">
            <w:r>
              <w:t>Linux</w:t>
            </w:r>
          </w:p>
          <w:p w14:paraId="52DBBB64" w14:textId="77777777" w:rsidR="00460ED8" w:rsidRDefault="00460ED8" w:rsidP="00460ED8">
            <w:r>
              <w:t>Linux</w:t>
            </w:r>
          </w:p>
          <w:p w14:paraId="7147F7B9" w14:textId="77777777" w:rsidR="00460ED8" w:rsidRDefault="00460ED8" w:rsidP="00460ED8">
            <w:r>
              <w:t>Linux</w:t>
            </w:r>
          </w:p>
          <w:p w14:paraId="1F4A43BD" w14:textId="77777777" w:rsidR="00460ED8" w:rsidRDefault="00460ED8" w:rsidP="00460ED8">
            <w:r>
              <w:t>Windows</w:t>
            </w:r>
          </w:p>
          <w:p w14:paraId="1E53CEAE" w14:textId="77777777" w:rsidR="00460ED8" w:rsidRDefault="00460ED8" w:rsidP="00460ED8">
            <w:r>
              <w:t>Windows</w:t>
            </w:r>
          </w:p>
          <w:p w14:paraId="3F1B6028" w14:textId="77777777" w:rsidR="00460ED8" w:rsidRDefault="00460ED8" w:rsidP="00460ED8">
            <w:r>
              <w:t>You set</w:t>
            </w:r>
          </w:p>
          <w:p w14:paraId="760C3E01" w14:textId="50B6E676" w:rsidR="00460ED8" w:rsidRDefault="00460ED8" w:rsidP="00460ED8">
            <w:r>
              <w:t>You set</w:t>
            </w:r>
          </w:p>
        </w:tc>
        <w:tc>
          <w:tcPr>
            <w:tcW w:w="4721" w:type="dxa"/>
          </w:tcPr>
          <w:p w14:paraId="5F2161FE" w14:textId="5BC29186" w:rsidR="00460ED8" w:rsidRDefault="00460ED8" w:rsidP="00460ED8">
            <w:r>
              <w:t xml:space="preserve">After each line is read from batch command files on the TdBench command line, from include files, or from the console and before they are parsed, these substitutions are applied. They may be inside comments or quoted literals. You can even have entire commands placed in a variable. </w:t>
            </w:r>
          </w:p>
        </w:tc>
      </w:tr>
      <w:tr w:rsidR="00460ED8" w14:paraId="1D7DC7A8" w14:textId="0A0BBAC2" w:rsidTr="00436401">
        <w:trPr>
          <w:cantSplit/>
        </w:trPr>
        <w:tc>
          <w:tcPr>
            <w:tcW w:w="1528" w:type="dxa"/>
          </w:tcPr>
          <w:p w14:paraId="59D117CF" w14:textId="5B28E24F" w:rsidR="00460ED8" w:rsidRDefault="00460ED8" w:rsidP="00460ED8">
            <w:r>
              <w:lastRenderedPageBreak/>
              <w:t>Program Variables</w:t>
            </w:r>
          </w:p>
        </w:tc>
        <w:tc>
          <w:tcPr>
            <w:tcW w:w="1707" w:type="dxa"/>
          </w:tcPr>
          <w:p w14:paraId="3116A6C8" w14:textId="3D86D6B3" w:rsidR="00460ED8" w:rsidRDefault="00460ED8" w:rsidP="00460ED8">
            <w:r>
              <w:t>:runid</w:t>
            </w:r>
            <w:r>
              <w:br/>
              <w:t>:testname</w:t>
            </w:r>
          </w:p>
          <w:p w14:paraId="6F006607" w14:textId="77777777" w:rsidR="00460ED8" w:rsidRDefault="00460ED8" w:rsidP="00460ED8">
            <w:r>
              <w:t>:runsecs</w:t>
            </w:r>
          </w:p>
          <w:p w14:paraId="03EECA55" w14:textId="2A553DF6" w:rsidR="00460ED8" w:rsidRDefault="00460ED8" w:rsidP="00460ED8">
            <w:r>
              <w:t>:</w:t>
            </w:r>
            <w:r w:rsidR="00980677">
              <w:t>resultcount</w:t>
            </w:r>
          </w:p>
          <w:p w14:paraId="60254A58" w14:textId="77777777" w:rsidR="00460ED8" w:rsidRDefault="00460ED8" w:rsidP="00460ED8">
            <w:r>
              <w:t>:linecnt</w:t>
            </w:r>
          </w:p>
          <w:p w14:paraId="458B49D9" w14:textId="668F0DF7" w:rsidR="00980677" w:rsidRDefault="00980677" w:rsidP="00460ED8">
            <w:r>
              <w:t>:retcode</w:t>
            </w:r>
          </w:p>
        </w:tc>
        <w:tc>
          <w:tcPr>
            <w:tcW w:w="1224" w:type="dxa"/>
          </w:tcPr>
          <w:p w14:paraId="0B9CE805" w14:textId="0E9C4CD3" w:rsidR="00460ED8" w:rsidRDefault="00980677" w:rsidP="00460ED8">
            <w:r>
              <w:t>During processing of the TdBench Commands</w:t>
            </w:r>
          </w:p>
        </w:tc>
        <w:tc>
          <w:tcPr>
            <w:tcW w:w="4721" w:type="dxa"/>
          </w:tcPr>
          <w:p w14:paraId="7F0863F0" w14:textId="46FCC62A" w:rsidR="00460ED8" w:rsidRDefault="00980677" w:rsidP="00460ED8">
            <w:r>
              <w:t xml:space="preserve">For OS, SQL, ECHO and IF statements. </w:t>
            </w:r>
            <w:r w:rsidR="008D448F">
              <w:t xml:space="preserve">They may appear inside comments and quoted strings. </w:t>
            </w:r>
          </w:p>
        </w:tc>
      </w:tr>
      <w:tr w:rsidR="00C139AF" w14:paraId="7AF9C0C4" w14:textId="77777777" w:rsidTr="00436401">
        <w:trPr>
          <w:cantSplit/>
        </w:trPr>
        <w:tc>
          <w:tcPr>
            <w:tcW w:w="1528" w:type="dxa"/>
          </w:tcPr>
          <w:p w14:paraId="4FB4A932" w14:textId="6884D23F" w:rsidR="00C139AF" w:rsidRDefault="00C139AF" w:rsidP="00460ED8">
            <w:r>
              <w:t>PARAM variables</w:t>
            </w:r>
          </w:p>
        </w:tc>
        <w:tc>
          <w:tcPr>
            <w:tcW w:w="1707" w:type="dxa"/>
          </w:tcPr>
          <w:p w14:paraId="15007CF8" w14:textId="77777777" w:rsidR="00C139AF" w:rsidRDefault="00C139AF" w:rsidP="00460ED8">
            <w:r>
              <w:t>:1</w:t>
            </w:r>
          </w:p>
          <w:p w14:paraId="5BB89406" w14:textId="77777777" w:rsidR="00C139AF" w:rsidRDefault="00C139AF" w:rsidP="00460ED8">
            <w:r>
              <w:t>:2</w:t>
            </w:r>
          </w:p>
          <w:p w14:paraId="60CBBB94" w14:textId="6DD94303" w:rsidR="00C139AF" w:rsidRDefault="00C139AF" w:rsidP="00460ED8">
            <w:r>
              <w:t>:3 …</w:t>
            </w:r>
          </w:p>
        </w:tc>
        <w:tc>
          <w:tcPr>
            <w:tcW w:w="1224" w:type="dxa"/>
          </w:tcPr>
          <w:p w14:paraId="02E8037F" w14:textId="77777777" w:rsidR="00C139AF" w:rsidRDefault="00C139AF" w:rsidP="00460ED8"/>
        </w:tc>
        <w:tc>
          <w:tcPr>
            <w:tcW w:w="4721" w:type="dxa"/>
          </w:tcPr>
          <w:p w14:paraId="19DAD3BD" w14:textId="41A71D67" w:rsidR="00C139AF" w:rsidRDefault="00C139AF" w:rsidP="00460ED8">
            <w:r>
              <w:t>By the worker during the test. Workers take the next PARAM row coordinated across workers. They may not appear inside literals due to confusion with time literals. If using a character literal for a PARAM, enclose in quotes on the PARAM file</w:t>
            </w:r>
          </w:p>
        </w:tc>
      </w:tr>
      <w:tr w:rsidR="00460ED8" w14:paraId="26E5F38E" w14:textId="53E173A0" w:rsidTr="00436401">
        <w:trPr>
          <w:cantSplit/>
        </w:trPr>
        <w:tc>
          <w:tcPr>
            <w:tcW w:w="1528" w:type="dxa"/>
          </w:tcPr>
          <w:p w14:paraId="7D614893" w14:textId="3B1693ED" w:rsidR="00460ED8" w:rsidRDefault="008D448F" w:rsidP="00460ED8">
            <w:r>
              <w:t>Worker Variables</w:t>
            </w:r>
          </w:p>
        </w:tc>
        <w:tc>
          <w:tcPr>
            <w:tcW w:w="1707" w:type="dxa"/>
          </w:tcPr>
          <w:p w14:paraId="6ABC5517" w14:textId="77777777" w:rsidR="00460ED8" w:rsidRDefault="008D448F" w:rsidP="00460ED8">
            <w:r>
              <w:t>:runid</w:t>
            </w:r>
          </w:p>
          <w:p w14:paraId="68C93702" w14:textId="77777777" w:rsidR="008D448F" w:rsidRDefault="008D448F" w:rsidP="00460ED8">
            <w:r>
              <w:t>:testname</w:t>
            </w:r>
          </w:p>
          <w:p w14:paraId="207577F9" w14:textId="77777777" w:rsidR="008D448F" w:rsidRDefault="008D448F" w:rsidP="00460ED8">
            <w:r>
              <w:t>:queryname</w:t>
            </w:r>
          </w:p>
          <w:p w14:paraId="1F5D1A56" w14:textId="77777777" w:rsidR="008D448F" w:rsidRDefault="008D448F" w:rsidP="00460ED8">
            <w:r>
              <w:t>:queue</w:t>
            </w:r>
          </w:p>
          <w:p w14:paraId="182A39B9" w14:textId="7C02A5F7" w:rsidR="00C139AF" w:rsidRDefault="00C139AF" w:rsidP="00460ED8">
            <w:r>
              <w:t>:timestamp</w:t>
            </w:r>
          </w:p>
        </w:tc>
        <w:tc>
          <w:tcPr>
            <w:tcW w:w="1224" w:type="dxa"/>
          </w:tcPr>
          <w:p w14:paraId="26F52DAC" w14:textId="77777777" w:rsidR="00460ED8" w:rsidRDefault="00460ED8" w:rsidP="00460ED8"/>
        </w:tc>
        <w:tc>
          <w:tcPr>
            <w:tcW w:w="4721" w:type="dxa"/>
          </w:tcPr>
          <w:p w14:paraId="0B1D9799" w14:textId="4CAD4329" w:rsidR="00460ED8" w:rsidRDefault="00C139AF" w:rsidP="00460ED8">
            <w:r>
              <w:t xml:space="preserve">By the worker during the test after the PARAM values have been substituted but before the query executes. They may be in comments or literals. For example, the timestamp would be the client clock’s time of query initiation. </w:t>
            </w:r>
          </w:p>
        </w:tc>
      </w:tr>
    </w:tbl>
    <w:p w14:paraId="441AF3CF" w14:textId="1B057AEC" w:rsidR="00BD75EA" w:rsidRDefault="00BD75EA" w:rsidP="00BD75EA">
      <w:pPr>
        <w:pStyle w:val="Heading2"/>
      </w:pPr>
      <w:bookmarkStart w:id="105" w:name="_IF,_GOTO_and"/>
      <w:bookmarkStart w:id="106" w:name="_Toc179552479"/>
      <w:bookmarkEnd w:id="105"/>
      <w:r>
        <w:t>IF, GOTO and LABEL</w:t>
      </w:r>
      <w:bookmarkEnd w:id="106"/>
    </w:p>
    <w:p w14:paraId="4BAB0AA5" w14:textId="47271306" w:rsidR="00C139AF" w:rsidRDefault="00C139AF" w:rsidP="00C139AF">
      <w:r>
        <w:t xml:space="preserve">TdBench 7.x introduced these commands </w:t>
      </w:r>
      <w:r w:rsidR="00027A42">
        <w:t>for</w:t>
      </w:r>
      <w:r>
        <w:t xml:space="preserve"> automating scripts to detect failures and abort execution.  TdBench 8.0 was faced with having to run on multiple client platforms and setup could be more of an issue.  These statements support very simplistic logic to skip down the sc</w:t>
      </w:r>
      <w:r w:rsidR="00027A42">
        <w:t xml:space="preserve">ript based on tests of variables. There is no looping support. </w:t>
      </w:r>
    </w:p>
    <w:p w14:paraId="4111B4A8" w14:textId="632C9310" w:rsidR="00027A42" w:rsidRDefault="00027A42" w:rsidP="00C139AF">
      <w:r>
        <w:t>The IF statement is:</w:t>
      </w:r>
    </w:p>
    <w:p w14:paraId="4012B38A" w14:textId="136B4F1D" w:rsidR="00027A42" w:rsidRDefault="00FA2FC9" w:rsidP="00FA2FC9">
      <w:pPr>
        <w:ind w:firstLine="720"/>
      </w:pPr>
      <w:r>
        <w:t>IF</w:t>
      </w:r>
      <w:r w:rsidR="00027A42">
        <w:t xml:space="preserve">  </w:t>
      </w:r>
      <w:r w:rsidR="00182A02" w:rsidRPr="00FA2FC9">
        <w:rPr>
          <w:i/>
        </w:rPr>
        <w:t xml:space="preserve">x </w:t>
      </w:r>
      <w:r w:rsidR="00027A42" w:rsidRPr="00FA2FC9">
        <w:rPr>
          <w:i/>
        </w:rPr>
        <w:t xml:space="preserve"> condition  </w:t>
      </w:r>
      <w:r w:rsidR="00E10DD9" w:rsidRPr="00FA2FC9">
        <w:rPr>
          <w:i/>
        </w:rPr>
        <w:t>y</w:t>
      </w:r>
      <w:r w:rsidR="00E10DD9">
        <w:t xml:space="preserve"> </w:t>
      </w:r>
      <w:r w:rsidR="00027A42">
        <w:t xml:space="preserve"> </w:t>
      </w:r>
      <w:r>
        <w:t>THEN</w:t>
      </w:r>
      <w:r w:rsidR="00027A42">
        <w:t xml:space="preserve"> </w:t>
      </w:r>
      <w:r w:rsidR="00027A42" w:rsidRPr="00FA2FC9">
        <w:rPr>
          <w:i/>
        </w:rPr>
        <w:t>statement</w:t>
      </w:r>
      <w:r w:rsidR="00027A42">
        <w:t>.</w:t>
      </w:r>
    </w:p>
    <w:p w14:paraId="030B3C3F" w14:textId="59A520EA" w:rsidR="00E10DD9" w:rsidRDefault="00E10DD9" w:rsidP="00C139AF">
      <w:r>
        <w:t>Either side of the condition (x or y) may be:</w:t>
      </w:r>
    </w:p>
    <w:p w14:paraId="357F3021" w14:textId="2BD66C67" w:rsidR="00E10DD9" w:rsidRDefault="00E10DD9" w:rsidP="00DE47C3">
      <w:pPr>
        <w:pStyle w:val="ListParagraph"/>
        <w:numPr>
          <w:ilvl w:val="0"/>
          <w:numId w:val="23"/>
        </w:numPr>
      </w:pPr>
      <w:r>
        <w:t>A literal without spaces. Sorry, quotes won’t help</w:t>
      </w:r>
    </w:p>
    <w:p w14:paraId="5C0976CB" w14:textId="1B271A04" w:rsidR="00E10DD9" w:rsidRDefault="00E10DD9" w:rsidP="00DE47C3">
      <w:pPr>
        <w:pStyle w:val="ListParagraph"/>
        <w:numPr>
          <w:ilvl w:val="0"/>
          <w:numId w:val="23"/>
        </w:numPr>
      </w:pPr>
      <w:r>
        <w:t>A program variable starting with</w:t>
      </w:r>
      <w:r w:rsidR="00FA2FC9">
        <w:t xml:space="preserve"> colon … </w:t>
      </w:r>
      <w:r>
        <w:t xml:space="preserve"> :  … sorry, you can’t build complex string </w:t>
      </w:r>
    </w:p>
    <w:p w14:paraId="4B07A3B4" w14:textId="3701B00A" w:rsidR="00E10DD9" w:rsidRDefault="00E10DD9" w:rsidP="00DE47C3">
      <w:pPr>
        <w:pStyle w:val="ListParagraph"/>
        <w:numPr>
          <w:ilvl w:val="0"/>
          <w:numId w:val="23"/>
        </w:numPr>
      </w:pPr>
      <w:r>
        <w:t>An include variable – substituted through the command when first processed</w:t>
      </w:r>
    </w:p>
    <w:p w14:paraId="7A35923E" w14:textId="0B40ABB3" w:rsidR="00E10DD9" w:rsidRDefault="00E10DD9" w:rsidP="00DE47C3">
      <w:pPr>
        <w:pStyle w:val="ListParagraph"/>
        <w:numPr>
          <w:ilvl w:val="0"/>
          <w:numId w:val="23"/>
        </w:numPr>
      </w:pPr>
      <w:r>
        <w:t>An environmental variable – substituted throughout the command when first processed</w:t>
      </w:r>
    </w:p>
    <w:p w14:paraId="27A416B0" w14:textId="7C2F609E" w:rsidR="00E10DD9" w:rsidRDefault="00E10DD9" w:rsidP="00E10DD9">
      <w:r>
        <w:t>The condition may be:  =, !=, &gt;, &gt;=, &lt;, or &lt;=</w:t>
      </w:r>
      <w:r w:rsidR="00436401">
        <w:t xml:space="preserve">. If both x and y are numbers, a numeric comparison will be done, otherwise it will be an alpha comparison. </w:t>
      </w:r>
      <w:r w:rsidR="00681259">
        <w:t xml:space="preserve">There </w:t>
      </w:r>
      <w:r w:rsidR="0082785C">
        <w:t>is</w:t>
      </w:r>
      <w:r w:rsidR="00681259">
        <w:t xml:space="preserve"> a</w:t>
      </w:r>
      <w:r w:rsidR="00704E41">
        <w:t xml:space="preserve">lso </w:t>
      </w:r>
      <w:r w:rsidR="007B51B1">
        <w:t>“is set”, “not set”, “exists”, “not exists’ and</w:t>
      </w:r>
      <w:r w:rsidR="00704E41">
        <w:t xml:space="preserve"> </w:t>
      </w:r>
      <w:r w:rsidR="00AA004C">
        <w:t>“begins” comparison operator</w:t>
      </w:r>
      <w:r w:rsidR="007B51B1">
        <w:t xml:space="preserve">. </w:t>
      </w:r>
      <w:r w:rsidR="00AA004C">
        <w:t xml:space="preserve"> that tests if x begins with the string in y.  This is useful in INCLUDE scripts to test for omitted parameters.  Example:</w:t>
      </w:r>
    </w:p>
    <w:p w14:paraId="489DDBE5" w14:textId="51FF4E1C" w:rsidR="007B51B1" w:rsidRPr="00AA004C" w:rsidRDefault="007B51B1" w:rsidP="007B51B1">
      <w:pPr>
        <w:ind w:left="720"/>
        <w:rPr>
          <w:color w:val="0070C0"/>
        </w:rPr>
      </w:pPr>
      <w:r>
        <w:rPr>
          <w:color w:val="0070C0"/>
        </w:rPr>
        <w:t>If  t.tdb  not exists then echo the file t.tdb was not found</w:t>
      </w:r>
      <w:r>
        <w:rPr>
          <w:color w:val="0070C0"/>
        </w:rPr>
        <w:br/>
        <w:t>if :errorcount  &gt;  0  then  goto stop_test</w:t>
      </w:r>
      <w:r>
        <w:rPr>
          <w:color w:val="0070C0"/>
        </w:rPr>
        <w:br/>
        <w:t xml:space="preserve">if ${pwd} not set  then echo Can not continue since  environment variable pwd is missing </w:t>
      </w:r>
    </w:p>
    <w:p w14:paraId="0CE78CF9" w14:textId="77777777" w:rsidR="000F70CC" w:rsidRDefault="00FA2FC9" w:rsidP="00E10DD9">
      <w:r>
        <w:t xml:space="preserve">The word THEN must appear to indicate the rest of the line is a statement.  This statement could be a GOTO, OS, SQL or even another IF statement which thereby would create a crude “AND” capability.  (You would get OR by putting IF statements following each other). </w:t>
      </w:r>
    </w:p>
    <w:p w14:paraId="12A0B6E2" w14:textId="7936B82C" w:rsidR="00FA2FC9" w:rsidRDefault="00CB6B39" w:rsidP="00CB6B39">
      <w:pPr>
        <w:keepNext/>
      </w:pPr>
      <w:r>
        <w:lastRenderedPageBreak/>
        <w:t xml:space="preserve">The following is an example from one of the </w:t>
      </w:r>
      <w:r w:rsidR="007B51B1">
        <w:t xml:space="preserve">Teradata </w:t>
      </w:r>
      <w:r>
        <w:t>setup scripts:</w:t>
      </w:r>
    </w:p>
    <w:p w14:paraId="3730603F" w14:textId="44024643" w:rsidR="00FA2FC9" w:rsidRDefault="00FA2FC9" w:rsidP="002B63AD">
      <w:pPr>
        <w:ind w:left="720"/>
        <w:rPr>
          <w:color w:val="0070C0"/>
        </w:rPr>
      </w:pPr>
      <w:r w:rsidRPr="002B63AD">
        <w:rPr>
          <w:color w:val="0070C0"/>
        </w:rPr>
        <w:t>echo Creating or revising Testtracking tables</w:t>
      </w:r>
      <w:r w:rsidR="002B63AD" w:rsidRPr="002B63AD">
        <w:rPr>
          <w:color w:val="0070C0"/>
        </w:rPr>
        <w:br/>
      </w:r>
      <w:r w:rsidRPr="002B63AD">
        <w:rPr>
          <w:color w:val="0070C0"/>
        </w:rPr>
        <w:t>sql  ${TdBenchServer} delim=eof</w:t>
      </w:r>
      <w:r w:rsidR="002B63AD" w:rsidRPr="002B63AD">
        <w:rPr>
          <w:color w:val="0070C0"/>
        </w:rPr>
        <w:br/>
      </w:r>
      <w:r w:rsidRPr="002B63AD">
        <w:rPr>
          <w:color w:val="0070C0"/>
        </w:rPr>
        <w:t>locking row for access select tablename from dbc.tables</w:t>
      </w:r>
      <w:r w:rsidR="002B63AD" w:rsidRPr="002B63AD">
        <w:rPr>
          <w:color w:val="0070C0"/>
        </w:rPr>
        <w:br/>
      </w:r>
      <w:r w:rsidRPr="002B63AD">
        <w:rPr>
          <w:color w:val="0070C0"/>
        </w:rPr>
        <w:t>where tablename = 'TdBenchInfo' and databasename = '${TdBenchDb}';</w:t>
      </w:r>
      <w:r w:rsidR="002B63AD" w:rsidRPr="002B63AD">
        <w:rPr>
          <w:color w:val="0070C0"/>
        </w:rPr>
        <w:br/>
      </w:r>
      <w:r w:rsidRPr="002B63AD">
        <w:rPr>
          <w:color w:val="0070C0"/>
        </w:rPr>
        <w:t>eof</w:t>
      </w:r>
      <w:r w:rsidR="002B63AD" w:rsidRPr="002B63AD">
        <w:rPr>
          <w:color w:val="0070C0"/>
        </w:rPr>
        <w:br/>
      </w:r>
      <w:r w:rsidRPr="002B63AD">
        <w:rPr>
          <w:color w:val="0070C0"/>
        </w:rPr>
        <w:t>if :retcode &gt; 0 then goto dbc_rights_missing</w:t>
      </w:r>
      <w:r w:rsidR="002B63AD" w:rsidRPr="002B63AD">
        <w:rPr>
          <w:color w:val="0070C0"/>
        </w:rPr>
        <w:br/>
      </w:r>
      <w:r w:rsidRPr="002B63AD">
        <w:rPr>
          <w:color w:val="0070C0"/>
        </w:rPr>
        <w:t>if :linecnt &gt; 0 then goto HaveInfoTbl</w:t>
      </w:r>
      <w:r w:rsidR="002B63AD" w:rsidRPr="002B63AD">
        <w:rPr>
          <w:color w:val="0070C0"/>
        </w:rPr>
        <w:br/>
      </w:r>
      <w:r w:rsidR="002B63AD" w:rsidRPr="002B63AD">
        <w:rPr>
          <w:color w:val="0070C0"/>
        </w:rPr>
        <w:br/>
      </w:r>
      <w:r w:rsidRPr="002B63AD">
        <w:rPr>
          <w:color w:val="0070C0"/>
        </w:rPr>
        <w:t>sql ${TdBenchServer} delim=eof</w:t>
      </w:r>
      <w:r w:rsidR="002B63AD" w:rsidRPr="002B63AD">
        <w:rPr>
          <w:color w:val="0070C0"/>
        </w:rPr>
        <w:br/>
      </w:r>
      <w:r w:rsidRPr="002B63AD">
        <w:rPr>
          <w:color w:val="0070C0"/>
        </w:rPr>
        <w:t>Create set table ${TdBenchDb}.TdBenchInfo</w:t>
      </w:r>
      <w:r w:rsidR="002B63AD" w:rsidRPr="002B63AD">
        <w:rPr>
          <w:color w:val="0070C0"/>
        </w:rPr>
        <w:br/>
      </w:r>
      <w:r w:rsidRPr="002B63AD">
        <w:rPr>
          <w:color w:val="0070C0"/>
        </w:rPr>
        <w:t xml:space="preserve">  (InfoKey varchar(30),</w:t>
      </w:r>
      <w:r w:rsidR="002B63AD" w:rsidRPr="002B63AD">
        <w:rPr>
          <w:color w:val="0070C0"/>
        </w:rPr>
        <w:br/>
      </w:r>
      <w:r w:rsidRPr="002B63AD">
        <w:rPr>
          <w:color w:val="0070C0"/>
        </w:rPr>
        <w:t xml:space="preserve">   InfoData varchar(256))</w:t>
      </w:r>
      <w:r w:rsidR="002B63AD" w:rsidRPr="002B63AD">
        <w:rPr>
          <w:color w:val="0070C0"/>
        </w:rPr>
        <w:br/>
      </w:r>
      <w:r w:rsidRPr="002B63AD">
        <w:rPr>
          <w:color w:val="0070C0"/>
        </w:rPr>
        <w:t>Unique primary index(InfoKey);</w:t>
      </w:r>
      <w:r w:rsidR="002B63AD" w:rsidRPr="002B63AD">
        <w:rPr>
          <w:color w:val="0070C0"/>
        </w:rPr>
        <w:br/>
      </w:r>
      <w:r w:rsidRPr="002B63AD">
        <w:rPr>
          <w:color w:val="0070C0"/>
        </w:rPr>
        <w:t>eof</w:t>
      </w:r>
      <w:r w:rsidR="002B63AD" w:rsidRPr="002B63AD">
        <w:rPr>
          <w:color w:val="0070C0"/>
        </w:rPr>
        <w:br/>
      </w:r>
      <w:r w:rsidRPr="002B63AD">
        <w:rPr>
          <w:color w:val="0070C0"/>
        </w:rPr>
        <w:t>if :retcode &gt; 0 then goto db_missing</w:t>
      </w:r>
      <w:r w:rsidR="002B63AD" w:rsidRPr="002B63AD">
        <w:rPr>
          <w:color w:val="0070C0"/>
        </w:rPr>
        <w:br/>
      </w:r>
      <w:r w:rsidR="002B63AD" w:rsidRPr="002B63AD">
        <w:rPr>
          <w:color w:val="0070C0"/>
        </w:rPr>
        <w:br/>
      </w:r>
      <w:r w:rsidRPr="002B63AD">
        <w:rPr>
          <w:color w:val="0070C0"/>
        </w:rPr>
        <w:t>label HaveInfoTbl</w:t>
      </w:r>
      <w:r w:rsidR="002B63AD" w:rsidRPr="002B63AD">
        <w:rPr>
          <w:color w:val="0070C0"/>
        </w:rPr>
        <w:br/>
      </w:r>
      <w:r w:rsidRPr="002B63AD">
        <w:rPr>
          <w:color w:val="0070C0"/>
        </w:rPr>
        <w:t>sql ${TdBenchServer} delim=eof</w:t>
      </w:r>
      <w:r w:rsidR="002B63AD" w:rsidRPr="002B63AD">
        <w:rPr>
          <w:color w:val="0070C0"/>
        </w:rPr>
        <w:br/>
      </w:r>
      <w:r w:rsidRPr="002B63AD">
        <w:rPr>
          <w:color w:val="0070C0"/>
        </w:rPr>
        <w:t>update ${TdBenchDb}.TdBenchInfo set InfoData = '$TdBenchPrefix'</w:t>
      </w:r>
      <w:r w:rsidR="002B63AD" w:rsidRPr="002B63AD">
        <w:rPr>
          <w:color w:val="0070C0"/>
        </w:rPr>
        <w:br/>
      </w:r>
      <w:r w:rsidRPr="002B63AD">
        <w:rPr>
          <w:color w:val="0070C0"/>
        </w:rPr>
        <w:t>where InfoKey = 'PREFIX' else insert into ${TdBenchDb}.TdBenchInfo values('PREFIX','${TdBenchPrefix}');</w:t>
      </w:r>
      <w:r w:rsidR="002B63AD" w:rsidRPr="002B63AD">
        <w:rPr>
          <w:color w:val="0070C0"/>
        </w:rPr>
        <w:br/>
      </w:r>
      <w:r w:rsidRPr="002B63AD">
        <w:rPr>
          <w:color w:val="0070C0"/>
        </w:rPr>
        <w:t>update ${TdBenchDb}.TdBenchInfo set InfoData = '${TdBenchVersion}'</w:t>
      </w:r>
      <w:r w:rsidR="002B63AD" w:rsidRPr="002B63AD">
        <w:rPr>
          <w:color w:val="0070C0"/>
        </w:rPr>
        <w:br/>
      </w:r>
      <w:r w:rsidRPr="002B63AD">
        <w:rPr>
          <w:color w:val="0070C0"/>
        </w:rPr>
        <w:t>where InfoKey = 'VERSION' else insert into ${TdBenchDb}.TdBenchInfo values('VERSION','${TdBenchVersion}');</w:t>
      </w:r>
      <w:r w:rsidR="002B63AD" w:rsidRPr="002B63AD">
        <w:rPr>
          <w:color w:val="0070C0"/>
        </w:rPr>
        <w:br/>
      </w:r>
      <w:r w:rsidRPr="002B63AD">
        <w:rPr>
          <w:color w:val="0070C0"/>
        </w:rPr>
        <w:t>eof</w:t>
      </w:r>
      <w:r w:rsidR="002B63AD" w:rsidRPr="002B63AD">
        <w:rPr>
          <w:color w:val="0070C0"/>
        </w:rPr>
        <w:br/>
      </w:r>
      <w:r w:rsidRPr="002B63AD">
        <w:rPr>
          <w:color w:val="0070C0"/>
        </w:rPr>
        <w:t>if :retcode &gt; 0 then goto db_rights_missing</w:t>
      </w:r>
    </w:p>
    <w:p w14:paraId="264E5EC5" w14:textId="698C2E7A" w:rsidR="002B63AD" w:rsidRDefault="002B63AD" w:rsidP="002B63AD">
      <w:r>
        <w:t>The GOTO statement causes TdBench to start skipping lines from the include file until:</w:t>
      </w:r>
    </w:p>
    <w:p w14:paraId="52B6078C" w14:textId="461FF83E" w:rsidR="002B63AD" w:rsidRDefault="002B63AD" w:rsidP="00DE47C3">
      <w:pPr>
        <w:pStyle w:val="ListParagraph"/>
        <w:numPr>
          <w:ilvl w:val="0"/>
          <w:numId w:val="24"/>
        </w:numPr>
      </w:pPr>
      <w:r>
        <w:t>A LABEL statement is found with a matching label name</w:t>
      </w:r>
    </w:p>
    <w:p w14:paraId="0ED157F5" w14:textId="2FB146DE" w:rsidR="002B63AD" w:rsidRDefault="002B63AD" w:rsidP="00DE47C3">
      <w:pPr>
        <w:pStyle w:val="ListParagraph"/>
        <w:numPr>
          <w:ilvl w:val="0"/>
          <w:numId w:val="24"/>
        </w:numPr>
      </w:pPr>
      <w:r>
        <w:t>A DEFINE statement is found with a matching test name</w:t>
      </w:r>
    </w:p>
    <w:p w14:paraId="3EF88512" w14:textId="3259C262" w:rsidR="002B63AD" w:rsidRPr="00C139AF" w:rsidRDefault="007B51B1" w:rsidP="00DE47C3">
      <w:pPr>
        <w:pStyle w:val="ListParagraph"/>
        <w:numPr>
          <w:ilvl w:val="0"/>
          <w:numId w:val="24"/>
        </w:numPr>
      </w:pPr>
      <w:r>
        <w:t>End-of-file on the included file</w:t>
      </w:r>
    </w:p>
    <w:p w14:paraId="6AECAC28" w14:textId="77777777" w:rsidR="00B93F4D" w:rsidRDefault="00B93F4D" w:rsidP="00CB6B39">
      <w:pPr>
        <w:pStyle w:val="Heading2"/>
        <w:pageBreakBefore/>
      </w:pPr>
      <w:bookmarkStart w:id="107" w:name="_TRACE_and_ECHO"/>
      <w:bookmarkStart w:id="108" w:name="_Toc179552480"/>
      <w:bookmarkEnd w:id="107"/>
      <w:r>
        <w:lastRenderedPageBreak/>
        <w:t>SET, Read</w:t>
      </w:r>
      <w:bookmarkEnd w:id="108"/>
    </w:p>
    <w:p w14:paraId="14957292" w14:textId="2969C651" w:rsidR="00B93F4D" w:rsidRDefault="00B93F4D" w:rsidP="00B93F4D">
      <w:r>
        <w:t>This allows setting string variables that can be used in script logic and formulation of statements.  The examples of usage:</w:t>
      </w:r>
    </w:p>
    <w:p w14:paraId="36C4E964" w14:textId="1AE1760A" w:rsidR="00CB6B39" w:rsidRDefault="00B93F4D" w:rsidP="00A9509D">
      <w:pPr>
        <w:ind w:left="720"/>
        <w:rPr>
          <w:color w:val="0070C0"/>
        </w:rPr>
      </w:pPr>
      <w:r w:rsidRPr="00F752CC">
        <w:rPr>
          <w:color w:val="0070C0"/>
        </w:rPr>
        <w:t>set user = johndoe</w:t>
      </w:r>
      <w:r w:rsidRPr="00F752CC">
        <w:rPr>
          <w:color w:val="0070C0"/>
        </w:rPr>
        <w:br/>
        <w:t>read pass Enter the password for :user:</w:t>
      </w:r>
      <w:r w:rsidRPr="00F752CC">
        <w:rPr>
          <w:color w:val="0070C0"/>
        </w:rPr>
        <w:br/>
        <w:t xml:space="preserve">if </w:t>
      </w:r>
      <w:r w:rsidR="00BA26B5" w:rsidRPr="00F752CC">
        <w:rPr>
          <w:color w:val="0070C0"/>
        </w:rPr>
        <w:t>:pass not set then echo Unable to execute without a password</w:t>
      </w:r>
      <w:r w:rsidR="00493B2F" w:rsidRPr="00F752CC">
        <w:rPr>
          <w:color w:val="0070C0"/>
        </w:rPr>
        <w:br/>
        <w:t>if pass not set then goto endtest</w:t>
      </w:r>
      <w:r w:rsidR="004A5CBA" w:rsidRPr="00F752CC">
        <w:rPr>
          <w:color w:val="0070C0"/>
        </w:rPr>
        <w:br/>
      </w:r>
      <w:r w:rsidR="00214E76" w:rsidRPr="00F752CC">
        <w:rPr>
          <w:color w:val="0070C0"/>
        </w:rPr>
        <w:t>read ans=yes Do you want to start the tes</w:t>
      </w:r>
      <w:r w:rsidR="00DB3966" w:rsidRPr="00F752CC">
        <w:rPr>
          <w:color w:val="0070C0"/>
        </w:rPr>
        <w:t xml:space="preserve">t? Enter yes or no: </w:t>
      </w:r>
      <w:r w:rsidR="005D456B">
        <w:rPr>
          <w:color w:val="0070C0"/>
        </w:rPr>
        <w:br/>
        <w:t xml:space="preserve">if ans </w:t>
      </w:r>
      <w:r w:rsidR="00770D94">
        <w:rPr>
          <w:color w:val="0070C0"/>
        </w:rPr>
        <w:t>!</w:t>
      </w:r>
      <w:r w:rsidR="005D456B">
        <w:rPr>
          <w:color w:val="0070C0"/>
        </w:rPr>
        <w:t xml:space="preserve">= yes then goto </w:t>
      </w:r>
      <w:r w:rsidR="00770D94">
        <w:rPr>
          <w:color w:val="0070C0"/>
        </w:rPr>
        <w:t>endtest</w:t>
      </w:r>
      <w:r w:rsidR="002713E3">
        <w:rPr>
          <w:color w:val="0070C0"/>
        </w:rPr>
        <w:br/>
      </w:r>
      <w:r w:rsidR="00770D94">
        <w:rPr>
          <w:color w:val="0070C0"/>
        </w:rPr>
        <w:br/>
        <w:t>…</w:t>
      </w:r>
      <w:r w:rsidR="002713E3">
        <w:rPr>
          <w:color w:val="0070C0"/>
        </w:rPr>
        <w:t xml:space="preserve"> </w:t>
      </w:r>
      <w:r w:rsidR="002713E3">
        <w:rPr>
          <w:i/>
          <w:iCs/>
          <w:color w:val="0070C0"/>
        </w:rPr>
        <w:t xml:space="preserve">the test </w:t>
      </w:r>
      <w:r w:rsidR="002713E3">
        <w:rPr>
          <w:i/>
          <w:iCs/>
          <w:color w:val="0070C0"/>
        </w:rPr>
        <w:br/>
      </w:r>
      <w:r w:rsidR="00770D94">
        <w:rPr>
          <w:color w:val="0070C0"/>
        </w:rPr>
        <w:br/>
      </w:r>
      <w:r w:rsidR="002713E3">
        <w:rPr>
          <w:color w:val="0070C0"/>
        </w:rPr>
        <w:t>label endtest</w:t>
      </w:r>
    </w:p>
    <w:p w14:paraId="3AA3FEC4" w14:textId="0DFB45AB" w:rsidR="00136E7B" w:rsidRDefault="00136E7B" w:rsidP="00136E7B">
      <w:r w:rsidRPr="00136E7B">
        <w:t>T</w:t>
      </w:r>
      <w:r w:rsidR="00F308BD">
        <w:t>his sets a literal for the user’s name, then uses that string in the prompt to get a password. If the password isn’t entered</w:t>
      </w:r>
      <w:r w:rsidR="001D2108">
        <w:t>, control jumps to a label statement</w:t>
      </w:r>
      <w:r w:rsidR="005D26D5">
        <w:t xml:space="preserve"> at the end of the script. </w:t>
      </w:r>
      <w:r w:rsidR="00BF7BFC">
        <w:t xml:space="preserve"> It then prompts </w:t>
      </w:r>
      <w:r w:rsidR="002229BF">
        <w:t xml:space="preserve">to see if they want to proceed with a default of yes if the user just presses the enter key. </w:t>
      </w:r>
      <w:r w:rsidR="00B12BB1">
        <w:t xml:space="preserve"> </w:t>
      </w:r>
    </w:p>
    <w:p w14:paraId="7F8FCCAF" w14:textId="7530221E" w:rsidR="00B93F4D" w:rsidRDefault="00B12BB1" w:rsidP="0011195F">
      <w:r>
        <w:t xml:space="preserve">You </w:t>
      </w:r>
      <w:r w:rsidR="007B51B1">
        <w:t>cannot</w:t>
      </w:r>
      <w:r>
        <w:t xml:space="preserve"> set/change the built-in variables like </w:t>
      </w:r>
      <w:r w:rsidR="00C204E3">
        <w:t xml:space="preserve">username, runid, testname, etc. </w:t>
      </w:r>
      <w:r w:rsidR="008C4E3E">
        <w:t xml:space="preserve"> To see </w:t>
      </w:r>
      <w:r w:rsidR="00391B4E">
        <w:t xml:space="preserve">the values of all variables currently defined, </w:t>
      </w:r>
      <w:r w:rsidR="00760389">
        <w:t xml:space="preserve"> issue SET </w:t>
      </w:r>
      <w:r w:rsidR="00391B4E">
        <w:t xml:space="preserve">by itself. </w:t>
      </w:r>
      <w:r w:rsidR="00C913BB">
        <w:t xml:space="preserve"> Use “HELP VARIABLES” to get a description of variables and where they are set. </w:t>
      </w:r>
    </w:p>
    <w:p w14:paraId="14A2BD07" w14:textId="63AFA912" w:rsidR="002B1644" w:rsidRDefault="004A7008" w:rsidP="0011195F">
      <w:r>
        <w:t>You can use variables like command aliases.  The SETUP command</w:t>
      </w:r>
      <w:r w:rsidR="00CD2AA8">
        <w:t xml:space="preserve"> for 8.01.03 created :edit and :view variables that are set to appropriate default utilities based on the operating system. </w:t>
      </w:r>
      <w:r w:rsidR="007B51B1">
        <w:t>Example:</w:t>
      </w:r>
    </w:p>
    <w:p w14:paraId="72E23A8C" w14:textId="6AE3E353" w:rsidR="007B51B1" w:rsidRPr="007B51B1" w:rsidRDefault="007B51B1" w:rsidP="007B51B1">
      <w:pPr>
        <w:ind w:left="720"/>
        <w:rPr>
          <w:color w:val="0070C0"/>
        </w:rPr>
      </w:pPr>
      <w:r>
        <w:rPr>
          <w:color w:val="0070C0"/>
        </w:rPr>
        <w:t>s</w:t>
      </w:r>
      <w:r w:rsidRPr="007B51B1">
        <w:rPr>
          <w:color w:val="0070C0"/>
        </w:rPr>
        <w:t>et s</w:t>
      </w:r>
      <w:r>
        <w:rPr>
          <w:color w:val="0070C0"/>
        </w:rPr>
        <w:t xml:space="preserve"> </w:t>
      </w:r>
      <w:r w:rsidRPr="007B51B1">
        <w:rPr>
          <w:color w:val="0070C0"/>
        </w:rPr>
        <w:t xml:space="preserve"> =</w:t>
      </w:r>
      <w:r>
        <w:rPr>
          <w:color w:val="0070C0"/>
        </w:rPr>
        <w:t xml:space="preserve"> </w:t>
      </w:r>
      <w:r w:rsidRPr="007B51B1">
        <w:rPr>
          <w:color w:val="0070C0"/>
        </w:rPr>
        <w:t xml:space="preserve"> sql mydb select</w:t>
      </w:r>
    </w:p>
    <w:p w14:paraId="47523998" w14:textId="6644239F" w:rsidR="007B51B1" w:rsidRDefault="007B51B1" w:rsidP="0011195F">
      <w:r>
        <w:t>Then using it:</w:t>
      </w:r>
    </w:p>
    <w:p w14:paraId="6222E03C" w14:textId="1B84195C" w:rsidR="007B51B1" w:rsidRPr="007B51B1" w:rsidRDefault="007B51B1" w:rsidP="007B51B1">
      <w:pPr>
        <w:ind w:left="720"/>
        <w:rPr>
          <w:color w:val="0070C0"/>
        </w:rPr>
      </w:pPr>
      <w:r w:rsidRPr="007B51B1">
        <w:rPr>
          <w:color w:val="0070C0"/>
        </w:rPr>
        <w:t>:s  current_timestamp</w:t>
      </w:r>
    </w:p>
    <w:p w14:paraId="104F00D2" w14:textId="27B255BC" w:rsidR="00BD75EA" w:rsidRDefault="00BD75EA" w:rsidP="00BD75EA">
      <w:pPr>
        <w:pStyle w:val="Heading2"/>
      </w:pPr>
      <w:bookmarkStart w:id="109" w:name="_TRACE_and_ECHO_1"/>
      <w:bookmarkStart w:id="110" w:name="_Toc179552481"/>
      <w:bookmarkEnd w:id="109"/>
      <w:r>
        <w:t>TRACE</w:t>
      </w:r>
      <w:r w:rsidR="002B63AD">
        <w:t xml:space="preserve"> and ECHO</w:t>
      </w:r>
      <w:bookmarkEnd w:id="110"/>
    </w:p>
    <w:p w14:paraId="15FBD171" w14:textId="5306E659" w:rsidR="002B63AD" w:rsidRDefault="002B63AD" w:rsidP="002B63AD">
      <w:r>
        <w:t xml:space="preserve">These statements were mainly put in place for debugging TdBench, but have been found to be useful in constructing the installation scripts. </w:t>
      </w:r>
    </w:p>
    <w:p w14:paraId="6719D686" w14:textId="4316CC3C" w:rsidR="002B63AD" w:rsidRDefault="002B63AD" w:rsidP="002B63AD">
      <w:r>
        <w:t xml:space="preserve">ECHO is similar to the Linux and Windows statements that its role is to put text out on the system console. It can be a multi-line statement using the delim=xxx specification and it is useful for displaying the current contents of variables.  In fact, there is a special variable :all which will display all the defined </w:t>
      </w:r>
      <w:r w:rsidR="00DD5723">
        <w:t xml:space="preserve">program </w:t>
      </w:r>
      <w:r>
        <w:t>variables.  Example:</w:t>
      </w:r>
    </w:p>
    <w:p w14:paraId="7A0A80C9" w14:textId="22EC19D3" w:rsidR="002B63AD" w:rsidRPr="00F76735" w:rsidRDefault="002B63AD" w:rsidP="00F76735">
      <w:pPr>
        <w:ind w:left="720"/>
        <w:rPr>
          <w:color w:val="0070C0"/>
        </w:rPr>
      </w:pPr>
      <w:r w:rsidRPr="00F76735">
        <w:rPr>
          <w:color w:val="0070C0"/>
        </w:rPr>
        <w:t xml:space="preserve">Echo </w:t>
      </w:r>
      <w:r w:rsidR="00F76735" w:rsidRPr="00F76735">
        <w:rPr>
          <w:color w:val="0070C0"/>
        </w:rPr>
        <w:t>:all</w:t>
      </w:r>
    </w:p>
    <w:p w14:paraId="56A77F54" w14:textId="615C1351" w:rsidR="00F76735" w:rsidRDefault="00F76735" w:rsidP="002B63AD">
      <w:r>
        <w:t>The normal mode for TdBench is to output every statement as it is executed.  With:</w:t>
      </w:r>
    </w:p>
    <w:p w14:paraId="245DE265" w14:textId="439D0756" w:rsidR="00F76735" w:rsidRPr="00F76735" w:rsidRDefault="00F76735" w:rsidP="00F76735">
      <w:pPr>
        <w:ind w:left="720"/>
        <w:rPr>
          <w:color w:val="0070C0"/>
        </w:rPr>
      </w:pPr>
      <w:r w:rsidRPr="00F76735">
        <w:rPr>
          <w:color w:val="0070C0"/>
        </w:rPr>
        <w:t>Trace off</w:t>
      </w:r>
    </w:p>
    <w:p w14:paraId="7A2F4634" w14:textId="13BA3514" w:rsidR="00F76735" w:rsidRDefault="00F76735" w:rsidP="002B63AD">
      <w:r>
        <w:t xml:space="preserve">Statements will only be displayed if there was an error.   Trace by itself will display whether trace is ON or OFF. </w:t>
      </w:r>
    </w:p>
    <w:p w14:paraId="5C058458" w14:textId="77777777" w:rsidR="00F76735" w:rsidRDefault="00F76735" w:rsidP="00AA004C">
      <w:pPr>
        <w:keepNext/>
      </w:pPr>
      <w:r>
        <w:lastRenderedPageBreak/>
        <w:t>You can issue:</w:t>
      </w:r>
    </w:p>
    <w:p w14:paraId="6C71B641" w14:textId="77777777" w:rsidR="00F76735" w:rsidRPr="00F76735" w:rsidRDefault="00F76735" w:rsidP="00AA004C">
      <w:pPr>
        <w:keepNext/>
        <w:ind w:left="720"/>
        <w:rPr>
          <w:color w:val="0070C0"/>
        </w:rPr>
      </w:pPr>
      <w:r w:rsidRPr="00F76735">
        <w:rPr>
          <w:color w:val="0070C0"/>
        </w:rPr>
        <w:t xml:space="preserve">trace list </w:t>
      </w:r>
    </w:p>
    <w:p w14:paraId="3701D9EB" w14:textId="4EDBF290" w:rsidR="00DD5723" w:rsidRDefault="00F76735" w:rsidP="002B63AD">
      <w:r>
        <w:t xml:space="preserve">to list out on the console </w:t>
      </w:r>
      <w:r w:rsidR="007B51B1">
        <w:t>all</w:t>
      </w:r>
      <w:r>
        <w:t xml:space="preserve"> lines and messages since TdBench started or since the last RUN statement. </w:t>
      </w:r>
    </w:p>
    <w:p w14:paraId="6992F9A9" w14:textId="138D83B1" w:rsidR="00F76735" w:rsidRDefault="00F76735" w:rsidP="002B63AD">
      <w:r>
        <w:t xml:space="preserve">You can also save the list of commands and messages to a file where you can apply search statements with file editors to look for errors or other text. </w:t>
      </w:r>
      <w:r w:rsidR="00DD5723">
        <w:t>Example:</w:t>
      </w:r>
    </w:p>
    <w:p w14:paraId="49385E4F" w14:textId="1A1178B4" w:rsidR="00DD5723" w:rsidRDefault="00DD5723" w:rsidP="00DD5723">
      <w:pPr>
        <w:ind w:left="720"/>
        <w:rPr>
          <w:color w:val="0070C0"/>
        </w:rPr>
      </w:pPr>
      <w:r w:rsidRPr="00DD5723">
        <w:rPr>
          <w:color w:val="0070C0"/>
        </w:rPr>
        <w:t>trace save temp/trace.txt</w:t>
      </w:r>
    </w:p>
    <w:p w14:paraId="1AEE3436" w14:textId="409C869D" w:rsidR="007B51B1" w:rsidRPr="007B51B1" w:rsidRDefault="007B51B1" w:rsidP="007B51B1">
      <w:r w:rsidRPr="007B51B1">
        <w:t>You may want to issue “trace clear” at the end of tdbench.tdb to clear the startup statements from the trace buffer</w:t>
      </w:r>
      <w:r>
        <w:t xml:space="preserve"> so they aren’t saved to testtrackinglog or when issuing SAVE of a runid.</w:t>
      </w:r>
    </w:p>
    <w:p w14:paraId="19ACDD97" w14:textId="2DBAC18C" w:rsidR="00BD75EA" w:rsidRDefault="00BD75EA" w:rsidP="00BD75EA">
      <w:pPr>
        <w:pStyle w:val="Heading2"/>
        <w:rPr>
          <w:i/>
        </w:rPr>
      </w:pPr>
      <w:bookmarkStart w:id="111" w:name="_SLEEP_(Not_for"/>
      <w:bookmarkStart w:id="112" w:name="_Toc179552482"/>
      <w:bookmarkEnd w:id="111"/>
      <w:r>
        <w:t xml:space="preserve">SLEEP </w:t>
      </w:r>
      <w:r w:rsidRPr="00BD75EA">
        <w:rPr>
          <w:i/>
        </w:rPr>
        <w:t>(Not for the Benchmark Analyst)</w:t>
      </w:r>
      <w:bookmarkEnd w:id="112"/>
    </w:p>
    <w:p w14:paraId="25B57C7C" w14:textId="77777777" w:rsidR="00D12622" w:rsidRDefault="00F76735" w:rsidP="00F76735">
      <w:r>
        <w:t xml:space="preserve">Frequently there is a maintenance window where a benchmark </w:t>
      </w:r>
      <w:r w:rsidR="00D12622">
        <w:t>can</w:t>
      </w:r>
      <w:r>
        <w:t xml:space="preserve"> run. </w:t>
      </w:r>
      <w:r w:rsidR="00D12622">
        <w:t>The following is an example of waiting until 11 PM and then trying several times to see if the activity sessions will allow the test to start:</w:t>
      </w:r>
    </w:p>
    <w:p w14:paraId="06D895B7" w14:textId="168AA881" w:rsidR="00DD5723" w:rsidRPr="00271A14" w:rsidRDefault="00271A14" w:rsidP="00DD5723">
      <w:pPr>
        <w:ind w:left="720"/>
        <w:rPr>
          <w:color w:val="0070C0"/>
        </w:rPr>
      </w:pPr>
      <w:r w:rsidRPr="00271A14">
        <w:rPr>
          <w:color w:val="0070C0"/>
        </w:rPr>
        <w:t>s</w:t>
      </w:r>
      <w:r w:rsidR="00D12622" w:rsidRPr="00271A14">
        <w:rPr>
          <w:color w:val="0070C0"/>
        </w:rPr>
        <w:t>leep 23:00:00</w:t>
      </w:r>
      <w:r w:rsidRPr="00271A14">
        <w:rPr>
          <w:color w:val="0070C0"/>
        </w:rPr>
        <w:br/>
        <w:t>sql mydb select * from dbc.sessioninfo;</w:t>
      </w:r>
      <w:r w:rsidRPr="00271A14">
        <w:rPr>
          <w:color w:val="0070C0"/>
        </w:rPr>
        <w:br/>
        <w:t>if :linecnt &lt; 5 then goto serialtest</w:t>
      </w:r>
      <w:r w:rsidRPr="00271A14">
        <w:rPr>
          <w:color w:val="0070C0"/>
        </w:rPr>
        <w:br/>
        <w:t>sleep 5m</w:t>
      </w:r>
      <w:r w:rsidRPr="00271A14">
        <w:rPr>
          <w:color w:val="0070C0"/>
        </w:rPr>
        <w:br/>
        <w:t>sql mydb select * from dbc.sessioninfo;</w:t>
      </w:r>
      <w:r w:rsidRPr="00271A14">
        <w:rPr>
          <w:color w:val="0070C0"/>
        </w:rPr>
        <w:br/>
        <w:t>if :linecnt &lt; 5 then goto serialtest</w:t>
      </w:r>
      <w:r w:rsidRPr="00271A14">
        <w:rPr>
          <w:color w:val="0070C0"/>
        </w:rPr>
        <w:br/>
        <w:t>sleep 5m</w:t>
      </w:r>
      <w:r w:rsidRPr="00271A14">
        <w:rPr>
          <w:color w:val="0070C0"/>
        </w:rPr>
        <w:br/>
        <w:t>sql mydb select * from dbc.sessioninfo;</w:t>
      </w:r>
      <w:r w:rsidRPr="00271A14">
        <w:rPr>
          <w:color w:val="0070C0"/>
        </w:rPr>
        <w:br/>
        <w:t>if :linecnt &lt; 5 then goto serialtest</w:t>
      </w:r>
      <w:r w:rsidRPr="00271A14">
        <w:rPr>
          <w:color w:val="0070C0"/>
        </w:rPr>
        <w:br/>
        <w:t>goto cantrun</w:t>
      </w:r>
      <w:r w:rsidRPr="00271A14">
        <w:rPr>
          <w:color w:val="0070C0"/>
        </w:rPr>
        <w:br/>
      </w:r>
      <w:r w:rsidRPr="00271A14">
        <w:rPr>
          <w:color w:val="0070C0"/>
        </w:rPr>
        <w:br/>
        <w:t>define serialtest Execute all queries in single stream</w:t>
      </w:r>
      <w:r w:rsidRPr="00271A14">
        <w:rPr>
          <w:color w:val="0070C0"/>
        </w:rPr>
        <w:br/>
        <w:t>queue serial …</w:t>
      </w:r>
      <w:r w:rsidR="00DD5723">
        <w:rPr>
          <w:color w:val="0070C0"/>
        </w:rPr>
        <w:br/>
        <w:t>…</w:t>
      </w:r>
      <w:r w:rsidR="00DD5723">
        <w:rPr>
          <w:color w:val="0070C0"/>
        </w:rPr>
        <w:br/>
        <w:t>run</w:t>
      </w:r>
      <w:r w:rsidR="00DD5723">
        <w:rPr>
          <w:color w:val="0070C0"/>
        </w:rPr>
        <w:br/>
        <w:t>goto end</w:t>
      </w:r>
      <w:r w:rsidR="00DD5723">
        <w:rPr>
          <w:color w:val="0070C0"/>
        </w:rPr>
        <w:br/>
      </w:r>
      <w:r w:rsidR="00DD5723">
        <w:rPr>
          <w:color w:val="0070C0"/>
        </w:rPr>
        <w:br/>
        <w:t>label cantrun</w:t>
      </w:r>
      <w:r w:rsidR="00DD5723">
        <w:rPr>
          <w:color w:val="0070C0"/>
        </w:rPr>
        <w:br/>
        <w:t>echo delim=eof</w:t>
      </w:r>
      <w:r w:rsidR="00DD5723">
        <w:rPr>
          <w:color w:val="0070C0"/>
        </w:rPr>
        <w:br/>
        <w:t>ERROR – Could not get less than 5 active sessions before initiating test</w:t>
      </w:r>
      <w:r w:rsidR="00DD5723">
        <w:rPr>
          <w:color w:val="0070C0"/>
        </w:rPr>
        <w:br/>
        <w:t>eof</w:t>
      </w:r>
      <w:r w:rsidR="00DD5723">
        <w:rPr>
          <w:color w:val="0070C0"/>
        </w:rPr>
        <w:br/>
      </w:r>
      <w:r w:rsidR="00DD5723">
        <w:rPr>
          <w:color w:val="0070C0"/>
        </w:rPr>
        <w:br/>
        <w:t>label end</w:t>
      </w:r>
      <w:r w:rsidR="00DD5723">
        <w:rPr>
          <w:color w:val="0070C0"/>
        </w:rPr>
        <w:br/>
      </w:r>
    </w:p>
    <w:p w14:paraId="4C503F38" w14:textId="3F1E8870" w:rsidR="008A10D8" w:rsidRDefault="00585580" w:rsidP="006F77A3">
      <w:pPr>
        <w:pStyle w:val="Heading1"/>
      </w:pPr>
      <w:bookmarkStart w:id="113" w:name="_Setup_for_TdBench"/>
      <w:bookmarkEnd w:id="113"/>
      <w:r>
        <w:lastRenderedPageBreak/>
        <w:t xml:space="preserve"> </w:t>
      </w:r>
      <w:bookmarkStart w:id="114" w:name="_Toc179552483"/>
      <w:r w:rsidR="003B1416">
        <w:t>Setup for TdBench 8.01.03</w:t>
      </w:r>
      <w:r w:rsidR="00AD06DB">
        <w:t xml:space="preserve"> &amp; Later</w:t>
      </w:r>
      <w:bookmarkEnd w:id="114"/>
    </w:p>
    <w:p w14:paraId="33149B28" w14:textId="09922F09" w:rsidR="00064783" w:rsidRDefault="00064783" w:rsidP="009976CF">
      <w:bookmarkStart w:id="115" w:name="_Toc179552484"/>
      <w:r w:rsidRPr="00DE4672">
        <w:rPr>
          <w:rStyle w:val="Heading2Char"/>
        </w:rPr>
        <w:t>Background</w:t>
      </w:r>
      <w:bookmarkEnd w:id="115"/>
      <w:r>
        <w:t>:</w:t>
      </w:r>
    </w:p>
    <w:p w14:paraId="2D2F0E5E" w14:textId="24C834AE" w:rsidR="009976CF" w:rsidRDefault="00F24D78" w:rsidP="009976CF">
      <w:r>
        <w:t xml:space="preserve">Prior to this release, the installation </w:t>
      </w:r>
      <w:r w:rsidR="002E7C41">
        <w:t xml:space="preserve">of TdBench, the setup of network connections, databases and users was </w:t>
      </w:r>
      <w:r w:rsidR="00A778DE">
        <w:t>supported by execution of TdBench with “setup” on the command line which told tdbatch.sh or tdbatch.bat</w:t>
      </w:r>
      <w:r w:rsidR="00A13C3B">
        <w:t xml:space="preserve"> to run versions of Linux shell scripts or Windows batch files</w:t>
      </w:r>
      <w:r w:rsidR="000C030E">
        <w:t xml:space="preserve"> in the setup directory. Those scripts provided menus</w:t>
      </w:r>
      <w:r w:rsidR="00064783">
        <w:t>, invoked the platform’s editor</w:t>
      </w:r>
      <w:r w:rsidR="000C030E">
        <w:t xml:space="preserve"> and ran the TdBench Java application to connect to the host DBMS</w:t>
      </w:r>
      <w:r w:rsidR="00A27D50">
        <w:t xml:space="preserve"> to perform the setup. </w:t>
      </w:r>
      <w:r w:rsidR="0042039B">
        <w:t>The complexity of th</w:t>
      </w:r>
      <w:r w:rsidR="007D6D9B">
        <w:t xml:space="preserve">e development and support of these scripts was a barrier to others </w:t>
      </w:r>
      <w:r w:rsidR="005C655F">
        <w:t xml:space="preserve">wanting to adapt TdBench to their DBMS. </w:t>
      </w:r>
    </w:p>
    <w:p w14:paraId="62708664" w14:textId="2F4F8513" w:rsidR="009976CF" w:rsidRDefault="005C655F" w:rsidP="009976CF">
      <w:r>
        <w:t xml:space="preserve">SETUP is now a command </w:t>
      </w:r>
      <w:r w:rsidR="00177BAF">
        <w:t>built in</w:t>
      </w:r>
      <w:r>
        <w:t xml:space="preserve">to the TdBench </w:t>
      </w:r>
      <w:r w:rsidR="001E149C">
        <w:t>Java program</w:t>
      </w:r>
      <w:r w:rsidR="00AB5CEB">
        <w:t xml:space="preserve"> </w:t>
      </w:r>
      <w:r w:rsidR="004A6A18">
        <w:t>that reads a platform specific menu file to display steps</w:t>
      </w:r>
      <w:r w:rsidR="005E7835">
        <w:t>, then run TdBench scripts to perform the DBMS setup. The</w:t>
      </w:r>
      <w:r w:rsidR="00251FBC">
        <w:t xml:space="preserve"> list of DBMSs shown from SETUP will </w:t>
      </w:r>
      <w:r w:rsidR="00967FE4">
        <w:t xml:space="preserve">either have setup scripts and help files or a readme.txt file providing basic instructions. </w:t>
      </w:r>
    </w:p>
    <w:p w14:paraId="03BC1FAC" w14:textId="183636C3" w:rsidR="007B51B1" w:rsidRDefault="007B51B1" w:rsidP="00DE4672">
      <w:pPr>
        <w:pStyle w:val="Heading2"/>
      </w:pPr>
      <w:bookmarkStart w:id="116" w:name="_Toc179552485"/>
      <w:r>
        <w:t>Getting the TdBench Distribution Zip File</w:t>
      </w:r>
      <w:bookmarkEnd w:id="116"/>
    </w:p>
    <w:p w14:paraId="7C8285C2" w14:textId="1C035EDB" w:rsidR="007B51B1" w:rsidRDefault="007B51B1" w:rsidP="007B51B1">
      <w:r>
        <w:t xml:space="preserve">This file is posted on </w:t>
      </w:r>
      <w:hyperlink r:id="rId21" w:history="1">
        <w:r w:rsidRPr="00F342E8">
          <w:rPr>
            <w:rStyle w:val="Hyperlink"/>
          </w:rPr>
          <w:t>https://downloads.teradata.com</w:t>
        </w:r>
      </w:hyperlink>
      <w:r>
        <w:t xml:space="preserve"> as “TdBench for any DBMS”. Download to a directory on your server or PC. When you unzip the file, you will get the following content:</w:t>
      </w:r>
    </w:p>
    <w:tbl>
      <w:tblPr>
        <w:tblStyle w:val="TableGrid"/>
        <w:tblW w:w="0" w:type="auto"/>
        <w:tblInd w:w="445" w:type="dxa"/>
        <w:tblLook w:val="04A0" w:firstRow="1" w:lastRow="0" w:firstColumn="1" w:lastColumn="0" w:noHBand="0" w:noVBand="1"/>
      </w:tblPr>
      <w:tblGrid>
        <w:gridCol w:w="2790"/>
        <w:gridCol w:w="6115"/>
      </w:tblGrid>
      <w:tr w:rsidR="007B51B1" w14:paraId="3DE599F5" w14:textId="77777777" w:rsidTr="007B51B1">
        <w:tc>
          <w:tcPr>
            <w:tcW w:w="2790" w:type="dxa"/>
          </w:tcPr>
          <w:p w14:paraId="41DC4B8A" w14:textId="14E06117" w:rsidR="007B51B1" w:rsidRDefault="007B51B1" w:rsidP="007B51B1">
            <w:r>
              <w:t>readme.txt</w:t>
            </w:r>
          </w:p>
        </w:tc>
        <w:tc>
          <w:tcPr>
            <w:tcW w:w="6115" w:type="dxa"/>
          </w:tcPr>
          <w:p w14:paraId="3B4AC147" w14:textId="081D97A4" w:rsidR="007B51B1" w:rsidRDefault="007B51B1" w:rsidP="007B51B1">
            <w:r>
              <w:t>General usage information (for those not reading this)</w:t>
            </w:r>
          </w:p>
        </w:tc>
      </w:tr>
      <w:tr w:rsidR="007B51B1" w14:paraId="72B2372B" w14:textId="77777777" w:rsidTr="007B51B1">
        <w:tc>
          <w:tcPr>
            <w:tcW w:w="2790" w:type="dxa"/>
          </w:tcPr>
          <w:p w14:paraId="6309FA83" w14:textId="7D05B740" w:rsidR="007B51B1" w:rsidRDefault="007B51B1" w:rsidP="007B51B1">
            <w:r>
              <w:t>release_notes.txt</w:t>
            </w:r>
          </w:p>
        </w:tc>
        <w:tc>
          <w:tcPr>
            <w:tcW w:w="6115" w:type="dxa"/>
          </w:tcPr>
          <w:p w14:paraId="10DC68EE" w14:textId="7CAF97CB" w:rsidR="007B51B1" w:rsidRDefault="007B51B1" w:rsidP="007B51B1">
            <w:r>
              <w:t>Recent changes. Full list under Tdbench:  HELP version</w:t>
            </w:r>
          </w:p>
        </w:tc>
      </w:tr>
      <w:tr w:rsidR="007B51B1" w14:paraId="3C376031" w14:textId="77777777" w:rsidTr="007B51B1">
        <w:tc>
          <w:tcPr>
            <w:tcW w:w="2790" w:type="dxa"/>
          </w:tcPr>
          <w:p w14:paraId="06F6C071" w14:textId="4360254F" w:rsidR="007B51B1" w:rsidRDefault="007B51B1" w:rsidP="007B51B1">
            <w:r>
              <w:t>tdbench.sh</w:t>
            </w:r>
          </w:p>
        </w:tc>
        <w:tc>
          <w:tcPr>
            <w:tcW w:w="6115" w:type="dxa"/>
          </w:tcPr>
          <w:p w14:paraId="434153C4" w14:textId="5CDB3A43" w:rsidR="007B51B1" w:rsidRDefault="007B51B1" w:rsidP="007B51B1">
            <w:r>
              <w:t>Invocation of TdBench under Linux &amp; others</w:t>
            </w:r>
          </w:p>
        </w:tc>
      </w:tr>
      <w:tr w:rsidR="007B51B1" w14:paraId="79F45438" w14:textId="77777777" w:rsidTr="007B51B1">
        <w:tc>
          <w:tcPr>
            <w:tcW w:w="2790" w:type="dxa"/>
          </w:tcPr>
          <w:p w14:paraId="33721769" w14:textId="162AF405" w:rsidR="007B51B1" w:rsidRDefault="007B51B1" w:rsidP="007B51B1">
            <w:r>
              <w:t>tdbench.bat</w:t>
            </w:r>
          </w:p>
        </w:tc>
        <w:tc>
          <w:tcPr>
            <w:tcW w:w="6115" w:type="dxa"/>
          </w:tcPr>
          <w:p w14:paraId="3AF8E84B" w14:textId="161C6D01" w:rsidR="007B51B1" w:rsidRDefault="007B51B1" w:rsidP="007B51B1">
            <w:r>
              <w:t>Invocation of TdBench under Windows</w:t>
            </w:r>
          </w:p>
        </w:tc>
      </w:tr>
      <w:tr w:rsidR="007B51B1" w14:paraId="210B7748" w14:textId="77777777" w:rsidTr="007B51B1">
        <w:tc>
          <w:tcPr>
            <w:tcW w:w="2790" w:type="dxa"/>
          </w:tcPr>
          <w:p w14:paraId="117FDFA8" w14:textId="77D468FF" w:rsidR="007B51B1" w:rsidRDefault="007B51B1" w:rsidP="007B51B1">
            <w:r>
              <w:t>Logs</w:t>
            </w:r>
          </w:p>
        </w:tc>
        <w:tc>
          <w:tcPr>
            <w:tcW w:w="6115" w:type="dxa"/>
          </w:tcPr>
          <w:p w14:paraId="71B3FD5B" w14:textId="3B744FBE" w:rsidR="007B51B1" w:rsidRDefault="007B51B1" w:rsidP="007B51B1">
            <w:r>
              <w:t xml:space="preserve">Empty directory to hold setup logs and test artifacts from ZIP </w:t>
            </w:r>
          </w:p>
        </w:tc>
      </w:tr>
      <w:tr w:rsidR="007B51B1" w14:paraId="2B27B980" w14:textId="77777777" w:rsidTr="007B51B1">
        <w:tc>
          <w:tcPr>
            <w:tcW w:w="2790" w:type="dxa"/>
          </w:tcPr>
          <w:p w14:paraId="2D4FD36B" w14:textId="695063E5" w:rsidR="007B51B1" w:rsidRDefault="007B51B1" w:rsidP="007B51B1">
            <w:r>
              <w:t>scripts</w:t>
            </w:r>
          </w:p>
        </w:tc>
        <w:tc>
          <w:tcPr>
            <w:tcW w:w="6115" w:type="dxa"/>
          </w:tcPr>
          <w:p w14:paraId="6A6E7913" w14:textId="768ACE83" w:rsidR="007B51B1" w:rsidRDefault="007B51B1" w:rsidP="007B51B1">
            <w:r>
              <w:t>Empty directory to hold your TdBench Scripts</w:t>
            </w:r>
          </w:p>
        </w:tc>
      </w:tr>
      <w:tr w:rsidR="007B51B1" w14:paraId="6040325D" w14:textId="77777777" w:rsidTr="007B51B1">
        <w:tc>
          <w:tcPr>
            <w:tcW w:w="2790" w:type="dxa"/>
          </w:tcPr>
          <w:p w14:paraId="2E04370C" w14:textId="0B4BDBF5" w:rsidR="007B51B1" w:rsidRDefault="007B51B1" w:rsidP="007B51B1">
            <w:r>
              <w:t>setup</w:t>
            </w:r>
          </w:p>
        </w:tc>
        <w:tc>
          <w:tcPr>
            <w:tcW w:w="6115" w:type="dxa"/>
          </w:tcPr>
          <w:p w14:paraId="72C08F23" w14:textId="33C4377E" w:rsidR="007B51B1" w:rsidRDefault="007B51B1" w:rsidP="007B51B1">
            <w:r>
              <w:t>Installation materials</w:t>
            </w:r>
          </w:p>
        </w:tc>
      </w:tr>
      <w:tr w:rsidR="007B51B1" w14:paraId="279E84F5" w14:textId="77777777" w:rsidTr="007B51B1">
        <w:tc>
          <w:tcPr>
            <w:tcW w:w="2790" w:type="dxa"/>
          </w:tcPr>
          <w:p w14:paraId="3392BFB1" w14:textId="408788B8" w:rsidR="007B51B1" w:rsidRDefault="007B51B1" w:rsidP="007B51B1">
            <w:pPr>
              <w:ind w:left="340"/>
            </w:pPr>
            <w:r>
              <w:t>firsttime.txt</w:t>
            </w:r>
          </w:p>
        </w:tc>
        <w:tc>
          <w:tcPr>
            <w:tcW w:w="6115" w:type="dxa"/>
          </w:tcPr>
          <w:p w14:paraId="1FD0C83D" w14:textId="77777777" w:rsidR="007B51B1" w:rsidRDefault="007B51B1" w:rsidP="007B51B1"/>
        </w:tc>
      </w:tr>
      <w:tr w:rsidR="007B51B1" w14:paraId="59D5D4B4" w14:textId="77777777" w:rsidTr="007B51B1">
        <w:tc>
          <w:tcPr>
            <w:tcW w:w="2790" w:type="dxa"/>
          </w:tcPr>
          <w:p w14:paraId="0684C729" w14:textId="6BD53860" w:rsidR="007B51B1" w:rsidRDefault="007B51B1" w:rsidP="007B51B1">
            <w:pPr>
              <w:ind w:left="340"/>
            </w:pPr>
            <w:r>
              <w:t>license.txt</w:t>
            </w:r>
          </w:p>
        </w:tc>
        <w:tc>
          <w:tcPr>
            <w:tcW w:w="6115" w:type="dxa"/>
          </w:tcPr>
          <w:p w14:paraId="2ED91A61" w14:textId="77777777" w:rsidR="007B51B1" w:rsidRDefault="007B51B1" w:rsidP="007B51B1"/>
        </w:tc>
      </w:tr>
      <w:tr w:rsidR="007B51B1" w14:paraId="5B4D110D" w14:textId="77777777" w:rsidTr="007B51B1">
        <w:tc>
          <w:tcPr>
            <w:tcW w:w="2790" w:type="dxa"/>
          </w:tcPr>
          <w:p w14:paraId="38FD3AB4" w14:textId="723AFD26" w:rsidR="007B51B1" w:rsidRPr="007B51B1" w:rsidRDefault="007B51B1" w:rsidP="007B51B1">
            <w:pPr>
              <w:ind w:left="340"/>
              <w:rPr>
                <w:i/>
                <w:iCs/>
              </w:rPr>
            </w:pPr>
            <w:r>
              <w:rPr>
                <w:i/>
                <w:iCs/>
              </w:rPr>
              <w:t>D</w:t>
            </w:r>
            <w:r w:rsidRPr="007B51B1">
              <w:rPr>
                <w:i/>
                <w:iCs/>
              </w:rPr>
              <w:t>irectory for each DBMS</w:t>
            </w:r>
          </w:p>
        </w:tc>
        <w:tc>
          <w:tcPr>
            <w:tcW w:w="6115" w:type="dxa"/>
          </w:tcPr>
          <w:p w14:paraId="65C1EA79" w14:textId="4084CA04" w:rsidR="007B51B1" w:rsidRDefault="007B51B1" w:rsidP="007B51B1">
            <w:r>
              <w:t>Each DBMS has at least a readme.txt and may also have:</w:t>
            </w:r>
          </w:p>
        </w:tc>
      </w:tr>
      <w:tr w:rsidR="007B51B1" w14:paraId="237FD7A0" w14:textId="77777777" w:rsidTr="007B51B1">
        <w:tc>
          <w:tcPr>
            <w:tcW w:w="2790" w:type="dxa"/>
          </w:tcPr>
          <w:p w14:paraId="625FF8FC" w14:textId="2CDAF0D9" w:rsidR="007B51B1" w:rsidRDefault="007B51B1" w:rsidP="007B51B1">
            <w:pPr>
              <w:ind w:left="610"/>
            </w:pPr>
            <w:r>
              <w:t>setup.menu</w:t>
            </w:r>
          </w:p>
        </w:tc>
        <w:tc>
          <w:tcPr>
            <w:tcW w:w="6115" w:type="dxa"/>
          </w:tcPr>
          <w:p w14:paraId="16DFD1C9" w14:textId="1FEC3B54" w:rsidR="007B51B1" w:rsidRDefault="007B51B1" w:rsidP="007B51B1">
            <w:r>
              <w:t>Parameters and text for the SETUP command</w:t>
            </w:r>
          </w:p>
        </w:tc>
      </w:tr>
      <w:tr w:rsidR="007B51B1" w14:paraId="2E1898DC" w14:textId="77777777" w:rsidTr="007B51B1">
        <w:tc>
          <w:tcPr>
            <w:tcW w:w="2790" w:type="dxa"/>
          </w:tcPr>
          <w:p w14:paraId="2B6B1E93" w14:textId="189A1677" w:rsidR="007B51B1" w:rsidRDefault="007B51B1" w:rsidP="007B51B1">
            <w:pPr>
              <w:ind w:left="610"/>
            </w:pPr>
            <w:r>
              <w:t>help</w:t>
            </w:r>
          </w:p>
        </w:tc>
        <w:tc>
          <w:tcPr>
            <w:tcW w:w="6115" w:type="dxa"/>
          </w:tcPr>
          <w:p w14:paraId="4780AA78" w14:textId="20A2B082" w:rsidR="007B51B1" w:rsidRDefault="007B51B1" w:rsidP="007B51B1">
            <w:r>
              <w:t>One help file for each SETUP menu option</w:t>
            </w:r>
          </w:p>
        </w:tc>
      </w:tr>
      <w:tr w:rsidR="007B51B1" w14:paraId="57830C45" w14:textId="77777777" w:rsidTr="007B51B1">
        <w:tc>
          <w:tcPr>
            <w:tcW w:w="2790" w:type="dxa"/>
          </w:tcPr>
          <w:p w14:paraId="5AE58CBB" w14:textId="24316A55" w:rsidR="007B51B1" w:rsidRDefault="007B51B1" w:rsidP="007B51B1">
            <w:pPr>
              <w:ind w:left="610"/>
            </w:pPr>
            <w:r>
              <w:t>scripts</w:t>
            </w:r>
          </w:p>
        </w:tc>
        <w:tc>
          <w:tcPr>
            <w:tcW w:w="6115" w:type="dxa"/>
          </w:tcPr>
          <w:p w14:paraId="3354CE81" w14:textId="4D732B9C" w:rsidR="007B51B1" w:rsidRDefault="007B51B1" w:rsidP="007B51B1">
            <w:r>
              <w:t>Scripts executed as referenced by setup.menu options</w:t>
            </w:r>
          </w:p>
        </w:tc>
      </w:tr>
      <w:tr w:rsidR="007B51B1" w14:paraId="0ADD64B6" w14:textId="77777777" w:rsidTr="007B51B1">
        <w:tc>
          <w:tcPr>
            <w:tcW w:w="2790" w:type="dxa"/>
          </w:tcPr>
          <w:p w14:paraId="2C55F149" w14:textId="31EA336B" w:rsidR="007B51B1" w:rsidRDefault="007B51B1" w:rsidP="007B51B1">
            <w:pPr>
              <w:ind w:left="610"/>
            </w:pPr>
            <w:r>
              <w:t>templates</w:t>
            </w:r>
          </w:p>
        </w:tc>
        <w:tc>
          <w:tcPr>
            <w:tcW w:w="6115" w:type="dxa"/>
          </w:tcPr>
          <w:p w14:paraId="78164EE3" w14:textId="4F7C01EA" w:rsidR="007B51B1" w:rsidRDefault="007B51B1" w:rsidP="007B51B1">
            <w:r>
              <w:t>Startup OS &amp; TdBench scripts to be copied for your updating</w:t>
            </w:r>
          </w:p>
        </w:tc>
      </w:tr>
      <w:tr w:rsidR="007B51B1" w14:paraId="092F184D" w14:textId="77777777" w:rsidTr="007B51B1">
        <w:tc>
          <w:tcPr>
            <w:tcW w:w="2790" w:type="dxa"/>
          </w:tcPr>
          <w:p w14:paraId="19D91558" w14:textId="53505A5F" w:rsidR="007B51B1" w:rsidRDefault="007B51B1" w:rsidP="007B51B1">
            <w:r>
              <w:t>temp</w:t>
            </w:r>
          </w:p>
        </w:tc>
        <w:tc>
          <w:tcPr>
            <w:tcW w:w="6115" w:type="dxa"/>
          </w:tcPr>
          <w:p w14:paraId="3814989A" w14:textId="77777777" w:rsidR="007B51B1" w:rsidRDefault="007B51B1" w:rsidP="007B51B1"/>
        </w:tc>
      </w:tr>
    </w:tbl>
    <w:p w14:paraId="6AAFA3D1" w14:textId="77777777" w:rsidR="007B51B1" w:rsidRDefault="007B51B1" w:rsidP="007B51B1"/>
    <w:p w14:paraId="089DF3CA" w14:textId="1D4B0205" w:rsidR="007B51B1" w:rsidRPr="007B51B1" w:rsidRDefault="007B51B1" w:rsidP="007B51B1">
      <w:r>
        <w:t xml:space="preserve">If you don’t see your DBMS in the setup directory or when you run the SETUP command, updated information/content may be at </w:t>
      </w:r>
      <w:hyperlink r:id="rId22" w:history="1">
        <w:r w:rsidRPr="00F342E8">
          <w:rPr>
            <w:rStyle w:val="Hyperlink"/>
          </w:rPr>
          <w:t>https://github.com/Teradata/tdbench</w:t>
        </w:r>
      </w:hyperlink>
      <w:r>
        <w:t xml:space="preserve">. There is general instructions below if your DBMS is not listed. </w:t>
      </w:r>
      <w:r w:rsidRPr="007B51B1">
        <w:rPr>
          <w:b/>
          <w:bCs/>
        </w:rPr>
        <w:t>We would appreciate any submissions to the above GitHub site</w:t>
      </w:r>
      <w:r>
        <w:t xml:space="preserve">. </w:t>
      </w:r>
    </w:p>
    <w:p w14:paraId="5032B992" w14:textId="3ACDC99B" w:rsidR="00967FE4" w:rsidRDefault="00DE4672" w:rsidP="00DE4672">
      <w:pPr>
        <w:pStyle w:val="Heading2"/>
      </w:pPr>
      <w:bookmarkStart w:id="117" w:name="_Toc179552486"/>
      <w:r>
        <w:t>Getting the JDBC driver for your DBMS</w:t>
      </w:r>
      <w:bookmarkEnd w:id="117"/>
    </w:p>
    <w:p w14:paraId="653DECAB" w14:textId="6F6984B9" w:rsidR="00E7617D" w:rsidRDefault="003523CC" w:rsidP="00E7617D">
      <w:r>
        <w:t xml:space="preserve">DBMSs with setup scripts </w:t>
      </w:r>
      <w:r w:rsidR="00265103">
        <w:t>allow you to issue help</w:t>
      </w:r>
      <w:r w:rsidR="00211E22">
        <w:t xml:space="preserve"> to get more setup information including the likely download site for your DBMS’s JDBC driver. </w:t>
      </w:r>
      <w:r w:rsidR="00B87A09">
        <w:t xml:space="preserve">Setup will offer to show you the readme.txt for the other documented databases which will provide you manual instructions for setting up your DBMS. </w:t>
      </w:r>
      <w:r w:rsidR="00580F73">
        <w:t xml:space="preserve"> Otherwise, use your web browser to search for your DBMS’s </w:t>
      </w:r>
      <w:r w:rsidR="00B05415">
        <w:t xml:space="preserve">download location for their JDBC driver. </w:t>
      </w:r>
    </w:p>
    <w:p w14:paraId="2D7AF819" w14:textId="11370F96" w:rsidR="007B51B1" w:rsidRDefault="007B51B1" w:rsidP="00E7617D">
      <w:r>
        <w:t xml:space="preserve">Download the driver to the same directory where tdbench.sh and tdbench.bat reside. </w:t>
      </w:r>
    </w:p>
    <w:p w14:paraId="5562B4E2" w14:textId="6D29599C" w:rsidR="007B51B1" w:rsidRDefault="007B51B1" w:rsidP="00AE5B9E">
      <w:pPr>
        <w:pStyle w:val="Heading2"/>
      </w:pPr>
      <w:bookmarkStart w:id="118" w:name="_Toc179552487"/>
      <w:r>
        <w:lastRenderedPageBreak/>
        <w:t>TdBench Startup Files</w:t>
      </w:r>
      <w:bookmarkEnd w:id="118"/>
    </w:p>
    <w:p w14:paraId="623FDC62" w14:textId="7A9FBAE1" w:rsidR="007B51B1" w:rsidRDefault="007B51B1" w:rsidP="007B51B1">
      <w:r>
        <w:t xml:space="preserve">The startup files are designed to easily support multi-DBMS benchmarks but if your needs are simple, you may only need to make changes to one file (or less). The first option in every setup menu will copy up to 4 files from that DBMS’s setup directory and then prompt you for connection information. </w:t>
      </w:r>
    </w:p>
    <w:p w14:paraId="77EDF41E" w14:textId="3FF775AF" w:rsidR="007B51B1" w:rsidRDefault="007B51B1" w:rsidP="007B51B1">
      <w:r>
        <w:t>There are two or more shell script files (either .sh or .bat) that set environment variables and can be used to prepare directories and files when performing repeated ETL tests. There are also 2 or more TdBench script files ( .tdb) that define the connection to the DBMS</w:t>
      </w:r>
    </w:p>
    <w:tbl>
      <w:tblPr>
        <w:tblStyle w:val="TableGrid"/>
        <w:tblW w:w="0" w:type="auto"/>
        <w:tblInd w:w="625" w:type="dxa"/>
        <w:tblLook w:val="04A0" w:firstRow="1" w:lastRow="0" w:firstColumn="1" w:lastColumn="0" w:noHBand="0" w:noVBand="1"/>
      </w:tblPr>
      <w:tblGrid>
        <w:gridCol w:w="3060"/>
        <w:gridCol w:w="5660"/>
      </w:tblGrid>
      <w:tr w:rsidR="007B51B1" w14:paraId="666BEB0D" w14:textId="77777777" w:rsidTr="007B51B1">
        <w:tc>
          <w:tcPr>
            <w:tcW w:w="3060" w:type="dxa"/>
          </w:tcPr>
          <w:p w14:paraId="47DF0C9C" w14:textId="713F7986" w:rsidR="007B51B1" w:rsidRDefault="007B51B1" w:rsidP="007B51B1">
            <w:r>
              <w:t>tdbench_config.?</w:t>
            </w:r>
          </w:p>
        </w:tc>
        <w:tc>
          <w:tcPr>
            <w:tcW w:w="5660" w:type="dxa"/>
          </w:tcPr>
          <w:p w14:paraId="52F39A1B" w14:textId="5AB14695" w:rsidR="007B51B1" w:rsidRDefault="007B51B1" w:rsidP="007B51B1">
            <w:r>
              <w:t>Sets the TdBench JAR version and calls current DBMS script</w:t>
            </w:r>
          </w:p>
        </w:tc>
      </w:tr>
      <w:tr w:rsidR="007B51B1" w14:paraId="72C9465B" w14:textId="77777777" w:rsidTr="007B51B1">
        <w:tc>
          <w:tcPr>
            <w:tcW w:w="3060" w:type="dxa"/>
          </w:tcPr>
          <w:p w14:paraId="72F31E8F" w14:textId="38AD2E54" w:rsidR="007B51B1" w:rsidRDefault="007B51B1" w:rsidP="007B51B1">
            <w:pPr>
              <w:ind w:left="343"/>
            </w:pPr>
            <w:r>
              <w:t>tdbench_redshift.config.?</w:t>
            </w:r>
          </w:p>
          <w:p w14:paraId="7A8197EA" w14:textId="735E024A" w:rsidR="007B51B1" w:rsidRPr="007B51B1" w:rsidRDefault="007B51B1" w:rsidP="007B51B1">
            <w:pPr>
              <w:ind w:left="343"/>
              <w:rPr>
                <w:i/>
                <w:iCs/>
              </w:rPr>
            </w:pPr>
            <w:r w:rsidRPr="007B51B1">
              <w:rPr>
                <w:i/>
                <w:iCs/>
              </w:rPr>
              <w:t>tdbench_xxx_config.?</w:t>
            </w:r>
          </w:p>
          <w:p w14:paraId="55254B7B" w14:textId="4C5C9E4B" w:rsidR="007B51B1" w:rsidRDefault="007B51B1" w:rsidP="007B51B1">
            <w:pPr>
              <w:ind w:left="343"/>
            </w:pPr>
            <w:r>
              <w:t>…</w:t>
            </w:r>
          </w:p>
        </w:tc>
        <w:tc>
          <w:tcPr>
            <w:tcW w:w="5660" w:type="dxa"/>
          </w:tcPr>
          <w:p w14:paraId="12CD8DE5" w14:textId="4994BAD3" w:rsidR="007B51B1" w:rsidRDefault="007B51B1" w:rsidP="007B51B1">
            <w:r>
              <w:t>Sets variables used to support setup scripts and can set or prompt for environment variables to be used by OS programs called from TdBench</w:t>
            </w:r>
          </w:p>
        </w:tc>
      </w:tr>
      <w:tr w:rsidR="007B51B1" w14:paraId="22D41F34" w14:textId="77777777" w:rsidTr="007B51B1">
        <w:tc>
          <w:tcPr>
            <w:tcW w:w="3060" w:type="dxa"/>
          </w:tcPr>
          <w:p w14:paraId="2E9D0BCB" w14:textId="3B9B8C15" w:rsidR="007B51B1" w:rsidRDefault="007B51B1" w:rsidP="007B51B1">
            <w:r>
              <w:t>tdbench.tdb</w:t>
            </w:r>
          </w:p>
        </w:tc>
        <w:tc>
          <w:tcPr>
            <w:tcW w:w="5660" w:type="dxa"/>
          </w:tcPr>
          <w:p w14:paraId="59DA329A" w14:textId="39373CEF" w:rsidR="007B51B1" w:rsidRDefault="007B51B1" w:rsidP="007B51B1">
            <w:r>
              <w:t>Can prompt for common variables across DBMS scripts</w:t>
            </w:r>
          </w:p>
        </w:tc>
      </w:tr>
      <w:tr w:rsidR="007B51B1" w14:paraId="064FFA2B" w14:textId="77777777" w:rsidTr="007B51B1">
        <w:tc>
          <w:tcPr>
            <w:tcW w:w="3060" w:type="dxa"/>
          </w:tcPr>
          <w:p w14:paraId="4EEAF371" w14:textId="3677C749" w:rsidR="007B51B1" w:rsidRDefault="007B51B1" w:rsidP="007B51B1">
            <w:pPr>
              <w:ind w:left="343"/>
            </w:pPr>
            <w:r>
              <w:t>tdbench_redshift.tdb</w:t>
            </w:r>
          </w:p>
          <w:p w14:paraId="7162A00B" w14:textId="5C9E65D6" w:rsidR="007B51B1" w:rsidRPr="007B51B1" w:rsidRDefault="007B51B1" w:rsidP="007B51B1">
            <w:pPr>
              <w:ind w:left="343"/>
              <w:rPr>
                <w:i/>
                <w:iCs/>
              </w:rPr>
            </w:pPr>
            <w:r w:rsidRPr="007B51B1">
              <w:rPr>
                <w:i/>
                <w:iCs/>
              </w:rPr>
              <w:t>tdbench_xxx.tdb</w:t>
            </w:r>
          </w:p>
          <w:p w14:paraId="2AE0E254" w14:textId="5024B55B" w:rsidR="007B51B1" w:rsidRDefault="007B51B1" w:rsidP="007B51B1">
            <w:pPr>
              <w:ind w:left="343"/>
            </w:pPr>
            <w:r>
              <w:t>…</w:t>
            </w:r>
          </w:p>
        </w:tc>
        <w:tc>
          <w:tcPr>
            <w:tcW w:w="5660" w:type="dxa"/>
          </w:tcPr>
          <w:p w14:paraId="105775D4" w14:textId="26121670" w:rsidR="007B51B1" w:rsidRDefault="007B51B1" w:rsidP="007B51B1">
            <w:r>
              <w:t>Definition of JDBC driver and connection credentials for connecting to your DBMS. Can also setup statements to coordinate with host DBMS reporting</w:t>
            </w:r>
          </w:p>
        </w:tc>
      </w:tr>
    </w:tbl>
    <w:p w14:paraId="789BB7F8" w14:textId="77777777" w:rsidR="007B51B1" w:rsidRDefault="007B51B1" w:rsidP="007B51B1"/>
    <w:p w14:paraId="3194D59F" w14:textId="1F2F4DA1" w:rsidR="007B51B1" w:rsidRPr="007B51B1" w:rsidRDefault="007B51B1" w:rsidP="007B51B1">
      <w:r>
        <w:t xml:space="preserve">The most important file to review is your DBMS’s tdbench_xxx.tdb (where xxx is your DBMS name). You can define connection information there that will be used every time you run TdBench interactively or in batch. </w:t>
      </w:r>
    </w:p>
    <w:p w14:paraId="64642392" w14:textId="1E2A3C94" w:rsidR="00D3519E" w:rsidRPr="00E7617D" w:rsidRDefault="00D3519E" w:rsidP="00AE5B9E">
      <w:pPr>
        <w:pStyle w:val="Heading2"/>
      </w:pPr>
      <w:bookmarkStart w:id="119" w:name="_Toc179552488"/>
      <w:r>
        <w:t>The SETUP Menu</w:t>
      </w:r>
      <w:bookmarkEnd w:id="119"/>
    </w:p>
    <w:p w14:paraId="5CA66E33" w14:textId="3D2B6F2F" w:rsidR="00DE4672" w:rsidRDefault="00CE4F23" w:rsidP="009976CF">
      <w:r>
        <w:rPr>
          <w:noProof/>
        </w:rPr>
        <mc:AlternateContent>
          <mc:Choice Requires="wps">
            <w:drawing>
              <wp:anchor distT="0" distB="0" distL="114300" distR="114300" simplePos="0" relativeHeight="251680256" behindDoc="0" locked="0" layoutInCell="1" allowOverlap="1" wp14:anchorId="62C98AD5" wp14:editId="53E6B39B">
                <wp:simplePos x="0" y="0"/>
                <wp:positionH relativeFrom="column">
                  <wp:posOffset>406400</wp:posOffset>
                </wp:positionH>
                <wp:positionV relativeFrom="paragraph">
                  <wp:posOffset>265430</wp:posOffset>
                </wp:positionV>
                <wp:extent cx="4199255" cy="2489200"/>
                <wp:effectExtent l="0" t="0" r="10795" b="25400"/>
                <wp:wrapTopAndBottom/>
                <wp:docPr id="349416639" name="Text Box 4"/>
                <wp:cNvGraphicFramePr/>
                <a:graphic xmlns:a="http://schemas.openxmlformats.org/drawingml/2006/main">
                  <a:graphicData uri="http://schemas.microsoft.com/office/word/2010/wordprocessingShape">
                    <wps:wsp>
                      <wps:cNvSpPr txBox="1"/>
                      <wps:spPr>
                        <a:xfrm>
                          <a:off x="0" y="0"/>
                          <a:ext cx="4199255" cy="2489200"/>
                        </a:xfrm>
                        <a:prstGeom prst="rect">
                          <a:avLst/>
                        </a:prstGeom>
                        <a:solidFill>
                          <a:schemeClr val="lt1"/>
                        </a:solidFill>
                        <a:ln w="6350">
                          <a:solidFill>
                            <a:prstClr val="black"/>
                          </a:solidFill>
                        </a:ln>
                      </wps:spPr>
                      <wps:txbx>
                        <w:txbxContent>
                          <w:p w14:paraId="793F7999" w14:textId="586173EB" w:rsidR="00E46238" w:rsidRPr="00555008" w:rsidRDefault="00E46238" w:rsidP="00CE4F23">
                            <w:pPr>
                              <w:spacing w:after="0"/>
                              <w:rPr>
                                <w:rFonts w:ascii="Courier New" w:hAnsi="Courier New" w:cs="Courier New"/>
                                <w:sz w:val="20"/>
                                <w:szCs w:val="20"/>
                              </w:rPr>
                            </w:pPr>
                            <w:r w:rsidRPr="00555008">
                              <w:rPr>
                                <w:rFonts w:ascii="Courier New" w:hAnsi="Courier New" w:cs="Courier New"/>
                                <w:sz w:val="20"/>
                                <w:szCs w:val="20"/>
                              </w:rPr>
                              <w:t xml:space="preserve">qdriver: </w:t>
                            </w:r>
                            <w:r w:rsidRPr="00555008">
                              <w:rPr>
                                <w:rFonts w:ascii="Courier New" w:hAnsi="Courier New" w:cs="Courier New"/>
                                <w:color w:val="00B0F0"/>
                                <w:sz w:val="20"/>
                                <w:szCs w:val="20"/>
                              </w:rPr>
                              <w:t>setup</w:t>
                            </w:r>
                          </w:p>
                          <w:p w14:paraId="1ADEEE1A" w14:textId="77777777" w:rsidR="00CE4F23" w:rsidRPr="00555008" w:rsidRDefault="00CE4F23" w:rsidP="00CE4F23">
                            <w:pPr>
                              <w:spacing w:after="0"/>
                              <w:rPr>
                                <w:rFonts w:ascii="Courier New" w:hAnsi="Courier New" w:cs="Courier New"/>
                                <w:sz w:val="20"/>
                                <w:szCs w:val="20"/>
                              </w:rPr>
                            </w:pPr>
                          </w:p>
                          <w:p w14:paraId="75610AB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 DBMSs defined in the setup directory -----</w:t>
                            </w:r>
                          </w:p>
                          <w:p w14:paraId="26E54CA6"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 databricks</w:t>
                            </w:r>
                          </w:p>
                          <w:p w14:paraId="45BA567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2: google_bigquery</w:t>
                            </w:r>
                          </w:p>
                          <w:p w14:paraId="18931A9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3: greenplum</w:t>
                            </w:r>
                          </w:p>
                          <w:p w14:paraId="5E70287C"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4: ibm_netezza</w:t>
                            </w:r>
                          </w:p>
                          <w:p w14:paraId="0FCE1323"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5: ibm_sailfish</w:t>
                            </w:r>
                          </w:p>
                          <w:p w14:paraId="6FC0E36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6: oracle_exadata</w:t>
                            </w:r>
                          </w:p>
                          <w:p w14:paraId="55DFECE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7: redshift</w:t>
                            </w:r>
                          </w:p>
                          <w:p w14:paraId="0A8F82A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8: snowflake</w:t>
                            </w:r>
                          </w:p>
                          <w:p w14:paraId="3E931CE0"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9: teradata</w:t>
                            </w:r>
                          </w:p>
                          <w:p w14:paraId="088BF22F" w14:textId="2CC794AB"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10: teradata_lake</w:t>
                            </w:r>
                          </w:p>
                          <w:p w14:paraId="5049BD18" w14:textId="77777777" w:rsidR="004875DA" w:rsidRPr="00555008" w:rsidRDefault="004875DA" w:rsidP="00CE4F23">
                            <w:pPr>
                              <w:spacing w:after="0"/>
                              <w:rPr>
                                <w:rFonts w:ascii="Courier New" w:hAnsi="Courier New" w:cs="Courier New"/>
                                <w:sz w:val="20"/>
                                <w:szCs w:val="20"/>
                              </w:rPr>
                            </w:pPr>
                          </w:p>
                          <w:p w14:paraId="0DCEE9B5" w14:textId="32D5EDD8" w:rsidR="004875DA" w:rsidRPr="00555008" w:rsidRDefault="004875DA" w:rsidP="00CE4F23">
                            <w:pPr>
                              <w:spacing w:after="0"/>
                              <w:rPr>
                                <w:rFonts w:ascii="Courier New" w:hAnsi="Courier New" w:cs="Courier New"/>
                                <w:sz w:val="20"/>
                                <w:szCs w:val="20"/>
                              </w:rPr>
                            </w:pPr>
                            <w:r w:rsidRPr="00555008">
                              <w:rPr>
                                <w:rFonts w:ascii="Courier New" w:hAnsi="Courier New" w:cs="Courier New"/>
                                <w:sz w:val="20"/>
                                <w:szCs w:val="20"/>
                              </w:rPr>
                              <w:t xml:space="preserve">Enter a number from the list above: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8AD5" id="Text Box 4" o:spid="_x0000_s1060" type="#_x0000_t202" style="position:absolute;margin-left:32pt;margin-top:20.9pt;width:330.65pt;height:19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" fillcolor="white [3201]" strokeweight=".5pt">
                <v:textbox>
                  <w:txbxContent>
                    <w:p w14:paraId="793F7999" w14:textId="586173EB" w:rsidR="00E46238" w:rsidRPr="00555008" w:rsidRDefault="00E46238" w:rsidP="00CE4F23">
                      <w:pPr>
                        <w:spacing w:after="0"/>
                        <w:rPr>
                          <w:rFonts w:ascii="Courier New" w:hAnsi="Courier New" w:cs="Courier New"/>
                          <w:sz w:val="20"/>
                          <w:szCs w:val="20"/>
                        </w:rPr>
                      </w:pPr>
                      <w:r w:rsidRPr="00555008">
                        <w:rPr>
                          <w:rFonts w:ascii="Courier New" w:hAnsi="Courier New" w:cs="Courier New"/>
                          <w:sz w:val="20"/>
                          <w:szCs w:val="20"/>
                        </w:rPr>
                        <w:t xml:space="preserve">qdriver: </w:t>
                      </w:r>
                      <w:r w:rsidRPr="00555008">
                        <w:rPr>
                          <w:rFonts w:ascii="Courier New" w:hAnsi="Courier New" w:cs="Courier New"/>
                          <w:color w:val="00B0F0"/>
                          <w:sz w:val="20"/>
                          <w:szCs w:val="20"/>
                        </w:rPr>
                        <w:t>setup</w:t>
                      </w:r>
                    </w:p>
                    <w:p w14:paraId="1ADEEE1A" w14:textId="77777777" w:rsidR="00CE4F23" w:rsidRPr="00555008" w:rsidRDefault="00CE4F23" w:rsidP="00CE4F23">
                      <w:pPr>
                        <w:spacing w:after="0"/>
                        <w:rPr>
                          <w:rFonts w:ascii="Courier New" w:hAnsi="Courier New" w:cs="Courier New"/>
                          <w:sz w:val="20"/>
                          <w:szCs w:val="20"/>
                        </w:rPr>
                      </w:pPr>
                    </w:p>
                    <w:p w14:paraId="75610AB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 DBMSs defined in the setup directory -----</w:t>
                      </w:r>
                    </w:p>
                    <w:p w14:paraId="26E54CA6"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 databricks</w:t>
                      </w:r>
                    </w:p>
                    <w:p w14:paraId="45BA567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2: google_bigquery</w:t>
                      </w:r>
                    </w:p>
                    <w:p w14:paraId="18931A9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3: greenplum</w:t>
                      </w:r>
                    </w:p>
                    <w:p w14:paraId="5E70287C"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4: ibm_netezza</w:t>
                      </w:r>
                    </w:p>
                    <w:p w14:paraId="0FCE1323"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5: ibm_sailfish</w:t>
                      </w:r>
                    </w:p>
                    <w:p w14:paraId="6FC0E36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6: oracle_exadata</w:t>
                      </w:r>
                    </w:p>
                    <w:p w14:paraId="55DFECE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7: redshift</w:t>
                      </w:r>
                    </w:p>
                    <w:p w14:paraId="0A8F82A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8: snowflake</w:t>
                      </w:r>
                    </w:p>
                    <w:p w14:paraId="3E931CE0"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9: teradata</w:t>
                      </w:r>
                    </w:p>
                    <w:p w14:paraId="088BF22F" w14:textId="2CC794AB"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10: teradata_lake</w:t>
                      </w:r>
                    </w:p>
                    <w:p w14:paraId="5049BD18" w14:textId="77777777" w:rsidR="004875DA" w:rsidRPr="00555008" w:rsidRDefault="004875DA" w:rsidP="00CE4F23">
                      <w:pPr>
                        <w:spacing w:after="0"/>
                        <w:rPr>
                          <w:rFonts w:ascii="Courier New" w:hAnsi="Courier New" w:cs="Courier New"/>
                          <w:sz w:val="20"/>
                          <w:szCs w:val="20"/>
                        </w:rPr>
                      </w:pPr>
                    </w:p>
                    <w:p w14:paraId="0DCEE9B5" w14:textId="32D5EDD8" w:rsidR="004875DA" w:rsidRPr="00555008" w:rsidRDefault="004875DA" w:rsidP="00CE4F23">
                      <w:pPr>
                        <w:spacing w:after="0"/>
                        <w:rPr>
                          <w:rFonts w:ascii="Courier New" w:hAnsi="Courier New" w:cs="Courier New"/>
                          <w:sz w:val="20"/>
                          <w:szCs w:val="20"/>
                        </w:rPr>
                      </w:pPr>
                      <w:r w:rsidRPr="00555008">
                        <w:rPr>
                          <w:rFonts w:ascii="Courier New" w:hAnsi="Courier New" w:cs="Courier New"/>
                          <w:sz w:val="20"/>
                          <w:szCs w:val="20"/>
                        </w:rPr>
                        <w:t xml:space="preserve">Enter a number from the list above:  </w:t>
                      </w:r>
                    </w:p>
                  </w:txbxContent>
                </v:textbox>
                <w10:wrap type="topAndBottom"/>
              </v:shape>
            </w:pict>
          </mc:Fallback>
        </mc:AlternateContent>
      </w:r>
      <w:r w:rsidR="007B51B1">
        <w:t>When you type:</w:t>
      </w:r>
      <w:r w:rsidR="00E96520">
        <w:t xml:space="preserve"> SETUP, e</w:t>
      </w:r>
      <w:r w:rsidR="0087742F">
        <w:t xml:space="preserve">ach subdirectory under the </w:t>
      </w:r>
      <w:r w:rsidR="00E96520">
        <w:t xml:space="preserve">setup directory is listed for you to choose. </w:t>
      </w:r>
      <w:r>
        <w:t>Example:</w:t>
      </w:r>
      <w:r>
        <w:br/>
      </w:r>
    </w:p>
    <w:p w14:paraId="2698634E" w14:textId="796AA037" w:rsidR="00757696" w:rsidRDefault="00555008" w:rsidP="009976CF">
      <w:r>
        <w:t>When you select a DBMS, TdBench will restart to load any previously edited startup scripts for that DBMS then offer something like:</w:t>
      </w:r>
    </w:p>
    <w:p w14:paraId="5C523F11" w14:textId="77777777" w:rsidR="007B51B1" w:rsidRPr="00555008" w:rsidRDefault="007B51B1" w:rsidP="007B51B1">
      <w:pPr>
        <w:spacing w:after="0"/>
        <w:ind w:left="720"/>
        <w:rPr>
          <w:rFonts w:ascii="Courier New" w:hAnsi="Courier New" w:cs="Courier New"/>
          <w:sz w:val="20"/>
          <w:szCs w:val="20"/>
        </w:rPr>
      </w:pPr>
      <w:r w:rsidRPr="00555008">
        <w:rPr>
          <w:rFonts w:ascii="Courier New" w:hAnsi="Courier New" w:cs="Courier New"/>
          <w:sz w:val="20"/>
          <w:szCs w:val="20"/>
        </w:rPr>
        <w:t>The DBMS 'databricks' provides help information only.</w:t>
      </w:r>
    </w:p>
    <w:p w14:paraId="5A4A57A0" w14:textId="77777777" w:rsidR="007B51B1" w:rsidRDefault="007B51B1" w:rsidP="007B51B1">
      <w:pPr>
        <w:ind w:left="720"/>
        <w:rPr>
          <w:rFonts w:ascii="Courier New" w:hAnsi="Courier New" w:cs="Courier New"/>
          <w:sz w:val="20"/>
          <w:szCs w:val="20"/>
        </w:rPr>
      </w:pPr>
      <w:r w:rsidRPr="00555008">
        <w:rPr>
          <w:rFonts w:ascii="Courier New" w:hAnsi="Courier New" w:cs="Courier New"/>
          <w:sz w:val="20"/>
          <w:szCs w:val="20"/>
        </w:rPr>
        <w:t>Enter 'help' or 'quit':</w:t>
      </w:r>
    </w:p>
    <w:p w14:paraId="07C2E500" w14:textId="535E5E0F" w:rsidR="00555008" w:rsidRDefault="007B51B1" w:rsidP="00555008">
      <w:r w:rsidRPr="00555008">
        <w:lastRenderedPageBreak/>
        <w:t>O</w:t>
      </w:r>
      <w:r w:rsidR="00555008" w:rsidRPr="00555008">
        <w:t>r</w:t>
      </w:r>
      <w:r>
        <w:t>:</w:t>
      </w:r>
    </w:p>
    <w:p w14:paraId="06A64A51" w14:textId="77777777" w:rsidR="007B51B1" w:rsidRPr="00555008" w:rsidRDefault="007B51B1" w:rsidP="007B51B1">
      <w:pPr>
        <w:spacing w:after="0"/>
        <w:ind w:left="720"/>
        <w:rPr>
          <w:rFonts w:ascii="Courier New" w:hAnsi="Courier New" w:cs="Courier New"/>
          <w:sz w:val="20"/>
          <w:szCs w:val="20"/>
        </w:rPr>
      </w:pPr>
      <w:r w:rsidRPr="00555008">
        <w:rPr>
          <w:rFonts w:ascii="Courier New" w:hAnsi="Courier New" w:cs="Courier New"/>
          <w:sz w:val="20"/>
          <w:szCs w:val="20"/>
        </w:rPr>
        <w:t>The DBMS 'snowflake' provides both help information and setup.menu.</w:t>
      </w:r>
    </w:p>
    <w:p w14:paraId="347DAEDD" w14:textId="77777777" w:rsidR="007B51B1" w:rsidRDefault="007B51B1" w:rsidP="007B51B1">
      <w:pPr>
        <w:ind w:left="720"/>
        <w:rPr>
          <w:rFonts w:ascii="Courier New" w:hAnsi="Courier New" w:cs="Courier New"/>
          <w:sz w:val="20"/>
          <w:szCs w:val="20"/>
        </w:rPr>
      </w:pPr>
      <w:r w:rsidRPr="00555008">
        <w:rPr>
          <w:rFonts w:ascii="Courier New" w:hAnsi="Courier New" w:cs="Courier New"/>
          <w:sz w:val="20"/>
          <w:szCs w:val="20"/>
        </w:rPr>
        <w:t>Enter 'help', 'setup', or 'quit':</w:t>
      </w:r>
    </w:p>
    <w:p w14:paraId="580419E1" w14:textId="4156CB94" w:rsidR="00DA43D4" w:rsidRDefault="00555008" w:rsidP="007B51B1">
      <w:pPr>
        <w:spacing w:after="0"/>
      </w:pPr>
      <w:r>
        <w:t>If your DBMS has setup scripts, you’ll get a menu something like below:</w:t>
      </w:r>
      <w:r>
        <w:rPr>
          <w:noProof/>
        </w:rPr>
        <mc:AlternateContent>
          <mc:Choice Requires="wps">
            <w:drawing>
              <wp:anchor distT="0" distB="0" distL="114300" distR="114300" simplePos="0" relativeHeight="251681280" behindDoc="0" locked="0" layoutInCell="1" allowOverlap="1" wp14:anchorId="4EA2E829" wp14:editId="5012E08D">
                <wp:simplePos x="0" y="0"/>
                <wp:positionH relativeFrom="margin">
                  <wp:align>right</wp:align>
                </wp:positionH>
                <wp:positionV relativeFrom="paragraph">
                  <wp:posOffset>294640</wp:posOffset>
                </wp:positionV>
                <wp:extent cx="5769610" cy="2988310"/>
                <wp:effectExtent l="0" t="0" r="21590" b="21590"/>
                <wp:wrapTopAndBottom/>
                <wp:docPr id="925335851" name="Text Box 5"/>
                <wp:cNvGraphicFramePr/>
                <a:graphic xmlns:a="http://schemas.openxmlformats.org/drawingml/2006/main">
                  <a:graphicData uri="http://schemas.microsoft.com/office/word/2010/wordprocessingShape">
                    <wps:wsp>
                      <wps:cNvSpPr txBox="1"/>
                      <wps:spPr>
                        <a:xfrm>
                          <a:off x="0" y="0"/>
                          <a:ext cx="5769610" cy="2988310"/>
                        </a:xfrm>
                        <a:prstGeom prst="rect">
                          <a:avLst/>
                        </a:prstGeom>
                        <a:solidFill>
                          <a:schemeClr val="lt1"/>
                        </a:solidFill>
                        <a:ln w="6350">
                          <a:solidFill>
                            <a:prstClr val="black"/>
                          </a:solidFill>
                        </a:ln>
                      </wps:spPr>
                      <wps:txbx>
                        <w:txbxContent>
                          <w:p w14:paraId="211FDD9A" w14:textId="79E42766" w:rsidR="00555008" w:rsidRPr="00555008" w:rsidRDefault="00555008" w:rsidP="00555008">
                            <w:pPr>
                              <w:spacing w:after="0"/>
                              <w:rPr>
                                <w:sz w:val="20"/>
                                <w:szCs w:val="20"/>
                              </w:rPr>
                            </w:pPr>
                            <w:r w:rsidRPr="00555008">
                              <w:rPr>
                                <w:sz w:val="20"/>
                                <w:szCs w:val="20"/>
                              </w:rPr>
                              <w:t>=================== TdBench Setup Menu Steps / Options for snowflake ===================</w:t>
                            </w:r>
                          </w:p>
                          <w:p w14:paraId="5E850EB2" w14:textId="77777777" w:rsidR="00555008" w:rsidRPr="00555008" w:rsidRDefault="00555008" w:rsidP="00555008">
                            <w:pPr>
                              <w:spacing w:after="0"/>
                              <w:rPr>
                                <w:sz w:val="20"/>
                                <w:szCs w:val="20"/>
                              </w:rPr>
                            </w:pPr>
                            <w:r w:rsidRPr="00555008">
                              <w:rPr>
                                <w:sz w:val="20"/>
                                <w:szCs w:val="20"/>
                              </w:rPr>
                              <w:t xml:space="preserve">  0: exec copy_templates.tdb - Provides starter set of config files or just setup a DB for logon</w:t>
                            </w:r>
                          </w:p>
                          <w:p w14:paraId="3191B3E2" w14:textId="77777777" w:rsidR="00555008" w:rsidRPr="00555008" w:rsidRDefault="00555008" w:rsidP="00555008">
                            <w:pPr>
                              <w:spacing w:after="0"/>
                              <w:rPr>
                                <w:sz w:val="20"/>
                                <w:szCs w:val="20"/>
                              </w:rPr>
                            </w:pPr>
                          </w:p>
                          <w:p w14:paraId="3DAEAA30" w14:textId="595C86C8" w:rsidR="00555008" w:rsidRPr="00555008" w:rsidRDefault="00555008" w:rsidP="00555008">
                            <w:pPr>
                              <w:spacing w:after="0"/>
                              <w:rPr>
                                <w:sz w:val="20"/>
                                <w:szCs w:val="20"/>
                              </w:rPr>
                            </w:pPr>
                            <w:r w:rsidRPr="00555008">
                              <w:rPr>
                                <w:sz w:val="20"/>
                                <w:szCs w:val="20"/>
                              </w:rPr>
                              <w:t xml:space="preserve">  1: :edit tdbench_config.sh - OPTIONAL - customize to choose jar file version and default DBMS</w:t>
                            </w:r>
                          </w:p>
                          <w:p w14:paraId="70C3B90B" w14:textId="7CCA4369" w:rsidR="00555008" w:rsidRPr="00555008" w:rsidRDefault="00555008" w:rsidP="00555008">
                            <w:pPr>
                              <w:spacing w:after="0"/>
                              <w:rPr>
                                <w:sz w:val="20"/>
                                <w:szCs w:val="20"/>
                              </w:rPr>
                            </w:pPr>
                            <w:r w:rsidRPr="00555008">
                              <w:rPr>
                                <w:sz w:val="20"/>
                                <w:szCs w:val="20"/>
                              </w:rPr>
                              <w:t xml:space="preserve">  2: :edit tdbench_snowflake_config.sh - Customize environment variables </w:t>
                            </w:r>
                          </w:p>
                          <w:p w14:paraId="1F9ED163" w14:textId="77777777" w:rsidR="00555008" w:rsidRPr="00555008" w:rsidRDefault="00555008" w:rsidP="00555008">
                            <w:pPr>
                              <w:spacing w:after="0"/>
                              <w:rPr>
                                <w:sz w:val="20"/>
                                <w:szCs w:val="20"/>
                              </w:rPr>
                            </w:pPr>
                            <w:r w:rsidRPr="00555008">
                              <w:rPr>
                                <w:sz w:val="20"/>
                                <w:szCs w:val="20"/>
                              </w:rPr>
                              <w:t xml:space="preserve">  3: :edit tdbench.tdb - OPTIONAL - Initial command file executed by jar file to customize session settings</w:t>
                            </w:r>
                          </w:p>
                          <w:p w14:paraId="2AD37624" w14:textId="77777777" w:rsidR="00555008" w:rsidRPr="00555008" w:rsidRDefault="00555008" w:rsidP="00555008">
                            <w:pPr>
                              <w:spacing w:after="0"/>
                              <w:rPr>
                                <w:sz w:val="20"/>
                                <w:szCs w:val="20"/>
                              </w:rPr>
                            </w:pPr>
                            <w:r w:rsidRPr="00555008">
                              <w:rPr>
                                <w:sz w:val="20"/>
                                <w:szCs w:val="20"/>
                              </w:rPr>
                              <w:t xml:space="preserve">  4: :edit tdbench_snowflake.tdb - Command file to define class and db connections for Teradata servers</w:t>
                            </w:r>
                          </w:p>
                          <w:p w14:paraId="0D681F3E" w14:textId="77777777" w:rsidR="00555008" w:rsidRPr="00555008" w:rsidRDefault="00555008" w:rsidP="00555008">
                            <w:pPr>
                              <w:spacing w:after="0"/>
                              <w:rPr>
                                <w:sz w:val="20"/>
                                <w:szCs w:val="20"/>
                              </w:rPr>
                            </w:pPr>
                          </w:p>
                          <w:p w14:paraId="6E835108" w14:textId="77777777" w:rsidR="00555008" w:rsidRDefault="00555008" w:rsidP="00555008">
                            <w:pPr>
                              <w:spacing w:after="0"/>
                            </w:pPr>
                            <w:r w:rsidRPr="00555008">
                              <w:rPr>
                                <w:sz w:val="20"/>
                                <w:szCs w:val="20"/>
                              </w:rPr>
                              <w:t xml:space="preserve">  5: exit 123 reset - IF NEEDED - Restart tdbench to </w:t>
                            </w:r>
                            <w:r>
                              <w:t>reload the settings from above 4 config &amp; .tdb files</w:t>
                            </w:r>
                          </w:p>
                          <w:p w14:paraId="3EC892FF" w14:textId="77777777" w:rsidR="00555008" w:rsidRPr="00555008" w:rsidRDefault="00555008" w:rsidP="00555008">
                            <w:pPr>
                              <w:spacing w:after="0"/>
                              <w:rPr>
                                <w:sz w:val="20"/>
                                <w:szCs w:val="20"/>
                              </w:rPr>
                            </w:pPr>
                          </w:p>
                          <w:p w14:paraId="2FBC1A7A" w14:textId="77777777" w:rsidR="00555008" w:rsidRPr="007B51B1" w:rsidRDefault="00555008" w:rsidP="00555008">
                            <w:pPr>
                              <w:spacing w:after="0"/>
                              <w:rPr>
                                <w:i/>
                                <w:iCs/>
                                <w:sz w:val="20"/>
                                <w:szCs w:val="20"/>
                              </w:rPr>
                            </w:pPr>
                            <w:r w:rsidRPr="007B51B1">
                              <w:rPr>
                                <w:i/>
                                <w:iCs/>
                                <w:sz w:val="20"/>
                                <w:szCs w:val="20"/>
                              </w:rPr>
                              <w:t xml:space="preserve">  6: exec test_connect.tdb - Run simple select to validate your logon ID on host DBMS</w:t>
                            </w:r>
                          </w:p>
                          <w:p w14:paraId="5E508BFE" w14:textId="64706EE3" w:rsidR="00555008" w:rsidRPr="007B51B1" w:rsidRDefault="00555008" w:rsidP="00555008">
                            <w:pPr>
                              <w:spacing w:after="0"/>
                              <w:rPr>
                                <w:i/>
                                <w:iCs/>
                                <w:sz w:val="20"/>
                                <w:szCs w:val="20"/>
                              </w:rPr>
                            </w:pPr>
                            <w:r w:rsidRPr="007B51B1">
                              <w:rPr>
                                <w:i/>
                                <w:iCs/>
                                <w:sz w:val="20"/>
                                <w:szCs w:val="20"/>
                              </w:rPr>
                              <w:t xml:space="preserve">  7: :edit create_tdbench.sql - Edit the script with create database, table and view statements for host DBMS </w:t>
                            </w:r>
                          </w:p>
                          <w:p w14:paraId="531768A9" w14:textId="77777777" w:rsidR="00555008" w:rsidRPr="007B51B1" w:rsidRDefault="00555008" w:rsidP="00555008">
                            <w:pPr>
                              <w:spacing w:after="0"/>
                              <w:rPr>
                                <w:i/>
                                <w:iCs/>
                                <w:sz w:val="20"/>
                                <w:szCs w:val="20"/>
                              </w:rPr>
                            </w:pPr>
                            <w:r w:rsidRPr="007B51B1">
                              <w:rPr>
                                <w:i/>
                                <w:iCs/>
                                <w:sz w:val="20"/>
                                <w:szCs w:val="20"/>
                              </w:rPr>
                              <w:t xml:space="preserve">  8: exec create_tdbench.tdb - Define the database/tables/views on target Snowflake DBMS</w:t>
                            </w:r>
                          </w:p>
                          <w:p w14:paraId="44170FFC" w14:textId="77777777" w:rsidR="00555008" w:rsidRPr="00555008" w:rsidRDefault="00555008" w:rsidP="00555008">
                            <w:pPr>
                              <w:spacing w:after="0"/>
                              <w:rPr>
                                <w:sz w:val="20"/>
                                <w:szCs w:val="20"/>
                              </w:rPr>
                            </w:pPr>
                          </w:p>
                          <w:p w14:paraId="3D594C36" w14:textId="43CD024D" w:rsidR="00555008" w:rsidRDefault="00555008" w:rsidP="00555008">
                            <w:pPr>
                              <w:spacing w:after="0"/>
                              <w:rPr>
                                <w:sz w:val="20"/>
                                <w:szCs w:val="20"/>
                              </w:rPr>
                            </w:pPr>
                            <w:r w:rsidRPr="00555008">
                              <w:rPr>
                                <w:sz w:val="20"/>
                                <w:szCs w:val="20"/>
                              </w:rPr>
                              <w:t>Enter a number from the list above, enter "help" for general information, "help n" for help on an option</w:t>
                            </w:r>
                          </w:p>
                          <w:p w14:paraId="0269AA81" w14:textId="77777777" w:rsidR="00555008" w:rsidRDefault="00555008" w:rsidP="00555008">
                            <w:pPr>
                              <w:spacing w:after="0"/>
                              <w:rPr>
                                <w:sz w:val="20"/>
                                <w:szCs w:val="20"/>
                              </w:rPr>
                            </w:pPr>
                          </w:p>
                          <w:p w14:paraId="119E9C6C" w14:textId="2AC6F327" w:rsidR="00555008" w:rsidRPr="00555008" w:rsidRDefault="00555008" w:rsidP="00555008">
                            <w:pPr>
                              <w:spacing w:after="0"/>
                              <w:rPr>
                                <w:sz w:val="20"/>
                                <w:szCs w:val="20"/>
                              </w:rPr>
                            </w:pPr>
                            <w:r w:rsidRPr="00555008">
                              <w:rPr>
                                <w:sz w:val="20"/>
                                <w:szCs w:val="20"/>
                              </w:rPr>
                              <w:t>Enter a number, "help", "help n"  or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2E829" id="Text Box 5" o:spid="_x0000_s1061" type="#_x0000_t202" style="position:absolute;margin-left:403.1pt;margin-top:23.2pt;width:454.3pt;height:235.3pt;z-index:251681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" fillcolor="white [3201]" strokeweight=".5pt">
                <v:textbox>
                  <w:txbxContent>
                    <w:p w14:paraId="211FDD9A" w14:textId="79E42766" w:rsidR="00555008" w:rsidRPr="00555008" w:rsidRDefault="00555008" w:rsidP="00555008">
                      <w:pPr>
                        <w:spacing w:after="0"/>
                        <w:rPr>
                          <w:sz w:val="20"/>
                          <w:szCs w:val="20"/>
                        </w:rPr>
                      </w:pPr>
                      <w:r w:rsidRPr="00555008">
                        <w:rPr>
                          <w:sz w:val="20"/>
                          <w:szCs w:val="20"/>
                        </w:rPr>
                        <w:t>=================== TdBench Setup Menu Steps / Options for snowflake ===================</w:t>
                      </w:r>
                    </w:p>
                    <w:p w14:paraId="5E850EB2" w14:textId="77777777" w:rsidR="00555008" w:rsidRPr="00555008" w:rsidRDefault="00555008" w:rsidP="00555008">
                      <w:pPr>
                        <w:spacing w:after="0"/>
                        <w:rPr>
                          <w:sz w:val="20"/>
                          <w:szCs w:val="20"/>
                        </w:rPr>
                      </w:pPr>
                      <w:r w:rsidRPr="00555008">
                        <w:rPr>
                          <w:sz w:val="20"/>
                          <w:szCs w:val="20"/>
                        </w:rPr>
                        <w:t xml:space="preserve">  0: exec copy_templates.tdb - Provides starter set of config files or just setup a DB for logon</w:t>
                      </w:r>
                    </w:p>
                    <w:p w14:paraId="3191B3E2" w14:textId="77777777" w:rsidR="00555008" w:rsidRPr="00555008" w:rsidRDefault="00555008" w:rsidP="00555008">
                      <w:pPr>
                        <w:spacing w:after="0"/>
                        <w:rPr>
                          <w:sz w:val="20"/>
                          <w:szCs w:val="20"/>
                        </w:rPr>
                      </w:pPr>
                    </w:p>
                    <w:p w14:paraId="3DAEAA30" w14:textId="595C86C8" w:rsidR="00555008" w:rsidRPr="00555008" w:rsidRDefault="00555008" w:rsidP="00555008">
                      <w:pPr>
                        <w:spacing w:after="0"/>
                        <w:rPr>
                          <w:sz w:val="20"/>
                          <w:szCs w:val="20"/>
                        </w:rPr>
                      </w:pPr>
                      <w:r w:rsidRPr="00555008">
                        <w:rPr>
                          <w:sz w:val="20"/>
                          <w:szCs w:val="20"/>
                        </w:rPr>
                        <w:t xml:space="preserve">  1: :edit tdbench_config.sh - OPTIONAL - customize to choose jar file version and default DBMS</w:t>
                      </w:r>
                    </w:p>
                    <w:p w14:paraId="70C3B90B" w14:textId="7CCA4369" w:rsidR="00555008" w:rsidRPr="00555008" w:rsidRDefault="00555008" w:rsidP="00555008">
                      <w:pPr>
                        <w:spacing w:after="0"/>
                        <w:rPr>
                          <w:sz w:val="20"/>
                          <w:szCs w:val="20"/>
                        </w:rPr>
                      </w:pPr>
                      <w:r w:rsidRPr="00555008">
                        <w:rPr>
                          <w:sz w:val="20"/>
                          <w:szCs w:val="20"/>
                        </w:rPr>
                        <w:t xml:space="preserve">  2: :edit tdbench_snowflake_config.sh - Customize environment variables </w:t>
                      </w:r>
                    </w:p>
                    <w:p w14:paraId="1F9ED163" w14:textId="77777777" w:rsidR="00555008" w:rsidRPr="00555008" w:rsidRDefault="00555008" w:rsidP="00555008">
                      <w:pPr>
                        <w:spacing w:after="0"/>
                        <w:rPr>
                          <w:sz w:val="20"/>
                          <w:szCs w:val="20"/>
                        </w:rPr>
                      </w:pPr>
                      <w:r w:rsidRPr="00555008">
                        <w:rPr>
                          <w:sz w:val="20"/>
                          <w:szCs w:val="20"/>
                        </w:rPr>
                        <w:t xml:space="preserve">  3: :edit tdbench.tdb - OPTIONAL - Initial command file executed by jar file to customize session settings</w:t>
                      </w:r>
                    </w:p>
                    <w:p w14:paraId="2AD37624" w14:textId="77777777" w:rsidR="00555008" w:rsidRPr="00555008" w:rsidRDefault="00555008" w:rsidP="00555008">
                      <w:pPr>
                        <w:spacing w:after="0"/>
                        <w:rPr>
                          <w:sz w:val="20"/>
                          <w:szCs w:val="20"/>
                        </w:rPr>
                      </w:pPr>
                      <w:r w:rsidRPr="00555008">
                        <w:rPr>
                          <w:sz w:val="20"/>
                          <w:szCs w:val="20"/>
                        </w:rPr>
                        <w:t xml:space="preserve">  4: :edit tdbench_snowflake.tdb - Command file to define class and db connections for Teradata servers</w:t>
                      </w:r>
                    </w:p>
                    <w:p w14:paraId="0D681F3E" w14:textId="77777777" w:rsidR="00555008" w:rsidRPr="00555008" w:rsidRDefault="00555008" w:rsidP="00555008">
                      <w:pPr>
                        <w:spacing w:after="0"/>
                        <w:rPr>
                          <w:sz w:val="20"/>
                          <w:szCs w:val="20"/>
                        </w:rPr>
                      </w:pPr>
                    </w:p>
                    <w:p w14:paraId="6E835108" w14:textId="77777777" w:rsidR="00555008" w:rsidRDefault="00555008" w:rsidP="00555008">
                      <w:pPr>
                        <w:spacing w:after="0"/>
                      </w:pPr>
                      <w:r w:rsidRPr="00555008">
                        <w:rPr>
                          <w:sz w:val="20"/>
                          <w:szCs w:val="20"/>
                        </w:rPr>
                        <w:t xml:space="preserve">  5: exit 123 reset - IF NEEDED - Restart tdbench to </w:t>
                      </w:r>
                      <w:r>
                        <w:t>reload the settings from above 4 config &amp; .tdb files</w:t>
                      </w:r>
                    </w:p>
                    <w:p w14:paraId="3EC892FF" w14:textId="77777777" w:rsidR="00555008" w:rsidRPr="00555008" w:rsidRDefault="00555008" w:rsidP="00555008">
                      <w:pPr>
                        <w:spacing w:after="0"/>
                        <w:rPr>
                          <w:sz w:val="20"/>
                          <w:szCs w:val="20"/>
                        </w:rPr>
                      </w:pPr>
                    </w:p>
                    <w:p w14:paraId="2FBC1A7A" w14:textId="77777777" w:rsidR="00555008" w:rsidRPr="007B51B1" w:rsidRDefault="00555008" w:rsidP="00555008">
                      <w:pPr>
                        <w:spacing w:after="0"/>
                        <w:rPr>
                          <w:i/>
                          <w:iCs/>
                          <w:sz w:val="20"/>
                          <w:szCs w:val="20"/>
                        </w:rPr>
                      </w:pPr>
                      <w:r w:rsidRPr="007B51B1">
                        <w:rPr>
                          <w:i/>
                          <w:iCs/>
                          <w:sz w:val="20"/>
                          <w:szCs w:val="20"/>
                        </w:rPr>
                        <w:t xml:space="preserve">  6: exec test_connect.tdb - Run simple select to validate your logon ID on host DBMS</w:t>
                      </w:r>
                    </w:p>
                    <w:p w14:paraId="5E508BFE" w14:textId="64706EE3" w:rsidR="00555008" w:rsidRPr="007B51B1" w:rsidRDefault="00555008" w:rsidP="00555008">
                      <w:pPr>
                        <w:spacing w:after="0"/>
                        <w:rPr>
                          <w:i/>
                          <w:iCs/>
                          <w:sz w:val="20"/>
                          <w:szCs w:val="20"/>
                        </w:rPr>
                      </w:pPr>
                      <w:r w:rsidRPr="007B51B1">
                        <w:rPr>
                          <w:i/>
                          <w:iCs/>
                          <w:sz w:val="20"/>
                          <w:szCs w:val="20"/>
                        </w:rPr>
                        <w:t xml:space="preserve">  7: :edit create_tdbench.sql - Edit the script with create database, table and view statements for host DBMS </w:t>
                      </w:r>
                    </w:p>
                    <w:p w14:paraId="531768A9" w14:textId="77777777" w:rsidR="00555008" w:rsidRPr="007B51B1" w:rsidRDefault="00555008" w:rsidP="00555008">
                      <w:pPr>
                        <w:spacing w:after="0"/>
                        <w:rPr>
                          <w:i/>
                          <w:iCs/>
                          <w:sz w:val="20"/>
                          <w:szCs w:val="20"/>
                        </w:rPr>
                      </w:pPr>
                      <w:r w:rsidRPr="007B51B1">
                        <w:rPr>
                          <w:i/>
                          <w:iCs/>
                          <w:sz w:val="20"/>
                          <w:szCs w:val="20"/>
                        </w:rPr>
                        <w:t xml:space="preserve">  8: exec create_tdbench.tdb - Define the database/tables/views on target Snowflake DBMS</w:t>
                      </w:r>
                    </w:p>
                    <w:p w14:paraId="44170FFC" w14:textId="77777777" w:rsidR="00555008" w:rsidRPr="00555008" w:rsidRDefault="00555008" w:rsidP="00555008">
                      <w:pPr>
                        <w:spacing w:after="0"/>
                        <w:rPr>
                          <w:sz w:val="20"/>
                          <w:szCs w:val="20"/>
                        </w:rPr>
                      </w:pPr>
                    </w:p>
                    <w:p w14:paraId="3D594C36" w14:textId="43CD024D" w:rsidR="00555008" w:rsidRDefault="00555008" w:rsidP="00555008">
                      <w:pPr>
                        <w:spacing w:after="0"/>
                        <w:rPr>
                          <w:sz w:val="20"/>
                          <w:szCs w:val="20"/>
                        </w:rPr>
                      </w:pPr>
                      <w:r w:rsidRPr="00555008">
                        <w:rPr>
                          <w:sz w:val="20"/>
                          <w:szCs w:val="20"/>
                        </w:rPr>
                        <w:t>Enter a number from the list above, enter "help" for general information, "help n" for help on an option</w:t>
                      </w:r>
                    </w:p>
                    <w:p w14:paraId="0269AA81" w14:textId="77777777" w:rsidR="00555008" w:rsidRDefault="00555008" w:rsidP="00555008">
                      <w:pPr>
                        <w:spacing w:after="0"/>
                        <w:rPr>
                          <w:sz w:val="20"/>
                          <w:szCs w:val="20"/>
                        </w:rPr>
                      </w:pPr>
                    </w:p>
                    <w:p w14:paraId="119E9C6C" w14:textId="2AC6F327" w:rsidR="00555008" w:rsidRPr="00555008" w:rsidRDefault="00555008" w:rsidP="00555008">
                      <w:pPr>
                        <w:spacing w:after="0"/>
                        <w:rPr>
                          <w:sz w:val="20"/>
                          <w:szCs w:val="20"/>
                        </w:rPr>
                      </w:pPr>
                      <w:r w:rsidRPr="00555008">
                        <w:rPr>
                          <w:sz w:val="20"/>
                          <w:szCs w:val="20"/>
                        </w:rPr>
                        <w:t>Enter a number, "help", "help n"  or "quit":</w:t>
                      </w:r>
                    </w:p>
                  </w:txbxContent>
                </v:textbox>
                <w10:wrap type="topAndBottom" anchorx="margin"/>
              </v:shape>
            </w:pict>
          </mc:Fallback>
        </mc:AlternateContent>
      </w:r>
    </w:p>
    <w:p w14:paraId="20DB710B" w14:textId="33520191" w:rsidR="00DA43D4" w:rsidRPr="007B51B1" w:rsidRDefault="007B51B1" w:rsidP="007B51B1">
      <w:pPr>
        <w:jc w:val="center"/>
        <w:rPr>
          <w:i/>
          <w:iCs/>
        </w:rPr>
      </w:pPr>
      <w:r w:rsidRPr="007B51B1">
        <w:rPr>
          <w:i/>
          <w:iCs/>
        </w:rPr>
        <w:t>(Italicized options</w:t>
      </w:r>
      <w:r>
        <w:rPr>
          <w:i/>
          <w:iCs/>
        </w:rPr>
        <w:t xml:space="preserve"> above </w:t>
      </w:r>
      <w:r w:rsidRPr="007B51B1">
        <w:rPr>
          <w:i/>
          <w:iCs/>
        </w:rPr>
        <w:t xml:space="preserve"> will vary by DBMS)</w:t>
      </w:r>
    </w:p>
    <w:p w14:paraId="3223B569" w14:textId="39278249" w:rsidR="007B51B1" w:rsidRDefault="007B51B1" w:rsidP="009976CF">
      <w:r>
        <w:t>The references Comments on the options (suggestions on shortcuts after the list):</w:t>
      </w:r>
    </w:p>
    <w:p w14:paraId="29C9F99A" w14:textId="4E835F9E" w:rsidR="007B51B1" w:rsidRDefault="007B51B1" w:rsidP="007B51B1">
      <w:pPr>
        <w:pStyle w:val="ListParagraph"/>
        <w:numPr>
          <w:ilvl w:val="0"/>
          <w:numId w:val="44"/>
        </w:numPr>
      </w:pPr>
      <w:r>
        <w:t xml:space="preserve">will execute copy_templates.tdb which will copy the templates to TdBench’s root directory if the file doesn’t already exist there. (because of running option 0 previously for another DBMS). It will then offer to create a database alias containing URL and credentials for your DBMS that it will save in your DBMS’s TdBench script file (e.g. tdbench_xxx.tdb). </w:t>
      </w:r>
    </w:p>
    <w:p w14:paraId="4F28C43E" w14:textId="5E8E6B61" w:rsidR="007B51B1" w:rsidRDefault="007B51B1" w:rsidP="007B51B1">
      <w:pPr>
        <w:pStyle w:val="ListParagraph"/>
        <w:numPr>
          <w:ilvl w:val="0"/>
          <w:numId w:val="44"/>
        </w:numPr>
      </w:pPr>
      <w:r>
        <w:t xml:space="preserve">tdbench_config.? sets the default DBMS in an environment variable ${TdBench_DBMS}.  This can be overridden on the TdBench command line with the -d option followed by the database name.  If the DBMS specific shell script exists, it will run that as well. </w:t>
      </w:r>
    </w:p>
    <w:p w14:paraId="1E58CA2B" w14:textId="6573A77D" w:rsidR="007B51B1" w:rsidRDefault="007B51B1" w:rsidP="007B51B1">
      <w:pPr>
        <w:pStyle w:val="ListParagraph"/>
        <w:numPr>
          <w:ilvl w:val="0"/>
          <w:numId w:val="44"/>
        </w:numPr>
      </w:pPr>
      <w:r>
        <w:t>tdbench_xxx_config.? sets DBMS specific environment variables that are needed if you are running scripts to setup host DBMS query log reporting.  You can also use this to set DBMS specific environment variables that can be used by OS commands run under TdBench (such as passwords)</w:t>
      </w:r>
    </w:p>
    <w:p w14:paraId="2D77E362" w14:textId="0953CEF5" w:rsidR="007B51B1" w:rsidRDefault="007B51B1" w:rsidP="007B51B1">
      <w:pPr>
        <w:pStyle w:val="ListParagraph"/>
        <w:numPr>
          <w:ilvl w:val="0"/>
          <w:numId w:val="44"/>
        </w:numPr>
      </w:pPr>
      <w:r>
        <w:t>tdbench.tdb  can be used for prompting or setting variables for use across DBMSs, and then if the there is a DBMS specific TdBench script exists (as defined by ${TdBench_DBMS), it will run that script.</w:t>
      </w:r>
    </w:p>
    <w:p w14:paraId="0A559F73" w14:textId="47B115DF" w:rsidR="007B51B1" w:rsidRDefault="007B51B1" w:rsidP="007B51B1">
      <w:pPr>
        <w:pStyle w:val="ListParagraph"/>
        <w:numPr>
          <w:ilvl w:val="0"/>
          <w:numId w:val="44"/>
        </w:numPr>
      </w:pPr>
      <w:r>
        <w:t xml:space="preserve">tdbench_xxx.tdb loads the JDBC driver for your DBMS using the CLASS statement. It then uses the DB statement to define a database alias with the class reference, URL and credentials for you to connect to your DBMS and run your test. This is a good place for other setup statements to define BEFORE_RUN and AFTER_RUN with statements to execute before and after each test. </w:t>
      </w:r>
      <w:r>
        <w:lastRenderedPageBreak/>
        <w:t xml:space="preserve">You can also specify the capture and disposition of log files generated by each test with the ZIP command. </w:t>
      </w:r>
      <w:r w:rsidRPr="007B51B1">
        <w:rPr>
          <w:b/>
          <w:bCs/>
        </w:rPr>
        <w:t>(See individual command descriptions below)</w:t>
      </w:r>
    </w:p>
    <w:p w14:paraId="7D5FB58D" w14:textId="46053FB8" w:rsidR="007B51B1" w:rsidRDefault="007B51B1" w:rsidP="007B51B1">
      <w:pPr>
        <w:pStyle w:val="ListParagraph"/>
        <w:numPr>
          <w:ilvl w:val="0"/>
          <w:numId w:val="44"/>
        </w:numPr>
      </w:pPr>
      <w:r>
        <w:t xml:space="preserve">Since the above steps impact the startup scripts supporting your DBMS, you need to restart TdBench so it can read what you changed. </w:t>
      </w:r>
    </w:p>
    <w:p w14:paraId="16ACA426" w14:textId="429AB980" w:rsidR="007B51B1" w:rsidRDefault="007B51B1" w:rsidP="007B51B1">
      <w:r>
        <w:t>The steps that follow the restart of TdBench will differ by DBMS. There is usually:</w:t>
      </w:r>
    </w:p>
    <w:p w14:paraId="28FD4123" w14:textId="1272B6C0" w:rsidR="007B51B1" w:rsidRDefault="007B51B1" w:rsidP="007B51B1">
      <w:pPr>
        <w:pStyle w:val="ListParagraph"/>
        <w:numPr>
          <w:ilvl w:val="0"/>
          <w:numId w:val="44"/>
        </w:numPr>
      </w:pPr>
      <w:r>
        <w:t>A test of connectivity by using the database alias to logon to your DBMS</w:t>
      </w:r>
    </w:p>
    <w:p w14:paraId="3299A102" w14:textId="57C38407" w:rsidR="007B51B1" w:rsidRDefault="007B51B1" w:rsidP="007B51B1">
      <w:pPr>
        <w:pStyle w:val="ListParagraph"/>
        <w:numPr>
          <w:ilvl w:val="0"/>
          <w:numId w:val="44"/>
        </w:numPr>
      </w:pPr>
      <w:r>
        <w:t xml:space="preserve">Editing of a setup SQL script to define tables in the target DBMS </w:t>
      </w:r>
    </w:p>
    <w:p w14:paraId="14C4D82A" w14:textId="4E885834" w:rsidR="007B51B1" w:rsidRDefault="007B51B1" w:rsidP="007B51B1">
      <w:pPr>
        <w:pStyle w:val="ListParagraph"/>
        <w:numPr>
          <w:ilvl w:val="0"/>
          <w:numId w:val="44"/>
        </w:numPr>
      </w:pPr>
      <w:r>
        <w:t>Execution of the setup script</w:t>
      </w:r>
    </w:p>
    <w:p w14:paraId="7C0544C4" w14:textId="31DF11F6" w:rsidR="007B51B1" w:rsidRDefault="007B51B1" w:rsidP="007B51B1">
      <w:r>
        <w:t>Teradata (a.k.a. Vantage Cloud Enterprise)) and Teradata Lake (a.k.a. Vantage Cloud Enterprise) have additional scripts to set up reporting macros and views and provide useful macros for preparing and monitoring benchmark tests. )</w:t>
      </w:r>
    </w:p>
    <w:p w14:paraId="07DE586B" w14:textId="528563CC" w:rsidR="007B51B1" w:rsidRPr="007B51B1" w:rsidRDefault="007B51B1" w:rsidP="009976CF">
      <w:pPr>
        <w:rPr>
          <w:b/>
          <w:bCs/>
          <w:u w:val="single"/>
        </w:rPr>
      </w:pPr>
      <w:r w:rsidRPr="007B51B1">
        <w:rPr>
          <w:b/>
          <w:bCs/>
          <w:u w:val="single"/>
        </w:rPr>
        <w:t>Setup Shortcuts</w:t>
      </w:r>
      <w:r>
        <w:rPr>
          <w:b/>
          <w:bCs/>
          <w:u w:val="single"/>
        </w:rPr>
        <w:t xml:space="preserve"> and Hints</w:t>
      </w:r>
      <w:r w:rsidRPr="007B51B1">
        <w:rPr>
          <w:b/>
          <w:bCs/>
          <w:u w:val="single"/>
        </w:rPr>
        <w:t>:</w:t>
      </w:r>
    </w:p>
    <w:p w14:paraId="5EFBA175" w14:textId="56499899" w:rsidR="007B51B1" w:rsidRDefault="007B51B1" w:rsidP="007B51B1">
      <w:pPr>
        <w:pStyle w:val="ListParagraph"/>
        <w:numPr>
          <w:ilvl w:val="0"/>
          <w:numId w:val="46"/>
        </w:numPr>
      </w:pPr>
      <w:r>
        <w:t>For a single DBMS without reporting against host DBMS query logs, just run #4 and #5</w:t>
      </w:r>
    </w:p>
    <w:p w14:paraId="00631501" w14:textId="350E3D9F" w:rsidR="007B51B1" w:rsidRDefault="007B51B1" w:rsidP="007B51B1">
      <w:pPr>
        <w:pStyle w:val="ListParagraph"/>
        <w:numPr>
          <w:ilvl w:val="0"/>
          <w:numId w:val="46"/>
        </w:numPr>
      </w:pPr>
      <w:r>
        <w:t>If there isn’t a setup for your DBMS, use option #0 to get a starter set of scripts into the TdBench root. If only using one DBMS, you can just customize tdbench_config.? and tdbench.tdb.</w:t>
      </w:r>
    </w:p>
    <w:p w14:paraId="2531A883" w14:textId="3FE39904" w:rsidR="007B51B1" w:rsidRDefault="007B51B1" w:rsidP="007B51B1">
      <w:pPr>
        <w:pStyle w:val="ListParagraph"/>
        <w:numPr>
          <w:ilvl w:val="0"/>
          <w:numId w:val="46"/>
        </w:numPr>
      </w:pPr>
      <w:r>
        <w:t xml:space="preserve">You can put -d &lt;DBMS name&gt; on the command line to override the ${TdBench_DBMS} in tdbench_config.?.  If using TdBench interactively on one DBMS, you can switch using SETUP to chose the alternate database, then use option #5 to restart using the other DBMS. </w:t>
      </w:r>
    </w:p>
    <w:p w14:paraId="23D670BD" w14:textId="3C85B453" w:rsidR="007B51B1" w:rsidRDefault="007B51B1" w:rsidP="007B51B1">
      <w:pPr>
        <w:pStyle w:val="Heading1"/>
      </w:pPr>
      <w:bookmarkStart w:id="120" w:name="_Toc179552489"/>
      <w:r>
        <w:lastRenderedPageBreak/>
        <w:t>Statements for Standard Startup Script</w:t>
      </w:r>
      <w:bookmarkEnd w:id="120"/>
    </w:p>
    <w:p w14:paraId="63C6D851" w14:textId="16BD8A46" w:rsidR="007B51B1" w:rsidRDefault="007B51B1" w:rsidP="007B51B1">
      <w:pPr>
        <w:pStyle w:val="Heading2"/>
      </w:pPr>
      <w:bookmarkStart w:id="121" w:name="_CLASS_–_Define"/>
      <w:bookmarkStart w:id="122" w:name="_Toc179552490"/>
      <w:bookmarkEnd w:id="121"/>
      <w:r>
        <w:t>CLASS – Define JDBC Driver</w:t>
      </w:r>
      <w:bookmarkEnd w:id="122"/>
    </w:p>
    <w:p w14:paraId="72385611" w14:textId="68658C8E" w:rsidR="007B51B1" w:rsidRDefault="007B51B1" w:rsidP="009976CF">
      <w:r>
        <w:t>This loads a JDBC driver into TdBench for your DBMS. Syntax:</w:t>
      </w:r>
    </w:p>
    <w:p w14:paraId="657EF7F5" w14:textId="6EE4206F" w:rsidR="007B51B1" w:rsidRDefault="007B51B1" w:rsidP="007B51B1">
      <w:r>
        <w:t>CLASS  [class-name-of-JDBC-driver]  [JDBC Protocol]  [JDBC driver file name(s) | path search ]</w:t>
      </w:r>
    </w:p>
    <w:p w14:paraId="7287D3D0" w14:textId="68B15465" w:rsidR="00555008" w:rsidRDefault="007B51B1" w:rsidP="009976CF">
      <w:r>
        <w:t xml:space="preserve">All three parameters are required. The CLASS statement for a given class name may only be loaded once. You will need to review the DBMS’s JDBC documentation to find the class name and JDBC protocol. </w:t>
      </w:r>
    </w:p>
    <w:p w14:paraId="294946F6" w14:textId="240C0EF5" w:rsidR="007B51B1" w:rsidRDefault="007B51B1" w:rsidP="009976CF">
      <w:r>
        <w:t xml:space="preserve">Earlier versions of the Teradata JDBC driver required 2 files so we allow multiple jar file names on the class statement. We found that the JDBC driver for Google BigQuery is distributed as a directory with about 70 files, so we allow specification of a search path which could be a directory. For simplicity, we suggest locating the JDBC driver in the TdBench home directory, but if you already have a copy, you can specify any path name. </w:t>
      </w:r>
    </w:p>
    <w:p w14:paraId="6F86315A" w14:textId="07313E3C" w:rsidR="007B51B1" w:rsidRDefault="007B51B1" w:rsidP="009976CF">
      <w:r>
        <w:t>Examples:</w:t>
      </w:r>
    </w:p>
    <w:p w14:paraId="2838AD68" w14:textId="29E95A2E" w:rsidR="007B51B1" w:rsidRPr="007B51B1" w:rsidRDefault="007B51B1" w:rsidP="007B51B1">
      <w:pPr>
        <w:keepNext/>
        <w:keepLines/>
        <w:ind w:left="720"/>
        <w:rPr>
          <w:color w:val="0070C0"/>
        </w:rPr>
      </w:pPr>
      <w:r w:rsidRPr="007B51B1">
        <w:rPr>
          <w:color w:val="0070C0"/>
        </w:rPr>
        <w:t>class com.teradata.jdbc.TeraDriver jdbc:teradata terajdbc4.jar</w:t>
      </w:r>
    </w:p>
    <w:p w14:paraId="4325F634" w14:textId="6153CBC5" w:rsidR="007B51B1" w:rsidRPr="007B51B1" w:rsidRDefault="007B51B1" w:rsidP="007B51B1">
      <w:pPr>
        <w:keepNext/>
        <w:keepLines/>
        <w:ind w:left="720"/>
        <w:rPr>
          <w:color w:val="0070C0"/>
        </w:rPr>
      </w:pPr>
      <w:r w:rsidRPr="007B51B1">
        <w:rPr>
          <w:color w:val="0070C0"/>
        </w:rPr>
        <w:t>class com.simba.googlebigquery.jdbc.Driver jdbc:bigquery bigquery/*</w:t>
      </w:r>
    </w:p>
    <w:p w14:paraId="24412DE7" w14:textId="464D9D60" w:rsidR="007B51B1" w:rsidRDefault="007B51B1" w:rsidP="007B51B1">
      <w:pPr>
        <w:pStyle w:val="Heading2"/>
      </w:pPr>
      <w:bookmarkStart w:id="123" w:name="_DB_–_Define"/>
      <w:bookmarkStart w:id="124" w:name="_Toc179552491"/>
      <w:bookmarkEnd w:id="123"/>
      <w:r>
        <w:t>DB – Define Database Alias to Connect to Your DBMS</w:t>
      </w:r>
      <w:bookmarkEnd w:id="124"/>
    </w:p>
    <w:p w14:paraId="6B72F01C" w14:textId="2155B04B" w:rsidR="007B51B1" w:rsidRDefault="007B51B1" w:rsidP="007B51B1">
      <w:r>
        <w:t xml:space="preserve">The DB statement defines the URL and JDBC protocol and optional username and passwords for connecting to your DBMS. You may have multiple DB statements to connect to the same DBMS, either for different workloads or different privileges, such as: </w:t>
      </w:r>
    </w:p>
    <w:p w14:paraId="6D53E5E1" w14:textId="744DEA3C" w:rsidR="007B51B1" w:rsidRDefault="007B51B1" w:rsidP="007B51B1">
      <w:pPr>
        <w:pStyle w:val="ListParagraph"/>
        <w:numPr>
          <w:ilvl w:val="0"/>
          <w:numId w:val="47"/>
        </w:numPr>
      </w:pPr>
      <w:r>
        <w:t>Different logon IDs for different workloads to be able to easily observe what is running during tests on your DBMS console.</w:t>
      </w:r>
    </w:p>
    <w:p w14:paraId="456D02CE" w14:textId="704D939D" w:rsidR="007B51B1" w:rsidRDefault="007B51B1" w:rsidP="007B51B1">
      <w:pPr>
        <w:pStyle w:val="ListParagraph"/>
        <w:numPr>
          <w:ilvl w:val="0"/>
          <w:numId w:val="47"/>
        </w:numPr>
      </w:pPr>
      <w:r>
        <w:t>A special alias with a username having elevated privileges for use interactively while setting up your test.</w:t>
      </w:r>
    </w:p>
    <w:p w14:paraId="2B24A3CE" w14:textId="1587854B" w:rsidR="007B51B1" w:rsidRDefault="007B51B1" w:rsidP="007B51B1">
      <w:r>
        <w:t>Syntax:</w:t>
      </w:r>
    </w:p>
    <w:p w14:paraId="61BE216F" w14:textId="6240D874" w:rsidR="007B51B1" w:rsidRPr="007B51B1" w:rsidRDefault="007B51B1" w:rsidP="007B51B1">
      <w:pPr>
        <w:keepNext/>
        <w:keepLines/>
        <w:ind w:left="720"/>
        <w:rPr>
          <w:color w:val="0070C0"/>
        </w:rPr>
      </w:pPr>
      <w:r w:rsidRPr="007B51B1">
        <w:rPr>
          <w:color w:val="0070C0"/>
        </w:rPr>
        <w:t>db  [db-alias-name]  [jdbc-protocol]://[IP or URL of server]  {username}  {password}}</w:t>
      </w:r>
    </w:p>
    <w:p w14:paraId="7CF258A5" w14:textId="7BD7E1EC" w:rsidR="007B51B1" w:rsidRDefault="007B51B1" w:rsidP="007B51B1">
      <w:r>
        <w:t>Examples:</w:t>
      </w:r>
    </w:p>
    <w:p w14:paraId="2F956714" w14:textId="42B8737C" w:rsidR="007B51B1" w:rsidRPr="007B51B1" w:rsidRDefault="007B51B1" w:rsidP="007B51B1">
      <w:pPr>
        <w:keepNext/>
        <w:keepLines/>
        <w:ind w:left="720"/>
        <w:rPr>
          <w:color w:val="0070C0"/>
        </w:rPr>
      </w:pPr>
      <w:r w:rsidRPr="007B51B1">
        <w:rPr>
          <w:color w:val="0070C0"/>
        </w:rPr>
        <w:t>Db</w:t>
      </w:r>
      <w:r>
        <w:rPr>
          <w:color w:val="0070C0"/>
        </w:rPr>
        <w:t xml:space="preserve"> </w:t>
      </w:r>
      <w:r w:rsidRPr="007B51B1">
        <w:rPr>
          <w:color w:val="0070C0"/>
        </w:rPr>
        <w:t xml:space="preserve"> tdprod</w:t>
      </w:r>
      <w:r>
        <w:rPr>
          <w:color w:val="0070C0"/>
        </w:rPr>
        <w:t xml:space="preserve"> </w:t>
      </w:r>
      <w:r w:rsidRPr="007B51B1">
        <w:rPr>
          <w:color w:val="0070C0"/>
        </w:rPr>
        <w:t xml:space="preserve"> jdbc:teradata://10.25.11.107</w:t>
      </w:r>
      <w:r>
        <w:rPr>
          <w:color w:val="0070C0"/>
        </w:rPr>
        <w:t>/</w:t>
      </w:r>
      <w:r w:rsidRPr="007B51B1">
        <w:rPr>
          <w:color w:val="0070C0"/>
        </w:rPr>
        <w:t>DATABASE=MyDB</w:t>
      </w:r>
      <w:r>
        <w:rPr>
          <w:color w:val="0070C0"/>
        </w:rPr>
        <w:t xml:space="preserve"> </w:t>
      </w:r>
      <w:r w:rsidRPr="007B51B1">
        <w:rPr>
          <w:color w:val="0070C0"/>
        </w:rPr>
        <w:t xml:space="preserve"> MyUser</w:t>
      </w:r>
      <w:r>
        <w:rPr>
          <w:color w:val="0070C0"/>
        </w:rPr>
        <w:t xml:space="preserve"> </w:t>
      </w:r>
      <w:r w:rsidRPr="007B51B1">
        <w:rPr>
          <w:color w:val="0070C0"/>
        </w:rPr>
        <w:t xml:space="preserve"> Xpassword123</w:t>
      </w:r>
    </w:p>
    <w:p w14:paraId="55C6FC02" w14:textId="058C8233" w:rsidR="007B51B1" w:rsidRDefault="007B51B1" w:rsidP="007B51B1">
      <w:pPr>
        <w:keepNext/>
        <w:keepLines/>
        <w:ind w:left="720"/>
        <w:rPr>
          <w:color w:val="0070C0"/>
        </w:rPr>
      </w:pPr>
      <w:r w:rsidRPr="007B51B1">
        <w:rPr>
          <w:color w:val="0070C0"/>
        </w:rPr>
        <w:t xml:space="preserve">db </w:t>
      </w:r>
      <w:r>
        <w:rPr>
          <w:color w:val="0070C0"/>
        </w:rPr>
        <w:t xml:space="preserve"> </w:t>
      </w:r>
      <w:r w:rsidRPr="007B51B1">
        <w:rPr>
          <w:color w:val="0070C0"/>
        </w:rPr>
        <w:t xml:space="preserve">mydb </w:t>
      </w:r>
      <w:r>
        <w:rPr>
          <w:color w:val="0070C0"/>
        </w:rPr>
        <w:t xml:space="preserve"> </w:t>
      </w:r>
      <w:r w:rsidRPr="007B51B1">
        <w:rPr>
          <w:color w:val="0070C0"/>
        </w:rPr>
        <w:t xml:space="preserve">jdbc:snowflake://xxxxx-yyyyy.gcp.snowflakecomputing.com </w:t>
      </w:r>
      <w:r>
        <w:rPr>
          <w:color w:val="0070C0"/>
        </w:rPr>
        <w:t xml:space="preserve"> </w:t>
      </w:r>
      <w:r w:rsidRPr="007B51B1">
        <w:rPr>
          <w:color w:val="0070C0"/>
        </w:rPr>
        <w:t>MyUser</w:t>
      </w:r>
      <w:r>
        <w:rPr>
          <w:color w:val="0070C0"/>
        </w:rPr>
        <w:t xml:space="preserve"> </w:t>
      </w:r>
      <w:r w:rsidRPr="007B51B1">
        <w:rPr>
          <w:color w:val="0070C0"/>
        </w:rPr>
        <w:t xml:space="preserve"> Xpassword123</w:t>
      </w:r>
    </w:p>
    <w:p w14:paraId="053136A5" w14:textId="72FE9800" w:rsidR="007B51B1" w:rsidRPr="007B51B1" w:rsidRDefault="007B51B1" w:rsidP="007B51B1">
      <w:pPr>
        <w:keepNext/>
        <w:keepLines/>
        <w:ind w:left="720"/>
        <w:rPr>
          <w:color w:val="0070C0"/>
        </w:rPr>
      </w:pPr>
      <w:r>
        <w:rPr>
          <w:color w:val="0070C0"/>
        </w:rPr>
        <w:t xml:space="preserve">db  nz  jdbc:Netezza://21.33.14.101:5480/mydatabase  </w:t>
      </w:r>
      <w:r w:rsidRPr="007B51B1">
        <w:rPr>
          <w:color w:val="0070C0"/>
        </w:rPr>
        <w:t>MyUser</w:t>
      </w:r>
      <w:r>
        <w:rPr>
          <w:color w:val="0070C0"/>
        </w:rPr>
        <w:t xml:space="preserve"> </w:t>
      </w:r>
      <w:r w:rsidRPr="007B51B1">
        <w:rPr>
          <w:color w:val="0070C0"/>
        </w:rPr>
        <w:t xml:space="preserve"> Xpassword123</w:t>
      </w:r>
    </w:p>
    <w:p w14:paraId="3481201E" w14:textId="08E60FA1" w:rsidR="007B51B1" w:rsidRDefault="007B51B1" w:rsidP="007B51B1">
      <w:r>
        <w:t>The db-alias-name is used when</w:t>
      </w:r>
    </w:p>
    <w:p w14:paraId="1B1D9E39" w14:textId="77777777" w:rsidR="007B51B1" w:rsidRDefault="007B51B1" w:rsidP="007B51B1">
      <w:pPr>
        <w:pStyle w:val="ListParagraph"/>
        <w:numPr>
          <w:ilvl w:val="0"/>
          <w:numId w:val="48"/>
        </w:numPr>
      </w:pPr>
      <w:r>
        <w:t>using immediate SQL statements to logon and execute 1 statement such as preparing tables for a test,</w:t>
      </w:r>
    </w:p>
    <w:p w14:paraId="13B825AF" w14:textId="77777777" w:rsidR="007B51B1" w:rsidRDefault="007B51B1" w:rsidP="007B51B1">
      <w:pPr>
        <w:pStyle w:val="ListParagraph"/>
        <w:numPr>
          <w:ilvl w:val="0"/>
          <w:numId w:val="48"/>
        </w:numPr>
      </w:pPr>
      <w:r>
        <w:lastRenderedPageBreak/>
        <w:t>using the WORKER statement to define the sessions that will process the queries that have been put into a queue.</w:t>
      </w:r>
    </w:p>
    <w:p w14:paraId="709346B6" w14:textId="77777777" w:rsidR="007B51B1" w:rsidRDefault="007B51B1" w:rsidP="007B51B1">
      <w:r>
        <w:t>You may override the username and optionally the password on the SQL and WORKER statements which makes the DB statement more of a template.  Example:</w:t>
      </w:r>
    </w:p>
    <w:p w14:paraId="44967343" w14:textId="5E7FE121" w:rsidR="007B51B1" w:rsidRDefault="007B51B1" w:rsidP="007B51B1">
      <w:pPr>
        <w:keepNext/>
        <w:keepLines/>
        <w:ind w:left="720"/>
        <w:rPr>
          <w:color w:val="0070C0"/>
        </w:rPr>
      </w:pPr>
      <w:r>
        <w:rPr>
          <w:color w:val="0070C0"/>
        </w:rPr>
        <w:t>sql</w:t>
      </w:r>
      <w:r w:rsidRPr="007B51B1">
        <w:rPr>
          <w:color w:val="0070C0"/>
        </w:rPr>
        <w:t xml:space="preserve">  tdprod(dbc,dbc)  grant select on TD_METRIC_SVC to acme_benchmark with grant option. </w:t>
      </w:r>
    </w:p>
    <w:p w14:paraId="31711B98" w14:textId="63496966" w:rsidR="007B51B1" w:rsidRDefault="007B51B1" w:rsidP="007B51B1">
      <w:pPr>
        <w:keepNext/>
        <w:keepLines/>
        <w:ind w:left="720"/>
        <w:rPr>
          <w:color w:val="0070C0"/>
        </w:rPr>
      </w:pPr>
      <w:r>
        <w:rPr>
          <w:color w:val="0070C0"/>
        </w:rPr>
        <w:t>worker heavy nz(acme_hvy01)</w:t>
      </w:r>
    </w:p>
    <w:p w14:paraId="4222BD80" w14:textId="21270585" w:rsidR="007B51B1" w:rsidRPr="007B51B1" w:rsidRDefault="007B51B1" w:rsidP="007B51B1">
      <w:pPr>
        <w:keepNext/>
        <w:keepLines/>
        <w:ind w:left="720"/>
        <w:rPr>
          <w:color w:val="0070C0"/>
        </w:rPr>
      </w:pPr>
      <w:r>
        <w:rPr>
          <w:color w:val="0070C0"/>
        </w:rPr>
        <w:t>worker light nz(acme_lte01:05) 10</w:t>
      </w:r>
    </w:p>
    <w:p w14:paraId="4066645A" w14:textId="34CAD41F" w:rsidR="007B51B1" w:rsidRPr="007B51B1" w:rsidRDefault="007B51B1" w:rsidP="007B51B1">
      <w:pPr>
        <w:rPr>
          <w:i/>
          <w:iCs/>
        </w:rPr>
      </w:pPr>
      <w:r w:rsidRPr="007B51B1">
        <w:rPr>
          <w:i/>
          <w:iCs/>
        </w:rPr>
        <w:t>(</w:t>
      </w:r>
      <w:r>
        <w:rPr>
          <w:i/>
          <w:iCs/>
        </w:rPr>
        <w:t>On the last 2 statements, all use the password defined in the DB statement.</w:t>
      </w:r>
      <w:r w:rsidRPr="007B51B1">
        <w:rPr>
          <w:i/>
          <w:iCs/>
        </w:rPr>
        <w:t xml:space="preserve"> The last statement above says there are 5 usernames from acme_lte01 to acme_lte05 and there will be 10 total concurrent sessions, so each username will be logged on twice. Issue HELP WORKER for details)</w:t>
      </w:r>
    </w:p>
    <w:p w14:paraId="73CE0C6B" w14:textId="1BC99FE4" w:rsidR="007B51B1" w:rsidRDefault="007B51B1" w:rsidP="007B51B1">
      <w:pPr>
        <w:pStyle w:val="Heading2"/>
      </w:pPr>
      <w:bookmarkStart w:id="125" w:name="_BEFORE_RUN_–_Statements"/>
      <w:bookmarkStart w:id="126" w:name="_Toc179552492"/>
      <w:bookmarkEnd w:id="125"/>
      <w:r>
        <w:t>BEFORE_RUN – Statements to Execute Before Each Test</w:t>
      </w:r>
      <w:bookmarkEnd w:id="126"/>
    </w:p>
    <w:p w14:paraId="082FD7D2" w14:textId="4E5CEEC9" w:rsidR="007B51B1" w:rsidRDefault="007B51B1" w:rsidP="007B51B1">
      <w:r>
        <w:t>This is usually used to insert a row into a TestTracking table on the host DBMS with the RunID, test name, test description and the precise starting timestamp for the execution of a test. By putting the DBMS’s current_timestamp into a table, it allows precise extraction of query logs.  There may be multiple BEFORE_RUN statements for a TdBench session and all will be executed before each test execution. Syntax:</w:t>
      </w:r>
    </w:p>
    <w:p w14:paraId="7E357EB9" w14:textId="1DCA073A" w:rsidR="007B51B1" w:rsidRPr="007B51B1" w:rsidRDefault="007B51B1" w:rsidP="007B51B1">
      <w:pPr>
        <w:keepNext/>
        <w:keepLines/>
        <w:ind w:left="720"/>
        <w:rPr>
          <w:color w:val="0070C0"/>
        </w:rPr>
      </w:pPr>
      <w:r>
        <w:rPr>
          <w:color w:val="0070C0"/>
        </w:rPr>
        <w:t>b</w:t>
      </w:r>
      <w:r w:rsidRPr="007B51B1">
        <w:rPr>
          <w:color w:val="0070C0"/>
        </w:rPr>
        <w:t>efore_run  [“sql”  db-alias-name  …query …  | “os” … os command and parameters | “DELETE” ]</w:t>
      </w:r>
    </w:p>
    <w:p w14:paraId="7B71D5EB" w14:textId="78103FB8" w:rsidR="007B51B1" w:rsidRDefault="007B51B1" w:rsidP="007B51B1">
      <w:r>
        <w:t xml:space="preserve">Example </w:t>
      </w:r>
      <w:r w:rsidRPr="007B51B1">
        <w:rPr>
          <w:i/>
          <w:iCs/>
        </w:rPr>
        <w:t>(using multi-line syntax with delim=):</w:t>
      </w:r>
    </w:p>
    <w:p w14:paraId="5FFAE005" w14:textId="26E8B4EB" w:rsidR="007B51B1" w:rsidRPr="007B51B1" w:rsidRDefault="007B51B1" w:rsidP="007B51B1">
      <w:pPr>
        <w:keepNext/>
        <w:keepLines/>
        <w:spacing w:after="0"/>
        <w:ind w:left="720"/>
        <w:rPr>
          <w:color w:val="0070C0"/>
        </w:rPr>
      </w:pPr>
      <w:r w:rsidRPr="007B51B1">
        <w:rPr>
          <w:color w:val="0070C0"/>
        </w:rPr>
        <w:t xml:space="preserve">before_run sql </w:t>
      </w:r>
      <w:r>
        <w:rPr>
          <w:color w:val="0070C0"/>
        </w:rPr>
        <w:t>mydbms</w:t>
      </w:r>
      <w:r w:rsidRPr="007B51B1">
        <w:rPr>
          <w:color w:val="0070C0"/>
        </w:rPr>
        <w:t xml:space="preserve"> delim=eof</w:t>
      </w:r>
    </w:p>
    <w:p w14:paraId="36711202" w14:textId="55413450" w:rsidR="007B51B1" w:rsidRPr="007B51B1" w:rsidRDefault="007B51B1" w:rsidP="007B51B1">
      <w:pPr>
        <w:keepNext/>
        <w:keepLines/>
        <w:spacing w:after="0"/>
        <w:ind w:left="720"/>
        <w:rPr>
          <w:color w:val="0070C0"/>
        </w:rPr>
      </w:pPr>
      <w:r w:rsidRPr="007B51B1">
        <w:rPr>
          <w:color w:val="0070C0"/>
        </w:rPr>
        <w:t xml:space="preserve">insert into </w:t>
      </w:r>
      <w:r>
        <w:rPr>
          <w:color w:val="0070C0"/>
        </w:rPr>
        <w:t>acme_benchmark</w:t>
      </w:r>
      <w:r w:rsidRPr="007B51B1">
        <w:rPr>
          <w:color w:val="0070C0"/>
        </w:rPr>
        <w:t>.testtracking</w:t>
      </w:r>
    </w:p>
    <w:p w14:paraId="2ACCA9AC" w14:textId="77777777" w:rsidR="007B51B1" w:rsidRPr="007B51B1" w:rsidRDefault="007B51B1" w:rsidP="007B51B1">
      <w:pPr>
        <w:keepNext/>
        <w:keepLines/>
        <w:spacing w:after="0"/>
        <w:ind w:left="720"/>
        <w:rPr>
          <w:color w:val="0070C0"/>
        </w:rPr>
      </w:pPr>
      <w:r w:rsidRPr="007B51B1">
        <w:rPr>
          <w:color w:val="0070C0"/>
        </w:rPr>
        <w:t xml:space="preserve">  (TestName, RunTitle, ReportingSeconds, RunId, StartTime)</w:t>
      </w:r>
    </w:p>
    <w:p w14:paraId="08960840" w14:textId="77777777" w:rsidR="007B51B1" w:rsidRPr="007B51B1" w:rsidRDefault="007B51B1" w:rsidP="007B51B1">
      <w:pPr>
        <w:keepNext/>
        <w:keepLines/>
        <w:spacing w:after="0"/>
        <w:ind w:left="720"/>
        <w:rPr>
          <w:color w:val="0070C0"/>
        </w:rPr>
      </w:pPr>
      <w:r w:rsidRPr="007B51B1">
        <w:rPr>
          <w:color w:val="0070C0"/>
        </w:rPr>
        <w:t xml:space="preserve">  values (':testname', ':testdescription', :runsecs, :runid, current_timestamp);</w:t>
      </w:r>
    </w:p>
    <w:p w14:paraId="7F6F38A4" w14:textId="7EC72DC7" w:rsidR="007B51B1" w:rsidRPr="007B51B1" w:rsidRDefault="007B51B1" w:rsidP="007B51B1">
      <w:pPr>
        <w:keepNext/>
        <w:keepLines/>
        <w:ind w:left="720"/>
        <w:rPr>
          <w:color w:val="0070C0"/>
        </w:rPr>
      </w:pPr>
      <w:r w:rsidRPr="007B51B1">
        <w:rPr>
          <w:color w:val="0070C0"/>
        </w:rPr>
        <w:t>eof</w:t>
      </w:r>
    </w:p>
    <w:p w14:paraId="2F91EA7D" w14:textId="55032C45" w:rsidR="007B51B1" w:rsidRDefault="007B51B1" w:rsidP="007B51B1">
      <w:r>
        <w:t xml:space="preserve">Note that if you have database aliases defined for multiple DBMS servers and are running tests on both DBMSs, there is only one set of BEFORE_RUN statements for the current TdBench session so you could be putting the TestTracking information on a different server than the one where the query logs reside. </w:t>
      </w:r>
    </w:p>
    <w:p w14:paraId="02C93A97" w14:textId="689CD5BF" w:rsidR="007B51B1" w:rsidRDefault="007B51B1" w:rsidP="007B51B1">
      <w:r>
        <w:t xml:space="preserve">Also, be careful that the database alias used in the SQL statement is valid because it won’t be processed until the run starts. </w:t>
      </w:r>
    </w:p>
    <w:p w14:paraId="6C519E83" w14:textId="06596C07" w:rsidR="007B51B1" w:rsidRDefault="007B51B1" w:rsidP="007B51B1">
      <w:pPr>
        <w:pStyle w:val="Heading2"/>
      </w:pPr>
      <w:bookmarkStart w:id="127" w:name="_AFTER_RUN_–_Statements"/>
      <w:bookmarkStart w:id="128" w:name="_Toc179552493"/>
      <w:bookmarkEnd w:id="127"/>
      <w:r>
        <w:t>AFTER_RUN – Statements to Execute After Each Test</w:t>
      </w:r>
      <w:bookmarkEnd w:id="128"/>
    </w:p>
    <w:p w14:paraId="6928343F" w14:textId="1AE6B6E8" w:rsidR="007B51B1" w:rsidRDefault="007B51B1" w:rsidP="007B51B1">
      <w:r>
        <w:t>This is usually used to update the TestTracking table on the host DBMS with the ending timestamp and other test information after a test execution completes. The combination of the precise starting and ending timestamp of each test makes it easy to get just the rows from the DBMS query logging that were generated during the test.  By joining TestTracking to the query logging table, you can use constraints like “where runid = 123” or to compare multiple tests: “where runid in (21,45,77)”. Syntax:</w:t>
      </w:r>
    </w:p>
    <w:p w14:paraId="142A57B9" w14:textId="1BAA0575" w:rsidR="007B51B1" w:rsidRPr="007B51B1" w:rsidRDefault="007B51B1" w:rsidP="007B51B1">
      <w:pPr>
        <w:keepNext/>
        <w:keepLines/>
        <w:ind w:left="720"/>
        <w:rPr>
          <w:color w:val="0070C0"/>
        </w:rPr>
      </w:pPr>
      <w:r>
        <w:rPr>
          <w:color w:val="0070C0"/>
        </w:rPr>
        <w:lastRenderedPageBreak/>
        <w:t>after</w:t>
      </w:r>
      <w:r w:rsidRPr="007B51B1">
        <w:rPr>
          <w:color w:val="0070C0"/>
        </w:rPr>
        <w:t>_run  [“sql”  db-alias-name  …query …  | “os” … os command and parameters | “DELETE” ]</w:t>
      </w:r>
    </w:p>
    <w:p w14:paraId="4A871F9F" w14:textId="77777777" w:rsidR="007B51B1" w:rsidRDefault="007B51B1" w:rsidP="007B51B1">
      <w:pPr>
        <w:keepNext/>
      </w:pPr>
      <w:r>
        <w:t xml:space="preserve">Example </w:t>
      </w:r>
      <w:r w:rsidRPr="007B51B1">
        <w:rPr>
          <w:i/>
          <w:iCs/>
        </w:rPr>
        <w:t>(using multi-line syntax with delim=):</w:t>
      </w:r>
    </w:p>
    <w:p w14:paraId="661FF2B6" w14:textId="72FF582B" w:rsidR="007B51B1" w:rsidRPr="007B51B1" w:rsidRDefault="007B51B1" w:rsidP="007B51B1">
      <w:pPr>
        <w:keepNext/>
        <w:keepLines/>
        <w:spacing w:after="0"/>
        <w:ind w:left="720"/>
        <w:rPr>
          <w:color w:val="0070C0"/>
        </w:rPr>
      </w:pPr>
      <w:r w:rsidRPr="007B51B1">
        <w:rPr>
          <w:color w:val="0070C0"/>
        </w:rPr>
        <w:t xml:space="preserve">after_run sql </w:t>
      </w:r>
      <w:r>
        <w:rPr>
          <w:color w:val="0070C0"/>
        </w:rPr>
        <w:t>mydbms</w:t>
      </w:r>
      <w:r w:rsidRPr="007B51B1">
        <w:rPr>
          <w:color w:val="0070C0"/>
        </w:rPr>
        <w:t xml:space="preserve"> delim=eof</w:t>
      </w:r>
    </w:p>
    <w:p w14:paraId="72AF2F58" w14:textId="001D28ED" w:rsidR="007B51B1" w:rsidRPr="007B51B1" w:rsidRDefault="007B51B1" w:rsidP="007B51B1">
      <w:pPr>
        <w:keepNext/>
        <w:keepLines/>
        <w:spacing w:after="0"/>
        <w:ind w:left="720"/>
        <w:rPr>
          <w:color w:val="0070C0"/>
        </w:rPr>
      </w:pPr>
      <w:r w:rsidRPr="007B51B1">
        <w:rPr>
          <w:color w:val="0070C0"/>
        </w:rPr>
        <w:t xml:space="preserve">update </w:t>
      </w:r>
      <w:r>
        <w:rPr>
          <w:color w:val="0070C0"/>
        </w:rPr>
        <w:t>acme_benchmark</w:t>
      </w:r>
      <w:r w:rsidRPr="007B51B1">
        <w:rPr>
          <w:color w:val="0070C0"/>
        </w:rPr>
        <w:t>.testtracking set</w:t>
      </w:r>
    </w:p>
    <w:p w14:paraId="45B84425" w14:textId="77777777" w:rsidR="007B51B1" w:rsidRPr="007B51B1" w:rsidRDefault="007B51B1" w:rsidP="007B51B1">
      <w:pPr>
        <w:keepNext/>
        <w:keepLines/>
        <w:spacing w:after="0"/>
        <w:ind w:left="720"/>
        <w:rPr>
          <w:color w:val="0070C0"/>
        </w:rPr>
      </w:pPr>
      <w:r w:rsidRPr="007B51B1">
        <w:rPr>
          <w:color w:val="0070C0"/>
        </w:rPr>
        <w:t xml:space="preserve">  ResultCount = :resultcount,</w:t>
      </w:r>
    </w:p>
    <w:p w14:paraId="491B1EFA" w14:textId="77777777" w:rsidR="007B51B1" w:rsidRPr="007B51B1" w:rsidRDefault="007B51B1" w:rsidP="007B51B1">
      <w:pPr>
        <w:keepNext/>
        <w:keepLines/>
        <w:spacing w:after="0"/>
        <w:ind w:left="720"/>
        <w:rPr>
          <w:color w:val="0070C0"/>
        </w:rPr>
      </w:pPr>
      <w:r w:rsidRPr="007B51B1">
        <w:rPr>
          <w:color w:val="0070C0"/>
        </w:rPr>
        <w:t xml:space="preserve">  ErrorCount = :errorcount,</w:t>
      </w:r>
    </w:p>
    <w:p w14:paraId="30802700" w14:textId="77777777" w:rsidR="007B51B1" w:rsidRPr="007B51B1" w:rsidRDefault="007B51B1" w:rsidP="007B51B1">
      <w:pPr>
        <w:keepNext/>
        <w:keepLines/>
        <w:spacing w:after="0"/>
        <w:ind w:left="720"/>
        <w:rPr>
          <w:color w:val="0070C0"/>
        </w:rPr>
      </w:pPr>
      <w:r w:rsidRPr="007B51B1">
        <w:rPr>
          <w:color w:val="0070C0"/>
        </w:rPr>
        <w:t xml:space="preserve">  ActualStopTime = current_timestamp,</w:t>
      </w:r>
    </w:p>
    <w:p w14:paraId="3F64FE19" w14:textId="77777777" w:rsidR="007B51B1" w:rsidRPr="007B51B1" w:rsidRDefault="007B51B1" w:rsidP="007B51B1">
      <w:pPr>
        <w:keepNext/>
        <w:keepLines/>
        <w:spacing w:after="0"/>
        <w:ind w:left="720"/>
        <w:rPr>
          <w:color w:val="0070C0"/>
        </w:rPr>
      </w:pPr>
      <w:r w:rsidRPr="007B51B1">
        <w:rPr>
          <w:color w:val="0070C0"/>
        </w:rPr>
        <w:t xml:space="preserve">  ReportingStopTime = case when reportingseconds = 0 then actualstoptime timestamp_add(starttime, INTERVAL reportingseconds SECOND) end</w:t>
      </w:r>
    </w:p>
    <w:p w14:paraId="2074C96B" w14:textId="77777777" w:rsidR="007B51B1" w:rsidRPr="007B51B1" w:rsidRDefault="007B51B1" w:rsidP="007B51B1">
      <w:pPr>
        <w:keepNext/>
        <w:keepLines/>
        <w:spacing w:after="0"/>
        <w:ind w:left="720"/>
        <w:rPr>
          <w:color w:val="0070C0"/>
        </w:rPr>
      </w:pPr>
      <w:r w:rsidRPr="007B51B1">
        <w:rPr>
          <w:color w:val="0070C0"/>
        </w:rPr>
        <w:t>where RunId = :runid;</w:t>
      </w:r>
    </w:p>
    <w:p w14:paraId="1E776533" w14:textId="3B5FDA86" w:rsidR="007B51B1" w:rsidRPr="007B51B1" w:rsidRDefault="007B51B1" w:rsidP="007B51B1">
      <w:pPr>
        <w:keepNext/>
        <w:keepLines/>
        <w:ind w:left="720"/>
        <w:rPr>
          <w:color w:val="0070C0"/>
        </w:rPr>
      </w:pPr>
      <w:r w:rsidRPr="007B51B1">
        <w:rPr>
          <w:color w:val="0070C0"/>
        </w:rPr>
        <w:t>eof</w:t>
      </w:r>
    </w:p>
    <w:p w14:paraId="5A6EB9A6" w14:textId="0004CA9B" w:rsidR="007B51B1" w:rsidRDefault="007B51B1" w:rsidP="007B51B1">
      <w:pPr>
        <w:pStyle w:val="Heading2"/>
      </w:pPr>
      <w:bookmarkStart w:id="129" w:name="_AFTER_NOTE_–_Statement"/>
      <w:bookmarkStart w:id="130" w:name="_Toc179552494"/>
      <w:bookmarkEnd w:id="129"/>
      <w:r>
        <w:t>AFTER_NOTE – Statement to Execute After the TdBench NOTE command</w:t>
      </w:r>
      <w:bookmarkEnd w:id="130"/>
    </w:p>
    <w:p w14:paraId="03AF4A6C" w14:textId="77777777" w:rsidR="007B51B1" w:rsidRDefault="007B51B1" w:rsidP="007B51B1">
      <w:r>
        <w:t xml:space="preserve">The TdBench NOTE command will allow you to put text into its internal H2 database TestTracking table documenting the test, such as “good final test” or “failure due to missing table”. If you have dozens or hundreds of tests, this is valuable weeks after the test executes to choose test results for analysis. </w:t>
      </w:r>
    </w:p>
    <w:p w14:paraId="4492CED8" w14:textId="3DC2E862" w:rsidR="007B51B1" w:rsidRDefault="007B51B1" w:rsidP="007B51B1">
      <w:r>
        <w:t>The AFTER_NOTE statement allows posting that same notes to the host DBMS.  There may only be one AFTER_NOTE statement per TdBench session. Syntax:</w:t>
      </w:r>
    </w:p>
    <w:p w14:paraId="14C09C57" w14:textId="242E7F6B" w:rsidR="007B51B1" w:rsidRPr="007B51B1" w:rsidRDefault="007B51B1" w:rsidP="007B51B1">
      <w:pPr>
        <w:keepNext/>
        <w:keepLines/>
        <w:ind w:left="720"/>
        <w:rPr>
          <w:color w:val="0070C0"/>
        </w:rPr>
      </w:pPr>
      <w:r w:rsidRPr="007B51B1">
        <w:rPr>
          <w:color w:val="0070C0"/>
        </w:rPr>
        <w:t>after_note  run  [“sql”  db-alias-name  …query …  | “os” … os command and parameter</w:t>
      </w:r>
      <w:r>
        <w:rPr>
          <w:color w:val="0070C0"/>
        </w:rPr>
        <w:t>]</w:t>
      </w:r>
    </w:p>
    <w:p w14:paraId="5A615147" w14:textId="11C5C860" w:rsidR="007B51B1" w:rsidRDefault="007B51B1" w:rsidP="007B51B1">
      <w:r>
        <w:t xml:space="preserve">The SQL or OS command </w:t>
      </w:r>
      <w:r w:rsidRPr="007B51B1">
        <w:rPr>
          <w:b/>
          <w:bCs/>
          <w:u w:val="single"/>
        </w:rPr>
        <w:t>must</w:t>
      </w:r>
      <w:r>
        <w:t xml:space="preserve"> contain the variables:  :runid and :note.  Example:</w:t>
      </w:r>
    </w:p>
    <w:p w14:paraId="56A89A78" w14:textId="6F325616" w:rsidR="007B51B1" w:rsidRPr="007B51B1" w:rsidRDefault="007B51B1" w:rsidP="007B51B1">
      <w:pPr>
        <w:keepNext/>
        <w:keepLines/>
        <w:ind w:left="720"/>
        <w:rPr>
          <w:color w:val="0070C0"/>
        </w:rPr>
      </w:pPr>
      <w:r w:rsidRPr="007B51B1">
        <w:rPr>
          <w:color w:val="0070C0"/>
        </w:rPr>
        <w:t>after_note sql mydbms update acme_benchmark.testtracking set runnotes=':note' where runid = :runid;</w:t>
      </w:r>
    </w:p>
    <w:p w14:paraId="26B89204" w14:textId="5C69961E" w:rsidR="007B51B1" w:rsidRDefault="007B51B1" w:rsidP="007B51B1">
      <w:pPr>
        <w:pStyle w:val="Heading2"/>
      </w:pPr>
      <w:bookmarkStart w:id="131" w:name="_ZIP_–_Define"/>
      <w:bookmarkStart w:id="132" w:name="_Toc179552495"/>
      <w:bookmarkEnd w:id="131"/>
      <w:r>
        <w:t>ZIP – Define Collection of Test Artifacts</w:t>
      </w:r>
      <w:bookmarkEnd w:id="132"/>
    </w:p>
    <w:p w14:paraId="5F52B649" w14:textId="0A0CC317" w:rsidR="007B51B1" w:rsidRDefault="007B51B1" w:rsidP="007B51B1">
      <w:r>
        <w:t>OS commands executed during a test (e.g. for ETL) may produce logs with information valuable for analyzing what happened during a test. “Best Practice” is to direct all  logs from applications executed during a test to the “temp” directory.  The ZIP command to create a single zip file in the Logs directory that is given a name that includes the RunID.  Syntax:</w:t>
      </w:r>
    </w:p>
    <w:p w14:paraId="1B77F18C" w14:textId="12A47F4C" w:rsidR="007B51B1" w:rsidRPr="007B51B1" w:rsidRDefault="007B51B1" w:rsidP="007B51B1">
      <w:pPr>
        <w:keepNext/>
        <w:keepLines/>
        <w:ind w:left="720"/>
        <w:rPr>
          <w:color w:val="0070C0"/>
        </w:rPr>
      </w:pPr>
      <w:r>
        <w:rPr>
          <w:color w:val="0070C0"/>
        </w:rPr>
        <w:t>zip</w:t>
      </w:r>
      <w:r w:rsidRPr="007B51B1">
        <w:rPr>
          <w:color w:val="0070C0"/>
        </w:rPr>
        <w:t xml:space="preserve">   [work-directory-name]  [logs-directory-name]  {erase}</w:t>
      </w:r>
    </w:p>
    <w:p w14:paraId="7F7404E9" w14:textId="4143973E" w:rsidR="007B51B1" w:rsidRDefault="007B51B1" w:rsidP="007B51B1">
      <w:r>
        <w:t>Example:</w:t>
      </w:r>
    </w:p>
    <w:p w14:paraId="61F761ED" w14:textId="35FED807" w:rsidR="007B51B1" w:rsidRPr="007B51B1" w:rsidRDefault="007B51B1" w:rsidP="007B51B1">
      <w:pPr>
        <w:keepNext/>
        <w:keepLines/>
        <w:ind w:left="720"/>
        <w:rPr>
          <w:color w:val="0070C0"/>
        </w:rPr>
      </w:pPr>
      <w:r w:rsidRPr="007B51B1">
        <w:rPr>
          <w:color w:val="0070C0"/>
        </w:rPr>
        <w:t>zip temp logs erase</w:t>
      </w:r>
    </w:p>
    <w:p w14:paraId="4294C21B" w14:textId="5F9A3F34" w:rsidR="007B51B1" w:rsidRDefault="007B51B1" w:rsidP="007B51B1">
      <w:pPr>
        <w:pStyle w:val="Heading2"/>
      </w:pPr>
      <w:bookmarkStart w:id="133" w:name="_TRACE_–_Capture/Display/Save"/>
      <w:bookmarkStart w:id="134" w:name="_Toc179552496"/>
      <w:bookmarkEnd w:id="133"/>
      <w:r>
        <w:t>TRACE – Capture/Display/Save Console Input/Output</w:t>
      </w:r>
      <w:bookmarkEnd w:id="134"/>
    </w:p>
    <w:p w14:paraId="0A11F51A" w14:textId="0567CF6E" w:rsidR="007B51B1" w:rsidRDefault="007B51B1" w:rsidP="007B51B1">
      <w:r>
        <w:t>Every input line and output to the console is saved to the trace buffer. When a test is complete, the trace buffer is written to the H2 TestTrackingLog table. Syntax:</w:t>
      </w:r>
    </w:p>
    <w:p w14:paraId="7AB887B8" w14:textId="2FA58633" w:rsidR="007B51B1" w:rsidRPr="007B51B1" w:rsidRDefault="007B51B1" w:rsidP="007B51B1">
      <w:pPr>
        <w:keepNext/>
        <w:keepLines/>
        <w:ind w:left="720"/>
        <w:rPr>
          <w:color w:val="0070C0"/>
        </w:rPr>
      </w:pPr>
      <w:r w:rsidRPr="007B51B1">
        <w:rPr>
          <w:color w:val="0070C0"/>
        </w:rPr>
        <w:t>trace [on | off | list | save {filename} | clear]</w:t>
      </w:r>
    </w:p>
    <w:p w14:paraId="5401DC6F" w14:textId="6F3EE5B7" w:rsidR="007B51B1" w:rsidRDefault="007B51B1" w:rsidP="007B51B1">
      <w:pPr>
        <w:sectPr w:rsidR="007B51B1" w:rsidSect="004C6499">
          <w:pgSz w:w="12240" w:h="15840"/>
          <w:pgMar w:top="1440" w:right="1440" w:bottom="1440" w:left="1440" w:header="720" w:footer="720" w:gutter="0"/>
          <w:cols w:space="720"/>
          <w:docGrid w:linePitch="360"/>
        </w:sectPr>
      </w:pPr>
      <w:r>
        <w:t>Hint: Use “trace clear” at the end of tdbench.tdb to clear the setup statement so they don’t end up as the first rows in TestTrackingLog for the first test executed in a TdBench session. .</w:t>
      </w:r>
    </w:p>
    <w:p w14:paraId="38ADF989" w14:textId="77777777" w:rsidR="008A10D8" w:rsidRPr="005F395A" w:rsidRDefault="008A10D8" w:rsidP="007B51B1">
      <w:pPr>
        <w:spacing w:after="0"/>
        <w:jc w:val="center"/>
        <w:rPr>
          <w:rStyle w:val="Strong"/>
          <w:sz w:val="20"/>
          <w:szCs w:val="18"/>
        </w:rPr>
      </w:pPr>
      <w:r w:rsidRPr="005F395A">
        <w:rPr>
          <w:rStyle w:val="Strong"/>
          <w:sz w:val="20"/>
          <w:szCs w:val="18"/>
        </w:rPr>
        <w:lastRenderedPageBreak/>
        <w:t>Primary TdBench Commands</w:t>
      </w:r>
    </w:p>
    <w:p w14:paraId="054AD0C5" w14:textId="77777777" w:rsidR="008A10D8" w:rsidRPr="005073F3" w:rsidRDefault="008A10D8" w:rsidP="004979EC">
      <w:pPr>
        <w:pStyle w:val="NoSpacing"/>
        <w:rPr>
          <w:b/>
          <w:color w:val="0070C0"/>
          <w:sz w:val="18"/>
          <w:szCs w:val="18"/>
        </w:rPr>
      </w:pPr>
      <w:r w:rsidRPr="005073F3">
        <w:rPr>
          <w:b/>
          <w:color w:val="0070C0"/>
          <w:sz w:val="18"/>
          <w:szCs w:val="18"/>
        </w:rPr>
        <w:t># comment</w:t>
      </w:r>
    </w:p>
    <w:p w14:paraId="2237BA6F" w14:textId="492AE632" w:rsidR="008A10D8" w:rsidRPr="004979EC" w:rsidRDefault="008A10D8" w:rsidP="004979EC">
      <w:pPr>
        <w:spacing w:after="0"/>
        <w:rPr>
          <w:sz w:val="18"/>
          <w:szCs w:val="18"/>
        </w:rPr>
      </w:pPr>
      <w:r w:rsidRPr="004979EC">
        <w:rPr>
          <w:sz w:val="18"/>
          <w:szCs w:val="18"/>
        </w:rPr>
        <w:t>Documents scripts. (Blank lines are ignored</w:t>
      </w:r>
      <w:r w:rsidR="00F2280E">
        <w:rPr>
          <w:sz w:val="18"/>
          <w:szCs w:val="18"/>
        </w:rPr>
        <w:t>)</w:t>
      </w:r>
      <w:r w:rsidRPr="004979EC">
        <w:rPr>
          <w:sz w:val="18"/>
          <w:szCs w:val="18"/>
        </w:rPr>
        <w:t xml:space="preserve">. </w:t>
      </w:r>
    </w:p>
    <w:p w14:paraId="4EF7F5E3" w14:textId="77777777" w:rsidR="008A10D8" w:rsidRPr="005073F3" w:rsidRDefault="009C367A" w:rsidP="004979EC">
      <w:pPr>
        <w:pStyle w:val="NoSpacing"/>
        <w:rPr>
          <w:b/>
          <w:color w:val="0070C0"/>
          <w:sz w:val="18"/>
          <w:szCs w:val="18"/>
        </w:rPr>
      </w:pPr>
      <w:hyperlink w:anchor="_Meet_Your_Coach." w:history="1">
        <w:r w:rsidR="008A10D8" w:rsidRPr="005073F3">
          <w:rPr>
            <w:rStyle w:val="Hyperlink"/>
            <w:b/>
            <w:color w:val="0070C0"/>
            <w:sz w:val="18"/>
            <w:szCs w:val="18"/>
          </w:rPr>
          <w:t>?</w:t>
        </w:r>
      </w:hyperlink>
    </w:p>
    <w:p w14:paraId="19A0DCD5" w14:textId="23F5942F" w:rsidR="008A10D8" w:rsidRDefault="008A10D8" w:rsidP="004979EC">
      <w:pPr>
        <w:spacing w:after="0"/>
        <w:rPr>
          <w:sz w:val="18"/>
          <w:szCs w:val="18"/>
        </w:rPr>
      </w:pPr>
      <w:r w:rsidRPr="004979EC">
        <w:rPr>
          <w:sz w:val="18"/>
          <w:szCs w:val="18"/>
        </w:rPr>
        <w:t>Request current in-progress setup of a test and get suggestions of what else is needed</w:t>
      </w:r>
    </w:p>
    <w:p w14:paraId="06AFFA5B" w14:textId="77777777" w:rsidR="00F2280E" w:rsidRPr="005073F3" w:rsidRDefault="00F2280E" w:rsidP="00F2280E">
      <w:pPr>
        <w:pStyle w:val="NoSpacing"/>
        <w:rPr>
          <w:b/>
          <w:color w:val="0070C0"/>
          <w:sz w:val="18"/>
          <w:szCs w:val="18"/>
        </w:rPr>
      </w:pPr>
      <w:r w:rsidRPr="005073F3">
        <w:rPr>
          <w:b/>
          <w:color w:val="0070C0"/>
          <w:sz w:val="18"/>
          <w:szCs w:val="18"/>
        </w:rPr>
        <w:t>help [ topic | command | ? ]</w:t>
      </w:r>
    </w:p>
    <w:p w14:paraId="28241BA6" w14:textId="77777777" w:rsidR="00F2280E" w:rsidRPr="004979EC" w:rsidRDefault="00F2280E" w:rsidP="00F2280E">
      <w:pPr>
        <w:spacing w:after="0"/>
        <w:rPr>
          <w:sz w:val="18"/>
          <w:szCs w:val="18"/>
        </w:rPr>
      </w:pPr>
      <w:r w:rsidRPr="007B51B1">
        <w:rPr>
          <w:sz w:val="18"/>
          <w:szCs w:val="18"/>
          <w:highlight w:val="yellow"/>
        </w:rPr>
        <w:t>Get details on the syntax and usage of a command</w:t>
      </w:r>
    </w:p>
    <w:p w14:paraId="4B44A946" w14:textId="7B5ACF00" w:rsidR="008A10D8" w:rsidRPr="005073F3" w:rsidRDefault="008A10D8" w:rsidP="004979EC">
      <w:pPr>
        <w:pStyle w:val="NoSpacing"/>
        <w:rPr>
          <w:b/>
          <w:color w:val="0070C0"/>
          <w:sz w:val="18"/>
          <w:szCs w:val="18"/>
        </w:rPr>
      </w:pPr>
      <w:r w:rsidRPr="005073F3">
        <w:rPr>
          <w:b/>
          <w:color w:val="0070C0"/>
          <w:sz w:val="18"/>
          <w:szCs w:val="18"/>
        </w:rPr>
        <w:t>define [test-name] {test description}</w:t>
      </w:r>
    </w:p>
    <w:p w14:paraId="241ED0BA" w14:textId="77777777" w:rsidR="008A10D8" w:rsidRPr="004979EC" w:rsidRDefault="008A10D8" w:rsidP="004979EC">
      <w:pPr>
        <w:spacing w:after="0"/>
        <w:rPr>
          <w:sz w:val="18"/>
          <w:szCs w:val="18"/>
        </w:rPr>
      </w:pPr>
      <w:r w:rsidRPr="004979EC">
        <w:rPr>
          <w:sz w:val="18"/>
          <w:szCs w:val="18"/>
        </w:rPr>
        <w:t>Define name and description of a test.</w:t>
      </w:r>
    </w:p>
    <w:p w14:paraId="7B1D584D" w14:textId="443ACED9" w:rsidR="008A10D8" w:rsidRPr="005073F3" w:rsidRDefault="008A10D8" w:rsidP="004979EC">
      <w:pPr>
        <w:pStyle w:val="NoSpacing"/>
        <w:rPr>
          <w:b/>
          <w:color w:val="0070C0"/>
          <w:sz w:val="18"/>
          <w:szCs w:val="18"/>
        </w:rPr>
      </w:pPr>
      <w:r w:rsidRPr="005073F3">
        <w:rPr>
          <w:b/>
          <w:color w:val="0070C0"/>
          <w:sz w:val="18"/>
          <w:szCs w:val="18"/>
        </w:rPr>
        <w:t>queue [queue-name] [query; | "OS" command; | pathname | wildcard pathname | "kill | stop" {"</w:t>
      </w:r>
      <w:r w:rsidR="005073F3" w:rsidRPr="005073F3">
        <w:rPr>
          <w:b/>
          <w:color w:val="0070C0"/>
          <w:sz w:val="18"/>
          <w:szCs w:val="18"/>
        </w:rPr>
        <w:t>.</w:t>
      </w:r>
      <w:r w:rsidRPr="005073F3">
        <w:rPr>
          <w:b/>
          <w:color w:val="0070C0"/>
          <w:sz w:val="18"/>
          <w:szCs w:val="18"/>
        </w:rPr>
        <w:t>all"};}</w:t>
      </w:r>
    </w:p>
    <w:p w14:paraId="2FD171C4" w14:textId="0BEFF781" w:rsidR="008A10D8" w:rsidRPr="004979EC" w:rsidRDefault="008A10D8" w:rsidP="004979EC">
      <w:pPr>
        <w:spacing w:after="0"/>
        <w:rPr>
          <w:sz w:val="18"/>
          <w:szCs w:val="18"/>
        </w:rPr>
      </w:pPr>
      <w:r w:rsidRPr="004979EC">
        <w:rPr>
          <w:sz w:val="18"/>
          <w:szCs w:val="18"/>
        </w:rPr>
        <w:t>Specify a queue of commands or queries/subqueries for the test.</w:t>
      </w:r>
      <w:r w:rsidR="00F2280E">
        <w:rPr>
          <w:sz w:val="18"/>
          <w:szCs w:val="18"/>
        </w:rPr>
        <w:t xml:space="preserve"> Follow queries with ; or it will be taken as file name. </w:t>
      </w:r>
    </w:p>
    <w:p w14:paraId="11064658" w14:textId="3707BBF4" w:rsidR="008A10D8" w:rsidRPr="005073F3" w:rsidRDefault="008A10D8" w:rsidP="004979EC">
      <w:pPr>
        <w:pStyle w:val="NoSpacing"/>
        <w:rPr>
          <w:b/>
          <w:color w:val="0070C0"/>
          <w:sz w:val="18"/>
          <w:szCs w:val="18"/>
        </w:rPr>
      </w:pPr>
      <w:r w:rsidRPr="005073F3">
        <w:rPr>
          <w:b/>
          <w:color w:val="0070C0"/>
          <w:sz w:val="18"/>
          <w:szCs w:val="18"/>
        </w:rPr>
        <w:t>worker [queue-name] db-alias-name {count} | “OS” {count}</w:t>
      </w:r>
    </w:p>
    <w:p w14:paraId="38C56527" w14:textId="77777777" w:rsidR="008A10D8" w:rsidRPr="004979EC" w:rsidRDefault="008A10D8" w:rsidP="004979EC">
      <w:pPr>
        <w:spacing w:after="0"/>
        <w:rPr>
          <w:sz w:val="18"/>
          <w:szCs w:val="18"/>
        </w:rPr>
      </w:pPr>
      <w:r w:rsidRPr="004979EC">
        <w:rPr>
          <w:sz w:val="18"/>
          <w:szCs w:val="18"/>
        </w:rPr>
        <w:t>Defines workers to run the queue commands.</w:t>
      </w:r>
    </w:p>
    <w:p w14:paraId="07C65214" w14:textId="52BCF2BB" w:rsidR="008A10D8" w:rsidRPr="005073F3" w:rsidRDefault="008A10D8" w:rsidP="004979EC">
      <w:pPr>
        <w:pStyle w:val="NoSpacing"/>
        <w:rPr>
          <w:b/>
          <w:color w:val="0070C0"/>
          <w:sz w:val="18"/>
          <w:szCs w:val="18"/>
        </w:rPr>
      </w:pPr>
      <w:r w:rsidRPr="005073F3">
        <w:rPr>
          <w:b/>
          <w:color w:val="0070C0"/>
          <w:sz w:val="18"/>
          <w:szCs w:val="18"/>
        </w:rPr>
        <w:t>run { # [“h”|”m”|”s”</w:t>
      </w:r>
      <w:r w:rsidR="009F69DA">
        <w:rPr>
          <w:b/>
          <w:color w:val="0070C0"/>
          <w:sz w:val="18"/>
          <w:szCs w:val="18"/>
        </w:rPr>
        <w:t xml:space="preserve"> </w:t>
      </w:r>
      <w:r w:rsidRPr="005073F3">
        <w:rPr>
          <w:b/>
          <w:color w:val="0070C0"/>
          <w:sz w:val="18"/>
          <w:szCs w:val="18"/>
        </w:rPr>
        <w:t>]</w:t>
      </w:r>
      <w:r w:rsidR="009F69DA">
        <w:rPr>
          <w:b/>
          <w:color w:val="0070C0"/>
          <w:sz w:val="18"/>
          <w:szCs w:val="18"/>
        </w:rPr>
        <w:t xml:space="preserve"> | serial</w:t>
      </w:r>
      <w:r w:rsidRPr="005073F3">
        <w:rPr>
          <w:b/>
          <w:color w:val="0070C0"/>
          <w:sz w:val="18"/>
          <w:szCs w:val="18"/>
        </w:rPr>
        <w:t xml:space="preserve"> {kill}.}</w:t>
      </w:r>
    </w:p>
    <w:p w14:paraId="5E4772A0" w14:textId="18380BB8" w:rsidR="008A10D8" w:rsidRPr="004979EC" w:rsidRDefault="008A10D8" w:rsidP="004979EC">
      <w:pPr>
        <w:spacing w:after="0"/>
        <w:rPr>
          <w:sz w:val="18"/>
          <w:szCs w:val="18"/>
        </w:rPr>
      </w:pPr>
      <w:r w:rsidRPr="004979EC">
        <w:rPr>
          <w:sz w:val="18"/>
          <w:szCs w:val="18"/>
        </w:rPr>
        <w:t>Starts the test.</w:t>
      </w:r>
      <w:r w:rsidR="00F2280E">
        <w:rPr>
          <w:sz w:val="18"/>
          <w:szCs w:val="18"/>
        </w:rPr>
        <w:t xml:space="preserve"> Example: </w:t>
      </w:r>
      <w:r w:rsidR="00F2280E" w:rsidRPr="00F2280E">
        <w:rPr>
          <w:rFonts w:eastAsiaTheme="minorEastAsia"/>
          <w:b/>
          <w:color w:val="0070C0"/>
          <w:sz w:val="18"/>
          <w:szCs w:val="18"/>
        </w:rPr>
        <w:t>run 30m</w:t>
      </w:r>
      <w:r w:rsidR="00F2280E">
        <w:rPr>
          <w:sz w:val="18"/>
          <w:szCs w:val="18"/>
        </w:rPr>
        <w:t xml:space="preserve">  … executes for 30 minutes</w:t>
      </w:r>
    </w:p>
    <w:p w14:paraId="76054827" w14:textId="77777777" w:rsidR="008A10D8" w:rsidRPr="005073F3" w:rsidRDefault="008A10D8" w:rsidP="004979EC">
      <w:pPr>
        <w:pStyle w:val="NoSpacing"/>
        <w:rPr>
          <w:b/>
          <w:color w:val="0070C0"/>
          <w:sz w:val="18"/>
          <w:szCs w:val="18"/>
        </w:rPr>
      </w:pPr>
      <w:r w:rsidRPr="005073F3">
        <w:rPr>
          <w:b/>
          <w:color w:val="0070C0"/>
          <w:sz w:val="18"/>
          <w:szCs w:val="18"/>
        </w:rPr>
        <w:t>quit</w:t>
      </w:r>
    </w:p>
    <w:p w14:paraId="43ADECD0" w14:textId="77777777" w:rsidR="008A10D8" w:rsidRPr="004979EC" w:rsidRDefault="008A10D8" w:rsidP="004979EC">
      <w:pPr>
        <w:spacing w:after="0"/>
        <w:rPr>
          <w:sz w:val="18"/>
          <w:szCs w:val="18"/>
        </w:rPr>
      </w:pPr>
      <w:r w:rsidRPr="004979EC">
        <w:rPr>
          <w:sz w:val="18"/>
          <w:szCs w:val="18"/>
        </w:rPr>
        <w:t>Exits TdBench</w:t>
      </w:r>
    </w:p>
    <w:p w14:paraId="0262D017" w14:textId="77777777" w:rsidR="008A10D8" w:rsidRPr="005F395A" w:rsidRDefault="008A10D8" w:rsidP="007B51B1">
      <w:pPr>
        <w:spacing w:before="120" w:after="0"/>
        <w:jc w:val="center"/>
        <w:rPr>
          <w:rStyle w:val="Strong"/>
          <w:sz w:val="20"/>
          <w:szCs w:val="18"/>
        </w:rPr>
      </w:pPr>
      <w:r w:rsidRPr="005F395A">
        <w:rPr>
          <w:rStyle w:val="Strong"/>
          <w:sz w:val="20"/>
          <w:szCs w:val="18"/>
        </w:rPr>
        <w:t>Environment/Script Control Commands</w:t>
      </w:r>
    </w:p>
    <w:p w14:paraId="23D5C4BE" w14:textId="77777777" w:rsidR="008A10D8" w:rsidRPr="005073F3" w:rsidRDefault="008A10D8" w:rsidP="004979EC">
      <w:pPr>
        <w:pStyle w:val="NoSpacing"/>
        <w:rPr>
          <w:b/>
          <w:color w:val="0070C0"/>
          <w:sz w:val="18"/>
          <w:szCs w:val="18"/>
        </w:rPr>
      </w:pPr>
      <w:r w:rsidRPr="005073F3">
        <w:rPr>
          <w:b/>
          <w:color w:val="0070C0"/>
          <w:sz w:val="18"/>
          <w:szCs w:val="18"/>
        </w:rPr>
        <w:t>cd [directory]</w:t>
      </w:r>
    </w:p>
    <w:p w14:paraId="5AE98451" w14:textId="77777777" w:rsidR="008A10D8" w:rsidRPr="004979EC" w:rsidRDefault="008A10D8" w:rsidP="004979EC">
      <w:pPr>
        <w:spacing w:after="0"/>
        <w:rPr>
          <w:sz w:val="18"/>
          <w:szCs w:val="18"/>
        </w:rPr>
      </w:pPr>
      <w:r w:rsidRPr="004979EC">
        <w:rPr>
          <w:sz w:val="18"/>
          <w:szCs w:val="18"/>
        </w:rPr>
        <w:t>Change TDBench working directory.</w:t>
      </w:r>
    </w:p>
    <w:p w14:paraId="4B85F95B" w14:textId="573DF09A" w:rsidR="008A10D8" w:rsidRPr="005073F3" w:rsidRDefault="008A10D8" w:rsidP="004979EC">
      <w:pPr>
        <w:pStyle w:val="NoSpacing"/>
        <w:rPr>
          <w:b/>
          <w:color w:val="0070C0"/>
          <w:sz w:val="18"/>
          <w:szCs w:val="18"/>
        </w:rPr>
      </w:pPr>
      <w:r w:rsidRPr="005073F3">
        <w:rPr>
          <w:b/>
          <w:color w:val="0070C0"/>
          <w:sz w:val="18"/>
          <w:szCs w:val="18"/>
        </w:rPr>
        <w:t>class [class-name-of-JDBC-driver] [URL-of-JDBC-driver e.g. "jdbc:teradata"] [file-name(s)-of-JDBC-driver-jar]</w:t>
      </w:r>
    </w:p>
    <w:p w14:paraId="6DBC0168" w14:textId="77777777" w:rsidR="008A10D8" w:rsidRPr="004979EC" w:rsidRDefault="008A10D8" w:rsidP="004979EC">
      <w:pPr>
        <w:spacing w:after="0"/>
        <w:rPr>
          <w:sz w:val="18"/>
          <w:szCs w:val="18"/>
        </w:rPr>
      </w:pPr>
      <w:r w:rsidRPr="004979EC">
        <w:rPr>
          <w:sz w:val="18"/>
          <w:szCs w:val="18"/>
        </w:rPr>
        <w:t>Load JDBC driver class from a file.</w:t>
      </w:r>
    </w:p>
    <w:p w14:paraId="608EDB74" w14:textId="773FAC4A" w:rsidR="008A10D8" w:rsidRPr="005073F3" w:rsidRDefault="008A10D8" w:rsidP="004979EC">
      <w:pPr>
        <w:pStyle w:val="NoSpacing"/>
        <w:rPr>
          <w:b/>
          <w:color w:val="0070C0"/>
          <w:sz w:val="18"/>
          <w:szCs w:val="18"/>
        </w:rPr>
      </w:pPr>
      <w:r w:rsidRPr="005073F3">
        <w:rPr>
          <w:b/>
          <w:color w:val="0070C0"/>
          <w:sz w:val="18"/>
          <w:szCs w:val="18"/>
        </w:rPr>
        <w:t>db [alias-name] [jdbc-url e.g. “jdbc:teradata://192.168.1.28/database=my_benchmark”] {username {password}}</w:t>
      </w:r>
    </w:p>
    <w:p w14:paraId="6385E7E6" w14:textId="77777777" w:rsidR="008A10D8" w:rsidRPr="004979EC" w:rsidRDefault="008A10D8" w:rsidP="004979EC">
      <w:pPr>
        <w:spacing w:after="0"/>
        <w:rPr>
          <w:sz w:val="18"/>
          <w:szCs w:val="18"/>
        </w:rPr>
      </w:pPr>
      <w:r w:rsidRPr="004979EC">
        <w:rPr>
          <w:sz w:val="18"/>
          <w:szCs w:val="18"/>
        </w:rPr>
        <w:t>Define a database alias for use in WORKER and/or SQL commands.</w:t>
      </w:r>
    </w:p>
    <w:p w14:paraId="795A7ADE" w14:textId="77777777" w:rsidR="00E12236" w:rsidRDefault="00C4161A" w:rsidP="004979EC">
      <w:pPr>
        <w:pStyle w:val="NoSpacing"/>
        <w:rPr>
          <w:b/>
          <w:color w:val="0070C0"/>
          <w:sz w:val="18"/>
          <w:szCs w:val="18"/>
        </w:rPr>
      </w:pPr>
      <w:r>
        <w:rPr>
          <w:b/>
          <w:color w:val="0070C0"/>
          <w:sz w:val="18"/>
          <w:szCs w:val="18"/>
        </w:rPr>
        <w:t>color [input] [output] [error]</w:t>
      </w:r>
    </w:p>
    <w:p w14:paraId="73DC732E" w14:textId="004FADEA" w:rsidR="00E12236" w:rsidRPr="00E12236" w:rsidRDefault="00E12236" w:rsidP="00E12236">
      <w:pPr>
        <w:spacing w:after="0"/>
        <w:rPr>
          <w:sz w:val="18"/>
          <w:szCs w:val="18"/>
        </w:rPr>
      </w:pPr>
      <w:r w:rsidRPr="00E12236">
        <w:rPr>
          <w:sz w:val="18"/>
          <w:szCs w:val="18"/>
        </w:rPr>
        <w:t>sets ANSI screen colors</w:t>
      </w:r>
    </w:p>
    <w:p w14:paraId="231E5EF0" w14:textId="1F289B59" w:rsidR="008A10D8" w:rsidRPr="005073F3" w:rsidRDefault="008A10D8" w:rsidP="004979EC">
      <w:pPr>
        <w:pStyle w:val="NoSpacing"/>
        <w:rPr>
          <w:b/>
          <w:color w:val="0070C0"/>
          <w:sz w:val="18"/>
          <w:szCs w:val="18"/>
        </w:rPr>
      </w:pPr>
      <w:r w:rsidRPr="005073F3">
        <w:rPr>
          <w:b/>
          <w:color w:val="0070C0"/>
          <w:sz w:val="18"/>
          <w:szCs w:val="18"/>
        </w:rPr>
        <w:t>echo {text:filename | append:filename} {comments + variables} {delim=</w:t>
      </w:r>
      <w:r w:rsidRPr="005073F3">
        <w:rPr>
          <w:b/>
          <w:i/>
          <w:color w:val="0070C0"/>
          <w:sz w:val="18"/>
          <w:szCs w:val="18"/>
        </w:rPr>
        <w:t>string_on_line_later</w:t>
      </w:r>
      <w:r w:rsidRPr="005073F3">
        <w:rPr>
          <w:b/>
          <w:color w:val="0070C0"/>
          <w:sz w:val="18"/>
          <w:szCs w:val="18"/>
        </w:rPr>
        <w:t>}</w:t>
      </w:r>
    </w:p>
    <w:p w14:paraId="5F2CE4BE" w14:textId="77777777" w:rsidR="008A10D8" w:rsidRPr="004979EC" w:rsidRDefault="008A10D8" w:rsidP="004979EC">
      <w:pPr>
        <w:spacing w:after="0"/>
        <w:rPr>
          <w:sz w:val="18"/>
          <w:szCs w:val="18"/>
        </w:rPr>
      </w:pPr>
      <w:r w:rsidRPr="004979EC">
        <w:rPr>
          <w:sz w:val="18"/>
          <w:szCs w:val="18"/>
        </w:rPr>
        <w:t>Displays text on console or writes text (with variables) to a file. Can be multi-line with delim=</w:t>
      </w:r>
    </w:p>
    <w:p w14:paraId="585038C5" w14:textId="77777777" w:rsidR="008A10D8" w:rsidRPr="005073F3" w:rsidRDefault="008A10D8" w:rsidP="004979EC">
      <w:pPr>
        <w:pStyle w:val="NoSpacing"/>
        <w:rPr>
          <w:b/>
          <w:color w:val="0070C0"/>
          <w:sz w:val="18"/>
          <w:szCs w:val="18"/>
        </w:rPr>
      </w:pPr>
      <w:r w:rsidRPr="005073F3">
        <w:rPr>
          <w:b/>
          <w:color w:val="0070C0"/>
          <w:sz w:val="18"/>
          <w:szCs w:val="18"/>
        </w:rPr>
        <w:t>exec [filename|pathname] {argument-1 ...}</w:t>
      </w:r>
    </w:p>
    <w:p w14:paraId="189EBF0D" w14:textId="132473BE" w:rsidR="008A10D8" w:rsidRPr="004979EC" w:rsidRDefault="008A10D8" w:rsidP="004979EC">
      <w:pPr>
        <w:spacing w:after="0"/>
        <w:rPr>
          <w:sz w:val="18"/>
          <w:szCs w:val="18"/>
        </w:rPr>
      </w:pPr>
      <w:r w:rsidRPr="004979EC">
        <w:rPr>
          <w:sz w:val="18"/>
          <w:szCs w:val="18"/>
        </w:rPr>
        <w:t xml:space="preserve">Alias for </w:t>
      </w:r>
      <w:r w:rsidR="00F2280E">
        <w:rPr>
          <w:sz w:val="18"/>
          <w:szCs w:val="18"/>
        </w:rPr>
        <w:t>INCLUDE</w:t>
      </w:r>
      <w:r w:rsidRPr="004979EC">
        <w:rPr>
          <w:sz w:val="18"/>
          <w:szCs w:val="18"/>
        </w:rPr>
        <w:t>. Read TDBench commands from a file (can be nested and allows parameters :i1, :i2 …)</w:t>
      </w:r>
    </w:p>
    <w:p w14:paraId="1D141544" w14:textId="48391573" w:rsidR="008A10D8" w:rsidRPr="005073F3" w:rsidRDefault="008A10D8" w:rsidP="004979EC">
      <w:pPr>
        <w:pStyle w:val="NoSpacing"/>
        <w:rPr>
          <w:b/>
          <w:color w:val="0070C0"/>
          <w:sz w:val="18"/>
          <w:szCs w:val="18"/>
        </w:rPr>
      </w:pPr>
      <w:r w:rsidRPr="005073F3">
        <w:rPr>
          <w:b/>
          <w:color w:val="0070C0"/>
          <w:sz w:val="18"/>
          <w:szCs w:val="18"/>
        </w:rPr>
        <w:t>include [filename|pathname] {argument-1 ...}</w:t>
      </w:r>
    </w:p>
    <w:p w14:paraId="26808661" w14:textId="77777777" w:rsidR="008A10D8" w:rsidRPr="004979EC" w:rsidRDefault="008A10D8" w:rsidP="004979EC">
      <w:pPr>
        <w:spacing w:after="0"/>
        <w:rPr>
          <w:sz w:val="18"/>
          <w:szCs w:val="18"/>
        </w:rPr>
      </w:pPr>
      <w:r w:rsidRPr="004979EC">
        <w:rPr>
          <w:sz w:val="18"/>
          <w:szCs w:val="18"/>
        </w:rPr>
        <w:t>Read TDBench commands from a file (can be nested and allows parameters :i1, :i2 …)</w:t>
      </w:r>
    </w:p>
    <w:p w14:paraId="5260FB47" w14:textId="00B7EA91" w:rsidR="00ED1E12" w:rsidRDefault="00A63056" w:rsidP="004979EC">
      <w:pPr>
        <w:pStyle w:val="NoSpacing"/>
        <w:rPr>
          <w:b/>
          <w:color w:val="0070C0"/>
          <w:sz w:val="18"/>
          <w:szCs w:val="18"/>
        </w:rPr>
      </w:pPr>
      <w:r>
        <w:rPr>
          <w:b/>
          <w:color w:val="0070C0"/>
          <w:sz w:val="18"/>
          <w:szCs w:val="18"/>
        </w:rPr>
        <w:br w:type="column"/>
      </w:r>
      <w:r w:rsidR="007F4075">
        <w:rPr>
          <w:b/>
          <w:color w:val="0070C0"/>
          <w:sz w:val="18"/>
          <w:szCs w:val="18"/>
        </w:rPr>
        <w:t>Read [</w:t>
      </w:r>
      <w:r w:rsidR="00ED1E12">
        <w:rPr>
          <w:b/>
          <w:color w:val="0070C0"/>
          <w:sz w:val="18"/>
          <w:szCs w:val="18"/>
        </w:rPr>
        <w:t>variable] {prompt}</w:t>
      </w:r>
    </w:p>
    <w:p w14:paraId="7A9E80CE" w14:textId="3B1977C6" w:rsidR="00ED1E12" w:rsidRPr="002E61B5" w:rsidRDefault="00ED1E12" w:rsidP="002E61B5">
      <w:pPr>
        <w:spacing w:after="0"/>
        <w:rPr>
          <w:sz w:val="18"/>
          <w:szCs w:val="18"/>
        </w:rPr>
      </w:pPr>
      <w:r w:rsidRPr="002E61B5">
        <w:rPr>
          <w:sz w:val="18"/>
          <w:szCs w:val="18"/>
        </w:rPr>
        <w:t xml:space="preserve">Ask user for </w:t>
      </w:r>
      <w:r w:rsidR="002E61B5" w:rsidRPr="002E61B5">
        <w:rPr>
          <w:sz w:val="18"/>
          <w:szCs w:val="18"/>
        </w:rPr>
        <w:t>value to use in a script</w:t>
      </w:r>
    </w:p>
    <w:p w14:paraId="1EBDEDA1" w14:textId="77777777" w:rsidR="00F010A8" w:rsidRDefault="00F010A8" w:rsidP="004979EC">
      <w:pPr>
        <w:pStyle w:val="NoSpacing"/>
        <w:rPr>
          <w:b/>
          <w:color w:val="0070C0"/>
          <w:sz w:val="18"/>
          <w:szCs w:val="18"/>
        </w:rPr>
      </w:pPr>
      <w:r>
        <w:rPr>
          <w:b/>
          <w:color w:val="0070C0"/>
          <w:sz w:val="18"/>
          <w:szCs w:val="18"/>
        </w:rPr>
        <w:t>set [variable] {value}</w:t>
      </w:r>
    </w:p>
    <w:p w14:paraId="560454B8" w14:textId="77777777" w:rsidR="00F010A8" w:rsidRPr="00F010A8" w:rsidRDefault="00F010A8" w:rsidP="00F010A8">
      <w:pPr>
        <w:spacing w:after="0"/>
        <w:rPr>
          <w:sz w:val="18"/>
          <w:szCs w:val="18"/>
        </w:rPr>
      </w:pPr>
      <w:r w:rsidRPr="00F010A8">
        <w:rPr>
          <w:sz w:val="18"/>
          <w:szCs w:val="18"/>
        </w:rPr>
        <w:t>sets or clears contents of a variable</w:t>
      </w:r>
    </w:p>
    <w:p w14:paraId="2BB00551" w14:textId="7C7600A9" w:rsidR="008A10D8" w:rsidRPr="005073F3" w:rsidRDefault="008A10D8" w:rsidP="004979EC">
      <w:pPr>
        <w:pStyle w:val="NoSpacing"/>
        <w:rPr>
          <w:b/>
          <w:color w:val="0070C0"/>
          <w:sz w:val="18"/>
          <w:szCs w:val="18"/>
        </w:rPr>
      </w:pPr>
      <w:r w:rsidRPr="005073F3">
        <w:rPr>
          <w:b/>
          <w:color w:val="0070C0"/>
          <w:sz w:val="18"/>
          <w:szCs w:val="18"/>
        </w:rPr>
        <w:t>sleep { # {“s" | "m" | "h"} } | {yyyy-mm-dd-}hh:mm{:ss}</w:t>
      </w:r>
    </w:p>
    <w:p w14:paraId="1AC8B23F" w14:textId="77777777" w:rsidR="008A10D8" w:rsidRPr="004979EC" w:rsidRDefault="008A10D8" w:rsidP="004979EC">
      <w:pPr>
        <w:spacing w:after="0"/>
        <w:rPr>
          <w:sz w:val="18"/>
          <w:szCs w:val="18"/>
        </w:rPr>
      </w:pPr>
      <w:r w:rsidRPr="004979EC">
        <w:rPr>
          <w:sz w:val="18"/>
          <w:szCs w:val="18"/>
        </w:rPr>
        <w:t>Will go to sleep until a time or a relative time has passed.</w:t>
      </w:r>
    </w:p>
    <w:p w14:paraId="206AC8BF" w14:textId="6F679C89" w:rsidR="008A10D8" w:rsidRPr="005073F3" w:rsidRDefault="008A10D8" w:rsidP="004979EC">
      <w:pPr>
        <w:pStyle w:val="NoSpacing"/>
        <w:rPr>
          <w:b/>
          <w:color w:val="0070C0"/>
          <w:sz w:val="18"/>
          <w:szCs w:val="18"/>
        </w:rPr>
      </w:pPr>
      <w:r w:rsidRPr="005073F3">
        <w:rPr>
          <w:b/>
          <w:color w:val="0070C0"/>
          <w:sz w:val="18"/>
          <w:szCs w:val="18"/>
        </w:rPr>
        <w:t>status [# seconds | 0]</w:t>
      </w:r>
    </w:p>
    <w:p w14:paraId="3BA40128" w14:textId="77777777" w:rsidR="008A10D8" w:rsidRPr="004979EC" w:rsidRDefault="008A10D8" w:rsidP="004979EC">
      <w:pPr>
        <w:spacing w:after="0"/>
        <w:rPr>
          <w:sz w:val="18"/>
          <w:szCs w:val="18"/>
        </w:rPr>
      </w:pPr>
      <w:r w:rsidRPr="004979EC">
        <w:rPr>
          <w:sz w:val="18"/>
          <w:szCs w:val="18"/>
        </w:rPr>
        <w:t>Will display queue status during test (versus all results.)</w:t>
      </w:r>
    </w:p>
    <w:p w14:paraId="1DCD3719" w14:textId="43F9CBC1" w:rsidR="008A10D8" w:rsidRPr="005073F3" w:rsidRDefault="008A10D8" w:rsidP="004979EC">
      <w:pPr>
        <w:pStyle w:val="NoSpacing"/>
        <w:rPr>
          <w:b/>
          <w:color w:val="0070C0"/>
          <w:sz w:val="18"/>
          <w:szCs w:val="18"/>
        </w:rPr>
      </w:pPr>
      <w:r w:rsidRPr="005073F3">
        <w:rPr>
          <w:b/>
          <w:color w:val="0070C0"/>
          <w:sz w:val="18"/>
          <w:szCs w:val="18"/>
        </w:rPr>
        <w:t>trace [on | off | list | save filename | clear]</w:t>
      </w:r>
    </w:p>
    <w:p w14:paraId="64C76C35" w14:textId="1FC086C4" w:rsidR="008A10D8" w:rsidRPr="004979EC" w:rsidRDefault="008A10D8" w:rsidP="004979EC">
      <w:pPr>
        <w:spacing w:after="0"/>
        <w:rPr>
          <w:sz w:val="18"/>
          <w:szCs w:val="18"/>
        </w:rPr>
      </w:pPr>
      <w:r w:rsidRPr="004979EC">
        <w:rPr>
          <w:sz w:val="18"/>
          <w:szCs w:val="18"/>
        </w:rPr>
        <w:t>Controls echo of statements to console, lists out or saves them to file</w:t>
      </w:r>
      <w:r w:rsidR="00F2280E">
        <w:rPr>
          <w:sz w:val="18"/>
          <w:szCs w:val="18"/>
        </w:rPr>
        <w:t>. Example</w:t>
      </w:r>
      <w:r w:rsidR="00F2280E" w:rsidRPr="00F2280E">
        <w:rPr>
          <w:rFonts w:eastAsiaTheme="minorEastAsia"/>
          <w:sz w:val="18"/>
          <w:szCs w:val="18"/>
        </w:rPr>
        <w:t xml:space="preserve">: </w:t>
      </w:r>
      <w:r w:rsidR="00F2280E" w:rsidRPr="00F2280E">
        <w:rPr>
          <w:rFonts w:eastAsiaTheme="minorEastAsia"/>
          <w:b/>
          <w:color w:val="0070C0"/>
          <w:sz w:val="18"/>
          <w:szCs w:val="18"/>
        </w:rPr>
        <w:t xml:space="preserve"> trace list</w:t>
      </w:r>
      <w:r w:rsidR="00F2280E">
        <w:rPr>
          <w:sz w:val="18"/>
          <w:szCs w:val="18"/>
        </w:rPr>
        <w:t xml:space="preserve"> … will list command entered</w:t>
      </w:r>
    </w:p>
    <w:p w14:paraId="518F1AF3" w14:textId="340A026E" w:rsidR="008A10D8" w:rsidRPr="005073F3" w:rsidRDefault="008A10D8" w:rsidP="004979EC">
      <w:pPr>
        <w:pStyle w:val="NoSpacing"/>
        <w:rPr>
          <w:b/>
          <w:color w:val="0070C0"/>
          <w:sz w:val="18"/>
          <w:szCs w:val="18"/>
        </w:rPr>
      </w:pPr>
      <w:r w:rsidRPr="005073F3">
        <w:rPr>
          <w:b/>
          <w:color w:val="0070C0"/>
          <w:sz w:val="18"/>
          <w:szCs w:val="18"/>
        </w:rPr>
        <w:t>zip [work-directory-name] [zip-directory-name] {erase}</w:t>
      </w:r>
    </w:p>
    <w:p w14:paraId="7A09B31E" w14:textId="77777777" w:rsidR="008A10D8" w:rsidRPr="004979EC" w:rsidRDefault="008A10D8" w:rsidP="004979EC">
      <w:pPr>
        <w:spacing w:after="0"/>
        <w:rPr>
          <w:sz w:val="18"/>
          <w:szCs w:val="18"/>
        </w:rPr>
      </w:pPr>
      <w:r w:rsidRPr="004979EC">
        <w:rPr>
          <w:sz w:val="18"/>
          <w:szCs w:val="18"/>
        </w:rPr>
        <w:t>Defines a directory to archive using zip protocol after test.</w:t>
      </w:r>
    </w:p>
    <w:p w14:paraId="612973BE" w14:textId="77777777" w:rsidR="008A10D8" w:rsidRPr="00107817" w:rsidRDefault="008A10D8" w:rsidP="007B51B1">
      <w:pPr>
        <w:spacing w:before="120" w:after="0" w:line="240" w:lineRule="auto"/>
        <w:jc w:val="center"/>
        <w:rPr>
          <w:rStyle w:val="Strong"/>
          <w:sz w:val="20"/>
          <w:szCs w:val="18"/>
        </w:rPr>
      </w:pPr>
      <w:r w:rsidRPr="00107817">
        <w:rPr>
          <w:rStyle w:val="Strong"/>
          <w:sz w:val="20"/>
          <w:szCs w:val="18"/>
        </w:rPr>
        <w:t>Commands to Insert Commands During Test</w:t>
      </w:r>
    </w:p>
    <w:p w14:paraId="0E4A24F5" w14:textId="7C42AB8A" w:rsidR="008A10D8" w:rsidRPr="005073F3" w:rsidRDefault="007176C2" w:rsidP="004979EC">
      <w:pPr>
        <w:pStyle w:val="NoSpacing"/>
        <w:rPr>
          <w:b/>
          <w:sz w:val="18"/>
          <w:szCs w:val="18"/>
        </w:rPr>
      </w:pPr>
      <w:r w:rsidRPr="005073F3">
        <w:rPr>
          <w:b/>
          <w:color w:val="0070C0"/>
          <w:sz w:val="18"/>
          <w:szCs w:val="18"/>
        </w:rPr>
        <w:t xml:space="preserve">before_run </w:t>
      </w:r>
      <w:r>
        <w:rPr>
          <w:b/>
          <w:color w:val="0070C0"/>
          <w:sz w:val="18"/>
          <w:szCs w:val="18"/>
        </w:rPr>
        <w:t xml:space="preserve"> </w:t>
      </w:r>
      <w:r w:rsidR="008A10D8" w:rsidRPr="005073F3">
        <w:rPr>
          <w:b/>
          <w:color w:val="0070C0"/>
          <w:sz w:val="18"/>
          <w:szCs w:val="18"/>
        </w:rPr>
        <w:t>["SQL" ... sql command; | "OS" ...os command; | "DELETE" ]</w:t>
      </w:r>
    </w:p>
    <w:p w14:paraId="4D7871D1" w14:textId="77777777" w:rsidR="008A10D8" w:rsidRPr="004979EC" w:rsidRDefault="008A10D8" w:rsidP="004979EC">
      <w:pPr>
        <w:spacing w:after="0"/>
        <w:rPr>
          <w:sz w:val="18"/>
          <w:szCs w:val="18"/>
        </w:rPr>
      </w:pPr>
      <w:r w:rsidRPr="004979EC">
        <w:rPr>
          <w:sz w:val="18"/>
          <w:szCs w:val="18"/>
        </w:rPr>
        <w:t>Statements to be run before RUN statement. (allows substitution of tdbench variables)</w:t>
      </w:r>
    </w:p>
    <w:p w14:paraId="20B33C37" w14:textId="54274BA1" w:rsidR="008A10D8" w:rsidRPr="005073F3" w:rsidRDefault="008A10D8" w:rsidP="004979EC">
      <w:pPr>
        <w:pStyle w:val="NoSpacing"/>
        <w:rPr>
          <w:b/>
          <w:sz w:val="18"/>
          <w:szCs w:val="18"/>
        </w:rPr>
      </w:pPr>
      <w:r w:rsidRPr="005073F3">
        <w:rPr>
          <w:b/>
          <w:color w:val="0070C0"/>
          <w:sz w:val="18"/>
          <w:szCs w:val="18"/>
        </w:rPr>
        <w:t>after_run ["SQL" ... sql command; | "OS" ...os command; | "DELETE" ]</w:t>
      </w:r>
    </w:p>
    <w:p w14:paraId="1719C2EE" w14:textId="77777777" w:rsidR="008A10D8" w:rsidRPr="004979EC" w:rsidRDefault="008A10D8" w:rsidP="004979EC">
      <w:pPr>
        <w:spacing w:after="0"/>
        <w:rPr>
          <w:sz w:val="18"/>
          <w:szCs w:val="18"/>
        </w:rPr>
      </w:pPr>
      <w:r w:rsidRPr="004979EC">
        <w:rPr>
          <w:sz w:val="18"/>
          <w:szCs w:val="18"/>
        </w:rPr>
        <w:t>Statements to be run after the test completes</w:t>
      </w:r>
    </w:p>
    <w:p w14:paraId="5257D9BC" w14:textId="587118AA" w:rsidR="008A10D8" w:rsidRPr="005073F3" w:rsidRDefault="008A10D8" w:rsidP="004979EC">
      <w:pPr>
        <w:pStyle w:val="NoSpacing"/>
        <w:rPr>
          <w:b/>
          <w:color w:val="0070C0"/>
          <w:sz w:val="18"/>
          <w:szCs w:val="18"/>
        </w:rPr>
      </w:pPr>
      <w:r w:rsidRPr="005073F3">
        <w:rPr>
          <w:b/>
          <w:color w:val="0070C0"/>
          <w:sz w:val="18"/>
          <w:szCs w:val="18"/>
        </w:rPr>
        <w:t>before_worker [queue-name] [query; | "OS" command; | pathname]</w:t>
      </w:r>
    </w:p>
    <w:p w14:paraId="0F48E0C2" w14:textId="77777777" w:rsidR="008A10D8" w:rsidRPr="004979EC" w:rsidRDefault="008A10D8" w:rsidP="004979EC">
      <w:pPr>
        <w:spacing w:after="0"/>
        <w:rPr>
          <w:sz w:val="18"/>
          <w:szCs w:val="18"/>
        </w:rPr>
      </w:pPr>
      <w:r w:rsidRPr="004979EC">
        <w:rPr>
          <w:sz w:val="18"/>
          <w:szCs w:val="18"/>
        </w:rPr>
        <w:t>Specify one or more queries to run in each worker before a queue.  (e.g. database command)</w:t>
      </w:r>
    </w:p>
    <w:p w14:paraId="79E335AF" w14:textId="04D28743" w:rsidR="008A10D8" w:rsidRPr="005073F3" w:rsidRDefault="008A10D8" w:rsidP="004979EC">
      <w:pPr>
        <w:pStyle w:val="NoSpacing"/>
        <w:rPr>
          <w:b/>
          <w:color w:val="0070C0"/>
          <w:sz w:val="18"/>
          <w:szCs w:val="18"/>
        </w:rPr>
      </w:pPr>
      <w:r w:rsidRPr="005073F3">
        <w:rPr>
          <w:b/>
          <w:color w:val="0070C0"/>
          <w:sz w:val="18"/>
          <w:szCs w:val="18"/>
        </w:rPr>
        <w:t>before_query [queue-name] [query;]</w:t>
      </w:r>
    </w:p>
    <w:p w14:paraId="1C8F7828" w14:textId="77777777" w:rsidR="008A10D8" w:rsidRPr="004979EC" w:rsidRDefault="008A10D8" w:rsidP="004979EC">
      <w:pPr>
        <w:spacing w:after="0"/>
        <w:rPr>
          <w:sz w:val="18"/>
          <w:szCs w:val="18"/>
        </w:rPr>
      </w:pPr>
      <w:r w:rsidRPr="004979EC">
        <w:rPr>
          <w:sz w:val="18"/>
          <w:szCs w:val="18"/>
        </w:rPr>
        <w:t>Specify a query or command to run before each subquery in a queue. (e.g. Query_Band)</w:t>
      </w:r>
    </w:p>
    <w:p w14:paraId="47015A7E" w14:textId="00D62C34" w:rsidR="008A10D8" w:rsidRPr="005073F3" w:rsidRDefault="008A10D8" w:rsidP="004979EC">
      <w:pPr>
        <w:pStyle w:val="NoSpacing"/>
        <w:rPr>
          <w:b/>
          <w:color w:val="0070C0"/>
          <w:sz w:val="18"/>
          <w:szCs w:val="18"/>
        </w:rPr>
      </w:pPr>
      <w:r w:rsidRPr="005073F3">
        <w:rPr>
          <w:b/>
          <w:color w:val="0070C0"/>
          <w:sz w:val="18"/>
          <w:szCs w:val="18"/>
        </w:rPr>
        <w:t>after_query [queue-name] [query;]</w:t>
      </w:r>
    </w:p>
    <w:p w14:paraId="19F963F3" w14:textId="77777777" w:rsidR="008A10D8" w:rsidRPr="004979EC" w:rsidRDefault="008A10D8" w:rsidP="004979EC">
      <w:pPr>
        <w:spacing w:after="0"/>
        <w:rPr>
          <w:sz w:val="18"/>
          <w:szCs w:val="18"/>
        </w:rPr>
      </w:pPr>
      <w:r w:rsidRPr="004979EC">
        <w:rPr>
          <w:sz w:val="18"/>
          <w:szCs w:val="18"/>
        </w:rPr>
        <w:t>Specify a query or command to run after each subquery in a queue.</w:t>
      </w:r>
    </w:p>
    <w:p w14:paraId="0F7C2265" w14:textId="7FFA5822" w:rsidR="008A10D8" w:rsidRPr="005073F3" w:rsidRDefault="008A10D8" w:rsidP="004979EC">
      <w:pPr>
        <w:pStyle w:val="NoSpacing"/>
        <w:rPr>
          <w:b/>
          <w:color w:val="0070C0"/>
          <w:sz w:val="18"/>
          <w:szCs w:val="18"/>
        </w:rPr>
      </w:pPr>
      <w:r w:rsidRPr="005073F3">
        <w:rPr>
          <w:b/>
          <w:color w:val="0070C0"/>
          <w:sz w:val="18"/>
          <w:szCs w:val="18"/>
        </w:rPr>
        <w:t>after_sql [ tdbench-command | "delete" ]</w:t>
      </w:r>
    </w:p>
    <w:p w14:paraId="28402A40" w14:textId="77777777" w:rsidR="008A10D8" w:rsidRPr="004979EC" w:rsidRDefault="008A10D8" w:rsidP="004979EC">
      <w:pPr>
        <w:spacing w:after="0"/>
        <w:rPr>
          <w:sz w:val="18"/>
          <w:szCs w:val="18"/>
        </w:rPr>
      </w:pPr>
      <w:r w:rsidRPr="004979EC">
        <w:rPr>
          <w:sz w:val="18"/>
          <w:szCs w:val="18"/>
        </w:rPr>
        <w:t>Specify command(s) to execute to evaluate a SQL :retcode or :linecount</w:t>
      </w:r>
    </w:p>
    <w:p w14:paraId="40A19D83" w14:textId="0C9C282C" w:rsidR="008A10D8" w:rsidRPr="005073F3" w:rsidRDefault="008A10D8" w:rsidP="004979EC">
      <w:pPr>
        <w:spacing w:after="0"/>
        <w:rPr>
          <w:rFonts w:eastAsiaTheme="minorEastAsia"/>
          <w:b/>
          <w:color w:val="0070C0"/>
          <w:sz w:val="18"/>
          <w:szCs w:val="18"/>
        </w:rPr>
      </w:pPr>
      <w:r w:rsidRPr="005073F3">
        <w:rPr>
          <w:rFonts w:eastAsiaTheme="minorEastAsia"/>
          <w:b/>
          <w:color w:val="0070C0"/>
          <w:sz w:val="18"/>
          <w:szCs w:val="18"/>
        </w:rPr>
        <w:t>after_os [ tdbench-command | "delete" ]</w:t>
      </w:r>
    </w:p>
    <w:p w14:paraId="13247047" w14:textId="77777777" w:rsidR="008A10D8" w:rsidRPr="004979EC" w:rsidRDefault="008A10D8" w:rsidP="004979EC">
      <w:pPr>
        <w:spacing w:after="0"/>
        <w:rPr>
          <w:sz w:val="18"/>
          <w:szCs w:val="18"/>
        </w:rPr>
      </w:pPr>
      <w:r w:rsidRPr="004979EC">
        <w:rPr>
          <w:sz w:val="18"/>
          <w:szCs w:val="18"/>
        </w:rPr>
        <w:t>Specify command(s) to execute  to evaluate an OS :retcode</w:t>
      </w:r>
    </w:p>
    <w:p w14:paraId="77F4046B" w14:textId="77777777" w:rsidR="008A10D8" w:rsidRPr="005F395A" w:rsidRDefault="008A10D8" w:rsidP="007B51B1">
      <w:pPr>
        <w:spacing w:before="120" w:after="0"/>
        <w:jc w:val="center"/>
        <w:rPr>
          <w:rStyle w:val="Strong"/>
          <w:sz w:val="20"/>
          <w:szCs w:val="18"/>
        </w:rPr>
      </w:pPr>
      <w:r w:rsidRPr="005F395A">
        <w:rPr>
          <w:rStyle w:val="Strong"/>
          <w:sz w:val="20"/>
          <w:szCs w:val="18"/>
        </w:rPr>
        <w:t>Test Control Commands</w:t>
      </w:r>
    </w:p>
    <w:p w14:paraId="675A78A7" w14:textId="2C8387DF" w:rsidR="008A10D8" w:rsidRPr="005073F3" w:rsidRDefault="008A10D8" w:rsidP="004979EC">
      <w:pPr>
        <w:pStyle w:val="NoSpacing"/>
        <w:rPr>
          <w:b/>
          <w:color w:val="0070C0"/>
          <w:sz w:val="18"/>
          <w:szCs w:val="18"/>
        </w:rPr>
      </w:pPr>
      <w:r w:rsidRPr="005073F3">
        <w:rPr>
          <w:b/>
          <w:color w:val="0070C0"/>
          <w:sz w:val="18"/>
          <w:szCs w:val="18"/>
        </w:rPr>
        <w:t>at [queue-name] [#]{"s" | "m" | "h"}</w:t>
      </w:r>
    </w:p>
    <w:p w14:paraId="14D37B35" w14:textId="31696259" w:rsidR="008A10D8" w:rsidRDefault="008A10D8" w:rsidP="004979EC">
      <w:pPr>
        <w:spacing w:after="0"/>
        <w:rPr>
          <w:sz w:val="18"/>
          <w:szCs w:val="18"/>
        </w:rPr>
      </w:pPr>
      <w:r w:rsidRPr="004979EC">
        <w:rPr>
          <w:sz w:val="18"/>
          <w:szCs w:val="18"/>
        </w:rPr>
        <w:t>Time or relative time to start a queue.</w:t>
      </w:r>
    </w:p>
    <w:p w14:paraId="32EEB7E4" w14:textId="1E6DF752" w:rsidR="00930B3C" w:rsidRPr="00F61EB0" w:rsidRDefault="00930B3C" w:rsidP="00F61EB0">
      <w:pPr>
        <w:pStyle w:val="NoSpacing"/>
        <w:rPr>
          <w:b/>
          <w:color w:val="0070C0"/>
          <w:sz w:val="18"/>
          <w:szCs w:val="18"/>
        </w:rPr>
      </w:pPr>
      <w:r w:rsidRPr="00F61EB0">
        <w:rPr>
          <w:b/>
          <w:color w:val="0070C0"/>
          <w:sz w:val="18"/>
          <w:szCs w:val="18"/>
        </w:rPr>
        <w:t>Debug</w:t>
      </w:r>
      <w:r w:rsidR="00C07742" w:rsidRPr="00F61EB0">
        <w:rPr>
          <w:b/>
          <w:color w:val="0070C0"/>
          <w:sz w:val="18"/>
          <w:szCs w:val="18"/>
        </w:rPr>
        <w:t xml:space="preserve"> [ on | off ]</w:t>
      </w:r>
    </w:p>
    <w:p w14:paraId="3D42CF9D" w14:textId="2D4B1EBA" w:rsidR="00930B3C" w:rsidRPr="004979EC" w:rsidRDefault="00C07742" w:rsidP="004979EC">
      <w:pPr>
        <w:spacing w:after="0"/>
        <w:rPr>
          <w:sz w:val="18"/>
          <w:szCs w:val="18"/>
        </w:rPr>
      </w:pPr>
      <w:r>
        <w:rPr>
          <w:sz w:val="18"/>
          <w:szCs w:val="18"/>
        </w:rPr>
        <w:t xml:space="preserve">Suppress RUN, OS, and SQL </w:t>
      </w:r>
      <w:r w:rsidR="00F61EB0">
        <w:rPr>
          <w:sz w:val="18"/>
          <w:szCs w:val="18"/>
        </w:rPr>
        <w:t>during testing</w:t>
      </w:r>
    </w:p>
    <w:p w14:paraId="102A603F" w14:textId="77777777" w:rsidR="008A10D8" w:rsidRPr="005073F3" w:rsidRDefault="008A10D8" w:rsidP="004979EC">
      <w:pPr>
        <w:pStyle w:val="NoSpacing"/>
        <w:rPr>
          <w:b/>
          <w:color w:val="0070C0"/>
          <w:sz w:val="18"/>
          <w:szCs w:val="18"/>
        </w:rPr>
      </w:pPr>
      <w:r w:rsidRPr="005073F3">
        <w:rPr>
          <w:b/>
          <w:color w:val="0070C0"/>
          <w:sz w:val="18"/>
          <w:szCs w:val="18"/>
        </w:rPr>
        <w:t>explain [queue-name]</w:t>
      </w:r>
    </w:p>
    <w:p w14:paraId="44BB0902" w14:textId="77777777" w:rsidR="008A10D8" w:rsidRPr="004979EC" w:rsidRDefault="008A10D8" w:rsidP="004979EC">
      <w:pPr>
        <w:spacing w:after="0"/>
        <w:rPr>
          <w:sz w:val="18"/>
          <w:szCs w:val="18"/>
        </w:rPr>
      </w:pPr>
      <w:r w:rsidRPr="004979EC">
        <w:rPr>
          <w:sz w:val="18"/>
          <w:szCs w:val="18"/>
        </w:rPr>
        <w:t>Adds "explain" to every subquery in a queue.</w:t>
      </w:r>
    </w:p>
    <w:p w14:paraId="56556D70" w14:textId="77777777" w:rsidR="008A10D8" w:rsidRPr="005073F3" w:rsidRDefault="008A10D8" w:rsidP="004979EC">
      <w:pPr>
        <w:pStyle w:val="NoSpacing"/>
        <w:rPr>
          <w:b/>
          <w:color w:val="0070C0"/>
          <w:sz w:val="18"/>
          <w:szCs w:val="18"/>
        </w:rPr>
      </w:pPr>
      <w:r w:rsidRPr="005073F3">
        <w:rPr>
          <w:b/>
          <w:color w:val="0070C0"/>
          <w:sz w:val="18"/>
          <w:szCs w:val="18"/>
        </w:rPr>
        <w:t>finish [queue-name]</w:t>
      </w:r>
    </w:p>
    <w:p w14:paraId="2654481E" w14:textId="77777777" w:rsidR="008A10D8" w:rsidRPr="004979EC" w:rsidRDefault="008A10D8" w:rsidP="004979EC">
      <w:pPr>
        <w:spacing w:after="0"/>
        <w:rPr>
          <w:sz w:val="18"/>
          <w:szCs w:val="18"/>
        </w:rPr>
      </w:pPr>
      <w:r w:rsidRPr="004979EC">
        <w:rPr>
          <w:sz w:val="18"/>
          <w:szCs w:val="18"/>
        </w:rPr>
        <w:t>Ensures queue must finish at least once before the test ends.</w:t>
      </w:r>
    </w:p>
    <w:p w14:paraId="0A5F65FE" w14:textId="77777777" w:rsidR="008A10D8" w:rsidRPr="005073F3" w:rsidRDefault="008A10D8" w:rsidP="004979EC">
      <w:pPr>
        <w:pStyle w:val="NoSpacing"/>
        <w:rPr>
          <w:b/>
          <w:color w:val="0070C0"/>
          <w:sz w:val="18"/>
          <w:szCs w:val="18"/>
        </w:rPr>
      </w:pPr>
      <w:r w:rsidRPr="005073F3">
        <w:rPr>
          <w:b/>
          <w:color w:val="0070C0"/>
          <w:sz w:val="18"/>
          <w:szCs w:val="18"/>
        </w:rPr>
        <w:t>limit [queue-name] [#]{"s" | "m" | "h"}</w:t>
      </w:r>
    </w:p>
    <w:p w14:paraId="08D87281" w14:textId="77777777" w:rsidR="008A10D8" w:rsidRPr="004979EC" w:rsidRDefault="008A10D8" w:rsidP="004979EC">
      <w:pPr>
        <w:spacing w:after="0"/>
        <w:rPr>
          <w:sz w:val="18"/>
          <w:szCs w:val="18"/>
        </w:rPr>
      </w:pPr>
      <w:r w:rsidRPr="004979EC">
        <w:rPr>
          <w:sz w:val="18"/>
          <w:szCs w:val="18"/>
        </w:rPr>
        <w:t>Maximum time to run a subquery in a queue before aborting.</w:t>
      </w:r>
    </w:p>
    <w:p w14:paraId="72AD7F4D" w14:textId="637E5938" w:rsidR="008A10D8" w:rsidRPr="005073F3" w:rsidRDefault="008A10D8" w:rsidP="004979EC">
      <w:pPr>
        <w:pStyle w:val="NoSpacing"/>
        <w:rPr>
          <w:b/>
          <w:color w:val="0070C0"/>
          <w:sz w:val="18"/>
          <w:szCs w:val="18"/>
        </w:rPr>
      </w:pPr>
      <w:r w:rsidRPr="005073F3">
        <w:rPr>
          <w:b/>
          <w:color w:val="0070C0"/>
          <w:sz w:val="18"/>
          <w:szCs w:val="18"/>
        </w:rPr>
        <w:t>pace [queue-name] [#]{"s" | "m" | "h"}</w:t>
      </w:r>
    </w:p>
    <w:p w14:paraId="04F98EE8" w14:textId="77777777" w:rsidR="008A10D8" w:rsidRPr="004979EC" w:rsidRDefault="008A10D8" w:rsidP="004979EC">
      <w:pPr>
        <w:spacing w:after="0"/>
        <w:rPr>
          <w:sz w:val="18"/>
          <w:szCs w:val="18"/>
        </w:rPr>
      </w:pPr>
      <w:r w:rsidRPr="004979EC">
        <w:rPr>
          <w:sz w:val="18"/>
          <w:szCs w:val="18"/>
        </w:rPr>
        <w:t>interval between queries in a queue.</w:t>
      </w:r>
    </w:p>
    <w:p w14:paraId="74EC1D57" w14:textId="037B43AE" w:rsidR="008A10D8" w:rsidRPr="005073F3" w:rsidRDefault="008A10D8" w:rsidP="004979EC">
      <w:pPr>
        <w:pStyle w:val="NoSpacing"/>
        <w:rPr>
          <w:b/>
          <w:color w:val="0070C0"/>
          <w:sz w:val="18"/>
          <w:szCs w:val="18"/>
        </w:rPr>
      </w:pPr>
      <w:r w:rsidRPr="005073F3">
        <w:rPr>
          <w:b/>
          <w:color w:val="0070C0"/>
          <w:sz w:val="18"/>
          <w:szCs w:val="18"/>
        </w:rPr>
        <w:t>param [queue-name] [file delimited parameters] {delimiter | tab}</w:t>
      </w:r>
      <w:r w:rsidR="00D61E55">
        <w:rPr>
          <w:b/>
          <w:color w:val="0070C0"/>
          <w:sz w:val="18"/>
          <w:szCs w:val="18"/>
        </w:rPr>
        <w:t xml:space="preserve"> </w:t>
      </w:r>
      <w:r w:rsidR="005F6BCA">
        <w:rPr>
          <w:b/>
          <w:color w:val="0070C0"/>
          <w:sz w:val="18"/>
          <w:szCs w:val="18"/>
        </w:rPr>
        <w:t>{count]</w:t>
      </w:r>
    </w:p>
    <w:p w14:paraId="212E8240" w14:textId="77777777" w:rsidR="008A10D8" w:rsidRPr="004979EC" w:rsidRDefault="008A10D8" w:rsidP="004979EC">
      <w:pPr>
        <w:spacing w:after="0"/>
        <w:rPr>
          <w:sz w:val="18"/>
          <w:szCs w:val="18"/>
        </w:rPr>
      </w:pPr>
      <w:r w:rsidRPr="004979EC">
        <w:rPr>
          <w:sz w:val="18"/>
          <w:szCs w:val="18"/>
        </w:rPr>
        <w:t>Provides parameters for subqueries in a queue.</w:t>
      </w:r>
    </w:p>
    <w:p w14:paraId="10479D9B" w14:textId="77777777" w:rsidR="008A10D8" w:rsidRPr="005073F3" w:rsidRDefault="008A10D8" w:rsidP="004979EC">
      <w:pPr>
        <w:pStyle w:val="NoSpacing"/>
        <w:rPr>
          <w:b/>
          <w:color w:val="0070C0"/>
          <w:sz w:val="18"/>
          <w:szCs w:val="18"/>
        </w:rPr>
      </w:pPr>
      <w:r w:rsidRPr="005073F3">
        <w:rPr>
          <w:b/>
          <w:color w:val="0070C0"/>
          <w:sz w:val="18"/>
          <w:szCs w:val="18"/>
        </w:rPr>
        <w:t>prepare [queue-name] {data-type-1, ...}</w:t>
      </w:r>
    </w:p>
    <w:p w14:paraId="2675FA4F" w14:textId="77777777" w:rsidR="008A10D8" w:rsidRPr="004979EC" w:rsidRDefault="008A10D8" w:rsidP="004979EC">
      <w:pPr>
        <w:spacing w:after="0"/>
        <w:rPr>
          <w:sz w:val="18"/>
          <w:szCs w:val="18"/>
        </w:rPr>
      </w:pPr>
      <w:r w:rsidRPr="004979EC">
        <w:rPr>
          <w:sz w:val="18"/>
          <w:szCs w:val="18"/>
        </w:rPr>
        <w:t>Provides parameters for subqueries in a queue run using prepared statements.</w:t>
      </w:r>
    </w:p>
    <w:p w14:paraId="1710689E" w14:textId="77777777" w:rsidR="008A10D8" w:rsidRPr="005073F3" w:rsidRDefault="008A10D8" w:rsidP="004979EC">
      <w:pPr>
        <w:pStyle w:val="NoSpacing"/>
        <w:rPr>
          <w:b/>
          <w:color w:val="0070C0"/>
          <w:sz w:val="18"/>
          <w:szCs w:val="18"/>
        </w:rPr>
      </w:pPr>
      <w:r w:rsidRPr="005073F3">
        <w:rPr>
          <w:b/>
          <w:color w:val="0070C0"/>
          <w:sz w:val="18"/>
          <w:szCs w:val="18"/>
        </w:rPr>
        <w:t>rowcount [queue-name]</w:t>
      </w:r>
    </w:p>
    <w:p w14:paraId="6B8A268D" w14:textId="77777777" w:rsidR="008A10D8" w:rsidRPr="004979EC" w:rsidRDefault="008A10D8" w:rsidP="004979EC">
      <w:pPr>
        <w:spacing w:after="0"/>
        <w:rPr>
          <w:sz w:val="18"/>
          <w:szCs w:val="18"/>
        </w:rPr>
      </w:pPr>
      <w:r w:rsidRPr="004979EC">
        <w:rPr>
          <w:sz w:val="18"/>
          <w:szCs w:val="18"/>
        </w:rPr>
        <w:t>Workers in a queue will count all returned rows (affects performance!)</w:t>
      </w:r>
    </w:p>
    <w:p w14:paraId="2DF5CF0F" w14:textId="77777777" w:rsidR="008A10D8" w:rsidRPr="005073F3" w:rsidRDefault="008A10D8" w:rsidP="004979EC">
      <w:pPr>
        <w:pStyle w:val="NoSpacing"/>
        <w:keepNext/>
        <w:rPr>
          <w:b/>
          <w:color w:val="0070C0"/>
          <w:sz w:val="18"/>
          <w:szCs w:val="18"/>
        </w:rPr>
      </w:pPr>
      <w:r w:rsidRPr="005073F3">
        <w:rPr>
          <w:b/>
          <w:color w:val="0070C0"/>
          <w:sz w:val="18"/>
          <w:szCs w:val="18"/>
        </w:rPr>
        <w:t>rows [queue-name] {maximum row count}</w:t>
      </w:r>
    </w:p>
    <w:p w14:paraId="4A153237" w14:textId="77777777" w:rsidR="008A10D8" w:rsidRPr="004979EC" w:rsidRDefault="008A10D8" w:rsidP="004979EC">
      <w:pPr>
        <w:spacing w:after="0"/>
        <w:rPr>
          <w:sz w:val="18"/>
          <w:szCs w:val="18"/>
        </w:rPr>
      </w:pPr>
      <w:r w:rsidRPr="004979EC">
        <w:rPr>
          <w:sz w:val="18"/>
          <w:szCs w:val="18"/>
        </w:rPr>
        <w:t>Workers in a queue will returns some or all rows (can affect performance!)</w:t>
      </w:r>
    </w:p>
    <w:p w14:paraId="2A343190" w14:textId="77777777" w:rsidR="008A10D8" w:rsidRPr="00107817" w:rsidRDefault="008A10D8" w:rsidP="007B51B1">
      <w:pPr>
        <w:spacing w:before="120" w:after="0"/>
        <w:jc w:val="center"/>
        <w:rPr>
          <w:rStyle w:val="Strong"/>
          <w:sz w:val="20"/>
          <w:szCs w:val="18"/>
        </w:rPr>
      </w:pPr>
      <w:r w:rsidRPr="00107817">
        <w:rPr>
          <w:rStyle w:val="Strong"/>
          <w:sz w:val="20"/>
          <w:szCs w:val="18"/>
        </w:rPr>
        <w:t>Queue Preparation Commands</w:t>
      </w:r>
    </w:p>
    <w:p w14:paraId="2F5E2307" w14:textId="2466B97D" w:rsidR="008A10D8" w:rsidRPr="005073F3" w:rsidRDefault="008A10D8" w:rsidP="004979EC">
      <w:pPr>
        <w:pStyle w:val="NoSpacing"/>
        <w:rPr>
          <w:b/>
          <w:color w:val="0070C0"/>
          <w:sz w:val="18"/>
          <w:szCs w:val="18"/>
        </w:rPr>
      </w:pPr>
      <w:r w:rsidRPr="005073F3">
        <w:rPr>
          <w:b/>
          <w:color w:val="0070C0"/>
          <w:sz w:val="18"/>
          <w:szCs w:val="18"/>
        </w:rPr>
        <w:t>replicate [queue-name] [multiplier]</w:t>
      </w:r>
    </w:p>
    <w:p w14:paraId="4972827C" w14:textId="77777777" w:rsidR="008A10D8" w:rsidRPr="004979EC" w:rsidRDefault="008A10D8" w:rsidP="004979EC">
      <w:pPr>
        <w:spacing w:after="0"/>
        <w:rPr>
          <w:sz w:val="18"/>
          <w:szCs w:val="18"/>
        </w:rPr>
      </w:pPr>
      <w:r w:rsidRPr="004979EC">
        <w:rPr>
          <w:sz w:val="18"/>
          <w:szCs w:val="18"/>
        </w:rPr>
        <w:t>Duplicates a queue's commands by a multiplicative factor.</w:t>
      </w:r>
    </w:p>
    <w:p w14:paraId="490498B3" w14:textId="6AE5D479" w:rsidR="008A10D8" w:rsidRPr="005073F3" w:rsidRDefault="008A10D8" w:rsidP="004979EC">
      <w:pPr>
        <w:pStyle w:val="NoSpacing"/>
        <w:rPr>
          <w:b/>
          <w:color w:val="0070C0"/>
          <w:sz w:val="18"/>
          <w:szCs w:val="18"/>
        </w:rPr>
      </w:pPr>
      <w:r w:rsidRPr="005073F3">
        <w:rPr>
          <w:b/>
          <w:color w:val="0070C0"/>
          <w:sz w:val="18"/>
          <w:szCs w:val="18"/>
        </w:rPr>
        <w:t>save [queue-name | runid ] [pathname-template-to-save-into]</w:t>
      </w:r>
    </w:p>
    <w:p w14:paraId="5062FA12" w14:textId="77777777" w:rsidR="008A10D8" w:rsidRPr="004979EC" w:rsidRDefault="008A10D8" w:rsidP="004979EC">
      <w:pPr>
        <w:spacing w:after="0"/>
        <w:rPr>
          <w:sz w:val="18"/>
          <w:szCs w:val="18"/>
        </w:rPr>
      </w:pPr>
      <w:r w:rsidRPr="004979EC">
        <w:rPr>
          <w:sz w:val="18"/>
          <w:szCs w:val="18"/>
        </w:rPr>
        <w:t xml:space="preserve">Saves a queue's commands in a set of files for future tests or the statement in a runid into a file. </w:t>
      </w:r>
    </w:p>
    <w:p w14:paraId="002065BA" w14:textId="1EBDE374" w:rsidR="008A10D8" w:rsidRPr="005073F3" w:rsidRDefault="008A10D8" w:rsidP="004979EC">
      <w:pPr>
        <w:pStyle w:val="NoSpacing"/>
        <w:rPr>
          <w:b/>
          <w:color w:val="0070C0"/>
          <w:sz w:val="18"/>
          <w:szCs w:val="18"/>
        </w:rPr>
      </w:pPr>
      <w:r w:rsidRPr="005073F3">
        <w:rPr>
          <w:b/>
          <w:color w:val="0070C0"/>
          <w:sz w:val="18"/>
          <w:szCs w:val="18"/>
        </w:rPr>
        <w:t>shuffle [queue-name]</w:t>
      </w:r>
    </w:p>
    <w:p w14:paraId="75EB343C" w14:textId="77777777" w:rsidR="008A10D8" w:rsidRPr="004979EC" w:rsidRDefault="008A10D8" w:rsidP="004979EC">
      <w:pPr>
        <w:spacing w:after="0"/>
        <w:rPr>
          <w:sz w:val="18"/>
          <w:szCs w:val="18"/>
        </w:rPr>
      </w:pPr>
      <w:r w:rsidRPr="004979EC">
        <w:rPr>
          <w:sz w:val="18"/>
          <w:szCs w:val="18"/>
        </w:rPr>
        <w:t>Reorders a queue's commands and parameters randomly.</w:t>
      </w:r>
    </w:p>
    <w:p w14:paraId="5B3FCD52" w14:textId="77777777" w:rsidR="008A10D8" w:rsidRPr="004979EC" w:rsidRDefault="008A10D8" w:rsidP="007B51B1">
      <w:pPr>
        <w:spacing w:before="120" w:after="0"/>
        <w:jc w:val="center"/>
        <w:rPr>
          <w:rStyle w:val="Strong"/>
          <w:sz w:val="18"/>
          <w:szCs w:val="18"/>
        </w:rPr>
      </w:pPr>
      <w:r w:rsidRPr="004979EC">
        <w:rPr>
          <w:rStyle w:val="Strong"/>
          <w:sz w:val="18"/>
          <w:szCs w:val="18"/>
        </w:rPr>
        <w:t>Immediate Commands</w:t>
      </w:r>
    </w:p>
    <w:p w14:paraId="39B49DD4" w14:textId="249A4A96" w:rsidR="008A10D8" w:rsidRPr="005073F3" w:rsidRDefault="008A10D8" w:rsidP="004979EC">
      <w:pPr>
        <w:pStyle w:val="NoSpacing"/>
        <w:rPr>
          <w:b/>
          <w:color w:val="0070C0"/>
          <w:sz w:val="18"/>
          <w:szCs w:val="18"/>
        </w:rPr>
      </w:pPr>
      <w:r w:rsidRPr="005073F3">
        <w:rPr>
          <w:b/>
          <w:color w:val="0070C0"/>
          <w:sz w:val="18"/>
          <w:szCs w:val="18"/>
        </w:rPr>
        <w:t>goto [labelname | testname]</w:t>
      </w:r>
    </w:p>
    <w:p w14:paraId="61179C17" w14:textId="77777777" w:rsidR="008A10D8" w:rsidRPr="004979EC" w:rsidRDefault="008A10D8" w:rsidP="004979EC">
      <w:pPr>
        <w:spacing w:after="0"/>
        <w:rPr>
          <w:sz w:val="18"/>
          <w:szCs w:val="18"/>
        </w:rPr>
      </w:pPr>
      <w:r w:rsidRPr="004979EC">
        <w:rPr>
          <w:sz w:val="18"/>
          <w:szCs w:val="18"/>
        </w:rPr>
        <w:t>Skips until LABEL or DEFINE statement with the label/test name specified</w:t>
      </w:r>
    </w:p>
    <w:p w14:paraId="61CC0288" w14:textId="77777777" w:rsidR="008A10D8" w:rsidRPr="005073F3" w:rsidRDefault="009C367A" w:rsidP="004979EC">
      <w:pPr>
        <w:pStyle w:val="NoSpacing"/>
        <w:rPr>
          <w:b/>
          <w:sz w:val="18"/>
          <w:szCs w:val="18"/>
        </w:rPr>
      </w:pPr>
      <w:hyperlink w:anchor="_IF,_GOTO_and" w:history="1">
        <w:r w:rsidR="008A10D8" w:rsidRPr="005073F3">
          <w:rPr>
            <w:rStyle w:val="Hyperlink"/>
            <w:b/>
            <w:color w:val="0070C0"/>
            <w:sz w:val="18"/>
            <w:szCs w:val="18"/>
          </w:rPr>
          <w:t>if</w:t>
        </w:r>
      </w:hyperlink>
      <w:r w:rsidR="008A10D8" w:rsidRPr="005073F3">
        <w:rPr>
          <w:b/>
          <w:color w:val="0070C0"/>
          <w:sz w:val="18"/>
          <w:szCs w:val="18"/>
        </w:rPr>
        <w:t xml:space="preserve"> [variable] [ = | != | &gt; | &gt;= | &lt; | &lt;= ] [constant] [“THEN” statement]</w:t>
      </w:r>
    </w:p>
    <w:p w14:paraId="6A8A15FD" w14:textId="101F69AC" w:rsidR="008A10D8" w:rsidRPr="004979EC" w:rsidRDefault="008A10D8" w:rsidP="004979EC">
      <w:pPr>
        <w:spacing w:after="0"/>
        <w:rPr>
          <w:sz w:val="18"/>
          <w:szCs w:val="18"/>
        </w:rPr>
      </w:pPr>
      <w:r w:rsidRPr="004979EC">
        <w:rPr>
          <w:sz w:val="18"/>
          <w:szCs w:val="18"/>
        </w:rPr>
        <w:t>Tests results of prior OS, SQL or RUNs to determine next statement</w:t>
      </w:r>
      <w:r w:rsidR="005073F3">
        <w:rPr>
          <w:sz w:val="18"/>
          <w:szCs w:val="18"/>
        </w:rPr>
        <w:t>, test name or label to process</w:t>
      </w:r>
    </w:p>
    <w:p w14:paraId="4E7A6B0B" w14:textId="511787BC" w:rsidR="008A10D8" w:rsidRPr="005073F3" w:rsidRDefault="008A10D8" w:rsidP="004979EC">
      <w:pPr>
        <w:pStyle w:val="NoSpacing"/>
        <w:rPr>
          <w:b/>
          <w:color w:val="0070C0"/>
          <w:sz w:val="18"/>
          <w:szCs w:val="18"/>
        </w:rPr>
      </w:pPr>
      <w:r w:rsidRPr="005073F3">
        <w:rPr>
          <w:b/>
          <w:color w:val="0070C0"/>
          <w:sz w:val="18"/>
          <w:szCs w:val="18"/>
        </w:rPr>
        <w:t>label [labelname]</w:t>
      </w:r>
    </w:p>
    <w:p w14:paraId="4969608F" w14:textId="77777777" w:rsidR="008A10D8" w:rsidRPr="004979EC" w:rsidRDefault="008A10D8" w:rsidP="004979EC">
      <w:pPr>
        <w:spacing w:after="0"/>
        <w:rPr>
          <w:sz w:val="18"/>
          <w:szCs w:val="18"/>
        </w:rPr>
      </w:pPr>
      <w:r w:rsidRPr="004979EC">
        <w:rPr>
          <w:sz w:val="18"/>
          <w:szCs w:val="18"/>
        </w:rPr>
        <w:t>Provides a name to be referenced by GOTO</w:t>
      </w:r>
    </w:p>
    <w:p w14:paraId="6AAA2670" w14:textId="60779B3F" w:rsidR="008A10D8" w:rsidRPr="005073F3" w:rsidRDefault="008A10D8" w:rsidP="004979EC">
      <w:pPr>
        <w:pStyle w:val="NoSpacing"/>
        <w:rPr>
          <w:b/>
          <w:color w:val="0070C0"/>
          <w:sz w:val="18"/>
          <w:szCs w:val="18"/>
        </w:rPr>
      </w:pPr>
      <w:r w:rsidRPr="005073F3">
        <w:rPr>
          <w:b/>
          <w:color w:val="0070C0"/>
          <w:sz w:val="18"/>
          <w:szCs w:val="18"/>
        </w:rPr>
        <w:t>OS { file:fileame | file:null } [command-to-execute]</w:t>
      </w:r>
    </w:p>
    <w:p w14:paraId="1C918463" w14:textId="77777777" w:rsidR="008A10D8" w:rsidRPr="004979EC" w:rsidRDefault="008A10D8" w:rsidP="004979EC">
      <w:pPr>
        <w:spacing w:after="0"/>
        <w:rPr>
          <w:sz w:val="18"/>
          <w:szCs w:val="18"/>
        </w:rPr>
      </w:pPr>
      <w:r w:rsidRPr="004979EC">
        <w:rPr>
          <w:sz w:val="18"/>
          <w:szCs w:val="18"/>
        </w:rPr>
        <w:t>Immediately executes an operating system command</w:t>
      </w:r>
    </w:p>
    <w:p w14:paraId="15907A72" w14:textId="6FB206D6" w:rsidR="008A10D8" w:rsidRPr="005073F3" w:rsidRDefault="008A10D8" w:rsidP="004979EC">
      <w:pPr>
        <w:pStyle w:val="NoSpacing"/>
        <w:rPr>
          <w:b/>
          <w:sz w:val="18"/>
          <w:szCs w:val="18"/>
        </w:rPr>
      </w:pPr>
      <w:r w:rsidRPr="005073F3">
        <w:rPr>
          <w:b/>
          <w:color w:val="0070C0"/>
          <w:sz w:val="18"/>
          <w:szCs w:val="18"/>
        </w:rPr>
        <w:t>sql { file:filename | file:null | text:filename} [db-alias-name] [sql-command";" | filename-of-sql-commands]</w:t>
      </w:r>
    </w:p>
    <w:p w14:paraId="62B62EE5" w14:textId="77777777" w:rsidR="008A10D8" w:rsidRPr="004979EC" w:rsidRDefault="008A10D8" w:rsidP="004979EC">
      <w:pPr>
        <w:spacing w:after="0"/>
        <w:rPr>
          <w:sz w:val="18"/>
          <w:szCs w:val="18"/>
        </w:rPr>
      </w:pPr>
      <w:r w:rsidRPr="004979EC">
        <w:rPr>
          <w:sz w:val="18"/>
          <w:szCs w:val="18"/>
        </w:rPr>
        <w:t>Immediately executes one or more SQL statement</w:t>
      </w:r>
    </w:p>
    <w:p w14:paraId="29125C43" w14:textId="29B0EC77" w:rsidR="00CA2C85" w:rsidRDefault="008F1F65" w:rsidP="007B51B1">
      <w:pPr>
        <w:spacing w:before="120" w:after="0"/>
        <w:jc w:val="center"/>
        <w:rPr>
          <w:rStyle w:val="Strong"/>
          <w:sz w:val="18"/>
          <w:szCs w:val="18"/>
        </w:rPr>
      </w:pPr>
      <w:r>
        <w:rPr>
          <w:rStyle w:val="Strong"/>
          <w:sz w:val="18"/>
          <w:szCs w:val="18"/>
        </w:rPr>
        <w:br w:type="column"/>
      </w:r>
      <w:r w:rsidR="00CA2C85">
        <w:rPr>
          <w:rStyle w:val="Strong"/>
          <w:sz w:val="18"/>
          <w:szCs w:val="18"/>
        </w:rPr>
        <w:lastRenderedPageBreak/>
        <w:t>Variables:</w:t>
      </w:r>
    </w:p>
    <w:tbl>
      <w:tblPr>
        <w:tblStyle w:val="TableGrid"/>
        <w:tblW w:w="0" w:type="auto"/>
        <w:tblInd w:w="265" w:type="dxa"/>
        <w:tblLayout w:type="fixed"/>
        <w:tblLook w:val="04A0" w:firstRow="1" w:lastRow="0" w:firstColumn="1" w:lastColumn="0" w:noHBand="0" w:noVBand="1"/>
      </w:tblPr>
      <w:tblGrid>
        <w:gridCol w:w="2304"/>
        <w:gridCol w:w="1556"/>
      </w:tblGrid>
      <w:tr w:rsidR="00CA2C85" w:rsidRPr="00CA2C85" w14:paraId="5D9DD92E" w14:textId="77777777" w:rsidTr="009F55B3">
        <w:trPr>
          <w:cantSplit/>
          <w:trHeight w:val="144"/>
          <w:tblHeader/>
        </w:trPr>
        <w:tc>
          <w:tcPr>
            <w:tcW w:w="2304" w:type="dxa"/>
          </w:tcPr>
          <w:p w14:paraId="0C59E132" w14:textId="77777777" w:rsidR="00CA2C85" w:rsidRPr="00CA2C85" w:rsidRDefault="00CA2C85" w:rsidP="00DA546D">
            <w:pPr>
              <w:rPr>
                <w:b/>
                <w:sz w:val="18"/>
                <w:szCs w:val="18"/>
              </w:rPr>
            </w:pPr>
            <w:r w:rsidRPr="00CA2C85">
              <w:rPr>
                <w:b/>
                <w:sz w:val="18"/>
                <w:szCs w:val="18"/>
              </w:rPr>
              <w:t>Type</w:t>
            </w:r>
          </w:p>
        </w:tc>
        <w:tc>
          <w:tcPr>
            <w:tcW w:w="1556" w:type="dxa"/>
          </w:tcPr>
          <w:p w14:paraId="6F20EFD6" w14:textId="77777777" w:rsidR="00CA2C85" w:rsidRPr="00CA2C85" w:rsidRDefault="00CA2C85" w:rsidP="00DA546D">
            <w:pPr>
              <w:rPr>
                <w:b/>
                <w:sz w:val="18"/>
                <w:szCs w:val="18"/>
              </w:rPr>
            </w:pPr>
            <w:r w:rsidRPr="00CA2C85">
              <w:rPr>
                <w:b/>
                <w:sz w:val="18"/>
                <w:szCs w:val="18"/>
              </w:rPr>
              <w:t>Examples</w:t>
            </w:r>
          </w:p>
        </w:tc>
      </w:tr>
      <w:tr w:rsidR="00CA2C85" w:rsidRPr="00CA2C85" w14:paraId="528E21BE" w14:textId="77777777" w:rsidTr="009F55B3">
        <w:trPr>
          <w:cantSplit/>
          <w:trHeight w:val="144"/>
        </w:trPr>
        <w:tc>
          <w:tcPr>
            <w:tcW w:w="2304" w:type="dxa"/>
          </w:tcPr>
          <w:p w14:paraId="0BA19E0B" w14:textId="7C659F3E" w:rsidR="00CA2C85" w:rsidRPr="00CA2C85" w:rsidRDefault="00CA2C85" w:rsidP="00DA546D">
            <w:pPr>
              <w:rPr>
                <w:sz w:val="18"/>
                <w:szCs w:val="18"/>
              </w:rPr>
            </w:pPr>
            <w:r w:rsidRPr="009F55B3">
              <w:rPr>
                <w:rFonts w:eastAsiaTheme="minorEastAsia"/>
                <w:b/>
                <w:color w:val="0070C0"/>
                <w:sz w:val="18"/>
                <w:szCs w:val="18"/>
              </w:rPr>
              <w:t>INCLUDE or EXEC</w:t>
            </w:r>
            <w:r>
              <w:rPr>
                <w:sz w:val="18"/>
                <w:szCs w:val="18"/>
              </w:rPr>
              <w:t xml:space="preserve"> </w:t>
            </w:r>
            <w:r w:rsidR="009F55B3">
              <w:rPr>
                <w:sz w:val="18"/>
                <w:szCs w:val="18"/>
              </w:rPr>
              <w:br/>
            </w:r>
            <w:r>
              <w:rPr>
                <w:sz w:val="18"/>
                <w:szCs w:val="18"/>
              </w:rPr>
              <w:t>put in file being run</w:t>
            </w:r>
          </w:p>
        </w:tc>
        <w:tc>
          <w:tcPr>
            <w:tcW w:w="1556" w:type="dxa"/>
          </w:tcPr>
          <w:p w14:paraId="5238C7CA" w14:textId="77777777" w:rsidR="00CA2C85" w:rsidRPr="00CA2C85" w:rsidRDefault="00CA2C85" w:rsidP="00DA546D">
            <w:pPr>
              <w:rPr>
                <w:sz w:val="18"/>
                <w:szCs w:val="18"/>
              </w:rPr>
            </w:pPr>
            <w:r w:rsidRPr="00CA2C85">
              <w:rPr>
                <w:sz w:val="18"/>
                <w:szCs w:val="18"/>
              </w:rPr>
              <w:t>:i1</w:t>
            </w:r>
            <w:r w:rsidRPr="00CA2C85">
              <w:rPr>
                <w:sz w:val="18"/>
                <w:szCs w:val="18"/>
              </w:rPr>
              <w:br/>
              <w:t>:i2</w:t>
            </w:r>
          </w:p>
          <w:p w14:paraId="67556846" w14:textId="77777777" w:rsidR="00CA2C85" w:rsidRPr="00CA2C85" w:rsidRDefault="00CA2C85" w:rsidP="00DA546D">
            <w:pPr>
              <w:rPr>
                <w:sz w:val="18"/>
                <w:szCs w:val="18"/>
              </w:rPr>
            </w:pPr>
            <w:r w:rsidRPr="00CA2C85">
              <w:rPr>
                <w:sz w:val="18"/>
                <w:szCs w:val="18"/>
              </w:rPr>
              <w:t>:i3 …</w:t>
            </w:r>
          </w:p>
        </w:tc>
      </w:tr>
      <w:tr w:rsidR="00CA2C85" w:rsidRPr="00CA2C85" w14:paraId="12CC5C49" w14:textId="77777777" w:rsidTr="009F55B3">
        <w:trPr>
          <w:cantSplit/>
          <w:trHeight w:val="144"/>
        </w:trPr>
        <w:tc>
          <w:tcPr>
            <w:tcW w:w="2304" w:type="dxa"/>
          </w:tcPr>
          <w:p w14:paraId="31B14779" w14:textId="4BA64144" w:rsidR="00CA2C85" w:rsidRPr="00CA2C85" w:rsidRDefault="00CA2C85" w:rsidP="00DA546D">
            <w:pPr>
              <w:rPr>
                <w:sz w:val="18"/>
                <w:szCs w:val="18"/>
              </w:rPr>
            </w:pPr>
            <w:r w:rsidRPr="009F55B3">
              <w:rPr>
                <w:rFonts w:eastAsiaTheme="minorEastAsia"/>
                <w:b/>
                <w:color w:val="0070C0"/>
                <w:sz w:val="18"/>
                <w:szCs w:val="18"/>
              </w:rPr>
              <w:t>Environment</w:t>
            </w:r>
            <w:r>
              <w:rPr>
                <w:sz w:val="18"/>
                <w:szCs w:val="18"/>
              </w:rPr>
              <w:br/>
              <w:t>May be different in Windows or Linux. Use SET command in Windows or export in Linux to set</w:t>
            </w:r>
          </w:p>
        </w:tc>
        <w:tc>
          <w:tcPr>
            <w:tcW w:w="1556" w:type="dxa"/>
          </w:tcPr>
          <w:p w14:paraId="790FB170" w14:textId="77777777" w:rsidR="00CA2C85" w:rsidRPr="00CA2C85" w:rsidRDefault="00CA2C85" w:rsidP="00DA546D">
            <w:pPr>
              <w:rPr>
                <w:sz w:val="18"/>
                <w:szCs w:val="18"/>
              </w:rPr>
            </w:pPr>
            <w:r w:rsidRPr="00CA2C85">
              <w:rPr>
                <w:sz w:val="18"/>
                <w:szCs w:val="18"/>
              </w:rPr>
              <w:t xml:space="preserve">${HOSTNAME} </w:t>
            </w:r>
          </w:p>
          <w:p w14:paraId="6A1716A3" w14:textId="2BCAF7D9" w:rsidR="00CA2C85" w:rsidRPr="00CA2C85" w:rsidRDefault="00CA2C85" w:rsidP="00DA546D">
            <w:pPr>
              <w:rPr>
                <w:sz w:val="18"/>
                <w:szCs w:val="18"/>
              </w:rPr>
            </w:pPr>
            <w:r w:rsidRPr="00CA2C85">
              <w:rPr>
                <w:sz w:val="18"/>
                <w:szCs w:val="18"/>
              </w:rPr>
              <w:t>${LOGNAME)</w:t>
            </w:r>
            <w:r w:rsidRPr="00CA2C85">
              <w:rPr>
                <w:sz w:val="18"/>
                <w:szCs w:val="18"/>
              </w:rPr>
              <w:br/>
              <w:t>${PWD}</w:t>
            </w:r>
            <w:r w:rsidRPr="00CA2C85">
              <w:rPr>
                <w:sz w:val="18"/>
                <w:szCs w:val="18"/>
              </w:rPr>
              <w:br/>
              <w:t>${USERNAME}</w:t>
            </w:r>
            <w:r w:rsidRPr="00CA2C85">
              <w:rPr>
                <w:sz w:val="18"/>
                <w:szCs w:val="18"/>
              </w:rPr>
              <w:br/>
              <w:t>${MyPass}</w:t>
            </w:r>
            <w:r w:rsidRPr="00CA2C85">
              <w:rPr>
                <w:sz w:val="18"/>
                <w:szCs w:val="18"/>
              </w:rPr>
              <w:br/>
              <w:t>${scale}</w:t>
            </w:r>
          </w:p>
        </w:tc>
      </w:tr>
      <w:tr w:rsidR="00CA2C85" w:rsidRPr="00CA2C85" w14:paraId="17FC8FCB" w14:textId="77777777" w:rsidTr="009F55B3">
        <w:trPr>
          <w:cantSplit/>
          <w:trHeight w:val="144"/>
        </w:trPr>
        <w:tc>
          <w:tcPr>
            <w:tcW w:w="2304" w:type="dxa"/>
          </w:tcPr>
          <w:p w14:paraId="44FD13AB" w14:textId="4B17D4E8" w:rsidR="00CA2C85" w:rsidRPr="00CA2C85" w:rsidRDefault="00CA2C85" w:rsidP="00DA546D">
            <w:pPr>
              <w:rPr>
                <w:sz w:val="18"/>
                <w:szCs w:val="18"/>
              </w:rPr>
            </w:pPr>
            <w:r w:rsidRPr="009F55B3">
              <w:rPr>
                <w:rFonts w:eastAsiaTheme="minorEastAsia"/>
                <w:b/>
                <w:color w:val="0070C0"/>
                <w:sz w:val="18"/>
                <w:szCs w:val="18"/>
              </w:rPr>
              <w:t>Program Variables</w:t>
            </w:r>
            <w:r w:rsidR="009F55B3">
              <w:rPr>
                <w:sz w:val="18"/>
                <w:szCs w:val="18"/>
              </w:rPr>
              <w:br/>
              <w:t>Use in script during or after test. Use TdBench</w:t>
            </w:r>
            <w:r w:rsidR="009F55B3">
              <w:rPr>
                <w:sz w:val="18"/>
                <w:szCs w:val="18"/>
              </w:rPr>
              <w:br/>
              <w:t xml:space="preserve">     echo :all</w:t>
            </w:r>
            <w:r w:rsidR="009F55B3">
              <w:rPr>
                <w:sz w:val="18"/>
                <w:szCs w:val="18"/>
              </w:rPr>
              <w:br/>
              <w:t>for complete list</w:t>
            </w:r>
          </w:p>
        </w:tc>
        <w:tc>
          <w:tcPr>
            <w:tcW w:w="1556" w:type="dxa"/>
          </w:tcPr>
          <w:p w14:paraId="3BE854F9" w14:textId="77777777" w:rsidR="00CA2C85" w:rsidRPr="00CA2C85" w:rsidRDefault="00CA2C85" w:rsidP="00DA546D">
            <w:pPr>
              <w:rPr>
                <w:sz w:val="18"/>
                <w:szCs w:val="18"/>
              </w:rPr>
            </w:pPr>
            <w:r w:rsidRPr="00CA2C85">
              <w:rPr>
                <w:sz w:val="18"/>
                <w:szCs w:val="18"/>
              </w:rPr>
              <w:t>:runid</w:t>
            </w:r>
            <w:r w:rsidRPr="00CA2C85">
              <w:rPr>
                <w:sz w:val="18"/>
                <w:szCs w:val="18"/>
              </w:rPr>
              <w:br/>
              <w:t>:testname</w:t>
            </w:r>
          </w:p>
          <w:p w14:paraId="5B10A3BB" w14:textId="77777777" w:rsidR="00CA2C85" w:rsidRPr="00CA2C85" w:rsidRDefault="00CA2C85" w:rsidP="00DA546D">
            <w:pPr>
              <w:rPr>
                <w:sz w:val="18"/>
                <w:szCs w:val="18"/>
              </w:rPr>
            </w:pPr>
            <w:r w:rsidRPr="00CA2C85">
              <w:rPr>
                <w:sz w:val="18"/>
                <w:szCs w:val="18"/>
              </w:rPr>
              <w:t>:runsecs</w:t>
            </w:r>
          </w:p>
          <w:p w14:paraId="28661D85" w14:textId="77777777" w:rsidR="00CA2C85" w:rsidRPr="00CA2C85" w:rsidRDefault="00CA2C85" w:rsidP="00DA546D">
            <w:pPr>
              <w:rPr>
                <w:sz w:val="18"/>
                <w:szCs w:val="18"/>
              </w:rPr>
            </w:pPr>
            <w:r w:rsidRPr="00CA2C85">
              <w:rPr>
                <w:sz w:val="18"/>
                <w:szCs w:val="18"/>
              </w:rPr>
              <w:t>:resultcount</w:t>
            </w:r>
          </w:p>
          <w:p w14:paraId="70872FF6" w14:textId="77777777" w:rsidR="00CA2C85" w:rsidRPr="00CA2C85" w:rsidRDefault="00CA2C85" w:rsidP="00DA546D">
            <w:pPr>
              <w:rPr>
                <w:sz w:val="18"/>
                <w:szCs w:val="18"/>
              </w:rPr>
            </w:pPr>
            <w:r w:rsidRPr="00CA2C85">
              <w:rPr>
                <w:sz w:val="18"/>
                <w:szCs w:val="18"/>
              </w:rPr>
              <w:t>:linecnt</w:t>
            </w:r>
          </w:p>
          <w:p w14:paraId="0D47D67F" w14:textId="77777777" w:rsidR="00CA2C85" w:rsidRPr="00CA2C85" w:rsidRDefault="00CA2C85" w:rsidP="00DA546D">
            <w:pPr>
              <w:rPr>
                <w:sz w:val="18"/>
                <w:szCs w:val="18"/>
              </w:rPr>
            </w:pPr>
            <w:r w:rsidRPr="00CA2C85">
              <w:rPr>
                <w:sz w:val="18"/>
                <w:szCs w:val="18"/>
              </w:rPr>
              <w:t>:retcode</w:t>
            </w:r>
          </w:p>
        </w:tc>
      </w:tr>
      <w:tr w:rsidR="00CA2C85" w:rsidRPr="00CA2C85" w14:paraId="375B33BC" w14:textId="77777777" w:rsidTr="009F55B3">
        <w:trPr>
          <w:cantSplit/>
          <w:trHeight w:val="144"/>
        </w:trPr>
        <w:tc>
          <w:tcPr>
            <w:tcW w:w="2304" w:type="dxa"/>
          </w:tcPr>
          <w:p w14:paraId="4F25276D" w14:textId="26ECCA06" w:rsidR="00CA2C85" w:rsidRPr="00CA2C85" w:rsidRDefault="00CA2C85" w:rsidP="00DA546D">
            <w:pPr>
              <w:rPr>
                <w:sz w:val="18"/>
                <w:szCs w:val="18"/>
              </w:rPr>
            </w:pPr>
            <w:r w:rsidRPr="009F55B3">
              <w:rPr>
                <w:rFonts w:eastAsiaTheme="minorEastAsia"/>
                <w:b/>
                <w:color w:val="0070C0"/>
                <w:sz w:val="18"/>
                <w:szCs w:val="18"/>
              </w:rPr>
              <w:t>PARAM variables</w:t>
            </w:r>
            <w:r w:rsidR="009F55B3">
              <w:rPr>
                <w:sz w:val="18"/>
                <w:szCs w:val="18"/>
              </w:rPr>
              <w:br/>
              <w:t>from each delimited field in PARAM file</w:t>
            </w:r>
          </w:p>
        </w:tc>
        <w:tc>
          <w:tcPr>
            <w:tcW w:w="1556" w:type="dxa"/>
          </w:tcPr>
          <w:p w14:paraId="5F6661C7" w14:textId="77777777" w:rsidR="00CA2C85" w:rsidRPr="00CA2C85" w:rsidRDefault="00CA2C85" w:rsidP="00DA546D">
            <w:pPr>
              <w:rPr>
                <w:sz w:val="18"/>
                <w:szCs w:val="18"/>
              </w:rPr>
            </w:pPr>
            <w:r w:rsidRPr="00CA2C85">
              <w:rPr>
                <w:sz w:val="18"/>
                <w:szCs w:val="18"/>
              </w:rPr>
              <w:t>:1</w:t>
            </w:r>
          </w:p>
          <w:p w14:paraId="75C1FFAF" w14:textId="77777777" w:rsidR="00CA2C85" w:rsidRPr="00CA2C85" w:rsidRDefault="00CA2C85" w:rsidP="00DA546D">
            <w:pPr>
              <w:rPr>
                <w:sz w:val="18"/>
                <w:szCs w:val="18"/>
              </w:rPr>
            </w:pPr>
            <w:r w:rsidRPr="00CA2C85">
              <w:rPr>
                <w:sz w:val="18"/>
                <w:szCs w:val="18"/>
              </w:rPr>
              <w:t>:2</w:t>
            </w:r>
          </w:p>
          <w:p w14:paraId="2E7AC819" w14:textId="77777777" w:rsidR="00CA2C85" w:rsidRPr="00CA2C85" w:rsidRDefault="00CA2C85" w:rsidP="00DA546D">
            <w:pPr>
              <w:rPr>
                <w:sz w:val="18"/>
                <w:szCs w:val="18"/>
              </w:rPr>
            </w:pPr>
            <w:r w:rsidRPr="00CA2C85">
              <w:rPr>
                <w:sz w:val="18"/>
                <w:szCs w:val="18"/>
              </w:rPr>
              <w:t>:3 …</w:t>
            </w:r>
          </w:p>
        </w:tc>
      </w:tr>
      <w:tr w:rsidR="00CA2C85" w:rsidRPr="00CA2C85" w14:paraId="34AE724D" w14:textId="77777777" w:rsidTr="009F55B3">
        <w:trPr>
          <w:cantSplit/>
          <w:trHeight w:val="144"/>
        </w:trPr>
        <w:tc>
          <w:tcPr>
            <w:tcW w:w="2304" w:type="dxa"/>
          </w:tcPr>
          <w:p w14:paraId="40DC862B" w14:textId="32245555" w:rsidR="00CA2C85" w:rsidRPr="00CA2C85" w:rsidRDefault="00CA2C85" w:rsidP="00DA546D">
            <w:pPr>
              <w:rPr>
                <w:sz w:val="18"/>
                <w:szCs w:val="18"/>
              </w:rPr>
            </w:pPr>
            <w:r w:rsidRPr="009F55B3">
              <w:rPr>
                <w:rFonts w:eastAsiaTheme="minorEastAsia"/>
                <w:b/>
                <w:color w:val="0070C0"/>
                <w:sz w:val="18"/>
                <w:szCs w:val="18"/>
              </w:rPr>
              <w:t>Worker Variables</w:t>
            </w:r>
            <w:r w:rsidR="009F55B3">
              <w:rPr>
                <w:sz w:val="18"/>
                <w:szCs w:val="18"/>
              </w:rPr>
              <w:br/>
              <w:t>Use in queries, substituted dynamically during execution</w:t>
            </w:r>
          </w:p>
        </w:tc>
        <w:tc>
          <w:tcPr>
            <w:tcW w:w="1556" w:type="dxa"/>
          </w:tcPr>
          <w:p w14:paraId="6713F569" w14:textId="77777777" w:rsidR="00CA2C85" w:rsidRPr="00CA2C85" w:rsidRDefault="00CA2C85" w:rsidP="00DA546D">
            <w:pPr>
              <w:rPr>
                <w:sz w:val="18"/>
                <w:szCs w:val="18"/>
              </w:rPr>
            </w:pPr>
            <w:r w:rsidRPr="00CA2C85">
              <w:rPr>
                <w:sz w:val="18"/>
                <w:szCs w:val="18"/>
              </w:rPr>
              <w:t>:runid</w:t>
            </w:r>
          </w:p>
          <w:p w14:paraId="03BABC87" w14:textId="77777777" w:rsidR="00CA2C85" w:rsidRPr="00CA2C85" w:rsidRDefault="00CA2C85" w:rsidP="00DA546D">
            <w:pPr>
              <w:rPr>
                <w:sz w:val="18"/>
                <w:szCs w:val="18"/>
              </w:rPr>
            </w:pPr>
            <w:r w:rsidRPr="00CA2C85">
              <w:rPr>
                <w:sz w:val="18"/>
                <w:szCs w:val="18"/>
              </w:rPr>
              <w:t>:testname</w:t>
            </w:r>
          </w:p>
          <w:p w14:paraId="2DDF326E" w14:textId="77777777" w:rsidR="00CA2C85" w:rsidRPr="00CA2C85" w:rsidRDefault="00CA2C85" w:rsidP="00DA546D">
            <w:pPr>
              <w:rPr>
                <w:sz w:val="18"/>
                <w:szCs w:val="18"/>
              </w:rPr>
            </w:pPr>
            <w:r w:rsidRPr="00CA2C85">
              <w:rPr>
                <w:sz w:val="18"/>
                <w:szCs w:val="18"/>
              </w:rPr>
              <w:t>:queryname</w:t>
            </w:r>
          </w:p>
          <w:p w14:paraId="669E5FF4" w14:textId="77777777" w:rsidR="00CA2C85" w:rsidRPr="00CA2C85" w:rsidRDefault="00CA2C85" w:rsidP="00DA546D">
            <w:pPr>
              <w:rPr>
                <w:sz w:val="18"/>
                <w:szCs w:val="18"/>
              </w:rPr>
            </w:pPr>
            <w:r w:rsidRPr="00CA2C85">
              <w:rPr>
                <w:sz w:val="18"/>
                <w:szCs w:val="18"/>
              </w:rPr>
              <w:t>:queue</w:t>
            </w:r>
          </w:p>
          <w:p w14:paraId="64D4041B" w14:textId="77777777" w:rsidR="00CA2C85" w:rsidRPr="00CA2C85" w:rsidRDefault="00CA2C85" w:rsidP="00DA546D">
            <w:pPr>
              <w:rPr>
                <w:sz w:val="18"/>
                <w:szCs w:val="18"/>
              </w:rPr>
            </w:pPr>
            <w:r w:rsidRPr="00CA2C85">
              <w:rPr>
                <w:sz w:val="18"/>
                <w:szCs w:val="18"/>
              </w:rPr>
              <w:t>:timestamp</w:t>
            </w:r>
          </w:p>
        </w:tc>
      </w:tr>
    </w:tbl>
    <w:p w14:paraId="0231EBF9" w14:textId="2AB28E2B" w:rsidR="008A10D8" w:rsidRPr="004979EC" w:rsidRDefault="008A10D8" w:rsidP="007B51B1">
      <w:pPr>
        <w:spacing w:before="120" w:after="0"/>
        <w:jc w:val="center"/>
        <w:rPr>
          <w:rStyle w:val="Strong"/>
          <w:sz w:val="18"/>
          <w:szCs w:val="18"/>
        </w:rPr>
      </w:pPr>
      <w:r w:rsidRPr="004979EC">
        <w:rPr>
          <w:rStyle w:val="Strong"/>
          <w:sz w:val="18"/>
          <w:szCs w:val="18"/>
        </w:rPr>
        <w:t xml:space="preserve">H2 (Results) Database </w:t>
      </w:r>
      <w:r w:rsidRPr="001C6051">
        <w:rPr>
          <w:rStyle w:val="Strong"/>
          <w:sz w:val="16"/>
          <w:szCs w:val="18"/>
        </w:rPr>
        <w:t>Commands</w:t>
      </w:r>
    </w:p>
    <w:p w14:paraId="50366EB2" w14:textId="77777777" w:rsidR="008A10D8" w:rsidRPr="005073F3" w:rsidRDefault="008A10D8" w:rsidP="004979EC">
      <w:pPr>
        <w:pStyle w:val="NoSpacing"/>
        <w:rPr>
          <w:b/>
          <w:color w:val="0070C0"/>
          <w:sz w:val="18"/>
          <w:szCs w:val="18"/>
        </w:rPr>
      </w:pPr>
      <w:r w:rsidRPr="005073F3">
        <w:rPr>
          <w:b/>
          <w:color w:val="0070C0"/>
          <w:sz w:val="18"/>
          <w:szCs w:val="18"/>
        </w:rPr>
        <w:t>archive [tables-prefix-name] {“from” other_prefix} {“where” where-conditions]</w:t>
      </w:r>
    </w:p>
    <w:p w14:paraId="53418832" w14:textId="77777777" w:rsidR="008A10D8" w:rsidRPr="004979EC" w:rsidRDefault="008A10D8" w:rsidP="004979EC">
      <w:pPr>
        <w:spacing w:after="0"/>
        <w:rPr>
          <w:sz w:val="18"/>
          <w:szCs w:val="18"/>
        </w:rPr>
      </w:pPr>
      <w:r w:rsidRPr="004979EC">
        <w:rPr>
          <w:sz w:val="18"/>
          <w:szCs w:val="18"/>
        </w:rPr>
        <w:t>Archives tests in H2 in separate tables. Optionally may copy from another archive and apply where…</w:t>
      </w:r>
    </w:p>
    <w:p w14:paraId="1412B55E" w14:textId="4DDCEB19" w:rsidR="008A10D8" w:rsidRPr="005073F3" w:rsidRDefault="008A10D8" w:rsidP="004979EC">
      <w:pPr>
        <w:pStyle w:val="NoSpacing"/>
        <w:rPr>
          <w:b/>
          <w:color w:val="0070C0"/>
          <w:sz w:val="18"/>
          <w:szCs w:val="18"/>
        </w:rPr>
      </w:pPr>
      <w:r w:rsidRPr="005073F3">
        <w:rPr>
          <w:b/>
          <w:color w:val="0070C0"/>
          <w:sz w:val="18"/>
          <w:szCs w:val="18"/>
        </w:rPr>
        <w:t>delete [runid]</w:t>
      </w:r>
    </w:p>
    <w:p w14:paraId="2CC48A67" w14:textId="77777777" w:rsidR="008A10D8" w:rsidRPr="004979EC" w:rsidRDefault="008A10D8" w:rsidP="004979EC">
      <w:pPr>
        <w:spacing w:after="0"/>
        <w:rPr>
          <w:sz w:val="18"/>
          <w:szCs w:val="18"/>
        </w:rPr>
      </w:pPr>
      <w:r w:rsidRPr="004979EC">
        <w:rPr>
          <w:sz w:val="18"/>
          <w:szCs w:val="18"/>
        </w:rPr>
        <w:t>Removes rows from TestResults table. Useful when test fails with thousands of errors</w:t>
      </w:r>
    </w:p>
    <w:p w14:paraId="0AFE4E30" w14:textId="77777777" w:rsidR="008A10D8" w:rsidRPr="005073F3" w:rsidRDefault="008A10D8" w:rsidP="004979EC">
      <w:pPr>
        <w:pStyle w:val="NoSpacing"/>
        <w:rPr>
          <w:b/>
          <w:color w:val="0070C0"/>
          <w:sz w:val="18"/>
          <w:szCs w:val="18"/>
        </w:rPr>
      </w:pPr>
      <w:r w:rsidRPr="005073F3">
        <w:rPr>
          <w:b/>
          <w:color w:val="0070C0"/>
          <w:sz w:val="18"/>
          <w:szCs w:val="18"/>
        </w:rPr>
        <w:t>Dump {archive-name} {“to” zip-prefix}</w:t>
      </w:r>
    </w:p>
    <w:p w14:paraId="590A46D3" w14:textId="77777777" w:rsidR="008A10D8" w:rsidRPr="004979EC" w:rsidRDefault="008A10D8" w:rsidP="004979EC">
      <w:pPr>
        <w:spacing w:after="0"/>
        <w:rPr>
          <w:sz w:val="18"/>
          <w:szCs w:val="18"/>
        </w:rPr>
      </w:pPr>
      <w:r w:rsidRPr="004979EC">
        <w:rPr>
          <w:sz w:val="18"/>
          <w:szCs w:val="18"/>
        </w:rPr>
        <w:t>Writes all test information from H2 archive to CSV files and zips as archive-name.zip or zip-prefix.zip.</w:t>
      </w:r>
    </w:p>
    <w:p w14:paraId="7A4C001D" w14:textId="1F7DD0F9" w:rsidR="008A10D8" w:rsidRPr="005073F3" w:rsidRDefault="008A10D8" w:rsidP="004979EC">
      <w:pPr>
        <w:pStyle w:val="NoSpacing"/>
        <w:rPr>
          <w:b/>
          <w:color w:val="0070C0"/>
          <w:sz w:val="18"/>
          <w:szCs w:val="18"/>
        </w:rPr>
      </w:pPr>
      <w:r w:rsidRPr="005073F3">
        <w:rPr>
          <w:b/>
          <w:color w:val="0070C0"/>
          <w:sz w:val="18"/>
          <w:szCs w:val="18"/>
        </w:rPr>
        <w:t>list {archive-name} {-count | -recent-count | runid {to runid] | “where” where-conditions}</w:t>
      </w:r>
    </w:p>
    <w:p w14:paraId="50AD5537" w14:textId="77777777" w:rsidR="008A10D8" w:rsidRPr="004979EC" w:rsidRDefault="008A10D8" w:rsidP="004979EC">
      <w:pPr>
        <w:spacing w:after="0"/>
        <w:rPr>
          <w:sz w:val="18"/>
          <w:szCs w:val="18"/>
        </w:rPr>
      </w:pPr>
      <w:r w:rsidRPr="004979EC">
        <w:rPr>
          <w:sz w:val="18"/>
          <w:szCs w:val="18"/>
        </w:rPr>
        <w:t>Lists all tests captured in the H2 database.</w:t>
      </w:r>
    </w:p>
    <w:p w14:paraId="24AB026A" w14:textId="7BE02971" w:rsidR="008A10D8" w:rsidRPr="005073F3" w:rsidRDefault="008A10D8" w:rsidP="004979EC">
      <w:pPr>
        <w:pStyle w:val="NoSpacing"/>
        <w:rPr>
          <w:b/>
          <w:color w:val="0070C0"/>
          <w:sz w:val="18"/>
          <w:szCs w:val="18"/>
        </w:rPr>
      </w:pPr>
      <w:r w:rsidRPr="005073F3">
        <w:rPr>
          <w:b/>
          <w:color w:val="0070C0"/>
          <w:sz w:val="18"/>
          <w:szCs w:val="18"/>
        </w:rPr>
        <w:t>note [runid]  {add} {notes or observations to set, add, or omit to delete note}</w:t>
      </w:r>
    </w:p>
    <w:p w14:paraId="4F885168" w14:textId="77777777" w:rsidR="008A10D8" w:rsidRPr="004979EC" w:rsidRDefault="008A10D8" w:rsidP="004979EC">
      <w:pPr>
        <w:spacing w:after="0"/>
        <w:rPr>
          <w:sz w:val="18"/>
          <w:szCs w:val="18"/>
        </w:rPr>
      </w:pPr>
      <w:r w:rsidRPr="004979EC">
        <w:rPr>
          <w:sz w:val="18"/>
          <w:szCs w:val="18"/>
        </w:rPr>
        <w:t>Adds a note to a RunID describing conditions or usefulness of test to final results</w:t>
      </w:r>
    </w:p>
    <w:p w14:paraId="3BA7E5C3" w14:textId="77777777" w:rsidR="008A10D8" w:rsidRPr="005073F3" w:rsidRDefault="008A10D8" w:rsidP="004979EC">
      <w:pPr>
        <w:pStyle w:val="NoSpacing"/>
        <w:rPr>
          <w:b/>
          <w:color w:val="0070C0"/>
          <w:sz w:val="18"/>
          <w:szCs w:val="18"/>
        </w:rPr>
      </w:pPr>
      <w:r w:rsidRPr="005073F3">
        <w:rPr>
          <w:b/>
          <w:color w:val="0070C0"/>
          <w:sz w:val="18"/>
          <w:szCs w:val="18"/>
        </w:rPr>
        <w:t>remove [tables-prefix-name]</w:t>
      </w:r>
    </w:p>
    <w:p w14:paraId="332641A8" w14:textId="77777777" w:rsidR="008A10D8" w:rsidRPr="004979EC" w:rsidRDefault="008A10D8" w:rsidP="004979EC">
      <w:pPr>
        <w:spacing w:after="0"/>
        <w:rPr>
          <w:sz w:val="18"/>
          <w:szCs w:val="18"/>
        </w:rPr>
      </w:pPr>
      <w:r w:rsidRPr="004979EC">
        <w:rPr>
          <w:sz w:val="18"/>
          <w:szCs w:val="18"/>
        </w:rPr>
        <w:t>Deletes archives data in H2</w:t>
      </w:r>
    </w:p>
    <w:p w14:paraId="5DB19F60" w14:textId="77777777" w:rsidR="008A10D8" w:rsidRPr="005073F3" w:rsidRDefault="008A10D8" w:rsidP="004979EC">
      <w:pPr>
        <w:pStyle w:val="NoSpacing"/>
        <w:rPr>
          <w:b/>
          <w:color w:val="0070C0"/>
          <w:sz w:val="18"/>
          <w:szCs w:val="18"/>
        </w:rPr>
      </w:pPr>
      <w:r w:rsidRPr="005073F3">
        <w:rPr>
          <w:b/>
          <w:color w:val="0070C0"/>
          <w:sz w:val="18"/>
          <w:szCs w:val="18"/>
        </w:rPr>
        <w:t>Restore [archive-prefix] {“to” other-archive-prefix}</w:t>
      </w:r>
    </w:p>
    <w:p w14:paraId="023BFB72" w14:textId="77777777" w:rsidR="008A10D8" w:rsidRPr="004979EC" w:rsidRDefault="008A10D8" w:rsidP="004979EC">
      <w:pPr>
        <w:spacing w:after="0"/>
        <w:rPr>
          <w:sz w:val="18"/>
          <w:szCs w:val="18"/>
        </w:rPr>
      </w:pPr>
      <w:r w:rsidRPr="004979EC">
        <w:rPr>
          <w:sz w:val="18"/>
          <w:szCs w:val="18"/>
        </w:rPr>
        <w:t>Restores tests archived/dumped from a zip file to tables with archive-prefix or other-archive-prefix</w:t>
      </w:r>
    </w:p>
    <w:p w14:paraId="522A0886" w14:textId="71F34779" w:rsidR="008A10D8" w:rsidRPr="005073F3" w:rsidRDefault="008A10D8" w:rsidP="004979EC">
      <w:pPr>
        <w:pStyle w:val="NoSpacing"/>
        <w:rPr>
          <w:b/>
          <w:color w:val="0070C0"/>
          <w:sz w:val="18"/>
          <w:szCs w:val="18"/>
        </w:rPr>
      </w:pPr>
      <w:r w:rsidRPr="005073F3">
        <w:rPr>
          <w:b/>
          <w:color w:val="0070C0"/>
          <w:sz w:val="18"/>
          <w:szCs w:val="18"/>
        </w:rPr>
        <w:t>select [h2 SQL select query]</w:t>
      </w:r>
    </w:p>
    <w:p w14:paraId="3195DACB" w14:textId="77777777" w:rsidR="008A10D8" w:rsidRPr="004979EC" w:rsidRDefault="008A10D8" w:rsidP="004979EC">
      <w:pPr>
        <w:spacing w:after="0"/>
        <w:rPr>
          <w:sz w:val="18"/>
          <w:szCs w:val="18"/>
        </w:rPr>
      </w:pPr>
      <w:r w:rsidRPr="004979EC">
        <w:rPr>
          <w:sz w:val="18"/>
          <w:szCs w:val="18"/>
        </w:rPr>
        <w:t>Allows query against test results output to console (alias for SQL H2 SELECT...).</w:t>
      </w:r>
    </w:p>
    <w:p w14:paraId="37AC51D2" w14:textId="4E22DE62" w:rsidR="001C6051" w:rsidRDefault="001C6051" w:rsidP="007B51B1">
      <w:pPr>
        <w:spacing w:before="120" w:after="0"/>
        <w:jc w:val="center"/>
      </w:pPr>
      <w:r w:rsidRPr="001C6051">
        <w:rPr>
          <w:rStyle w:val="Strong"/>
          <w:sz w:val="18"/>
          <w:szCs w:val="18"/>
        </w:rPr>
        <w:t>H2 Tables</w:t>
      </w:r>
    </w:p>
    <w:p w14:paraId="34D3608A" w14:textId="3808CCA5" w:rsidR="004979EC" w:rsidRPr="001C6051" w:rsidRDefault="005073F3" w:rsidP="001C6051">
      <w:pPr>
        <w:pStyle w:val="NoSpacing"/>
        <w:rPr>
          <w:b/>
          <w:color w:val="0070C0"/>
          <w:sz w:val="18"/>
          <w:szCs w:val="18"/>
        </w:rPr>
      </w:pPr>
      <w:r w:rsidRPr="001C6051">
        <w:rPr>
          <w:b/>
          <w:color w:val="0070C0"/>
          <w:sz w:val="18"/>
          <w:szCs w:val="18"/>
        </w:rPr>
        <w:t xml:space="preserve">TESTTRACKING </w:t>
      </w:r>
      <w:r w:rsidR="007B51B1">
        <w:rPr>
          <w:b/>
          <w:color w:val="0070C0"/>
          <w:sz w:val="18"/>
          <w:szCs w:val="18"/>
        </w:rPr>
        <w:t xml:space="preserve"> … </w:t>
      </w:r>
      <w:r w:rsidR="007B51B1" w:rsidRPr="007B51B1">
        <w:rPr>
          <w:b/>
          <w:i/>
          <w:iCs/>
          <w:color w:val="0070C0"/>
          <w:sz w:val="18"/>
          <w:szCs w:val="18"/>
        </w:rPr>
        <w:t xml:space="preserve">the version inside TdBench’s </w:t>
      </w:r>
      <w:r w:rsidR="001C6051" w:rsidRPr="007B51B1">
        <w:rPr>
          <w:b/>
          <w:i/>
          <w:iCs/>
          <w:color w:val="0070C0"/>
          <w:sz w:val="18"/>
          <w:szCs w:val="18"/>
        </w:rPr>
        <w:t>H2</w:t>
      </w:r>
      <w:r w:rsidR="007B51B1" w:rsidRPr="007B51B1">
        <w:rPr>
          <w:b/>
          <w:i/>
          <w:iCs/>
          <w:color w:val="0070C0"/>
          <w:sz w:val="18"/>
          <w:szCs w:val="18"/>
        </w:rPr>
        <w:t xml:space="preserve"> database</w:t>
      </w:r>
    </w:p>
    <w:p w14:paraId="2E80E9D7" w14:textId="77777777" w:rsidR="001C6051" w:rsidRPr="001C6051" w:rsidRDefault="001C6051" w:rsidP="001C6051">
      <w:pPr>
        <w:pStyle w:val="ListParagraph"/>
        <w:rPr>
          <w:sz w:val="18"/>
          <w:szCs w:val="18"/>
        </w:rPr>
      </w:pPr>
      <w:r w:rsidRPr="001C6051">
        <w:rPr>
          <w:sz w:val="18"/>
          <w:szCs w:val="18"/>
        </w:rPr>
        <w:t>RUNID</w:t>
      </w:r>
    </w:p>
    <w:p w14:paraId="2297A38A" w14:textId="77777777" w:rsidR="001C6051" w:rsidRPr="001C6051" w:rsidRDefault="001C6051" w:rsidP="001C6051">
      <w:pPr>
        <w:pStyle w:val="ListParagraph"/>
        <w:rPr>
          <w:sz w:val="18"/>
          <w:szCs w:val="18"/>
        </w:rPr>
      </w:pPr>
      <w:r w:rsidRPr="001C6051">
        <w:rPr>
          <w:sz w:val="18"/>
          <w:szCs w:val="18"/>
        </w:rPr>
        <w:t>TESTNAME</w:t>
      </w:r>
    </w:p>
    <w:p w14:paraId="2E69B515" w14:textId="77777777" w:rsidR="001C6051" w:rsidRPr="001C6051" w:rsidRDefault="001C6051" w:rsidP="001C6051">
      <w:pPr>
        <w:pStyle w:val="ListParagraph"/>
        <w:rPr>
          <w:sz w:val="18"/>
          <w:szCs w:val="18"/>
        </w:rPr>
      </w:pPr>
      <w:r w:rsidRPr="001C6051">
        <w:rPr>
          <w:sz w:val="18"/>
          <w:szCs w:val="18"/>
        </w:rPr>
        <w:t>TESTDESCRIPTION</w:t>
      </w:r>
    </w:p>
    <w:p w14:paraId="2854B934" w14:textId="77777777" w:rsidR="001C6051" w:rsidRPr="001C6051" w:rsidRDefault="001C6051" w:rsidP="001C6051">
      <w:pPr>
        <w:pStyle w:val="ListParagraph"/>
        <w:rPr>
          <w:sz w:val="18"/>
          <w:szCs w:val="18"/>
        </w:rPr>
      </w:pPr>
      <w:r w:rsidRPr="001C6051">
        <w:rPr>
          <w:sz w:val="18"/>
          <w:szCs w:val="18"/>
        </w:rPr>
        <w:t>STARTTIME</w:t>
      </w:r>
    </w:p>
    <w:p w14:paraId="5551B9CF" w14:textId="77777777" w:rsidR="001C6051" w:rsidRPr="001C6051" w:rsidRDefault="001C6051" w:rsidP="001C6051">
      <w:pPr>
        <w:pStyle w:val="ListParagraph"/>
        <w:rPr>
          <w:sz w:val="18"/>
          <w:szCs w:val="18"/>
        </w:rPr>
      </w:pPr>
      <w:r w:rsidRPr="001C6051">
        <w:rPr>
          <w:sz w:val="18"/>
          <w:szCs w:val="18"/>
        </w:rPr>
        <w:t>STOPTIME</w:t>
      </w:r>
    </w:p>
    <w:p w14:paraId="3B5223B3" w14:textId="77777777" w:rsidR="001C6051" w:rsidRPr="001C6051" w:rsidRDefault="001C6051" w:rsidP="001C6051">
      <w:pPr>
        <w:pStyle w:val="ListParagraph"/>
        <w:rPr>
          <w:sz w:val="18"/>
          <w:szCs w:val="18"/>
        </w:rPr>
      </w:pPr>
      <w:r w:rsidRPr="001C6051">
        <w:rPr>
          <w:sz w:val="18"/>
          <w:szCs w:val="18"/>
        </w:rPr>
        <w:t>LOGCOUNT</w:t>
      </w:r>
    </w:p>
    <w:p w14:paraId="59305A46" w14:textId="77777777" w:rsidR="001C6051" w:rsidRPr="001C6051" w:rsidRDefault="001C6051" w:rsidP="001C6051">
      <w:pPr>
        <w:pStyle w:val="ListParagraph"/>
        <w:rPr>
          <w:sz w:val="18"/>
          <w:szCs w:val="18"/>
        </w:rPr>
      </w:pPr>
      <w:r w:rsidRPr="001C6051">
        <w:rPr>
          <w:sz w:val="18"/>
          <w:szCs w:val="18"/>
        </w:rPr>
        <w:t>RESULTCOUNT</w:t>
      </w:r>
    </w:p>
    <w:p w14:paraId="2F041DE0" w14:textId="77777777" w:rsidR="001C6051" w:rsidRPr="001C6051" w:rsidRDefault="001C6051" w:rsidP="001C6051">
      <w:pPr>
        <w:pStyle w:val="ListParagraph"/>
        <w:rPr>
          <w:sz w:val="18"/>
          <w:szCs w:val="18"/>
        </w:rPr>
      </w:pPr>
      <w:r w:rsidRPr="001C6051">
        <w:rPr>
          <w:sz w:val="18"/>
          <w:szCs w:val="18"/>
        </w:rPr>
        <w:t>ERRORCOUNT</w:t>
      </w:r>
    </w:p>
    <w:p w14:paraId="4BFAEA2C" w14:textId="77777777" w:rsidR="001C6051" w:rsidRPr="001C6051" w:rsidRDefault="001C6051" w:rsidP="001C6051">
      <w:pPr>
        <w:pStyle w:val="ListParagraph"/>
        <w:rPr>
          <w:sz w:val="18"/>
          <w:szCs w:val="18"/>
        </w:rPr>
      </w:pPr>
      <w:r w:rsidRPr="001C6051">
        <w:rPr>
          <w:sz w:val="18"/>
          <w:szCs w:val="18"/>
        </w:rPr>
        <w:t>NOTES</w:t>
      </w:r>
    </w:p>
    <w:p w14:paraId="084C05F4" w14:textId="09A60EA9" w:rsidR="001C6051" w:rsidRPr="001C6051" w:rsidRDefault="001C6051" w:rsidP="001C6051">
      <w:pPr>
        <w:pStyle w:val="ListParagraph"/>
        <w:rPr>
          <w:sz w:val="18"/>
          <w:szCs w:val="18"/>
        </w:rPr>
      </w:pPr>
      <w:r w:rsidRPr="001C6051">
        <w:rPr>
          <w:sz w:val="18"/>
          <w:szCs w:val="18"/>
        </w:rPr>
        <w:t>URL</w:t>
      </w:r>
    </w:p>
    <w:p w14:paraId="428D1FDE" w14:textId="6CB817E9" w:rsidR="001C6051" w:rsidRPr="001C6051" w:rsidRDefault="001C6051" w:rsidP="001C6051">
      <w:pPr>
        <w:pStyle w:val="NoSpacing"/>
        <w:rPr>
          <w:b/>
          <w:color w:val="0070C0"/>
          <w:sz w:val="18"/>
          <w:szCs w:val="18"/>
        </w:rPr>
      </w:pPr>
      <w:r w:rsidRPr="001C6051">
        <w:rPr>
          <w:b/>
          <w:color w:val="0070C0"/>
          <w:sz w:val="18"/>
          <w:szCs w:val="18"/>
        </w:rPr>
        <w:t>TESTTRACKINGLOG table in H2</w:t>
      </w:r>
    </w:p>
    <w:p w14:paraId="1248E7AD" w14:textId="77777777" w:rsidR="001C6051" w:rsidRPr="001C6051" w:rsidRDefault="001C6051" w:rsidP="001C6051">
      <w:pPr>
        <w:pStyle w:val="ListParagraph"/>
        <w:rPr>
          <w:sz w:val="18"/>
          <w:szCs w:val="18"/>
        </w:rPr>
      </w:pPr>
      <w:r w:rsidRPr="001C6051">
        <w:rPr>
          <w:sz w:val="18"/>
          <w:szCs w:val="18"/>
        </w:rPr>
        <w:t>RUNID</w:t>
      </w:r>
    </w:p>
    <w:p w14:paraId="11EC9E5C" w14:textId="77777777" w:rsidR="001C6051" w:rsidRPr="001C6051" w:rsidRDefault="001C6051" w:rsidP="001C6051">
      <w:pPr>
        <w:pStyle w:val="ListParagraph"/>
        <w:rPr>
          <w:sz w:val="18"/>
          <w:szCs w:val="18"/>
        </w:rPr>
      </w:pPr>
      <w:r w:rsidRPr="001C6051">
        <w:rPr>
          <w:sz w:val="18"/>
          <w:szCs w:val="18"/>
        </w:rPr>
        <w:t>LOGLINENO</w:t>
      </w:r>
    </w:p>
    <w:p w14:paraId="3D83DFFA" w14:textId="77777777" w:rsidR="001C6051" w:rsidRPr="001C6051" w:rsidRDefault="001C6051" w:rsidP="001C6051">
      <w:pPr>
        <w:pStyle w:val="ListParagraph"/>
        <w:rPr>
          <w:sz w:val="18"/>
          <w:szCs w:val="18"/>
        </w:rPr>
      </w:pPr>
      <w:r w:rsidRPr="001C6051">
        <w:rPr>
          <w:sz w:val="18"/>
          <w:szCs w:val="18"/>
        </w:rPr>
        <w:t>LOGTIMESTAMP</w:t>
      </w:r>
    </w:p>
    <w:p w14:paraId="07344846" w14:textId="43144522" w:rsidR="001C6051" w:rsidRPr="001C6051" w:rsidRDefault="001C6051" w:rsidP="001C6051">
      <w:pPr>
        <w:pStyle w:val="ListParagraph"/>
        <w:rPr>
          <w:sz w:val="18"/>
          <w:szCs w:val="18"/>
        </w:rPr>
      </w:pPr>
      <w:r w:rsidRPr="001C6051">
        <w:rPr>
          <w:sz w:val="18"/>
          <w:szCs w:val="18"/>
        </w:rPr>
        <w:t>LOGTYPE</w:t>
      </w:r>
      <w:r w:rsidR="007B51B1">
        <w:rPr>
          <w:sz w:val="18"/>
          <w:szCs w:val="18"/>
        </w:rPr>
        <w:tab/>
      </w:r>
      <w:r w:rsidR="007B51B1">
        <w:rPr>
          <w:sz w:val="18"/>
          <w:szCs w:val="18"/>
        </w:rPr>
        <w:tab/>
        <w:t>… Input, Info, or Error</w:t>
      </w:r>
    </w:p>
    <w:p w14:paraId="1C45CE63" w14:textId="548A4014" w:rsidR="005073F3" w:rsidRPr="001C6051" w:rsidRDefault="001C6051" w:rsidP="001C6051">
      <w:pPr>
        <w:pStyle w:val="ListParagraph"/>
        <w:rPr>
          <w:sz w:val="18"/>
          <w:szCs w:val="18"/>
        </w:rPr>
      </w:pPr>
      <w:r w:rsidRPr="001C6051">
        <w:rPr>
          <w:sz w:val="18"/>
          <w:szCs w:val="18"/>
        </w:rPr>
        <w:t>LOGTEXT</w:t>
      </w:r>
    </w:p>
    <w:p w14:paraId="31C4D18A" w14:textId="79DE3C8A" w:rsidR="001C6051" w:rsidRPr="001C6051" w:rsidRDefault="001C6051" w:rsidP="001C6051">
      <w:pPr>
        <w:pStyle w:val="NoSpacing"/>
        <w:rPr>
          <w:b/>
          <w:color w:val="0070C0"/>
          <w:sz w:val="18"/>
          <w:szCs w:val="18"/>
        </w:rPr>
      </w:pPr>
      <w:r w:rsidRPr="001C6051">
        <w:rPr>
          <w:b/>
          <w:color w:val="0070C0"/>
          <w:sz w:val="18"/>
          <w:szCs w:val="18"/>
        </w:rPr>
        <w:t>TESTRESULTS</w:t>
      </w:r>
    </w:p>
    <w:p w14:paraId="187947E4" w14:textId="77777777" w:rsidR="001C6051" w:rsidRPr="001C6051" w:rsidRDefault="001C6051" w:rsidP="001C6051">
      <w:pPr>
        <w:spacing w:after="0"/>
        <w:ind w:left="720"/>
        <w:rPr>
          <w:sz w:val="18"/>
          <w:szCs w:val="18"/>
        </w:rPr>
      </w:pPr>
      <w:r w:rsidRPr="001C6051">
        <w:rPr>
          <w:sz w:val="18"/>
          <w:szCs w:val="18"/>
        </w:rPr>
        <w:t>RUNID</w:t>
      </w:r>
    </w:p>
    <w:p w14:paraId="7FC7A315" w14:textId="77777777" w:rsidR="001C6051" w:rsidRPr="001C6051" w:rsidRDefault="001C6051" w:rsidP="001C6051">
      <w:pPr>
        <w:spacing w:after="0"/>
        <w:ind w:left="720"/>
        <w:rPr>
          <w:sz w:val="18"/>
          <w:szCs w:val="18"/>
        </w:rPr>
      </w:pPr>
      <w:r w:rsidRPr="001C6051">
        <w:rPr>
          <w:sz w:val="18"/>
          <w:szCs w:val="18"/>
        </w:rPr>
        <w:t>QUERYID</w:t>
      </w:r>
    </w:p>
    <w:p w14:paraId="28C851BE" w14:textId="77777777" w:rsidR="001C6051" w:rsidRPr="001C6051" w:rsidRDefault="001C6051" w:rsidP="001C6051">
      <w:pPr>
        <w:spacing w:after="0"/>
        <w:ind w:left="720"/>
        <w:rPr>
          <w:sz w:val="18"/>
          <w:szCs w:val="18"/>
        </w:rPr>
      </w:pPr>
      <w:r w:rsidRPr="001C6051">
        <w:rPr>
          <w:sz w:val="18"/>
          <w:szCs w:val="18"/>
        </w:rPr>
        <w:t>SUBQUERYID</w:t>
      </w:r>
    </w:p>
    <w:p w14:paraId="27F4BC45" w14:textId="77777777" w:rsidR="001C6051" w:rsidRPr="001C6051" w:rsidRDefault="001C6051" w:rsidP="001C6051">
      <w:pPr>
        <w:spacing w:after="0"/>
        <w:ind w:left="720"/>
        <w:rPr>
          <w:sz w:val="18"/>
          <w:szCs w:val="18"/>
        </w:rPr>
      </w:pPr>
      <w:r w:rsidRPr="001C6051">
        <w:rPr>
          <w:sz w:val="18"/>
          <w:szCs w:val="18"/>
        </w:rPr>
        <w:t>QUEUENAME</w:t>
      </w:r>
    </w:p>
    <w:p w14:paraId="72E75929" w14:textId="77777777" w:rsidR="001C6051" w:rsidRPr="001C6051" w:rsidRDefault="001C6051" w:rsidP="001C6051">
      <w:pPr>
        <w:spacing w:after="0"/>
        <w:ind w:left="720"/>
        <w:rPr>
          <w:sz w:val="18"/>
          <w:szCs w:val="18"/>
        </w:rPr>
      </w:pPr>
      <w:r w:rsidRPr="001C6051">
        <w:rPr>
          <w:sz w:val="18"/>
          <w:szCs w:val="18"/>
        </w:rPr>
        <w:t>WORKERID</w:t>
      </w:r>
    </w:p>
    <w:p w14:paraId="30547FA5" w14:textId="77777777" w:rsidR="001C6051" w:rsidRPr="001C6051" w:rsidRDefault="001C6051" w:rsidP="001C6051">
      <w:pPr>
        <w:spacing w:after="0"/>
        <w:ind w:left="720"/>
        <w:rPr>
          <w:sz w:val="18"/>
          <w:szCs w:val="18"/>
        </w:rPr>
      </w:pPr>
      <w:r w:rsidRPr="001C6051">
        <w:rPr>
          <w:sz w:val="18"/>
          <w:szCs w:val="18"/>
        </w:rPr>
        <w:t>USERNAME</w:t>
      </w:r>
    </w:p>
    <w:p w14:paraId="34B19942" w14:textId="77777777" w:rsidR="001C6051" w:rsidRPr="001C6051" w:rsidRDefault="001C6051" w:rsidP="001C6051">
      <w:pPr>
        <w:spacing w:after="0"/>
        <w:ind w:left="720"/>
        <w:rPr>
          <w:sz w:val="18"/>
          <w:szCs w:val="18"/>
        </w:rPr>
      </w:pPr>
      <w:r w:rsidRPr="001C6051">
        <w:rPr>
          <w:sz w:val="18"/>
          <w:szCs w:val="18"/>
        </w:rPr>
        <w:t>QUERYNAME</w:t>
      </w:r>
    </w:p>
    <w:p w14:paraId="1C515B49" w14:textId="77777777" w:rsidR="001C6051" w:rsidRPr="001C6051" w:rsidRDefault="001C6051" w:rsidP="001C6051">
      <w:pPr>
        <w:spacing w:after="0"/>
        <w:ind w:left="720"/>
        <w:rPr>
          <w:sz w:val="18"/>
          <w:szCs w:val="18"/>
        </w:rPr>
      </w:pPr>
      <w:r w:rsidRPr="001C6051">
        <w:rPr>
          <w:sz w:val="18"/>
          <w:szCs w:val="18"/>
        </w:rPr>
        <w:t>RETURNCODE</w:t>
      </w:r>
    </w:p>
    <w:p w14:paraId="7827BEFB" w14:textId="77777777" w:rsidR="001C6051" w:rsidRPr="001C6051" w:rsidRDefault="001C6051" w:rsidP="001C6051">
      <w:pPr>
        <w:spacing w:after="0"/>
        <w:ind w:left="720"/>
        <w:rPr>
          <w:sz w:val="18"/>
          <w:szCs w:val="18"/>
        </w:rPr>
      </w:pPr>
      <w:r w:rsidRPr="001C6051">
        <w:rPr>
          <w:sz w:val="18"/>
          <w:szCs w:val="18"/>
        </w:rPr>
        <w:t>ERRORMSG</w:t>
      </w:r>
    </w:p>
    <w:p w14:paraId="27D69D9E" w14:textId="77777777" w:rsidR="001C6051" w:rsidRPr="001C6051" w:rsidRDefault="001C6051" w:rsidP="001C6051">
      <w:pPr>
        <w:spacing w:after="0"/>
        <w:ind w:left="720"/>
        <w:rPr>
          <w:sz w:val="18"/>
          <w:szCs w:val="18"/>
        </w:rPr>
      </w:pPr>
      <w:r w:rsidRPr="001C6051">
        <w:rPr>
          <w:sz w:val="18"/>
          <w:szCs w:val="18"/>
        </w:rPr>
        <w:t>STARTTIMESTAMP</w:t>
      </w:r>
    </w:p>
    <w:p w14:paraId="6F6988BE" w14:textId="77777777" w:rsidR="001C6051" w:rsidRPr="001C6051" w:rsidRDefault="001C6051" w:rsidP="001C6051">
      <w:pPr>
        <w:spacing w:after="0"/>
        <w:ind w:left="720"/>
        <w:rPr>
          <w:sz w:val="18"/>
          <w:szCs w:val="18"/>
        </w:rPr>
      </w:pPr>
      <w:r w:rsidRPr="001C6051">
        <w:rPr>
          <w:sz w:val="18"/>
          <w:szCs w:val="18"/>
        </w:rPr>
        <w:t>RESPTIMESTAMP</w:t>
      </w:r>
    </w:p>
    <w:p w14:paraId="3EAFD2C4" w14:textId="77777777" w:rsidR="001C6051" w:rsidRPr="001C6051" w:rsidRDefault="001C6051" w:rsidP="001C6051">
      <w:pPr>
        <w:spacing w:after="0"/>
        <w:ind w:left="720"/>
        <w:rPr>
          <w:sz w:val="18"/>
          <w:szCs w:val="18"/>
        </w:rPr>
      </w:pPr>
      <w:r w:rsidRPr="001C6051">
        <w:rPr>
          <w:sz w:val="18"/>
          <w:szCs w:val="18"/>
        </w:rPr>
        <w:t>RESPTIMEMS</w:t>
      </w:r>
    </w:p>
    <w:p w14:paraId="7A3578D9" w14:textId="77777777" w:rsidR="001C6051" w:rsidRPr="001C6051" w:rsidRDefault="001C6051" w:rsidP="001C6051">
      <w:pPr>
        <w:spacing w:after="0"/>
        <w:ind w:left="720"/>
        <w:rPr>
          <w:sz w:val="18"/>
          <w:szCs w:val="18"/>
        </w:rPr>
      </w:pPr>
      <w:r w:rsidRPr="001C6051">
        <w:rPr>
          <w:sz w:val="18"/>
          <w:szCs w:val="18"/>
        </w:rPr>
        <w:t>ROWS</w:t>
      </w:r>
    </w:p>
    <w:p w14:paraId="706A2041" w14:textId="77777777" w:rsidR="001C6051" w:rsidRPr="001C6051" w:rsidRDefault="001C6051" w:rsidP="001C6051">
      <w:pPr>
        <w:spacing w:after="0"/>
        <w:ind w:left="720"/>
        <w:rPr>
          <w:sz w:val="18"/>
          <w:szCs w:val="18"/>
        </w:rPr>
      </w:pPr>
      <w:r w:rsidRPr="001C6051">
        <w:rPr>
          <w:sz w:val="18"/>
          <w:szCs w:val="18"/>
        </w:rPr>
        <w:t>DEFICITMS</w:t>
      </w:r>
    </w:p>
    <w:p w14:paraId="6D8FBF8C" w14:textId="32644E88" w:rsidR="001C6051" w:rsidRPr="001C6051" w:rsidRDefault="001C6051" w:rsidP="001C6051">
      <w:pPr>
        <w:spacing w:after="0"/>
        <w:ind w:left="720"/>
        <w:rPr>
          <w:sz w:val="18"/>
          <w:szCs w:val="18"/>
        </w:rPr>
      </w:pPr>
      <w:r w:rsidRPr="001C6051">
        <w:rPr>
          <w:sz w:val="18"/>
          <w:szCs w:val="18"/>
        </w:rPr>
        <w:t>PARAMS</w:t>
      </w:r>
    </w:p>
    <w:p w14:paraId="009188D1" w14:textId="62205247" w:rsidR="001C6051" w:rsidRDefault="001C6051" w:rsidP="007B51B1">
      <w:pPr>
        <w:spacing w:before="120" w:after="0"/>
        <w:jc w:val="center"/>
      </w:pPr>
      <w:r w:rsidRPr="00822617">
        <w:rPr>
          <w:rStyle w:val="Strong"/>
          <w:sz w:val="18"/>
          <w:szCs w:val="18"/>
        </w:rPr>
        <w:t>H2 Analysis Views</w:t>
      </w:r>
    </w:p>
    <w:p w14:paraId="19788009" w14:textId="68CD8A63" w:rsidR="001C6051" w:rsidRDefault="00822617" w:rsidP="00822617">
      <w:pPr>
        <w:pStyle w:val="NoSpacing"/>
        <w:rPr>
          <w:b/>
          <w:color w:val="0070C0"/>
          <w:sz w:val="18"/>
          <w:szCs w:val="18"/>
        </w:rPr>
      </w:pPr>
      <w:r w:rsidRPr="00822617">
        <w:rPr>
          <w:b/>
          <w:color w:val="0070C0"/>
          <w:sz w:val="18"/>
          <w:szCs w:val="18"/>
        </w:rPr>
        <w:t>RPT_TESTS</w:t>
      </w:r>
    </w:p>
    <w:p w14:paraId="3042F386" w14:textId="3590A4D7" w:rsidR="009F55B3" w:rsidRPr="009F55B3" w:rsidRDefault="009F55B3" w:rsidP="00822617">
      <w:pPr>
        <w:pStyle w:val="NoSpacing"/>
        <w:rPr>
          <w:sz w:val="18"/>
          <w:szCs w:val="18"/>
        </w:rPr>
      </w:pPr>
      <w:r w:rsidRPr="004979EC">
        <w:rPr>
          <w:sz w:val="18"/>
          <w:szCs w:val="18"/>
        </w:rPr>
        <w:t>Summarizes at the RunID level.</w:t>
      </w:r>
    </w:p>
    <w:tbl>
      <w:tblPr>
        <w:tblW w:w="0" w:type="auto"/>
        <w:tblInd w:w="612" w:type="dxa"/>
        <w:tblLayout w:type="fixed"/>
        <w:tblLook w:val="04A0" w:firstRow="1" w:lastRow="0" w:firstColumn="1" w:lastColumn="0" w:noHBand="0" w:noVBand="1"/>
      </w:tblPr>
      <w:tblGrid>
        <w:gridCol w:w="1584"/>
        <w:gridCol w:w="1008"/>
      </w:tblGrid>
      <w:tr w:rsidR="00822617" w:rsidRPr="00822617" w14:paraId="70883FB4" w14:textId="77777777" w:rsidTr="00822617">
        <w:trPr>
          <w:trHeight w:val="144"/>
        </w:trPr>
        <w:tc>
          <w:tcPr>
            <w:tcW w:w="1584" w:type="dxa"/>
            <w:tcBorders>
              <w:top w:val="nil"/>
              <w:left w:val="nil"/>
              <w:bottom w:val="nil"/>
              <w:right w:val="nil"/>
            </w:tcBorders>
            <w:shd w:val="clear" w:color="auto" w:fill="auto"/>
            <w:noWrap/>
            <w:vAlign w:val="bottom"/>
            <w:hideMark/>
          </w:tcPr>
          <w:p w14:paraId="0F35867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1008" w:type="dxa"/>
            <w:tcBorders>
              <w:top w:val="nil"/>
              <w:left w:val="nil"/>
              <w:bottom w:val="nil"/>
              <w:right w:val="nil"/>
            </w:tcBorders>
          </w:tcPr>
          <w:p w14:paraId="1374525C"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7B33FA5D" w14:textId="77777777" w:rsidTr="00822617">
        <w:trPr>
          <w:trHeight w:val="144"/>
        </w:trPr>
        <w:tc>
          <w:tcPr>
            <w:tcW w:w="1584" w:type="dxa"/>
            <w:tcBorders>
              <w:top w:val="nil"/>
              <w:left w:val="nil"/>
              <w:bottom w:val="nil"/>
              <w:right w:val="nil"/>
            </w:tcBorders>
            <w:shd w:val="clear" w:color="auto" w:fill="auto"/>
            <w:noWrap/>
            <w:vAlign w:val="bottom"/>
            <w:hideMark/>
          </w:tcPr>
          <w:p w14:paraId="3600C3A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1008" w:type="dxa"/>
            <w:tcBorders>
              <w:top w:val="nil"/>
              <w:left w:val="nil"/>
              <w:bottom w:val="nil"/>
              <w:right w:val="nil"/>
            </w:tcBorders>
          </w:tcPr>
          <w:p w14:paraId="565E501B"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65B7547C" w14:textId="77777777" w:rsidTr="00822617">
        <w:trPr>
          <w:trHeight w:val="144"/>
        </w:trPr>
        <w:tc>
          <w:tcPr>
            <w:tcW w:w="1584" w:type="dxa"/>
            <w:tcBorders>
              <w:top w:val="nil"/>
              <w:left w:val="nil"/>
              <w:bottom w:val="nil"/>
              <w:right w:val="nil"/>
            </w:tcBorders>
            <w:shd w:val="clear" w:color="auto" w:fill="auto"/>
            <w:noWrap/>
            <w:vAlign w:val="bottom"/>
            <w:hideMark/>
          </w:tcPr>
          <w:p w14:paraId="1418CAD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STARTTIME</w:t>
            </w:r>
          </w:p>
        </w:tc>
        <w:tc>
          <w:tcPr>
            <w:tcW w:w="1008" w:type="dxa"/>
            <w:tcBorders>
              <w:top w:val="nil"/>
              <w:left w:val="nil"/>
              <w:bottom w:val="nil"/>
              <w:right w:val="nil"/>
            </w:tcBorders>
          </w:tcPr>
          <w:p w14:paraId="162A0966"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2377068F" w14:textId="77777777" w:rsidTr="00822617">
        <w:trPr>
          <w:trHeight w:val="144"/>
        </w:trPr>
        <w:tc>
          <w:tcPr>
            <w:tcW w:w="1584" w:type="dxa"/>
            <w:tcBorders>
              <w:top w:val="nil"/>
              <w:left w:val="nil"/>
              <w:bottom w:val="nil"/>
              <w:right w:val="nil"/>
            </w:tcBorders>
            <w:shd w:val="clear" w:color="auto" w:fill="auto"/>
            <w:noWrap/>
            <w:vAlign w:val="bottom"/>
            <w:hideMark/>
          </w:tcPr>
          <w:p w14:paraId="45310F5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STOPTIME</w:t>
            </w:r>
          </w:p>
        </w:tc>
        <w:tc>
          <w:tcPr>
            <w:tcW w:w="1008" w:type="dxa"/>
            <w:tcBorders>
              <w:top w:val="nil"/>
              <w:left w:val="nil"/>
              <w:bottom w:val="nil"/>
              <w:right w:val="nil"/>
            </w:tcBorders>
          </w:tcPr>
          <w:p w14:paraId="06270EFF"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0F20D59C" w14:textId="77777777" w:rsidTr="00822617">
        <w:trPr>
          <w:trHeight w:val="144"/>
        </w:trPr>
        <w:tc>
          <w:tcPr>
            <w:tcW w:w="1584" w:type="dxa"/>
            <w:tcBorders>
              <w:top w:val="nil"/>
              <w:left w:val="nil"/>
              <w:bottom w:val="nil"/>
              <w:right w:val="nil"/>
            </w:tcBorders>
            <w:shd w:val="clear" w:color="auto" w:fill="auto"/>
            <w:noWrap/>
            <w:vAlign w:val="bottom"/>
            <w:hideMark/>
          </w:tcPr>
          <w:p w14:paraId="28435F1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RUNSECS</w:t>
            </w:r>
          </w:p>
        </w:tc>
        <w:tc>
          <w:tcPr>
            <w:tcW w:w="1008" w:type="dxa"/>
            <w:tcBorders>
              <w:top w:val="nil"/>
              <w:left w:val="nil"/>
              <w:bottom w:val="nil"/>
              <w:right w:val="nil"/>
            </w:tcBorders>
          </w:tcPr>
          <w:p w14:paraId="3BA39F3E"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5693285C" w14:textId="77777777" w:rsidTr="00822617">
        <w:trPr>
          <w:trHeight w:val="144"/>
        </w:trPr>
        <w:tc>
          <w:tcPr>
            <w:tcW w:w="1584" w:type="dxa"/>
            <w:tcBorders>
              <w:top w:val="nil"/>
              <w:left w:val="nil"/>
              <w:bottom w:val="nil"/>
              <w:right w:val="nil"/>
            </w:tcBorders>
            <w:shd w:val="clear" w:color="auto" w:fill="auto"/>
            <w:noWrap/>
            <w:vAlign w:val="bottom"/>
            <w:hideMark/>
          </w:tcPr>
          <w:p w14:paraId="79AF6B1B"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1008" w:type="dxa"/>
            <w:tcBorders>
              <w:top w:val="nil"/>
              <w:left w:val="nil"/>
              <w:bottom w:val="nil"/>
              <w:right w:val="nil"/>
            </w:tcBorders>
          </w:tcPr>
          <w:p w14:paraId="59ACD5CE"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3F204BB9" w14:textId="77777777" w:rsidTr="00822617">
        <w:trPr>
          <w:trHeight w:val="144"/>
        </w:trPr>
        <w:tc>
          <w:tcPr>
            <w:tcW w:w="1584" w:type="dxa"/>
            <w:tcBorders>
              <w:top w:val="nil"/>
              <w:left w:val="nil"/>
              <w:bottom w:val="nil"/>
              <w:right w:val="nil"/>
            </w:tcBorders>
            <w:shd w:val="clear" w:color="auto" w:fill="auto"/>
            <w:noWrap/>
            <w:vAlign w:val="bottom"/>
            <w:hideMark/>
          </w:tcPr>
          <w:p w14:paraId="66803A2B"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1008" w:type="dxa"/>
            <w:tcBorders>
              <w:top w:val="nil"/>
              <w:left w:val="nil"/>
              <w:bottom w:val="nil"/>
              <w:right w:val="nil"/>
            </w:tcBorders>
          </w:tcPr>
          <w:p w14:paraId="60448146"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13D1386B" w14:textId="77777777" w:rsidTr="00822617">
        <w:trPr>
          <w:trHeight w:val="144"/>
        </w:trPr>
        <w:tc>
          <w:tcPr>
            <w:tcW w:w="1584" w:type="dxa"/>
            <w:tcBorders>
              <w:top w:val="nil"/>
              <w:left w:val="nil"/>
              <w:bottom w:val="nil"/>
              <w:right w:val="nil"/>
            </w:tcBorders>
            <w:shd w:val="clear" w:color="auto" w:fill="auto"/>
            <w:noWrap/>
            <w:vAlign w:val="bottom"/>
            <w:hideMark/>
          </w:tcPr>
          <w:p w14:paraId="5505C442"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NUMQUEUES</w:t>
            </w:r>
          </w:p>
        </w:tc>
        <w:tc>
          <w:tcPr>
            <w:tcW w:w="1008" w:type="dxa"/>
            <w:tcBorders>
              <w:top w:val="nil"/>
              <w:left w:val="nil"/>
              <w:bottom w:val="nil"/>
              <w:right w:val="nil"/>
            </w:tcBorders>
          </w:tcPr>
          <w:p w14:paraId="5946FFD3"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20A82355" w14:textId="77777777" w:rsidTr="00822617">
        <w:trPr>
          <w:trHeight w:val="144"/>
        </w:trPr>
        <w:tc>
          <w:tcPr>
            <w:tcW w:w="1584" w:type="dxa"/>
            <w:tcBorders>
              <w:top w:val="nil"/>
              <w:left w:val="nil"/>
              <w:bottom w:val="nil"/>
              <w:right w:val="nil"/>
            </w:tcBorders>
            <w:shd w:val="clear" w:color="auto" w:fill="auto"/>
            <w:noWrap/>
            <w:vAlign w:val="bottom"/>
            <w:hideMark/>
          </w:tcPr>
          <w:p w14:paraId="5C6E108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NUMWORKER</w:t>
            </w:r>
          </w:p>
        </w:tc>
        <w:tc>
          <w:tcPr>
            <w:tcW w:w="1008" w:type="dxa"/>
            <w:tcBorders>
              <w:top w:val="nil"/>
              <w:left w:val="nil"/>
              <w:bottom w:val="nil"/>
              <w:right w:val="nil"/>
            </w:tcBorders>
          </w:tcPr>
          <w:p w14:paraId="057CD29A"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4754D32C" w14:textId="77777777" w:rsidTr="00822617">
        <w:trPr>
          <w:trHeight w:val="144"/>
        </w:trPr>
        <w:tc>
          <w:tcPr>
            <w:tcW w:w="1584" w:type="dxa"/>
            <w:tcBorders>
              <w:top w:val="nil"/>
              <w:left w:val="nil"/>
              <w:bottom w:val="nil"/>
              <w:right w:val="nil"/>
            </w:tcBorders>
            <w:shd w:val="clear" w:color="auto" w:fill="auto"/>
            <w:noWrap/>
            <w:vAlign w:val="bottom"/>
            <w:hideMark/>
          </w:tcPr>
          <w:p w14:paraId="6D602EFF"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1008" w:type="dxa"/>
            <w:tcBorders>
              <w:top w:val="nil"/>
              <w:left w:val="nil"/>
              <w:bottom w:val="nil"/>
              <w:right w:val="nil"/>
            </w:tcBorders>
          </w:tcPr>
          <w:p w14:paraId="1DF7D28B"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bl>
    <w:p w14:paraId="5A3BD7EF" w14:textId="6F9AF03B" w:rsidR="00822617" w:rsidRDefault="00822617" w:rsidP="00822617">
      <w:pPr>
        <w:pStyle w:val="NoSpacing"/>
        <w:rPr>
          <w:b/>
          <w:color w:val="0070C0"/>
          <w:sz w:val="18"/>
          <w:szCs w:val="18"/>
        </w:rPr>
      </w:pPr>
      <w:r w:rsidRPr="00822617">
        <w:rPr>
          <w:b/>
          <w:color w:val="0070C0"/>
          <w:sz w:val="18"/>
          <w:szCs w:val="18"/>
        </w:rPr>
        <w:t>RPT_QUEUES</w:t>
      </w:r>
    </w:p>
    <w:p w14:paraId="25FEE8B1" w14:textId="5CE29EDA" w:rsidR="009F55B3" w:rsidRPr="009F55B3" w:rsidRDefault="00F2280E" w:rsidP="00822617">
      <w:pPr>
        <w:pStyle w:val="NoSpacing"/>
        <w:rPr>
          <w:sz w:val="18"/>
          <w:szCs w:val="18"/>
        </w:rPr>
      </w:pPr>
      <w:r w:rsidRPr="004979EC">
        <w:rPr>
          <w:sz w:val="18"/>
          <w:szCs w:val="18"/>
        </w:rPr>
        <w:t>Summarizes by queue within each RunID</w:t>
      </w:r>
    </w:p>
    <w:tbl>
      <w:tblPr>
        <w:tblW w:w="0" w:type="auto"/>
        <w:tblInd w:w="612" w:type="dxa"/>
        <w:tblLayout w:type="fixed"/>
        <w:tblLook w:val="04A0" w:firstRow="1" w:lastRow="0" w:firstColumn="1" w:lastColumn="0" w:noHBand="0" w:noVBand="1"/>
      </w:tblPr>
      <w:tblGrid>
        <w:gridCol w:w="1584"/>
        <w:gridCol w:w="1584"/>
      </w:tblGrid>
      <w:tr w:rsidR="00822617" w:rsidRPr="00822617" w14:paraId="0642AF40" w14:textId="77777777" w:rsidTr="00822617">
        <w:trPr>
          <w:trHeight w:val="144"/>
        </w:trPr>
        <w:tc>
          <w:tcPr>
            <w:tcW w:w="1584" w:type="dxa"/>
            <w:tcBorders>
              <w:top w:val="nil"/>
              <w:left w:val="nil"/>
              <w:bottom w:val="nil"/>
              <w:right w:val="nil"/>
            </w:tcBorders>
            <w:shd w:val="clear" w:color="auto" w:fill="auto"/>
            <w:noWrap/>
            <w:vAlign w:val="bottom"/>
            <w:hideMark/>
          </w:tcPr>
          <w:p w14:paraId="1A2A052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1584" w:type="dxa"/>
            <w:tcBorders>
              <w:top w:val="nil"/>
              <w:left w:val="nil"/>
              <w:bottom w:val="nil"/>
              <w:right w:val="nil"/>
            </w:tcBorders>
          </w:tcPr>
          <w:p w14:paraId="5914991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4F613F2F" w14:textId="77777777" w:rsidTr="00822617">
        <w:trPr>
          <w:trHeight w:val="144"/>
        </w:trPr>
        <w:tc>
          <w:tcPr>
            <w:tcW w:w="1584" w:type="dxa"/>
            <w:tcBorders>
              <w:top w:val="nil"/>
              <w:left w:val="nil"/>
              <w:bottom w:val="nil"/>
              <w:right w:val="nil"/>
            </w:tcBorders>
            <w:shd w:val="clear" w:color="auto" w:fill="auto"/>
            <w:noWrap/>
            <w:vAlign w:val="bottom"/>
            <w:hideMark/>
          </w:tcPr>
          <w:p w14:paraId="4749E931"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1584" w:type="dxa"/>
            <w:tcBorders>
              <w:top w:val="nil"/>
              <w:left w:val="nil"/>
              <w:bottom w:val="nil"/>
              <w:right w:val="nil"/>
            </w:tcBorders>
          </w:tcPr>
          <w:p w14:paraId="7983C67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2BA9A2AB" w14:textId="77777777" w:rsidTr="00822617">
        <w:trPr>
          <w:trHeight w:val="144"/>
        </w:trPr>
        <w:tc>
          <w:tcPr>
            <w:tcW w:w="1584" w:type="dxa"/>
            <w:tcBorders>
              <w:top w:val="nil"/>
              <w:left w:val="nil"/>
              <w:bottom w:val="nil"/>
              <w:right w:val="nil"/>
            </w:tcBorders>
            <w:shd w:val="clear" w:color="auto" w:fill="auto"/>
            <w:noWrap/>
            <w:vAlign w:val="bottom"/>
            <w:hideMark/>
          </w:tcPr>
          <w:p w14:paraId="60C1CF6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QUEUENAME</w:t>
            </w:r>
          </w:p>
        </w:tc>
        <w:tc>
          <w:tcPr>
            <w:tcW w:w="1584" w:type="dxa"/>
            <w:tcBorders>
              <w:top w:val="nil"/>
              <w:left w:val="nil"/>
              <w:bottom w:val="nil"/>
              <w:right w:val="nil"/>
            </w:tcBorders>
          </w:tcPr>
          <w:p w14:paraId="063EA0C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52900348" w14:textId="77777777" w:rsidTr="00822617">
        <w:trPr>
          <w:trHeight w:val="144"/>
        </w:trPr>
        <w:tc>
          <w:tcPr>
            <w:tcW w:w="1584" w:type="dxa"/>
            <w:tcBorders>
              <w:top w:val="nil"/>
              <w:left w:val="nil"/>
              <w:bottom w:val="nil"/>
              <w:right w:val="nil"/>
            </w:tcBorders>
            <w:shd w:val="clear" w:color="auto" w:fill="auto"/>
            <w:noWrap/>
            <w:vAlign w:val="bottom"/>
            <w:hideMark/>
          </w:tcPr>
          <w:p w14:paraId="25D2477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NUMWORKER</w:t>
            </w:r>
          </w:p>
        </w:tc>
        <w:tc>
          <w:tcPr>
            <w:tcW w:w="1584" w:type="dxa"/>
            <w:tcBorders>
              <w:top w:val="nil"/>
              <w:left w:val="nil"/>
              <w:bottom w:val="nil"/>
              <w:right w:val="nil"/>
            </w:tcBorders>
          </w:tcPr>
          <w:p w14:paraId="0F0BCBA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233AB260" w14:textId="77777777" w:rsidTr="00822617">
        <w:trPr>
          <w:trHeight w:val="144"/>
        </w:trPr>
        <w:tc>
          <w:tcPr>
            <w:tcW w:w="1584" w:type="dxa"/>
            <w:tcBorders>
              <w:top w:val="nil"/>
              <w:left w:val="nil"/>
              <w:bottom w:val="nil"/>
              <w:right w:val="nil"/>
            </w:tcBorders>
            <w:shd w:val="clear" w:color="auto" w:fill="auto"/>
            <w:noWrap/>
            <w:vAlign w:val="bottom"/>
            <w:hideMark/>
          </w:tcPr>
          <w:p w14:paraId="79DABD8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1584" w:type="dxa"/>
            <w:tcBorders>
              <w:top w:val="nil"/>
              <w:left w:val="nil"/>
              <w:bottom w:val="nil"/>
              <w:right w:val="nil"/>
            </w:tcBorders>
          </w:tcPr>
          <w:p w14:paraId="57A655E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441539E6" w14:textId="77777777" w:rsidTr="00822617">
        <w:trPr>
          <w:trHeight w:val="144"/>
        </w:trPr>
        <w:tc>
          <w:tcPr>
            <w:tcW w:w="1584" w:type="dxa"/>
            <w:tcBorders>
              <w:top w:val="nil"/>
              <w:left w:val="nil"/>
              <w:bottom w:val="nil"/>
              <w:right w:val="nil"/>
            </w:tcBorders>
            <w:shd w:val="clear" w:color="auto" w:fill="auto"/>
            <w:noWrap/>
            <w:vAlign w:val="bottom"/>
            <w:hideMark/>
          </w:tcPr>
          <w:p w14:paraId="1DD9C17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1584" w:type="dxa"/>
            <w:tcBorders>
              <w:top w:val="nil"/>
              <w:left w:val="nil"/>
              <w:bottom w:val="nil"/>
              <w:right w:val="nil"/>
            </w:tcBorders>
          </w:tcPr>
          <w:p w14:paraId="45E02C6D"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3E5F0C12" w14:textId="77777777" w:rsidTr="00822617">
        <w:trPr>
          <w:trHeight w:val="144"/>
        </w:trPr>
        <w:tc>
          <w:tcPr>
            <w:tcW w:w="1584" w:type="dxa"/>
            <w:tcBorders>
              <w:top w:val="nil"/>
              <w:left w:val="nil"/>
              <w:bottom w:val="nil"/>
              <w:right w:val="nil"/>
            </w:tcBorders>
            <w:shd w:val="clear" w:color="auto" w:fill="auto"/>
            <w:noWrap/>
            <w:vAlign w:val="bottom"/>
            <w:hideMark/>
          </w:tcPr>
          <w:p w14:paraId="7D5B006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1584" w:type="dxa"/>
            <w:tcBorders>
              <w:top w:val="nil"/>
              <w:left w:val="nil"/>
              <w:bottom w:val="nil"/>
              <w:right w:val="nil"/>
            </w:tcBorders>
          </w:tcPr>
          <w:p w14:paraId="272B2CB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279CC467" w14:textId="77777777" w:rsidTr="00822617">
        <w:trPr>
          <w:trHeight w:val="144"/>
        </w:trPr>
        <w:tc>
          <w:tcPr>
            <w:tcW w:w="1584" w:type="dxa"/>
            <w:tcBorders>
              <w:top w:val="nil"/>
              <w:left w:val="nil"/>
              <w:bottom w:val="nil"/>
              <w:right w:val="nil"/>
            </w:tcBorders>
            <w:shd w:val="clear" w:color="auto" w:fill="auto"/>
            <w:noWrap/>
            <w:vAlign w:val="bottom"/>
            <w:hideMark/>
          </w:tcPr>
          <w:p w14:paraId="5F5EF317"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MINRESP</w:t>
            </w:r>
          </w:p>
        </w:tc>
        <w:tc>
          <w:tcPr>
            <w:tcW w:w="1584" w:type="dxa"/>
            <w:tcBorders>
              <w:top w:val="nil"/>
              <w:left w:val="nil"/>
              <w:bottom w:val="nil"/>
              <w:right w:val="nil"/>
            </w:tcBorders>
          </w:tcPr>
          <w:p w14:paraId="58A0B06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5EEDB26D" w14:textId="77777777" w:rsidTr="00822617">
        <w:trPr>
          <w:trHeight w:val="144"/>
        </w:trPr>
        <w:tc>
          <w:tcPr>
            <w:tcW w:w="1584" w:type="dxa"/>
            <w:tcBorders>
              <w:top w:val="nil"/>
              <w:left w:val="nil"/>
              <w:bottom w:val="nil"/>
              <w:right w:val="nil"/>
            </w:tcBorders>
            <w:shd w:val="clear" w:color="auto" w:fill="auto"/>
            <w:noWrap/>
            <w:vAlign w:val="bottom"/>
            <w:hideMark/>
          </w:tcPr>
          <w:p w14:paraId="44275A7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MAXRESP</w:t>
            </w:r>
          </w:p>
        </w:tc>
        <w:tc>
          <w:tcPr>
            <w:tcW w:w="1584" w:type="dxa"/>
            <w:tcBorders>
              <w:top w:val="nil"/>
              <w:left w:val="nil"/>
              <w:bottom w:val="nil"/>
              <w:right w:val="nil"/>
            </w:tcBorders>
          </w:tcPr>
          <w:p w14:paraId="34C75AA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bl>
    <w:p w14:paraId="2E5C7591" w14:textId="54366CB4" w:rsidR="00822617" w:rsidRDefault="00822617" w:rsidP="00822617">
      <w:pPr>
        <w:pStyle w:val="NoSpacing"/>
        <w:rPr>
          <w:b/>
          <w:color w:val="0070C0"/>
          <w:sz w:val="18"/>
          <w:szCs w:val="18"/>
        </w:rPr>
      </w:pPr>
      <w:r w:rsidRPr="00822617">
        <w:rPr>
          <w:b/>
          <w:color w:val="0070C0"/>
          <w:sz w:val="18"/>
          <w:szCs w:val="18"/>
        </w:rPr>
        <w:t>RPT_QUERIES</w:t>
      </w:r>
    </w:p>
    <w:p w14:paraId="46F51AB2" w14:textId="4C1A6CE6" w:rsidR="009F55B3" w:rsidRPr="009F55B3" w:rsidRDefault="00F2280E" w:rsidP="00822617">
      <w:pPr>
        <w:pStyle w:val="NoSpacing"/>
        <w:rPr>
          <w:sz w:val="18"/>
          <w:szCs w:val="18"/>
        </w:rPr>
      </w:pPr>
      <w:r w:rsidRPr="004979EC">
        <w:rPr>
          <w:sz w:val="18"/>
          <w:szCs w:val="18"/>
        </w:rPr>
        <w:t>Summarizes by query name within queue within each RunID.</w:t>
      </w:r>
    </w:p>
    <w:tbl>
      <w:tblPr>
        <w:tblW w:w="0" w:type="auto"/>
        <w:tblInd w:w="612" w:type="dxa"/>
        <w:tblLayout w:type="fixed"/>
        <w:tblLook w:val="04A0" w:firstRow="1" w:lastRow="0" w:firstColumn="1" w:lastColumn="0" w:noHBand="0" w:noVBand="1"/>
      </w:tblPr>
      <w:tblGrid>
        <w:gridCol w:w="1584"/>
        <w:gridCol w:w="965"/>
      </w:tblGrid>
      <w:tr w:rsidR="00822617" w:rsidRPr="00822617" w14:paraId="0A37BB17" w14:textId="77777777" w:rsidTr="00CA2C85">
        <w:trPr>
          <w:trHeight w:val="144"/>
        </w:trPr>
        <w:tc>
          <w:tcPr>
            <w:tcW w:w="1584" w:type="dxa"/>
            <w:tcBorders>
              <w:top w:val="nil"/>
              <w:left w:val="nil"/>
              <w:bottom w:val="nil"/>
              <w:right w:val="nil"/>
            </w:tcBorders>
            <w:shd w:val="clear" w:color="auto" w:fill="auto"/>
            <w:noWrap/>
            <w:vAlign w:val="bottom"/>
            <w:hideMark/>
          </w:tcPr>
          <w:p w14:paraId="0D3DEA5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965" w:type="dxa"/>
            <w:tcBorders>
              <w:top w:val="nil"/>
              <w:left w:val="nil"/>
              <w:bottom w:val="nil"/>
              <w:right w:val="nil"/>
            </w:tcBorders>
          </w:tcPr>
          <w:p w14:paraId="1B54406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3720D0BB" w14:textId="77777777" w:rsidTr="00CA2C85">
        <w:trPr>
          <w:trHeight w:val="144"/>
        </w:trPr>
        <w:tc>
          <w:tcPr>
            <w:tcW w:w="1584" w:type="dxa"/>
            <w:tcBorders>
              <w:top w:val="nil"/>
              <w:left w:val="nil"/>
              <w:bottom w:val="nil"/>
              <w:right w:val="nil"/>
            </w:tcBorders>
            <w:shd w:val="clear" w:color="auto" w:fill="auto"/>
            <w:noWrap/>
            <w:vAlign w:val="bottom"/>
            <w:hideMark/>
          </w:tcPr>
          <w:p w14:paraId="171104A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965" w:type="dxa"/>
            <w:tcBorders>
              <w:top w:val="nil"/>
              <w:left w:val="nil"/>
              <w:bottom w:val="nil"/>
              <w:right w:val="nil"/>
            </w:tcBorders>
          </w:tcPr>
          <w:p w14:paraId="02EC1CFD"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6E68AEB3" w14:textId="77777777" w:rsidTr="00CA2C85">
        <w:trPr>
          <w:trHeight w:val="144"/>
        </w:trPr>
        <w:tc>
          <w:tcPr>
            <w:tcW w:w="1584" w:type="dxa"/>
            <w:tcBorders>
              <w:top w:val="nil"/>
              <w:left w:val="nil"/>
              <w:bottom w:val="nil"/>
              <w:right w:val="nil"/>
            </w:tcBorders>
            <w:shd w:val="clear" w:color="auto" w:fill="auto"/>
            <w:noWrap/>
            <w:vAlign w:val="bottom"/>
            <w:hideMark/>
          </w:tcPr>
          <w:p w14:paraId="00F45FF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QUEUENAME</w:t>
            </w:r>
          </w:p>
        </w:tc>
        <w:tc>
          <w:tcPr>
            <w:tcW w:w="965" w:type="dxa"/>
            <w:tcBorders>
              <w:top w:val="nil"/>
              <w:left w:val="nil"/>
              <w:bottom w:val="nil"/>
              <w:right w:val="nil"/>
            </w:tcBorders>
          </w:tcPr>
          <w:p w14:paraId="3A1262E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2F02217A" w14:textId="77777777" w:rsidTr="00CA2C85">
        <w:trPr>
          <w:trHeight w:val="144"/>
        </w:trPr>
        <w:tc>
          <w:tcPr>
            <w:tcW w:w="1584" w:type="dxa"/>
            <w:tcBorders>
              <w:top w:val="nil"/>
              <w:left w:val="nil"/>
              <w:bottom w:val="nil"/>
              <w:right w:val="nil"/>
            </w:tcBorders>
            <w:shd w:val="clear" w:color="auto" w:fill="auto"/>
            <w:noWrap/>
            <w:vAlign w:val="bottom"/>
            <w:hideMark/>
          </w:tcPr>
          <w:p w14:paraId="4103079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QUERYNAME</w:t>
            </w:r>
          </w:p>
        </w:tc>
        <w:tc>
          <w:tcPr>
            <w:tcW w:w="965" w:type="dxa"/>
            <w:tcBorders>
              <w:top w:val="nil"/>
              <w:left w:val="nil"/>
              <w:bottom w:val="nil"/>
              <w:right w:val="nil"/>
            </w:tcBorders>
          </w:tcPr>
          <w:p w14:paraId="2C46B107"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56E3EC34" w14:textId="77777777" w:rsidTr="00CA2C85">
        <w:trPr>
          <w:trHeight w:val="144"/>
        </w:trPr>
        <w:tc>
          <w:tcPr>
            <w:tcW w:w="1584" w:type="dxa"/>
            <w:tcBorders>
              <w:top w:val="nil"/>
              <w:left w:val="nil"/>
              <w:bottom w:val="nil"/>
              <w:right w:val="nil"/>
            </w:tcBorders>
            <w:shd w:val="clear" w:color="auto" w:fill="auto"/>
            <w:noWrap/>
            <w:vAlign w:val="bottom"/>
            <w:hideMark/>
          </w:tcPr>
          <w:p w14:paraId="7FCB072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NUMQUERY</w:t>
            </w:r>
          </w:p>
        </w:tc>
        <w:tc>
          <w:tcPr>
            <w:tcW w:w="965" w:type="dxa"/>
            <w:tcBorders>
              <w:top w:val="nil"/>
              <w:left w:val="nil"/>
              <w:bottom w:val="nil"/>
              <w:right w:val="nil"/>
            </w:tcBorders>
          </w:tcPr>
          <w:p w14:paraId="2ADF62F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4ECE84E" w14:textId="77777777" w:rsidTr="00CA2C85">
        <w:trPr>
          <w:trHeight w:val="144"/>
        </w:trPr>
        <w:tc>
          <w:tcPr>
            <w:tcW w:w="1584" w:type="dxa"/>
            <w:tcBorders>
              <w:top w:val="nil"/>
              <w:left w:val="nil"/>
              <w:bottom w:val="nil"/>
              <w:right w:val="nil"/>
            </w:tcBorders>
            <w:shd w:val="clear" w:color="auto" w:fill="auto"/>
            <w:noWrap/>
            <w:vAlign w:val="bottom"/>
            <w:hideMark/>
          </w:tcPr>
          <w:p w14:paraId="00E95E4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965" w:type="dxa"/>
            <w:tcBorders>
              <w:top w:val="nil"/>
              <w:left w:val="nil"/>
              <w:bottom w:val="nil"/>
              <w:right w:val="nil"/>
            </w:tcBorders>
          </w:tcPr>
          <w:p w14:paraId="13D1DBE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1C9C043D" w14:textId="77777777" w:rsidTr="00CA2C85">
        <w:trPr>
          <w:trHeight w:val="144"/>
        </w:trPr>
        <w:tc>
          <w:tcPr>
            <w:tcW w:w="1584" w:type="dxa"/>
            <w:tcBorders>
              <w:top w:val="nil"/>
              <w:left w:val="nil"/>
              <w:bottom w:val="nil"/>
              <w:right w:val="nil"/>
            </w:tcBorders>
            <w:shd w:val="clear" w:color="auto" w:fill="auto"/>
            <w:noWrap/>
            <w:vAlign w:val="bottom"/>
            <w:hideMark/>
          </w:tcPr>
          <w:p w14:paraId="3F98EC1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965" w:type="dxa"/>
            <w:tcBorders>
              <w:top w:val="nil"/>
              <w:left w:val="nil"/>
              <w:bottom w:val="nil"/>
              <w:right w:val="nil"/>
            </w:tcBorders>
          </w:tcPr>
          <w:p w14:paraId="68A4FD7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FBA23E4" w14:textId="77777777" w:rsidTr="00CA2C85">
        <w:trPr>
          <w:trHeight w:val="144"/>
        </w:trPr>
        <w:tc>
          <w:tcPr>
            <w:tcW w:w="1584" w:type="dxa"/>
            <w:tcBorders>
              <w:top w:val="nil"/>
              <w:left w:val="nil"/>
              <w:bottom w:val="nil"/>
              <w:right w:val="nil"/>
            </w:tcBorders>
            <w:shd w:val="clear" w:color="auto" w:fill="auto"/>
            <w:noWrap/>
            <w:vAlign w:val="bottom"/>
            <w:hideMark/>
          </w:tcPr>
          <w:p w14:paraId="285B5B5F"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965" w:type="dxa"/>
            <w:tcBorders>
              <w:top w:val="nil"/>
              <w:left w:val="nil"/>
              <w:bottom w:val="nil"/>
              <w:right w:val="nil"/>
            </w:tcBorders>
          </w:tcPr>
          <w:p w14:paraId="53CD22B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51F50FF" w14:textId="77777777" w:rsidTr="00CA2C85">
        <w:trPr>
          <w:trHeight w:val="144"/>
        </w:trPr>
        <w:tc>
          <w:tcPr>
            <w:tcW w:w="1584" w:type="dxa"/>
            <w:tcBorders>
              <w:top w:val="nil"/>
              <w:left w:val="nil"/>
              <w:bottom w:val="nil"/>
              <w:right w:val="nil"/>
            </w:tcBorders>
            <w:shd w:val="clear" w:color="auto" w:fill="auto"/>
            <w:noWrap/>
            <w:vAlign w:val="bottom"/>
            <w:hideMark/>
          </w:tcPr>
          <w:p w14:paraId="22FFD85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MINRESP</w:t>
            </w:r>
          </w:p>
        </w:tc>
        <w:tc>
          <w:tcPr>
            <w:tcW w:w="965" w:type="dxa"/>
            <w:tcBorders>
              <w:top w:val="nil"/>
              <w:left w:val="nil"/>
              <w:bottom w:val="nil"/>
              <w:right w:val="nil"/>
            </w:tcBorders>
          </w:tcPr>
          <w:p w14:paraId="4C1C4F6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696AEE16" w14:textId="77777777" w:rsidTr="00CA2C85">
        <w:trPr>
          <w:trHeight w:val="144"/>
        </w:trPr>
        <w:tc>
          <w:tcPr>
            <w:tcW w:w="1584" w:type="dxa"/>
            <w:tcBorders>
              <w:top w:val="nil"/>
              <w:left w:val="nil"/>
              <w:bottom w:val="nil"/>
              <w:right w:val="nil"/>
            </w:tcBorders>
            <w:shd w:val="clear" w:color="auto" w:fill="auto"/>
            <w:noWrap/>
            <w:vAlign w:val="bottom"/>
            <w:hideMark/>
          </w:tcPr>
          <w:p w14:paraId="4D734F61"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MAXRESP</w:t>
            </w:r>
          </w:p>
        </w:tc>
        <w:tc>
          <w:tcPr>
            <w:tcW w:w="965" w:type="dxa"/>
            <w:tcBorders>
              <w:top w:val="nil"/>
              <w:left w:val="nil"/>
              <w:bottom w:val="nil"/>
              <w:right w:val="nil"/>
            </w:tcBorders>
          </w:tcPr>
          <w:p w14:paraId="5BB9291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bl>
    <w:p w14:paraId="5766DF91" w14:textId="5F5E71EC" w:rsidR="00822617" w:rsidRDefault="00822617" w:rsidP="00822617">
      <w:pPr>
        <w:pStyle w:val="NoSpacing"/>
        <w:rPr>
          <w:b/>
          <w:color w:val="0070C0"/>
          <w:sz w:val="18"/>
          <w:szCs w:val="18"/>
        </w:rPr>
      </w:pPr>
      <w:r w:rsidRPr="00822617">
        <w:rPr>
          <w:b/>
          <w:color w:val="0070C0"/>
          <w:sz w:val="18"/>
          <w:szCs w:val="18"/>
        </w:rPr>
        <w:t>RPT ERRORS</w:t>
      </w:r>
    </w:p>
    <w:p w14:paraId="45455BF3" w14:textId="66206B04" w:rsidR="009F55B3" w:rsidRPr="00F2280E" w:rsidRDefault="00F2280E" w:rsidP="00822617">
      <w:pPr>
        <w:pStyle w:val="NoSpacing"/>
        <w:rPr>
          <w:sz w:val="18"/>
          <w:szCs w:val="18"/>
        </w:rPr>
      </w:pPr>
      <w:r w:rsidRPr="004979EC">
        <w:rPr>
          <w:sz w:val="18"/>
          <w:szCs w:val="18"/>
        </w:rPr>
        <w:t>Summarizes errors by RunID</w:t>
      </w:r>
      <w:r>
        <w:rPr>
          <w:sz w:val="18"/>
          <w:szCs w:val="18"/>
        </w:rPr>
        <w:t>, queue, query</w:t>
      </w:r>
    </w:p>
    <w:tbl>
      <w:tblPr>
        <w:tblW w:w="0" w:type="auto"/>
        <w:tblInd w:w="612" w:type="dxa"/>
        <w:tblLayout w:type="fixed"/>
        <w:tblLook w:val="04A0" w:firstRow="1" w:lastRow="0" w:firstColumn="1" w:lastColumn="0" w:noHBand="0" w:noVBand="1"/>
      </w:tblPr>
      <w:tblGrid>
        <w:gridCol w:w="1584"/>
        <w:gridCol w:w="965"/>
      </w:tblGrid>
      <w:tr w:rsidR="00CA2C85" w:rsidRPr="00CA2C85" w14:paraId="4E6C2002" w14:textId="77777777" w:rsidTr="00CA2C85">
        <w:trPr>
          <w:trHeight w:val="144"/>
        </w:trPr>
        <w:tc>
          <w:tcPr>
            <w:tcW w:w="1584" w:type="dxa"/>
            <w:tcBorders>
              <w:top w:val="nil"/>
              <w:left w:val="nil"/>
              <w:bottom w:val="nil"/>
              <w:right w:val="nil"/>
            </w:tcBorders>
            <w:shd w:val="clear" w:color="auto" w:fill="auto"/>
            <w:noWrap/>
            <w:vAlign w:val="bottom"/>
            <w:hideMark/>
          </w:tcPr>
          <w:p w14:paraId="3374A5EE"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RUNID</w:t>
            </w:r>
          </w:p>
        </w:tc>
        <w:tc>
          <w:tcPr>
            <w:tcW w:w="965" w:type="dxa"/>
            <w:tcBorders>
              <w:top w:val="nil"/>
              <w:left w:val="nil"/>
              <w:bottom w:val="nil"/>
              <w:right w:val="nil"/>
            </w:tcBorders>
          </w:tcPr>
          <w:p w14:paraId="1D0E735B"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61E2DF9" w14:textId="77777777" w:rsidTr="00CA2C85">
        <w:trPr>
          <w:trHeight w:val="144"/>
        </w:trPr>
        <w:tc>
          <w:tcPr>
            <w:tcW w:w="1584" w:type="dxa"/>
            <w:tcBorders>
              <w:top w:val="nil"/>
              <w:left w:val="nil"/>
              <w:bottom w:val="nil"/>
              <w:right w:val="nil"/>
            </w:tcBorders>
            <w:shd w:val="clear" w:color="auto" w:fill="auto"/>
            <w:noWrap/>
            <w:vAlign w:val="bottom"/>
            <w:hideMark/>
          </w:tcPr>
          <w:p w14:paraId="2514BE2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TESTNAME</w:t>
            </w:r>
          </w:p>
        </w:tc>
        <w:tc>
          <w:tcPr>
            <w:tcW w:w="965" w:type="dxa"/>
            <w:tcBorders>
              <w:top w:val="nil"/>
              <w:left w:val="nil"/>
              <w:bottom w:val="nil"/>
              <w:right w:val="nil"/>
            </w:tcBorders>
          </w:tcPr>
          <w:p w14:paraId="27D088D5"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E3AFFBA" w14:textId="77777777" w:rsidTr="00CA2C85">
        <w:trPr>
          <w:trHeight w:val="144"/>
        </w:trPr>
        <w:tc>
          <w:tcPr>
            <w:tcW w:w="1584" w:type="dxa"/>
            <w:tcBorders>
              <w:top w:val="nil"/>
              <w:left w:val="nil"/>
              <w:bottom w:val="nil"/>
              <w:right w:val="nil"/>
            </w:tcBorders>
            <w:shd w:val="clear" w:color="auto" w:fill="auto"/>
            <w:noWrap/>
            <w:vAlign w:val="bottom"/>
            <w:hideMark/>
          </w:tcPr>
          <w:p w14:paraId="4ED64DB9"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QUEUENAME</w:t>
            </w:r>
          </w:p>
        </w:tc>
        <w:tc>
          <w:tcPr>
            <w:tcW w:w="965" w:type="dxa"/>
            <w:tcBorders>
              <w:top w:val="nil"/>
              <w:left w:val="nil"/>
              <w:bottom w:val="nil"/>
              <w:right w:val="nil"/>
            </w:tcBorders>
          </w:tcPr>
          <w:p w14:paraId="0E7088C1"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366A7443" w14:textId="77777777" w:rsidTr="00CA2C85">
        <w:trPr>
          <w:trHeight w:val="144"/>
        </w:trPr>
        <w:tc>
          <w:tcPr>
            <w:tcW w:w="1584" w:type="dxa"/>
            <w:tcBorders>
              <w:top w:val="nil"/>
              <w:left w:val="nil"/>
              <w:bottom w:val="nil"/>
              <w:right w:val="nil"/>
            </w:tcBorders>
            <w:shd w:val="clear" w:color="auto" w:fill="auto"/>
            <w:noWrap/>
            <w:vAlign w:val="bottom"/>
            <w:hideMark/>
          </w:tcPr>
          <w:p w14:paraId="08712B1C"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QUERYNAME</w:t>
            </w:r>
          </w:p>
        </w:tc>
        <w:tc>
          <w:tcPr>
            <w:tcW w:w="965" w:type="dxa"/>
            <w:tcBorders>
              <w:top w:val="nil"/>
              <w:left w:val="nil"/>
              <w:bottom w:val="nil"/>
              <w:right w:val="nil"/>
            </w:tcBorders>
          </w:tcPr>
          <w:p w14:paraId="788F8EE9"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3DF80FAA" w14:textId="77777777" w:rsidTr="00CA2C85">
        <w:trPr>
          <w:trHeight w:val="144"/>
        </w:trPr>
        <w:tc>
          <w:tcPr>
            <w:tcW w:w="1584" w:type="dxa"/>
            <w:tcBorders>
              <w:top w:val="nil"/>
              <w:left w:val="nil"/>
              <w:bottom w:val="nil"/>
              <w:right w:val="nil"/>
            </w:tcBorders>
            <w:shd w:val="clear" w:color="auto" w:fill="auto"/>
            <w:noWrap/>
            <w:vAlign w:val="bottom"/>
            <w:hideMark/>
          </w:tcPr>
          <w:p w14:paraId="2CFAEC4F"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RETURNCODE</w:t>
            </w:r>
          </w:p>
        </w:tc>
        <w:tc>
          <w:tcPr>
            <w:tcW w:w="965" w:type="dxa"/>
            <w:tcBorders>
              <w:top w:val="nil"/>
              <w:left w:val="nil"/>
              <w:bottom w:val="nil"/>
              <w:right w:val="nil"/>
            </w:tcBorders>
          </w:tcPr>
          <w:p w14:paraId="31484E7E"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646F1678" w14:textId="77777777" w:rsidTr="00CA2C85">
        <w:trPr>
          <w:trHeight w:val="144"/>
        </w:trPr>
        <w:tc>
          <w:tcPr>
            <w:tcW w:w="1584" w:type="dxa"/>
            <w:tcBorders>
              <w:top w:val="nil"/>
              <w:left w:val="nil"/>
              <w:bottom w:val="nil"/>
              <w:right w:val="nil"/>
            </w:tcBorders>
            <w:shd w:val="clear" w:color="auto" w:fill="auto"/>
            <w:noWrap/>
            <w:vAlign w:val="bottom"/>
            <w:hideMark/>
          </w:tcPr>
          <w:p w14:paraId="707DC911"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ERRORMSG</w:t>
            </w:r>
          </w:p>
        </w:tc>
        <w:tc>
          <w:tcPr>
            <w:tcW w:w="965" w:type="dxa"/>
            <w:tcBorders>
              <w:top w:val="nil"/>
              <w:left w:val="nil"/>
              <w:bottom w:val="nil"/>
              <w:right w:val="nil"/>
            </w:tcBorders>
          </w:tcPr>
          <w:p w14:paraId="249788F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D1E1CC5" w14:textId="77777777" w:rsidTr="00CA2C85">
        <w:trPr>
          <w:trHeight w:val="144"/>
        </w:trPr>
        <w:tc>
          <w:tcPr>
            <w:tcW w:w="1584" w:type="dxa"/>
            <w:tcBorders>
              <w:top w:val="nil"/>
              <w:left w:val="nil"/>
              <w:bottom w:val="nil"/>
              <w:right w:val="nil"/>
            </w:tcBorders>
            <w:shd w:val="clear" w:color="auto" w:fill="auto"/>
            <w:noWrap/>
            <w:vAlign w:val="bottom"/>
            <w:hideMark/>
          </w:tcPr>
          <w:p w14:paraId="14BDDB27"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NUMERRORS</w:t>
            </w:r>
          </w:p>
        </w:tc>
        <w:tc>
          <w:tcPr>
            <w:tcW w:w="965" w:type="dxa"/>
            <w:tcBorders>
              <w:top w:val="nil"/>
              <w:left w:val="nil"/>
              <w:bottom w:val="nil"/>
              <w:right w:val="nil"/>
            </w:tcBorders>
          </w:tcPr>
          <w:p w14:paraId="528D2DA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calculated</w:t>
            </w:r>
          </w:p>
        </w:tc>
      </w:tr>
    </w:tbl>
    <w:p w14:paraId="6337B160" w14:textId="1D214D65" w:rsidR="00585580" w:rsidRPr="00822617" w:rsidRDefault="00585580" w:rsidP="007B51B1">
      <w:pPr>
        <w:tabs>
          <w:tab w:val="left" w:pos="5422"/>
        </w:tabs>
      </w:pPr>
    </w:p>
    <w:sectPr w:rsidR="00585580" w:rsidRPr="00822617" w:rsidSect="004C6499">
      <w:headerReference w:type="default" r:id="rId23"/>
      <w:footerReference w:type="default" r:id="rId24"/>
      <w:pgSz w:w="15840" w:h="12240" w:orient="landscape"/>
      <w:pgMar w:top="720" w:right="720" w:bottom="720" w:left="720" w:header="720" w:footer="720" w:gutter="0"/>
      <w:cols w:num="3"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1FD10" w14:textId="77777777" w:rsidR="008B3B76" w:rsidRDefault="008B3B76" w:rsidP="00011786">
      <w:pPr>
        <w:spacing w:after="0" w:line="240" w:lineRule="auto"/>
      </w:pPr>
      <w:r>
        <w:separator/>
      </w:r>
    </w:p>
  </w:endnote>
  <w:endnote w:type="continuationSeparator" w:id="0">
    <w:p w14:paraId="78D8D885" w14:textId="77777777" w:rsidR="008B3B76" w:rsidRDefault="008B3B76" w:rsidP="0001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C241" w14:textId="4EBFD2E4" w:rsidR="00DA546D" w:rsidRDefault="00DA546D" w:rsidP="007744D5">
    <w:pPr>
      <w:pStyle w:val="Footer"/>
    </w:pPr>
    <w:r>
      <w:rPr>
        <w:noProof/>
      </w:rPr>
      <mc:AlternateContent>
        <mc:Choice Requires="wps">
          <w:drawing>
            <wp:anchor distT="0" distB="0" distL="114300" distR="114300" simplePos="0" relativeHeight="251657216" behindDoc="0" locked="0" layoutInCell="1" allowOverlap="1" wp14:anchorId="2141E760" wp14:editId="7856138E">
              <wp:simplePos x="0" y="0"/>
              <wp:positionH relativeFrom="column">
                <wp:posOffset>-31750</wp:posOffset>
              </wp:positionH>
              <wp:positionV relativeFrom="paragraph">
                <wp:posOffset>-76835</wp:posOffset>
              </wp:positionV>
              <wp:extent cx="5956300" cy="3175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46B1"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p>
  <w:p w14:paraId="32E723D0" w14:textId="77777777" w:rsidR="00DA546D" w:rsidRDefault="00DA5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57CE" w14:textId="6AAB036F" w:rsidR="00DA546D" w:rsidRDefault="00DA546D" w:rsidP="007744D5">
    <w:pPr>
      <w:pStyle w:val="Footer"/>
    </w:pPr>
    <w:r>
      <w:rPr>
        <w:noProof/>
      </w:rPr>
      <mc:AlternateContent>
        <mc:Choice Requires="wps">
          <w:drawing>
            <wp:anchor distT="0" distB="0" distL="114300" distR="114300" simplePos="0" relativeHeight="251654144" behindDoc="0" locked="0" layoutInCell="1" allowOverlap="1" wp14:anchorId="19392BF2" wp14:editId="4157920B">
              <wp:simplePos x="0" y="0"/>
              <wp:positionH relativeFrom="column">
                <wp:posOffset>-31750</wp:posOffset>
              </wp:positionH>
              <wp:positionV relativeFrom="paragraph">
                <wp:posOffset>-76835</wp:posOffset>
              </wp:positionV>
              <wp:extent cx="5956300" cy="3175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53CE"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2E0E5B" w:rsidRPr="00011786">
      <w:t>2010</w:t>
    </w:r>
    <w:r w:rsidR="002E0E5B">
      <w:t>-</w:t>
    </w:r>
    <w:r w:rsidR="002E0E5B" w:rsidRPr="00C24BC9">
      <w:t>2019, 2024</w:t>
    </w:r>
    <w:r w:rsidR="002E0E5B" w:rsidRPr="00011786">
      <w:t xml:space="preserve"> </w:t>
    </w:r>
    <w:r w:rsidR="002E0E5B">
      <w:t>Teradata</w:t>
    </w:r>
    <w:r w:rsidR="002E0E5B" w:rsidRPr="00011786">
      <w:t xml:space="preserve"> Corporation</w:t>
    </w:r>
    <w:r>
      <w:tab/>
    </w:r>
  </w:p>
  <w:p w14:paraId="48CE5579" w14:textId="77777777" w:rsidR="00DA546D" w:rsidRDefault="00DA5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BDEB" w14:textId="77BE2B06" w:rsidR="00DA546D" w:rsidRDefault="00DA546D">
    <w:pPr>
      <w:pStyle w:val="Footer"/>
    </w:pPr>
    <w:r>
      <w:rPr>
        <w:noProof/>
      </w:rPr>
      <mc:AlternateContent>
        <mc:Choice Requires="wps">
          <w:drawing>
            <wp:anchor distT="0" distB="0" distL="114300" distR="114300" simplePos="0" relativeHeight="251666432" behindDoc="0" locked="0" layoutInCell="1" allowOverlap="1" wp14:anchorId="6F831FCA" wp14:editId="6A2A387A">
              <wp:simplePos x="0" y="0"/>
              <wp:positionH relativeFrom="column">
                <wp:posOffset>-31750</wp:posOffset>
              </wp:positionH>
              <wp:positionV relativeFrom="paragraph">
                <wp:posOffset>-76835</wp:posOffset>
              </wp:positionV>
              <wp:extent cx="5956300" cy="3175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61CA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r>
      <w:tab/>
      <w:t xml:space="preserve">Page </w:t>
    </w:r>
    <w:r>
      <w:fldChar w:fldCharType="begin"/>
    </w:r>
    <w:r>
      <w:instrText xml:space="preserve"> PAGE   \* MERGEFORMAT </w:instrText>
    </w:r>
    <w:r>
      <w:fldChar w:fldCharType="separate"/>
    </w:r>
    <w: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3B11" w14:textId="6B780C33" w:rsidR="00DA546D" w:rsidRDefault="00DA546D" w:rsidP="00822617">
    <w:pPr>
      <w:pStyle w:val="Footer"/>
      <w:tabs>
        <w:tab w:val="clear" w:pos="4680"/>
        <w:tab w:val="center" w:pos="7200"/>
      </w:tabs>
    </w:pPr>
    <w:r>
      <w:rPr>
        <w:noProof/>
      </w:rPr>
      <mc:AlternateContent>
        <mc:Choice Requires="wps">
          <w:drawing>
            <wp:anchor distT="0" distB="0" distL="114300" distR="114300" simplePos="0" relativeHeight="251672064" behindDoc="0" locked="0" layoutInCell="1" allowOverlap="1" wp14:anchorId="3D0BAECD" wp14:editId="43CBA3C4">
              <wp:simplePos x="0" y="0"/>
              <wp:positionH relativeFrom="column">
                <wp:posOffset>-13508</wp:posOffset>
              </wp:positionH>
              <wp:positionV relativeFrom="paragraph">
                <wp:posOffset>-29845</wp:posOffset>
              </wp:positionV>
              <wp:extent cx="9096912" cy="48491"/>
              <wp:effectExtent l="0" t="0" r="28575" b="27940"/>
              <wp:wrapNone/>
              <wp:docPr id="37" name="Straight Connector 37"/>
              <wp:cNvGraphicFramePr/>
              <a:graphic xmlns:a="http://schemas.openxmlformats.org/drawingml/2006/main">
                <a:graphicData uri="http://schemas.microsoft.com/office/word/2010/wordprocessingShape">
                  <wps:wsp>
                    <wps:cNvCnPr/>
                    <wps:spPr>
                      <a:xfrm>
                        <a:off x="0" y="0"/>
                        <a:ext cx="9096912" cy="4849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181E3" id="Straight Connector 3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5pt" to="71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44C4D" w14:textId="77777777" w:rsidR="008B3B76" w:rsidRDefault="008B3B76" w:rsidP="00011786">
      <w:pPr>
        <w:spacing w:after="0" w:line="240" w:lineRule="auto"/>
      </w:pPr>
      <w:r>
        <w:separator/>
      </w:r>
    </w:p>
  </w:footnote>
  <w:footnote w:type="continuationSeparator" w:id="0">
    <w:p w14:paraId="0281F31F" w14:textId="77777777" w:rsidR="008B3B76" w:rsidRDefault="008B3B76" w:rsidP="00011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33C2A" w14:textId="77777777" w:rsidR="00DA546D" w:rsidRDefault="00DA546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7E614" w14:textId="4FDD6FD7" w:rsidR="00DA546D" w:rsidRDefault="00DA546D" w:rsidP="005F395A">
    <w:pPr>
      <w:pStyle w:val="Header"/>
      <w:tabs>
        <w:tab w:val="clear" w:pos="9360"/>
        <w:tab w:val="right" w:pos="9270"/>
        <w:tab w:val="right" w:pos="14220"/>
      </w:tabs>
    </w:pPr>
    <w:r>
      <w:rPr>
        <w:noProof/>
      </w:rPr>
      <mc:AlternateContent>
        <mc:Choice Requires="wps">
          <w:drawing>
            <wp:anchor distT="0" distB="0" distL="114300" distR="114300" simplePos="0" relativeHeight="251643392" behindDoc="0" locked="0" layoutInCell="1" allowOverlap="1" wp14:anchorId="578A9380" wp14:editId="78B49D08">
              <wp:simplePos x="0" y="0"/>
              <wp:positionH relativeFrom="margin">
                <wp:align>left</wp:align>
              </wp:positionH>
              <wp:positionV relativeFrom="paragraph">
                <wp:posOffset>196850</wp:posOffset>
              </wp:positionV>
              <wp:extent cx="5956300" cy="3175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07A8" id="Straight Connector 10" o:spid="_x0000_s1026" style="position:absolute;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" strokecolor="#4472c4 [3204]" strokeweight="1.5pt">
              <v:stroke joinstyle="miter"/>
              <w10:wrap anchorx="margin"/>
            </v:line>
          </w:pict>
        </mc:Fallback>
      </mc:AlternateContent>
    </w:r>
    <w:r>
      <w:tab/>
    </w:r>
    <w:r w:rsidR="00FE4C39">
      <w:rPr>
        <w:noProof/>
      </w:rPr>
      <w:fldChar w:fldCharType="begin"/>
    </w:r>
    <w:r w:rsidR="00FE4C39">
      <w:rPr>
        <w:noProof/>
      </w:rPr>
      <w:instrText xml:space="preserve"> STYLEREF  "Heading 1" \l  \* MERGEFORMAT </w:instrText>
    </w:r>
    <w:r w:rsidR="00FE4C39">
      <w:rPr>
        <w:noProof/>
      </w:rPr>
      <w:fldChar w:fldCharType="separate"/>
    </w:r>
    <w:r w:rsidR="009C367A">
      <w:rPr>
        <w:noProof/>
      </w:rPr>
      <w:t>Why Do You Need TdBench?</w:t>
    </w:r>
    <w:r w:rsidR="00FE4C39">
      <w:rPr>
        <w:noProof/>
      </w:rPr>
      <w:fldChar w:fldCharType="end"/>
    </w:r>
    <w:r w:rsidRPr="00100571">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E5C" w14:textId="721069E5" w:rsidR="00DA546D" w:rsidRPr="005F395A" w:rsidRDefault="00DA546D" w:rsidP="005F395A">
    <w:pPr>
      <w:pStyle w:val="Heading1"/>
      <w:tabs>
        <w:tab w:val="center" w:pos="7200"/>
      </w:tabs>
      <w:spacing w:before="0"/>
      <w:rPr>
        <w:sz w:val="20"/>
        <w:szCs w:val="20"/>
      </w:rPr>
    </w:pPr>
    <w:r>
      <w:rPr>
        <w:noProof/>
      </w:rPr>
      <mc:AlternateContent>
        <mc:Choice Requires="wps">
          <w:drawing>
            <wp:anchor distT="0" distB="0" distL="114300" distR="114300" simplePos="0" relativeHeight="251659776" behindDoc="0" locked="0" layoutInCell="1" allowOverlap="1" wp14:anchorId="47BA2509" wp14:editId="3E59A41D">
              <wp:simplePos x="0" y="0"/>
              <wp:positionH relativeFrom="margin">
                <wp:align>left</wp:align>
              </wp:positionH>
              <wp:positionV relativeFrom="paragraph">
                <wp:posOffset>146050</wp:posOffset>
              </wp:positionV>
              <wp:extent cx="8984673" cy="47893"/>
              <wp:effectExtent l="0" t="0" r="26035" b="28575"/>
              <wp:wrapNone/>
              <wp:docPr id="33" name="Straight Connector 33"/>
              <wp:cNvGraphicFramePr/>
              <a:graphic xmlns:a="http://schemas.openxmlformats.org/drawingml/2006/main">
                <a:graphicData uri="http://schemas.microsoft.com/office/word/2010/wordprocessingShape">
                  <wps:wsp>
                    <wps:cNvCnPr/>
                    <wps:spPr>
                      <a:xfrm>
                        <a:off x="0" y="0"/>
                        <a:ext cx="8984673" cy="4789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C6827" id="Straight Connector 33" o:spid="_x0000_s1026" style="position:absolute;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pt" to="707.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" strokecolor="#4472c4 [3204]" strokeweight="1.5pt">
              <v:stroke joinstyle="miter"/>
              <w10:wrap anchorx="margin"/>
            </v:line>
          </w:pict>
        </mc:Fallback>
      </mc:AlternateContent>
    </w:r>
    <w:r>
      <w:tab/>
    </w:r>
    <w:r w:rsidRPr="005F395A">
      <w:rPr>
        <w:sz w:val="20"/>
        <w:szCs w:val="20"/>
      </w:rPr>
      <w:t>TdBench 8.</w:t>
    </w:r>
    <w:r w:rsidR="006323F4">
      <w:rPr>
        <w:sz w:val="20"/>
        <w:szCs w:val="20"/>
      </w:rPr>
      <w:t>01</w:t>
    </w:r>
    <w:r w:rsidRPr="005F395A">
      <w:rPr>
        <w:sz w:val="20"/>
        <w:szCs w:val="20"/>
      </w:rPr>
      <w:t xml:space="preserve"> Tri-Fold</w:t>
    </w:r>
    <w:r w:rsidRPr="005F395A">
      <w:rPr>
        <w:noProo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B5B"/>
    <w:multiLevelType w:val="hybridMultilevel"/>
    <w:tmpl w:val="BE2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0FEA"/>
    <w:multiLevelType w:val="hybridMultilevel"/>
    <w:tmpl w:val="620832D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03CB8"/>
    <w:multiLevelType w:val="hybridMultilevel"/>
    <w:tmpl w:val="35A0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6B1"/>
    <w:multiLevelType w:val="hybridMultilevel"/>
    <w:tmpl w:val="FD3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C1586"/>
    <w:multiLevelType w:val="hybridMultilevel"/>
    <w:tmpl w:val="EEAC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87E"/>
    <w:multiLevelType w:val="hybridMultilevel"/>
    <w:tmpl w:val="B46E60C0"/>
    <w:lvl w:ilvl="0" w:tplc="E94C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E6DAF"/>
    <w:multiLevelType w:val="hybridMultilevel"/>
    <w:tmpl w:val="2B04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392"/>
    <w:multiLevelType w:val="hybridMultilevel"/>
    <w:tmpl w:val="74F8C3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F0AC8"/>
    <w:multiLevelType w:val="hybridMultilevel"/>
    <w:tmpl w:val="87FC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81091"/>
    <w:multiLevelType w:val="hybridMultilevel"/>
    <w:tmpl w:val="5E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C1844"/>
    <w:multiLevelType w:val="hybridMultilevel"/>
    <w:tmpl w:val="5262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56A5F"/>
    <w:multiLevelType w:val="hybridMultilevel"/>
    <w:tmpl w:val="1778CB5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5032914"/>
    <w:multiLevelType w:val="hybridMultilevel"/>
    <w:tmpl w:val="59A6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6717"/>
    <w:multiLevelType w:val="hybridMultilevel"/>
    <w:tmpl w:val="3EB62132"/>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720ED"/>
    <w:multiLevelType w:val="hybridMultilevel"/>
    <w:tmpl w:val="A256399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32A645DE"/>
    <w:multiLevelType w:val="hybridMultilevel"/>
    <w:tmpl w:val="30849D10"/>
    <w:lvl w:ilvl="0" w:tplc="E53498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577E7"/>
    <w:multiLevelType w:val="hybridMultilevel"/>
    <w:tmpl w:val="69A2C7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8D4291"/>
    <w:multiLevelType w:val="hybridMultilevel"/>
    <w:tmpl w:val="E4368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A40E3"/>
    <w:multiLevelType w:val="hybridMultilevel"/>
    <w:tmpl w:val="083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2410F"/>
    <w:multiLevelType w:val="hybridMultilevel"/>
    <w:tmpl w:val="1D70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628F8"/>
    <w:multiLevelType w:val="hybridMultilevel"/>
    <w:tmpl w:val="CBF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47AB1"/>
    <w:multiLevelType w:val="hybridMultilevel"/>
    <w:tmpl w:val="65F2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C2A9A"/>
    <w:multiLevelType w:val="hybridMultilevel"/>
    <w:tmpl w:val="317A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2D7C"/>
    <w:multiLevelType w:val="hybridMultilevel"/>
    <w:tmpl w:val="43FA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97E92"/>
    <w:multiLevelType w:val="hybridMultilevel"/>
    <w:tmpl w:val="082E147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C8436E0"/>
    <w:multiLevelType w:val="hybridMultilevel"/>
    <w:tmpl w:val="CEA41E66"/>
    <w:lvl w:ilvl="0" w:tplc="E94C99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54C98"/>
    <w:multiLevelType w:val="hybridMultilevel"/>
    <w:tmpl w:val="2B7ED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694A75"/>
    <w:multiLevelType w:val="hybridMultilevel"/>
    <w:tmpl w:val="3F6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77F0A"/>
    <w:multiLevelType w:val="hybridMultilevel"/>
    <w:tmpl w:val="015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51EB1"/>
    <w:multiLevelType w:val="hybridMultilevel"/>
    <w:tmpl w:val="6CB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A2605"/>
    <w:multiLevelType w:val="hybridMultilevel"/>
    <w:tmpl w:val="A33E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07A73"/>
    <w:multiLevelType w:val="hybridMultilevel"/>
    <w:tmpl w:val="D018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E728E1"/>
    <w:multiLevelType w:val="hybridMultilevel"/>
    <w:tmpl w:val="1756C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4113D"/>
    <w:multiLevelType w:val="hybridMultilevel"/>
    <w:tmpl w:val="159EB9A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06C4D"/>
    <w:multiLevelType w:val="hybridMultilevel"/>
    <w:tmpl w:val="1690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D7BB3"/>
    <w:multiLevelType w:val="hybridMultilevel"/>
    <w:tmpl w:val="C092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55E8A"/>
    <w:multiLevelType w:val="hybridMultilevel"/>
    <w:tmpl w:val="1F6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D7966"/>
    <w:multiLevelType w:val="hybridMultilevel"/>
    <w:tmpl w:val="3384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F2336"/>
    <w:multiLevelType w:val="hybridMultilevel"/>
    <w:tmpl w:val="BDE0F554"/>
    <w:lvl w:ilvl="0" w:tplc="E94C99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02370"/>
    <w:multiLevelType w:val="hybridMultilevel"/>
    <w:tmpl w:val="8540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CD62BA"/>
    <w:multiLevelType w:val="hybridMultilevel"/>
    <w:tmpl w:val="A22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4343E"/>
    <w:multiLevelType w:val="hybridMultilevel"/>
    <w:tmpl w:val="E0A8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B3882"/>
    <w:multiLevelType w:val="hybridMultilevel"/>
    <w:tmpl w:val="4472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93189"/>
    <w:multiLevelType w:val="hybridMultilevel"/>
    <w:tmpl w:val="217C0E4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A6C7B"/>
    <w:multiLevelType w:val="hybridMultilevel"/>
    <w:tmpl w:val="AB2A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55203"/>
    <w:multiLevelType w:val="hybridMultilevel"/>
    <w:tmpl w:val="6E60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5F51D2"/>
    <w:multiLevelType w:val="hybridMultilevel"/>
    <w:tmpl w:val="49C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13D89"/>
    <w:multiLevelType w:val="hybridMultilevel"/>
    <w:tmpl w:val="F822F4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EFB4649"/>
    <w:multiLevelType w:val="hybridMultilevel"/>
    <w:tmpl w:val="216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9348">
    <w:abstractNumId w:val="2"/>
  </w:num>
  <w:num w:numId="2" w16cid:durableId="1805268764">
    <w:abstractNumId w:val="23"/>
  </w:num>
  <w:num w:numId="3" w16cid:durableId="1135948689">
    <w:abstractNumId w:val="13"/>
  </w:num>
  <w:num w:numId="4" w16cid:durableId="1851338271">
    <w:abstractNumId w:val="43"/>
  </w:num>
  <w:num w:numId="5" w16cid:durableId="2062895624">
    <w:abstractNumId w:val="41"/>
  </w:num>
  <w:num w:numId="6" w16cid:durableId="1260941593">
    <w:abstractNumId w:val="1"/>
  </w:num>
  <w:num w:numId="7" w16cid:durableId="69274523">
    <w:abstractNumId w:val="33"/>
  </w:num>
  <w:num w:numId="8" w16cid:durableId="330373985">
    <w:abstractNumId w:val="15"/>
  </w:num>
  <w:num w:numId="9" w16cid:durableId="1883668120">
    <w:abstractNumId w:val="40"/>
  </w:num>
  <w:num w:numId="10" w16cid:durableId="1668090742">
    <w:abstractNumId w:val="42"/>
  </w:num>
  <w:num w:numId="11" w16cid:durableId="655495090">
    <w:abstractNumId w:val="44"/>
  </w:num>
  <w:num w:numId="12" w16cid:durableId="2132631090">
    <w:abstractNumId w:val="22"/>
  </w:num>
  <w:num w:numId="13" w16cid:durableId="1268662802">
    <w:abstractNumId w:val="37"/>
  </w:num>
  <w:num w:numId="14" w16cid:durableId="889345497">
    <w:abstractNumId w:val="34"/>
  </w:num>
  <w:num w:numId="15" w16cid:durableId="812059827">
    <w:abstractNumId w:val="9"/>
  </w:num>
  <w:num w:numId="16" w16cid:durableId="1517110360">
    <w:abstractNumId w:val="16"/>
  </w:num>
  <w:num w:numId="17" w16cid:durableId="1018891836">
    <w:abstractNumId w:val="26"/>
  </w:num>
  <w:num w:numId="18" w16cid:durableId="1447308234">
    <w:abstractNumId w:val="30"/>
  </w:num>
  <w:num w:numId="19" w16cid:durableId="1981032429">
    <w:abstractNumId w:val="10"/>
  </w:num>
  <w:num w:numId="20" w16cid:durableId="1639919913">
    <w:abstractNumId w:val="24"/>
  </w:num>
  <w:num w:numId="21" w16cid:durableId="1519193779">
    <w:abstractNumId w:val="39"/>
  </w:num>
  <w:num w:numId="22" w16cid:durableId="1893493171">
    <w:abstractNumId w:val="12"/>
  </w:num>
  <w:num w:numId="23" w16cid:durableId="1205093849">
    <w:abstractNumId w:val="6"/>
  </w:num>
  <w:num w:numId="24" w16cid:durableId="745954009">
    <w:abstractNumId w:val="45"/>
  </w:num>
  <w:num w:numId="25" w16cid:durableId="565645175">
    <w:abstractNumId w:val="29"/>
  </w:num>
  <w:num w:numId="26" w16cid:durableId="1013611859">
    <w:abstractNumId w:val="3"/>
  </w:num>
  <w:num w:numId="27" w16cid:durableId="1863932755">
    <w:abstractNumId w:val="31"/>
  </w:num>
  <w:num w:numId="28" w16cid:durableId="2109152821">
    <w:abstractNumId w:val="17"/>
  </w:num>
  <w:num w:numId="29" w16cid:durableId="680280837">
    <w:abstractNumId w:val="27"/>
  </w:num>
  <w:num w:numId="30" w16cid:durableId="314719782">
    <w:abstractNumId w:val="48"/>
  </w:num>
  <w:num w:numId="31" w16cid:durableId="477308397">
    <w:abstractNumId w:val="19"/>
  </w:num>
  <w:num w:numId="32" w16cid:durableId="396099943">
    <w:abstractNumId w:val="20"/>
  </w:num>
  <w:num w:numId="33" w16cid:durableId="718482595">
    <w:abstractNumId w:val="28"/>
  </w:num>
  <w:num w:numId="34" w16cid:durableId="1970476642">
    <w:abstractNumId w:val="7"/>
  </w:num>
  <w:num w:numId="35" w16cid:durableId="72513256">
    <w:abstractNumId w:val="32"/>
  </w:num>
  <w:num w:numId="36" w16cid:durableId="242299463">
    <w:abstractNumId w:val="4"/>
  </w:num>
  <w:num w:numId="37" w16cid:durableId="1767072129">
    <w:abstractNumId w:val="35"/>
  </w:num>
  <w:num w:numId="38" w16cid:durableId="1214849704">
    <w:abstractNumId w:val="21"/>
  </w:num>
  <w:num w:numId="39" w16cid:durableId="872697402">
    <w:abstractNumId w:val="36"/>
  </w:num>
  <w:num w:numId="40" w16cid:durableId="2134320321">
    <w:abstractNumId w:val="14"/>
  </w:num>
  <w:num w:numId="41" w16cid:durableId="833760552">
    <w:abstractNumId w:val="8"/>
  </w:num>
  <w:num w:numId="42" w16cid:durableId="1328090248">
    <w:abstractNumId w:val="0"/>
  </w:num>
  <w:num w:numId="43" w16cid:durableId="1583833724">
    <w:abstractNumId w:val="47"/>
  </w:num>
  <w:num w:numId="44" w16cid:durableId="138039897">
    <w:abstractNumId w:val="38"/>
  </w:num>
  <w:num w:numId="45" w16cid:durableId="617370581">
    <w:abstractNumId w:val="25"/>
  </w:num>
  <w:num w:numId="46" w16cid:durableId="1485008038">
    <w:abstractNumId w:val="5"/>
  </w:num>
  <w:num w:numId="47" w16cid:durableId="521208564">
    <w:abstractNumId w:val="46"/>
  </w:num>
  <w:num w:numId="48" w16cid:durableId="1503012359">
    <w:abstractNumId w:val="11"/>
  </w:num>
  <w:num w:numId="49" w16cid:durableId="65763687">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9"/>
    <w:rsid w:val="00005CFE"/>
    <w:rsid w:val="00011786"/>
    <w:rsid w:val="000146DA"/>
    <w:rsid w:val="00017E4F"/>
    <w:rsid w:val="0002066C"/>
    <w:rsid w:val="00026055"/>
    <w:rsid w:val="00026B69"/>
    <w:rsid w:val="00027A42"/>
    <w:rsid w:val="0003379E"/>
    <w:rsid w:val="000405F4"/>
    <w:rsid w:val="00040670"/>
    <w:rsid w:val="000451B3"/>
    <w:rsid w:val="00051A98"/>
    <w:rsid w:val="00052DF4"/>
    <w:rsid w:val="000550BC"/>
    <w:rsid w:val="00055101"/>
    <w:rsid w:val="00055FFF"/>
    <w:rsid w:val="00056094"/>
    <w:rsid w:val="00062727"/>
    <w:rsid w:val="00064783"/>
    <w:rsid w:val="00071E1B"/>
    <w:rsid w:val="000732CA"/>
    <w:rsid w:val="0007640B"/>
    <w:rsid w:val="00077458"/>
    <w:rsid w:val="00077EC0"/>
    <w:rsid w:val="00082BD7"/>
    <w:rsid w:val="00085055"/>
    <w:rsid w:val="00087421"/>
    <w:rsid w:val="00090A03"/>
    <w:rsid w:val="0009236B"/>
    <w:rsid w:val="000951EA"/>
    <w:rsid w:val="000974D4"/>
    <w:rsid w:val="00097C1A"/>
    <w:rsid w:val="000A03BA"/>
    <w:rsid w:val="000B1F44"/>
    <w:rsid w:val="000B4AB8"/>
    <w:rsid w:val="000B5906"/>
    <w:rsid w:val="000C030E"/>
    <w:rsid w:val="000D0249"/>
    <w:rsid w:val="000D0E7A"/>
    <w:rsid w:val="000D2A06"/>
    <w:rsid w:val="000D2D6B"/>
    <w:rsid w:val="000E20E2"/>
    <w:rsid w:val="000E6D54"/>
    <w:rsid w:val="000F70CC"/>
    <w:rsid w:val="00100571"/>
    <w:rsid w:val="001005F5"/>
    <w:rsid w:val="00105F44"/>
    <w:rsid w:val="001068DF"/>
    <w:rsid w:val="00107288"/>
    <w:rsid w:val="00107817"/>
    <w:rsid w:val="0011195F"/>
    <w:rsid w:val="00122B05"/>
    <w:rsid w:val="001233DD"/>
    <w:rsid w:val="00123AD9"/>
    <w:rsid w:val="0013320E"/>
    <w:rsid w:val="001340B4"/>
    <w:rsid w:val="00136E7B"/>
    <w:rsid w:val="00142ACC"/>
    <w:rsid w:val="00145D0B"/>
    <w:rsid w:val="00150CCE"/>
    <w:rsid w:val="001547D3"/>
    <w:rsid w:val="0015503C"/>
    <w:rsid w:val="00155CC5"/>
    <w:rsid w:val="00160C77"/>
    <w:rsid w:val="001610A0"/>
    <w:rsid w:val="00161179"/>
    <w:rsid w:val="00164DCC"/>
    <w:rsid w:val="001664B2"/>
    <w:rsid w:val="0017004E"/>
    <w:rsid w:val="00171D56"/>
    <w:rsid w:val="0017297D"/>
    <w:rsid w:val="00172B30"/>
    <w:rsid w:val="00174F49"/>
    <w:rsid w:val="001773CA"/>
    <w:rsid w:val="00177BAF"/>
    <w:rsid w:val="00182A02"/>
    <w:rsid w:val="00183D22"/>
    <w:rsid w:val="00186AA3"/>
    <w:rsid w:val="00186B89"/>
    <w:rsid w:val="001873F9"/>
    <w:rsid w:val="001940C6"/>
    <w:rsid w:val="00195851"/>
    <w:rsid w:val="00196809"/>
    <w:rsid w:val="001A249C"/>
    <w:rsid w:val="001B2302"/>
    <w:rsid w:val="001B53C7"/>
    <w:rsid w:val="001B5A60"/>
    <w:rsid w:val="001B7629"/>
    <w:rsid w:val="001C3549"/>
    <w:rsid w:val="001C4A8B"/>
    <w:rsid w:val="001C4D7C"/>
    <w:rsid w:val="001C6051"/>
    <w:rsid w:val="001C6CAD"/>
    <w:rsid w:val="001D2108"/>
    <w:rsid w:val="001E149C"/>
    <w:rsid w:val="001E1F8E"/>
    <w:rsid w:val="001E22FE"/>
    <w:rsid w:val="001E2A02"/>
    <w:rsid w:val="001F0847"/>
    <w:rsid w:val="001F1198"/>
    <w:rsid w:val="001F60FA"/>
    <w:rsid w:val="0020307D"/>
    <w:rsid w:val="00205DF6"/>
    <w:rsid w:val="00207D86"/>
    <w:rsid w:val="00211E22"/>
    <w:rsid w:val="00212433"/>
    <w:rsid w:val="00214E76"/>
    <w:rsid w:val="0021694C"/>
    <w:rsid w:val="00222727"/>
    <w:rsid w:val="002229BF"/>
    <w:rsid w:val="002232FA"/>
    <w:rsid w:val="002235AA"/>
    <w:rsid w:val="00224243"/>
    <w:rsid w:val="00226388"/>
    <w:rsid w:val="0023241E"/>
    <w:rsid w:val="0024066E"/>
    <w:rsid w:val="002436CE"/>
    <w:rsid w:val="00245D89"/>
    <w:rsid w:val="00246C1D"/>
    <w:rsid w:val="00251FBC"/>
    <w:rsid w:val="0025429C"/>
    <w:rsid w:val="002550FB"/>
    <w:rsid w:val="00255342"/>
    <w:rsid w:val="002602F9"/>
    <w:rsid w:val="00262DEF"/>
    <w:rsid w:val="00265103"/>
    <w:rsid w:val="00265CBE"/>
    <w:rsid w:val="002667C7"/>
    <w:rsid w:val="002701CF"/>
    <w:rsid w:val="002713E3"/>
    <w:rsid w:val="00271A14"/>
    <w:rsid w:val="00274F50"/>
    <w:rsid w:val="00275F79"/>
    <w:rsid w:val="00276A08"/>
    <w:rsid w:val="00276D97"/>
    <w:rsid w:val="00280713"/>
    <w:rsid w:val="00280E97"/>
    <w:rsid w:val="00287A05"/>
    <w:rsid w:val="00287E35"/>
    <w:rsid w:val="0029475D"/>
    <w:rsid w:val="002A16E5"/>
    <w:rsid w:val="002A1FE0"/>
    <w:rsid w:val="002A3DF2"/>
    <w:rsid w:val="002B01C1"/>
    <w:rsid w:val="002B1644"/>
    <w:rsid w:val="002B4EB0"/>
    <w:rsid w:val="002B52A4"/>
    <w:rsid w:val="002B63AD"/>
    <w:rsid w:val="002B6647"/>
    <w:rsid w:val="002C28CB"/>
    <w:rsid w:val="002C2DB3"/>
    <w:rsid w:val="002C3425"/>
    <w:rsid w:val="002C4315"/>
    <w:rsid w:val="002C485A"/>
    <w:rsid w:val="002C5913"/>
    <w:rsid w:val="002C60B0"/>
    <w:rsid w:val="002C6936"/>
    <w:rsid w:val="002E0011"/>
    <w:rsid w:val="002E0E5B"/>
    <w:rsid w:val="002E610D"/>
    <w:rsid w:val="002E61B5"/>
    <w:rsid w:val="002E7B6A"/>
    <w:rsid w:val="002E7C41"/>
    <w:rsid w:val="002F550A"/>
    <w:rsid w:val="002F7B4B"/>
    <w:rsid w:val="002F7E14"/>
    <w:rsid w:val="00303C87"/>
    <w:rsid w:val="00307D76"/>
    <w:rsid w:val="0031468D"/>
    <w:rsid w:val="00314C09"/>
    <w:rsid w:val="00320C50"/>
    <w:rsid w:val="00320DA9"/>
    <w:rsid w:val="00320F51"/>
    <w:rsid w:val="00322423"/>
    <w:rsid w:val="003224E9"/>
    <w:rsid w:val="0032598B"/>
    <w:rsid w:val="00330082"/>
    <w:rsid w:val="00334741"/>
    <w:rsid w:val="00334A14"/>
    <w:rsid w:val="00334C66"/>
    <w:rsid w:val="00345102"/>
    <w:rsid w:val="00350D19"/>
    <w:rsid w:val="00351DE9"/>
    <w:rsid w:val="003523CC"/>
    <w:rsid w:val="0035294C"/>
    <w:rsid w:val="00353437"/>
    <w:rsid w:val="00355A87"/>
    <w:rsid w:val="00361A47"/>
    <w:rsid w:val="00367040"/>
    <w:rsid w:val="003736D3"/>
    <w:rsid w:val="0037746C"/>
    <w:rsid w:val="00377B4B"/>
    <w:rsid w:val="00377D7C"/>
    <w:rsid w:val="0038175B"/>
    <w:rsid w:val="00384755"/>
    <w:rsid w:val="003853B8"/>
    <w:rsid w:val="00385948"/>
    <w:rsid w:val="00385F50"/>
    <w:rsid w:val="00391A02"/>
    <w:rsid w:val="00391B4E"/>
    <w:rsid w:val="00392500"/>
    <w:rsid w:val="00393770"/>
    <w:rsid w:val="00393ECA"/>
    <w:rsid w:val="00394B9A"/>
    <w:rsid w:val="003954A3"/>
    <w:rsid w:val="0039633C"/>
    <w:rsid w:val="00396A1F"/>
    <w:rsid w:val="003A0BBA"/>
    <w:rsid w:val="003A28B0"/>
    <w:rsid w:val="003A6C68"/>
    <w:rsid w:val="003A7A25"/>
    <w:rsid w:val="003B04C0"/>
    <w:rsid w:val="003B1416"/>
    <w:rsid w:val="003B212D"/>
    <w:rsid w:val="003B7613"/>
    <w:rsid w:val="003C0360"/>
    <w:rsid w:val="003D2909"/>
    <w:rsid w:val="003E4199"/>
    <w:rsid w:val="003E4DD4"/>
    <w:rsid w:val="003E6569"/>
    <w:rsid w:val="003F2BB4"/>
    <w:rsid w:val="003F4534"/>
    <w:rsid w:val="003F6FA1"/>
    <w:rsid w:val="003F7411"/>
    <w:rsid w:val="00401BC5"/>
    <w:rsid w:val="00401D3E"/>
    <w:rsid w:val="004026FE"/>
    <w:rsid w:val="00407576"/>
    <w:rsid w:val="0041167A"/>
    <w:rsid w:val="0042039B"/>
    <w:rsid w:val="004248C9"/>
    <w:rsid w:val="00430AB2"/>
    <w:rsid w:val="00430B73"/>
    <w:rsid w:val="004327D2"/>
    <w:rsid w:val="00436401"/>
    <w:rsid w:val="0044389B"/>
    <w:rsid w:val="00443D6D"/>
    <w:rsid w:val="00443FA9"/>
    <w:rsid w:val="00444BD3"/>
    <w:rsid w:val="00450D61"/>
    <w:rsid w:val="0045150B"/>
    <w:rsid w:val="0045175B"/>
    <w:rsid w:val="00453689"/>
    <w:rsid w:val="00460ED8"/>
    <w:rsid w:val="004636BE"/>
    <w:rsid w:val="004656F1"/>
    <w:rsid w:val="004670B8"/>
    <w:rsid w:val="00472262"/>
    <w:rsid w:val="0047339C"/>
    <w:rsid w:val="00480650"/>
    <w:rsid w:val="00481A72"/>
    <w:rsid w:val="0048697E"/>
    <w:rsid w:val="004875DA"/>
    <w:rsid w:val="00493B2F"/>
    <w:rsid w:val="004979EC"/>
    <w:rsid w:val="004A0D35"/>
    <w:rsid w:val="004A1D70"/>
    <w:rsid w:val="004A4016"/>
    <w:rsid w:val="004A5CBA"/>
    <w:rsid w:val="004A6A18"/>
    <w:rsid w:val="004A7008"/>
    <w:rsid w:val="004B1E23"/>
    <w:rsid w:val="004B25C0"/>
    <w:rsid w:val="004B5AC3"/>
    <w:rsid w:val="004C2BA6"/>
    <w:rsid w:val="004C37B2"/>
    <w:rsid w:val="004C545A"/>
    <w:rsid w:val="004C545C"/>
    <w:rsid w:val="004C5D67"/>
    <w:rsid w:val="004C6499"/>
    <w:rsid w:val="004C725D"/>
    <w:rsid w:val="004D1E8C"/>
    <w:rsid w:val="004D26AD"/>
    <w:rsid w:val="004D38E2"/>
    <w:rsid w:val="004D39E6"/>
    <w:rsid w:val="004D5CF1"/>
    <w:rsid w:val="004D731A"/>
    <w:rsid w:val="004E2417"/>
    <w:rsid w:val="004E2A12"/>
    <w:rsid w:val="004E6B3B"/>
    <w:rsid w:val="004F1504"/>
    <w:rsid w:val="004F4DFD"/>
    <w:rsid w:val="004F5CAA"/>
    <w:rsid w:val="004F5E09"/>
    <w:rsid w:val="004F7372"/>
    <w:rsid w:val="004F79E5"/>
    <w:rsid w:val="00501C3C"/>
    <w:rsid w:val="00503A04"/>
    <w:rsid w:val="00504718"/>
    <w:rsid w:val="005073F3"/>
    <w:rsid w:val="00507DA5"/>
    <w:rsid w:val="0051742C"/>
    <w:rsid w:val="0052369D"/>
    <w:rsid w:val="00540C76"/>
    <w:rsid w:val="00542CD3"/>
    <w:rsid w:val="00543502"/>
    <w:rsid w:val="0054695C"/>
    <w:rsid w:val="0055023A"/>
    <w:rsid w:val="00551384"/>
    <w:rsid w:val="005519FB"/>
    <w:rsid w:val="00554D78"/>
    <w:rsid w:val="00555008"/>
    <w:rsid w:val="005571B0"/>
    <w:rsid w:val="005572B7"/>
    <w:rsid w:val="00557406"/>
    <w:rsid w:val="00562346"/>
    <w:rsid w:val="0056336F"/>
    <w:rsid w:val="0056409B"/>
    <w:rsid w:val="00564312"/>
    <w:rsid w:val="00567BBD"/>
    <w:rsid w:val="005709FD"/>
    <w:rsid w:val="00571F0B"/>
    <w:rsid w:val="005726F3"/>
    <w:rsid w:val="005755B8"/>
    <w:rsid w:val="0058034D"/>
    <w:rsid w:val="00580F73"/>
    <w:rsid w:val="00582FBB"/>
    <w:rsid w:val="00585580"/>
    <w:rsid w:val="00586625"/>
    <w:rsid w:val="00586C92"/>
    <w:rsid w:val="005925C4"/>
    <w:rsid w:val="0059336B"/>
    <w:rsid w:val="00594914"/>
    <w:rsid w:val="005A0C8B"/>
    <w:rsid w:val="005A0D06"/>
    <w:rsid w:val="005A2AD0"/>
    <w:rsid w:val="005A4CE7"/>
    <w:rsid w:val="005B16ED"/>
    <w:rsid w:val="005B315A"/>
    <w:rsid w:val="005C1191"/>
    <w:rsid w:val="005C45A7"/>
    <w:rsid w:val="005C655F"/>
    <w:rsid w:val="005C6E17"/>
    <w:rsid w:val="005C76C1"/>
    <w:rsid w:val="005D26D5"/>
    <w:rsid w:val="005D35EF"/>
    <w:rsid w:val="005D456B"/>
    <w:rsid w:val="005E7835"/>
    <w:rsid w:val="005F0B6E"/>
    <w:rsid w:val="005F109D"/>
    <w:rsid w:val="005F1833"/>
    <w:rsid w:val="005F395A"/>
    <w:rsid w:val="005F50E4"/>
    <w:rsid w:val="005F5D7A"/>
    <w:rsid w:val="005F6BCA"/>
    <w:rsid w:val="00604236"/>
    <w:rsid w:val="00605156"/>
    <w:rsid w:val="006071A0"/>
    <w:rsid w:val="00607AF4"/>
    <w:rsid w:val="00610660"/>
    <w:rsid w:val="00620A8D"/>
    <w:rsid w:val="00622651"/>
    <w:rsid w:val="00622844"/>
    <w:rsid w:val="0062475C"/>
    <w:rsid w:val="00626358"/>
    <w:rsid w:val="00627E78"/>
    <w:rsid w:val="006308B3"/>
    <w:rsid w:val="006323F4"/>
    <w:rsid w:val="0063305C"/>
    <w:rsid w:val="00637619"/>
    <w:rsid w:val="0064063F"/>
    <w:rsid w:val="00640D5A"/>
    <w:rsid w:val="0064114A"/>
    <w:rsid w:val="00641FAF"/>
    <w:rsid w:val="006426DC"/>
    <w:rsid w:val="006738D4"/>
    <w:rsid w:val="006752A2"/>
    <w:rsid w:val="006768DF"/>
    <w:rsid w:val="00676EFD"/>
    <w:rsid w:val="00677379"/>
    <w:rsid w:val="0067746A"/>
    <w:rsid w:val="00681259"/>
    <w:rsid w:val="006826D5"/>
    <w:rsid w:val="00682A2B"/>
    <w:rsid w:val="00683847"/>
    <w:rsid w:val="00683DFD"/>
    <w:rsid w:val="006841BA"/>
    <w:rsid w:val="00684BAD"/>
    <w:rsid w:val="00685222"/>
    <w:rsid w:val="006857F1"/>
    <w:rsid w:val="0069305C"/>
    <w:rsid w:val="0069380D"/>
    <w:rsid w:val="006945E2"/>
    <w:rsid w:val="006A5600"/>
    <w:rsid w:val="006B0FB0"/>
    <w:rsid w:val="006B1B3C"/>
    <w:rsid w:val="006B33EF"/>
    <w:rsid w:val="006B54FA"/>
    <w:rsid w:val="006C3A43"/>
    <w:rsid w:val="006C711C"/>
    <w:rsid w:val="006D3B9C"/>
    <w:rsid w:val="006D4525"/>
    <w:rsid w:val="006D4B93"/>
    <w:rsid w:val="006D53AE"/>
    <w:rsid w:val="006E09A6"/>
    <w:rsid w:val="006F2237"/>
    <w:rsid w:val="006F3DC5"/>
    <w:rsid w:val="006F77A3"/>
    <w:rsid w:val="0070320B"/>
    <w:rsid w:val="00704E41"/>
    <w:rsid w:val="0070722D"/>
    <w:rsid w:val="00713707"/>
    <w:rsid w:val="00715B23"/>
    <w:rsid w:val="007162B0"/>
    <w:rsid w:val="007170B5"/>
    <w:rsid w:val="007176C2"/>
    <w:rsid w:val="00720914"/>
    <w:rsid w:val="00725056"/>
    <w:rsid w:val="007254B7"/>
    <w:rsid w:val="00726FE2"/>
    <w:rsid w:val="00727858"/>
    <w:rsid w:val="00737354"/>
    <w:rsid w:val="00746A9A"/>
    <w:rsid w:val="00750E1F"/>
    <w:rsid w:val="00750ED1"/>
    <w:rsid w:val="00757696"/>
    <w:rsid w:val="0075792C"/>
    <w:rsid w:val="00760389"/>
    <w:rsid w:val="007639DA"/>
    <w:rsid w:val="00764822"/>
    <w:rsid w:val="00766B2C"/>
    <w:rsid w:val="00767418"/>
    <w:rsid w:val="00770D94"/>
    <w:rsid w:val="007714BA"/>
    <w:rsid w:val="007744D5"/>
    <w:rsid w:val="007768CC"/>
    <w:rsid w:val="007809F7"/>
    <w:rsid w:val="00780E81"/>
    <w:rsid w:val="007812F4"/>
    <w:rsid w:val="007831D7"/>
    <w:rsid w:val="007831F8"/>
    <w:rsid w:val="0078456E"/>
    <w:rsid w:val="00784817"/>
    <w:rsid w:val="0078587F"/>
    <w:rsid w:val="00794706"/>
    <w:rsid w:val="00795FBC"/>
    <w:rsid w:val="00797909"/>
    <w:rsid w:val="007A2F6D"/>
    <w:rsid w:val="007A4210"/>
    <w:rsid w:val="007A579C"/>
    <w:rsid w:val="007A6560"/>
    <w:rsid w:val="007A745B"/>
    <w:rsid w:val="007B1932"/>
    <w:rsid w:val="007B1F89"/>
    <w:rsid w:val="007B2A56"/>
    <w:rsid w:val="007B51B1"/>
    <w:rsid w:val="007C0AE5"/>
    <w:rsid w:val="007C1890"/>
    <w:rsid w:val="007C4B1C"/>
    <w:rsid w:val="007D1DD8"/>
    <w:rsid w:val="007D548F"/>
    <w:rsid w:val="007D60A2"/>
    <w:rsid w:val="007D6232"/>
    <w:rsid w:val="007D659B"/>
    <w:rsid w:val="007D6D9B"/>
    <w:rsid w:val="007E0152"/>
    <w:rsid w:val="007E431A"/>
    <w:rsid w:val="007E59C5"/>
    <w:rsid w:val="007F27D4"/>
    <w:rsid w:val="007F2AB5"/>
    <w:rsid w:val="007F4075"/>
    <w:rsid w:val="007F6C72"/>
    <w:rsid w:val="00802D70"/>
    <w:rsid w:val="00806AC7"/>
    <w:rsid w:val="00810E63"/>
    <w:rsid w:val="00812D86"/>
    <w:rsid w:val="00815718"/>
    <w:rsid w:val="008169B2"/>
    <w:rsid w:val="00816BBA"/>
    <w:rsid w:val="00816C3B"/>
    <w:rsid w:val="00822617"/>
    <w:rsid w:val="008251D1"/>
    <w:rsid w:val="008277F8"/>
    <w:rsid w:val="0082785C"/>
    <w:rsid w:val="00835E36"/>
    <w:rsid w:val="00837C1E"/>
    <w:rsid w:val="00840898"/>
    <w:rsid w:val="0084490F"/>
    <w:rsid w:val="00846C62"/>
    <w:rsid w:val="00856223"/>
    <w:rsid w:val="00856C46"/>
    <w:rsid w:val="0086080E"/>
    <w:rsid w:val="008611F6"/>
    <w:rsid w:val="00865553"/>
    <w:rsid w:val="008660C4"/>
    <w:rsid w:val="00871852"/>
    <w:rsid w:val="0087742F"/>
    <w:rsid w:val="0088014B"/>
    <w:rsid w:val="00882355"/>
    <w:rsid w:val="00883252"/>
    <w:rsid w:val="0088644D"/>
    <w:rsid w:val="00896EDF"/>
    <w:rsid w:val="008A10D8"/>
    <w:rsid w:val="008A420E"/>
    <w:rsid w:val="008B0B47"/>
    <w:rsid w:val="008B24CE"/>
    <w:rsid w:val="008B3B76"/>
    <w:rsid w:val="008B454A"/>
    <w:rsid w:val="008B502C"/>
    <w:rsid w:val="008B6F21"/>
    <w:rsid w:val="008B78AD"/>
    <w:rsid w:val="008C0FD3"/>
    <w:rsid w:val="008C1DC1"/>
    <w:rsid w:val="008C4E3E"/>
    <w:rsid w:val="008C5CA3"/>
    <w:rsid w:val="008D042B"/>
    <w:rsid w:val="008D0BCE"/>
    <w:rsid w:val="008D0CDD"/>
    <w:rsid w:val="008D0E7B"/>
    <w:rsid w:val="008D448F"/>
    <w:rsid w:val="008D4920"/>
    <w:rsid w:val="008D6D33"/>
    <w:rsid w:val="008E1F01"/>
    <w:rsid w:val="008E3B50"/>
    <w:rsid w:val="008F1F65"/>
    <w:rsid w:val="008F355A"/>
    <w:rsid w:val="008F40B4"/>
    <w:rsid w:val="008F5289"/>
    <w:rsid w:val="00900328"/>
    <w:rsid w:val="009033B6"/>
    <w:rsid w:val="00905332"/>
    <w:rsid w:val="00911F12"/>
    <w:rsid w:val="00912A1C"/>
    <w:rsid w:val="00913D1F"/>
    <w:rsid w:val="00921681"/>
    <w:rsid w:val="00922FF8"/>
    <w:rsid w:val="009250BB"/>
    <w:rsid w:val="00930B3C"/>
    <w:rsid w:val="00935F94"/>
    <w:rsid w:val="00942483"/>
    <w:rsid w:val="00945483"/>
    <w:rsid w:val="00950B30"/>
    <w:rsid w:val="009541CF"/>
    <w:rsid w:val="00954AA4"/>
    <w:rsid w:val="009564B0"/>
    <w:rsid w:val="0095669A"/>
    <w:rsid w:val="00966BBF"/>
    <w:rsid w:val="00966EA9"/>
    <w:rsid w:val="00967FE4"/>
    <w:rsid w:val="009747F2"/>
    <w:rsid w:val="009755A8"/>
    <w:rsid w:val="00980677"/>
    <w:rsid w:val="00980876"/>
    <w:rsid w:val="00981FAF"/>
    <w:rsid w:val="00982013"/>
    <w:rsid w:val="00982AC8"/>
    <w:rsid w:val="00984B45"/>
    <w:rsid w:val="00985521"/>
    <w:rsid w:val="0099046A"/>
    <w:rsid w:val="009917AB"/>
    <w:rsid w:val="00996010"/>
    <w:rsid w:val="009976CF"/>
    <w:rsid w:val="009A27B6"/>
    <w:rsid w:val="009A6496"/>
    <w:rsid w:val="009B3593"/>
    <w:rsid w:val="009B5404"/>
    <w:rsid w:val="009C0316"/>
    <w:rsid w:val="009C08FE"/>
    <w:rsid w:val="009C316C"/>
    <w:rsid w:val="009C367A"/>
    <w:rsid w:val="009D2801"/>
    <w:rsid w:val="009D6F1F"/>
    <w:rsid w:val="009D7BA3"/>
    <w:rsid w:val="009E0326"/>
    <w:rsid w:val="009E2FD3"/>
    <w:rsid w:val="009F03B1"/>
    <w:rsid w:val="009F26AC"/>
    <w:rsid w:val="009F55B3"/>
    <w:rsid w:val="009F69DA"/>
    <w:rsid w:val="00A02A1C"/>
    <w:rsid w:val="00A0584C"/>
    <w:rsid w:val="00A06490"/>
    <w:rsid w:val="00A106ED"/>
    <w:rsid w:val="00A11D3B"/>
    <w:rsid w:val="00A134B7"/>
    <w:rsid w:val="00A13C3B"/>
    <w:rsid w:val="00A148C7"/>
    <w:rsid w:val="00A14907"/>
    <w:rsid w:val="00A2049D"/>
    <w:rsid w:val="00A2313E"/>
    <w:rsid w:val="00A26498"/>
    <w:rsid w:val="00A278D9"/>
    <w:rsid w:val="00A27D50"/>
    <w:rsid w:val="00A31167"/>
    <w:rsid w:val="00A31FC6"/>
    <w:rsid w:val="00A3736D"/>
    <w:rsid w:val="00A4046C"/>
    <w:rsid w:val="00A43FB6"/>
    <w:rsid w:val="00A440C1"/>
    <w:rsid w:val="00A571EA"/>
    <w:rsid w:val="00A62E70"/>
    <w:rsid w:val="00A63056"/>
    <w:rsid w:val="00A66BCA"/>
    <w:rsid w:val="00A76E5F"/>
    <w:rsid w:val="00A778DE"/>
    <w:rsid w:val="00A811DA"/>
    <w:rsid w:val="00A85D22"/>
    <w:rsid w:val="00A91B17"/>
    <w:rsid w:val="00A92382"/>
    <w:rsid w:val="00A93677"/>
    <w:rsid w:val="00A9509D"/>
    <w:rsid w:val="00AA004C"/>
    <w:rsid w:val="00AA0890"/>
    <w:rsid w:val="00AA25F8"/>
    <w:rsid w:val="00AA3CA5"/>
    <w:rsid w:val="00AB0201"/>
    <w:rsid w:val="00AB08CC"/>
    <w:rsid w:val="00AB43BB"/>
    <w:rsid w:val="00AB5123"/>
    <w:rsid w:val="00AB5CEB"/>
    <w:rsid w:val="00AC087B"/>
    <w:rsid w:val="00AC0ED6"/>
    <w:rsid w:val="00AC6DF6"/>
    <w:rsid w:val="00AD06DB"/>
    <w:rsid w:val="00AD4907"/>
    <w:rsid w:val="00AD5C32"/>
    <w:rsid w:val="00AD6156"/>
    <w:rsid w:val="00AE21D4"/>
    <w:rsid w:val="00AE3EA7"/>
    <w:rsid w:val="00AE5B9E"/>
    <w:rsid w:val="00AF02DA"/>
    <w:rsid w:val="00AF0AC3"/>
    <w:rsid w:val="00AF68AD"/>
    <w:rsid w:val="00AF7077"/>
    <w:rsid w:val="00B029D3"/>
    <w:rsid w:val="00B05415"/>
    <w:rsid w:val="00B12BB1"/>
    <w:rsid w:val="00B17941"/>
    <w:rsid w:val="00B215B1"/>
    <w:rsid w:val="00B4384F"/>
    <w:rsid w:val="00B456B5"/>
    <w:rsid w:val="00B465B7"/>
    <w:rsid w:val="00B47179"/>
    <w:rsid w:val="00B4759B"/>
    <w:rsid w:val="00B4761F"/>
    <w:rsid w:val="00B47C33"/>
    <w:rsid w:val="00B47EFD"/>
    <w:rsid w:val="00B5534B"/>
    <w:rsid w:val="00B553CE"/>
    <w:rsid w:val="00B565C9"/>
    <w:rsid w:val="00B60745"/>
    <w:rsid w:val="00B64DCB"/>
    <w:rsid w:val="00B72D1D"/>
    <w:rsid w:val="00B812AF"/>
    <w:rsid w:val="00B84345"/>
    <w:rsid w:val="00B84776"/>
    <w:rsid w:val="00B86E62"/>
    <w:rsid w:val="00B87A09"/>
    <w:rsid w:val="00B93601"/>
    <w:rsid w:val="00B93F4D"/>
    <w:rsid w:val="00B96CA0"/>
    <w:rsid w:val="00BA1109"/>
    <w:rsid w:val="00BA1B65"/>
    <w:rsid w:val="00BA26B5"/>
    <w:rsid w:val="00BB0357"/>
    <w:rsid w:val="00BB1103"/>
    <w:rsid w:val="00BB4B2D"/>
    <w:rsid w:val="00BB5BE0"/>
    <w:rsid w:val="00BC3675"/>
    <w:rsid w:val="00BC4543"/>
    <w:rsid w:val="00BC4DD5"/>
    <w:rsid w:val="00BC5135"/>
    <w:rsid w:val="00BC680C"/>
    <w:rsid w:val="00BC6984"/>
    <w:rsid w:val="00BD75EA"/>
    <w:rsid w:val="00BE38D5"/>
    <w:rsid w:val="00BE5E44"/>
    <w:rsid w:val="00BE6618"/>
    <w:rsid w:val="00BF099D"/>
    <w:rsid w:val="00BF4491"/>
    <w:rsid w:val="00BF536A"/>
    <w:rsid w:val="00BF61CD"/>
    <w:rsid w:val="00BF7BFC"/>
    <w:rsid w:val="00BF7CBD"/>
    <w:rsid w:val="00C0021F"/>
    <w:rsid w:val="00C00874"/>
    <w:rsid w:val="00C015D9"/>
    <w:rsid w:val="00C0196F"/>
    <w:rsid w:val="00C03378"/>
    <w:rsid w:val="00C04EDD"/>
    <w:rsid w:val="00C069A5"/>
    <w:rsid w:val="00C0702F"/>
    <w:rsid w:val="00C07742"/>
    <w:rsid w:val="00C139AF"/>
    <w:rsid w:val="00C14351"/>
    <w:rsid w:val="00C17249"/>
    <w:rsid w:val="00C204E3"/>
    <w:rsid w:val="00C22D6D"/>
    <w:rsid w:val="00C24BC9"/>
    <w:rsid w:val="00C25920"/>
    <w:rsid w:val="00C3110B"/>
    <w:rsid w:val="00C3161B"/>
    <w:rsid w:val="00C339C7"/>
    <w:rsid w:val="00C3417C"/>
    <w:rsid w:val="00C34B03"/>
    <w:rsid w:val="00C37E05"/>
    <w:rsid w:val="00C4161A"/>
    <w:rsid w:val="00C42BF6"/>
    <w:rsid w:val="00C441E2"/>
    <w:rsid w:val="00C4447E"/>
    <w:rsid w:val="00C47D16"/>
    <w:rsid w:val="00C5579D"/>
    <w:rsid w:val="00C5732F"/>
    <w:rsid w:val="00C5766A"/>
    <w:rsid w:val="00C62E2A"/>
    <w:rsid w:val="00C64294"/>
    <w:rsid w:val="00C65A6E"/>
    <w:rsid w:val="00C66826"/>
    <w:rsid w:val="00C66BC4"/>
    <w:rsid w:val="00C71E54"/>
    <w:rsid w:val="00C72C7F"/>
    <w:rsid w:val="00C74D4E"/>
    <w:rsid w:val="00C85196"/>
    <w:rsid w:val="00C87206"/>
    <w:rsid w:val="00C87900"/>
    <w:rsid w:val="00C87FBE"/>
    <w:rsid w:val="00C913BB"/>
    <w:rsid w:val="00C93AB1"/>
    <w:rsid w:val="00C94165"/>
    <w:rsid w:val="00CA0B0C"/>
    <w:rsid w:val="00CA2C85"/>
    <w:rsid w:val="00CB066F"/>
    <w:rsid w:val="00CB18A6"/>
    <w:rsid w:val="00CB257E"/>
    <w:rsid w:val="00CB5D18"/>
    <w:rsid w:val="00CB6B39"/>
    <w:rsid w:val="00CC095C"/>
    <w:rsid w:val="00CC5F6D"/>
    <w:rsid w:val="00CC7F1C"/>
    <w:rsid w:val="00CD2AA8"/>
    <w:rsid w:val="00CD5664"/>
    <w:rsid w:val="00CE29B1"/>
    <w:rsid w:val="00CE4F23"/>
    <w:rsid w:val="00CF230F"/>
    <w:rsid w:val="00CF7774"/>
    <w:rsid w:val="00D12622"/>
    <w:rsid w:val="00D17C58"/>
    <w:rsid w:val="00D206A8"/>
    <w:rsid w:val="00D22118"/>
    <w:rsid w:val="00D303D1"/>
    <w:rsid w:val="00D3399C"/>
    <w:rsid w:val="00D33A7E"/>
    <w:rsid w:val="00D3519E"/>
    <w:rsid w:val="00D373FD"/>
    <w:rsid w:val="00D41EDB"/>
    <w:rsid w:val="00D43539"/>
    <w:rsid w:val="00D45D76"/>
    <w:rsid w:val="00D5156C"/>
    <w:rsid w:val="00D57423"/>
    <w:rsid w:val="00D60D9A"/>
    <w:rsid w:val="00D60E20"/>
    <w:rsid w:val="00D61E55"/>
    <w:rsid w:val="00D62DC4"/>
    <w:rsid w:val="00D72084"/>
    <w:rsid w:val="00D8060A"/>
    <w:rsid w:val="00D81472"/>
    <w:rsid w:val="00D81534"/>
    <w:rsid w:val="00D842EA"/>
    <w:rsid w:val="00D84E73"/>
    <w:rsid w:val="00D85690"/>
    <w:rsid w:val="00D87D9E"/>
    <w:rsid w:val="00D91BFB"/>
    <w:rsid w:val="00D93C4F"/>
    <w:rsid w:val="00D93D1A"/>
    <w:rsid w:val="00DA049C"/>
    <w:rsid w:val="00DA3F25"/>
    <w:rsid w:val="00DA43D4"/>
    <w:rsid w:val="00DA546D"/>
    <w:rsid w:val="00DB1210"/>
    <w:rsid w:val="00DB3966"/>
    <w:rsid w:val="00DC2952"/>
    <w:rsid w:val="00DC4BBA"/>
    <w:rsid w:val="00DC5918"/>
    <w:rsid w:val="00DD0CF6"/>
    <w:rsid w:val="00DD1DD6"/>
    <w:rsid w:val="00DD5723"/>
    <w:rsid w:val="00DE0111"/>
    <w:rsid w:val="00DE056B"/>
    <w:rsid w:val="00DE3750"/>
    <w:rsid w:val="00DE4672"/>
    <w:rsid w:val="00DE47C3"/>
    <w:rsid w:val="00DE7153"/>
    <w:rsid w:val="00E0249F"/>
    <w:rsid w:val="00E10DD9"/>
    <w:rsid w:val="00E114D5"/>
    <w:rsid w:val="00E12236"/>
    <w:rsid w:val="00E14650"/>
    <w:rsid w:val="00E16169"/>
    <w:rsid w:val="00E214E6"/>
    <w:rsid w:val="00E229E0"/>
    <w:rsid w:val="00E2392D"/>
    <w:rsid w:val="00E23F0C"/>
    <w:rsid w:val="00E2798C"/>
    <w:rsid w:val="00E32BD4"/>
    <w:rsid w:val="00E37AB2"/>
    <w:rsid w:val="00E41D6C"/>
    <w:rsid w:val="00E46238"/>
    <w:rsid w:val="00E50558"/>
    <w:rsid w:val="00E5262B"/>
    <w:rsid w:val="00E52BEC"/>
    <w:rsid w:val="00E54A9E"/>
    <w:rsid w:val="00E62F40"/>
    <w:rsid w:val="00E704D5"/>
    <w:rsid w:val="00E71492"/>
    <w:rsid w:val="00E72D8B"/>
    <w:rsid w:val="00E74E1D"/>
    <w:rsid w:val="00E7617D"/>
    <w:rsid w:val="00E76CC8"/>
    <w:rsid w:val="00E812E9"/>
    <w:rsid w:val="00E8312B"/>
    <w:rsid w:val="00E86583"/>
    <w:rsid w:val="00E913B4"/>
    <w:rsid w:val="00E96520"/>
    <w:rsid w:val="00EA54C5"/>
    <w:rsid w:val="00EA7B78"/>
    <w:rsid w:val="00EB2832"/>
    <w:rsid w:val="00EB4856"/>
    <w:rsid w:val="00EC1CBD"/>
    <w:rsid w:val="00EC7860"/>
    <w:rsid w:val="00ED1C9A"/>
    <w:rsid w:val="00ED1E12"/>
    <w:rsid w:val="00ED2A22"/>
    <w:rsid w:val="00ED3038"/>
    <w:rsid w:val="00ED5CB1"/>
    <w:rsid w:val="00EE0862"/>
    <w:rsid w:val="00EE2C74"/>
    <w:rsid w:val="00EE2D74"/>
    <w:rsid w:val="00EE759E"/>
    <w:rsid w:val="00EF4BF2"/>
    <w:rsid w:val="00F010A8"/>
    <w:rsid w:val="00F01985"/>
    <w:rsid w:val="00F1629E"/>
    <w:rsid w:val="00F1711F"/>
    <w:rsid w:val="00F1754C"/>
    <w:rsid w:val="00F201D2"/>
    <w:rsid w:val="00F208DF"/>
    <w:rsid w:val="00F21211"/>
    <w:rsid w:val="00F219A1"/>
    <w:rsid w:val="00F227BC"/>
    <w:rsid w:val="00F2280E"/>
    <w:rsid w:val="00F24D78"/>
    <w:rsid w:val="00F25608"/>
    <w:rsid w:val="00F2709E"/>
    <w:rsid w:val="00F2733A"/>
    <w:rsid w:val="00F308BD"/>
    <w:rsid w:val="00F31B08"/>
    <w:rsid w:val="00F3211B"/>
    <w:rsid w:val="00F33083"/>
    <w:rsid w:val="00F40EFE"/>
    <w:rsid w:val="00F41015"/>
    <w:rsid w:val="00F512E3"/>
    <w:rsid w:val="00F5284A"/>
    <w:rsid w:val="00F53127"/>
    <w:rsid w:val="00F56229"/>
    <w:rsid w:val="00F61EB0"/>
    <w:rsid w:val="00F6205B"/>
    <w:rsid w:val="00F63CBB"/>
    <w:rsid w:val="00F656D6"/>
    <w:rsid w:val="00F66346"/>
    <w:rsid w:val="00F701AA"/>
    <w:rsid w:val="00F75231"/>
    <w:rsid w:val="00F752CC"/>
    <w:rsid w:val="00F76735"/>
    <w:rsid w:val="00F80680"/>
    <w:rsid w:val="00F8171F"/>
    <w:rsid w:val="00F81835"/>
    <w:rsid w:val="00FA09B1"/>
    <w:rsid w:val="00FA2FC9"/>
    <w:rsid w:val="00FA4931"/>
    <w:rsid w:val="00FA6132"/>
    <w:rsid w:val="00FB28FF"/>
    <w:rsid w:val="00FB3957"/>
    <w:rsid w:val="00FB6033"/>
    <w:rsid w:val="00FC1CD5"/>
    <w:rsid w:val="00FC22E1"/>
    <w:rsid w:val="00FC2344"/>
    <w:rsid w:val="00FC25C0"/>
    <w:rsid w:val="00FC7EFD"/>
    <w:rsid w:val="00FD6A5E"/>
    <w:rsid w:val="00FE240B"/>
    <w:rsid w:val="00FE424B"/>
    <w:rsid w:val="00FE4C39"/>
    <w:rsid w:val="00FF1D69"/>
    <w:rsid w:val="00FF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AE215"/>
  <w15:chartTrackingRefBased/>
  <w15:docId w15:val="{F32A9329-5063-46CD-8338-61B3C69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11"/>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36401"/>
    <w:pPr>
      <w:keepNext/>
      <w:keepLines/>
      <w:spacing w:before="2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C5CA3"/>
    <w:pPr>
      <w:keepNext/>
      <w:keepLines/>
      <w:spacing w:before="40" w:after="0"/>
      <w:outlineLvl w:val="2"/>
    </w:pPr>
    <w:rPr>
      <w:rFonts w:ascii="Calibri" w:eastAsiaTheme="majorEastAsia" w:hAnsi="Calibri" w:cstheme="majorBidi"/>
      <w:b/>
      <w:sz w:val="24"/>
      <w:szCs w:val="24"/>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1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36401"/>
    <w:rPr>
      <w:rFonts w:asciiTheme="majorHAnsi" w:eastAsiaTheme="majorEastAsia" w:hAnsiTheme="majorHAnsi" w:cstheme="majorBidi"/>
      <w:b/>
      <w:color w:val="2F5496" w:themeColor="accent1" w:themeShade="BF"/>
      <w:sz w:val="26"/>
      <w:szCs w:val="26"/>
    </w:rPr>
  </w:style>
  <w:style w:type="character" w:customStyle="1" w:styleId="fl">
    <w:name w:val="fl"/>
    <w:basedOn w:val="DefaultParagraphFont"/>
    <w:rsid w:val="004A0D35"/>
  </w:style>
  <w:style w:type="character" w:styleId="Hyperlink">
    <w:name w:val="Hyperlink"/>
    <w:basedOn w:val="DefaultParagraphFont"/>
    <w:uiPriority w:val="99"/>
    <w:unhideWhenUsed/>
    <w:rsid w:val="004A0D35"/>
    <w:rPr>
      <w:color w:val="0000FF"/>
      <w:u w:val="single"/>
    </w:rPr>
  </w:style>
  <w:style w:type="character" w:customStyle="1" w:styleId="prs">
    <w:name w:val="prs"/>
    <w:basedOn w:val="DefaultParagraphFont"/>
    <w:rsid w:val="004A0D35"/>
  </w:style>
  <w:style w:type="character" w:customStyle="1" w:styleId="first-slash">
    <w:name w:val="first-slash"/>
    <w:basedOn w:val="DefaultParagraphFont"/>
    <w:rsid w:val="004A0D35"/>
  </w:style>
  <w:style w:type="character" w:customStyle="1" w:styleId="pr">
    <w:name w:val="pr"/>
    <w:basedOn w:val="DefaultParagraphFont"/>
    <w:rsid w:val="004A0D35"/>
  </w:style>
  <w:style w:type="character" w:customStyle="1" w:styleId="last-slash">
    <w:name w:val="last-slash"/>
    <w:basedOn w:val="DefaultParagraphFont"/>
    <w:rsid w:val="004A0D35"/>
  </w:style>
  <w:style w:type="character" w:styleId="Emphasis">
    <w:name w:val="Emphasis"/>
    <w:basedOn w:val="DefaultParagraphFont"/>
    <w:uiPriority w:val="20"/>
    <w:qFormat/>
    <w:rsid w:val="004A0D35"/>
    <w:rPr>
      <w:i/>
      <w:iCs/>
    </w:rPr>
  </w:style>
  <w:style w:type="paragraph" w:customStyle="1" w:styleId="sense">
    <w:name w:val="sense"/>
    <w:basedOn w:val="Normal"/>
    <w:rsid w:val="004A0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4A0D35"/>
  </w:style>
  <w:style w:type="character" w:customStyle="1" w:styleId="dttext">
    <w:name w:val="dttext"/>
    <w:basedOn w:val="DefaultParagraphFont"/>
    <w:rsid w:val="004A0D35"/>
  </w:style>
  <w:style w:type="character" w:styleId="Strong">
    <w:name w:val="Strong"/>
    <w:basedOn w:val="DefaultParagraphFont"/>
    <w:uiPriority w:val="22"/>
    <w:qFormat/>
    <w:rsid w:val="004A0D35"/>
    <w:rPr>
      <w:b/>
      <w:bCs/>
    </w:rPr>
  </w:style>
  <w:style w:type="character" w:customStyle="1" w:styleId="text-uppercase">
    <w:name w:val="text-uppercase"/>
    <w:basedOn w:val="DefaultParagraphFont"/>
    <w:rsid w:val="004A0D35"/>
  </w:style>
  <w:style w:type="paragraph" w:styleId="ListParagraph">
    <w:name w:val="List Paragraph"/>
    <w:basedOn w:val="Normal"/>
    <w:uiPriority w:val="34"/>
    <w:qFormat/>
    <w:rsid w:val="00BC3675"/>
    <w:pPr>
      <w:ind w:left="720"/>
      <w:contextualSpacing/>
    </w:pPr>
  </w:style>
  <w:style w:type="paragraph" w:styleId="Header">
    <w:name w:val="header"/>
    <w:basedOn w:val="Normal"/>
    <w:link w:val="HeaderChar"/>
    <w:uiPriority w:val="99"/>
    <w:unhideWhenUsed/>
    <w:rsid w:val="00011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786"/>
  </w:style>
  <w:style w:type="paragraph" w:styleId="Footer">
    <w:name w:val="footer"/>
    <w:basedOn w:val="Normal"/>
    <w:link w:val="FooterChar"/>
    <w:uiPriority w:val="99"/>
    <w:unhideWhenUsed/>
    <w:rsid w:val="00011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86"/>
  </w:style>
  <w:style w:type="paragraph" w:styleId="NoSpacing">
    <w:name w:val="No Spacing"/>
    <w:link w:val="NoSpacingChar"/>
    <w:uiPriority w:val="1"/>
    <w:qFormat/>
    <w:rsid w:val="00011786"/>
    <w:pPr>
      <w:spacing w:after="0" w:line="240" w:lineRule="auto"/>
    </w:pPr>
    <w:rPr>
      <w:rFonts w:eastAsiaTheme="minorEastAsia"/>
    </w:rPr>
  </w:style>
  <w:style w:type="character" w:customStyle="1" w:styleId="NoSpacingChar">
    <w:name w:val="No Spacing Char"/>
    <w:basedOn w:val="DefaultParagraphFont"/>
    <w:link w:val="NoSpacing"/>
    <w:uiPriority w:val="1"/>
    <w:rsid w:val="00011786"/>
    <w:rPr>
      <w:rFonts w:eastAsiaTheme="minorEastAsia"/>
    </w:rPr>
  </w:style>
  <w:style w:type="paragraph" w:styleId="Title">
    <w:name w:val="Title"/>
    <w:basedOn w:val="Normal"/>
    <w:next w:val="Normal"/>
    <w:link w:val="TitleChar"/>
    <w:uiPriority w:val="10"/>
    <w:qFormat/>
    <w:rsid w:val="00320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C5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20C50"/>
    <w:pPr>
      <w:outlineLvl w:val="9"/>
    </w:pPr>
  </w:style>
  <w:style w:type="paragraph" w:styleId="TOC1">
    <w:name w:val="toc 1"/>
    <w:basedOn w:val="Normal"/>
    <w:next w:val="Normal"/>
    <w:autoRedefine/>
    <w:uiPriority w:val="39"/>
    <w:unhideWhenUsed/>
    <w:rsid w:val="00320C50"/>
    <w:pPr>
      <w:spacing w:after="100"/>
    </w:pPr>
  </w:style>
  <w:style w:type="paragraph" w:styleId="TOC2">
    <w:name w:val="toc 2"/>
    <w:basedOn w:val="Normal"/>
    <w:next w:val="Normal"/>
    <w:autoRedefine/>
    <w:uiPriority w:val="39"/>
    <w:unhideWhenUsed/>
    <w:rsid w:val="00320C50"/>
    <w:pPr>
      <w:spacing w:after="100"/>
      <w:ind w:left="220"/>
    </w:pPr>
  </w:style>
  <w:style w:type="table" w:styleId="TableGrid">
    <w:name w:val="Table Grid"/>
    <w:basedOn w:val="TableNormal"/>
    <w:uiPriority w:val="39"/>
    <w:rsid w:val="00D8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305C"/>
    <w:rPr>
      <w:color w:val="808080"/>
      <w:shd w:val="clear" w:color="auto" w:fill="E6E6E6"/>
    </w:rPr>
  </w:style>
  <w:style w:type="character" w:styleId="FollowedHyperlink">
    <w:name w:val="FollowedHyperlink"/>
    <w:basedOn w:val="DefaultParagraphFont"/>
    <w:uiPriority w:val="99"/>
    <w:semiHidden/>
    <w:unhideWhenUsed/>
    <w:rsid w:val="0069305C"/>
    <w:rPr>
      <w:color w:val="954F72" w:themeColor="followedHyperlink"/>
      <w:u w:val="single"/>
    </w:rPr>
  </w:style>
  <w:style w:type="character" w:customStyle="1" w:styleId="Heading3Char">
    <w:name w:val="Heading 3 Char"/>
    <w:basedOn w:val="DefaultParagraphFont"/>
    <w:link w:val="Heading3"/>
    <w:uiPriority w:val="9"/>
    <w:rsid w:val="008C5CA3"/>
    <w:rPr>
      <w:rFonts w:ascii="Calibri" w:eastAsiaTheme="majorEastAsia" w:hAnsi="Calibri" w:cstheme="majorBidi"/>
      <w:b/>
      <w:sz w:val="24"/>
      <w:szCs w:val="24"/>
      <w:u w:val="thick"/>
    </w:rPr>
  </w:style>
  <w:style w:type="paragraph" w:styleId="TOC3">
    <w:name w:val="toc 3"/>
    <w:basedOn w:val="Normal"/>
    <w:next w:val="Normal"/>
    <w:autoRedefine/>
    <w:uiPriority w:val="39"/>
    <w:unhideWhenUsed/>
    <w:rsid w:val="00322423"/>
    <w:pPr>
      <w:spacing w:after="100"/>
      <w:ind w:left="440"/>
    </w:pPr>
  </w:style>
  <w:style w:type="paragraph" w:styleId="BalloonText">
    <w:name w:val="Balloon Text"/>
    <w:basedOn w:val="Normal"/>
    <w:link w:val="BalloonTextChar"/>
    <w:uiPriority w:val="99"/>
    <w:semiHidden/>
    <w:unhideWhenUsed/>
    <w:rsid w:val="00033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7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2772">
      <w:bodyDiv w:val="1"/>
      <w:marLeft w:val="0"/>
      <w:marRight w:val="0"/>
      <w:marTop w:val="0"/>
      <w:marBottom w:val="0"/>
      <w:divBdr>
        <w:top w:val="none" w:sz="0" w:space="0" w:color="auto"/>
        <w:left w:val="none" w:sz="0" w:space="0" w:color="auto"/>
        <w:bottom w:val="none" w:sz="0" w:space="0" w:color="auto"/>
        <w:right w:val="none" w:sz="0" w:space="0" w:color="auto"/>
      </w:divBdr>
    </w:div>
    <w:div w:id="270355361">
      <w:bodyDiv w:val="1"/>
      <w:marLeft w:val="0"/>
      <w:marRight w:val="0"/>
      <w:marTop w:val="0"/>
      <w:marBottom w:val="0"/>
      <w:divBdr>
        <w:top w:val="none" w:sz="0" w:space="0" w:color="auto"/>
        <w:left w:val="none" w:sz="0" w:space="0" w:color="auto"/>
        <w:bottom w:val="none" w:sz="0" w:space="0" w:color="auto"/>
        <w:right w:val="none" w:sz="0" w:space="0" w:color="auto"/>
      </w:divBdr>
    </w:div>
    <w:div w:id="303895131">
      <w:bodyDiv w:val="1"/>
      <w:marLeft w:val="0"/>
      <w:marRight w:val="0"/>
      <w:marTop w:val="0"/>
      <w:marBottom w:val="0"/>
      <w:divBdr>
        <w:top w:val="none" w:sz="0" w:space="0" w:color="auto"/>
        <w:left w:val="none" w:sz="0" w:space="0" w:color="auto"/>
        <w:bottom w:val="none" w:sz="0" w:space="0" w:color="auto"/>
        <w:right w:val="none" w:sz="0" w:space="0" w:color="auto"/>
      </w:divBdr>
    </w:div>
    <w:div w:id="374431682">
      <w:bodyDiv w:val="1"/>
      <w:marLeft w:val="0"/>
      <w:marRight w:val="0"/>
      <w:marTop w:val="0"/>
      <w:marBottom w:val="0"/>
      <w:divBdr>
        <w:top w:val="none" w:sz="0" w:space="0" w:color="auto"/>
        <w:left w:val="none" w:sz="0" w:space="0" w:color="auto"/>
        <w:bottom w:val="none" w:sz="0" w:space="0" w:color="auto"/>
        <w:right w:val="none" w:sz="0" w:space="0" w:color="auto"/>
      </w:divBdr>
    </w:div>
    <w:div w:id="671838293">
      <w:bodyDiv w:val="1"/>
      <w:marLeft w:val="0"/>
      <w:marRight w:val="0"/>
      <w:marTop w:val="0"/>
      <w:marBottom w:val="0"/>
      <w:divBdr>
        <w:top w:val="none" w:sz="0" w:space="0" w:color="auto"/>
        <w:left w:val="none" w:sz="0" w:space="0" w:color="auto"/>
        <w:bottom w:val="none" w:sz="0" w:space="0" w:color="auto"/>
        <w:right w:val="none" w:sz="0" w:space="0" w:color="auto"/>
      </w:divBdr>
    </w:div>
    <w:div w:id="1217622012">
      <w:bodyDiv w:val="1"/>
      <w:marLeft w:val="0"/>
      <w:marRight w:val="0"/>
      <w:marTop w:val="0"/>
      <w:marBottom w:val="0"/>
      <w:divBdr>
        <w:top w:val="none" w:sz="0" w:space="0" w:color="auto"/>
        <w:left w:val="none" w:sz="0" w:space="0" w:color="auto"/>
        <w:bottom w:val="none" w:sz="0" w:space="0" w:color="auto"/>
        <w:right w:val="none" w:sz="0" w:space="0" w:color="auto"/>
      </w:divBdr>
      <w:divsChild>
        <w:div w:id="1626888481">
          <w:marLeft w:val="-225"/>
          <w:marRight w:val="-225"/>
          <w:marTop w:val="0"/>
          <w:marBottom w:val="90"/>
          <w:divBdr>
            <w:top w:val="none" w:sz="0" w:space="0" w:color="auto"/>
            <w:left w:val="none" w:sz="0" w:space="0" w:color="auto"/>
            <w:bottom w:val="none" w:sz="0" w:space="0" w:color="auto"/>
            <w:right w:val="none" w:sz="0" w:space="0" w:color="auto"/>
          </w:divBdr>
          <w:divsChild>
            <w:div w:id="924345534">
              <w:marLeft w:val="0"/>
              <w:marRight w:val="0"/>
              <w:marTop w:val="0"/>
              <w:marBottom w:val="0"/>
              <w:divBdr>
                <w:top w:val="none" w:sz="0" w:space="0" w:color="auto"/>
                <w:left w:val="none" w:sz="0" w:space="0" w:color="auto"/>
                <w:bottom w:val="none" w:sz="0" w:space="0" w:color="auto"/>
                <w:right w:val="none" w:sz="0" w:space="0" w:color="auto"/>
              </w:divBdr>
            </w:div>
          </w:divsChild>
        </w:div>
        <w:div w:id="595671603">
          <w:marLeft w:val="-225"/>
          <w:marRight w:val="-225"/>
          <w:marTop w:val="0"/>
          <w:marBottom w:val="0"/>
          <w:divBdr>
            <w:top w:val="none" w:sz="0" w:space="0" w:color="auto"/>
            <w:left w:val="none" w:sz="0" w:space="0" w:color="auto"/>
            <w:bottom w:val="none" w:sz="0" w:space="0" w:color="auto"/>
            <w:right w:val="none" w:sz="0" w:space="0" w:color="auto"/>
          </w:divBdr>
          <w:divsChild>
            <w:div w:id="1634826920">
              <w:marLeft w:val="0"/>
              <w:marRight w:val="0"/>
              <w:marTop w:val="0"/>
              <w:marBottom w:val="0"/>
              <w:divBdr>
                <w:top w:val="none" w:sz="0" w:space="0" w:color="auto"/>
                <w:left w:val="none" w:sz="0" w:space="0" w:color="auto"/>
                <w:bottom w:val="none" w:sz="0" w:space="0" w:color="auto"/>
                <w:right w:val="none" w:sz="0" w:space="0" w:color="auto"/>
              </w:divBdr>
            </w:div>
          </w:divsChild>
        </w:div>
        <w:div w:id="63601017">
          <w:marLeft w:val="-225"/>
          <w:marRight w:val="-225"/>
          <w:marTop w:val="270"/>
          <w:marBottom w:val="0"/>
          <w:divBdr>
            <w:top w:val="none" w:sz="0" w:space="0" w:color="auto"/>
            <w:left w:val="none" w:sz="0" w:space="0" w:color="auto"/>
            <w:bottom w:val="none" w:sz="0" w:space="0" w:color="auto"/>
            <w:right w:val="none" w:sz="0" w:space="0" w:color="auto"/>
          </w:divBdr>
          <w:divsChild>
            <w:div w:id="1542402275">
              <w:marLeft w:val="0"/>
              <w:marRight w:val="0"/>
              <w:marTop w:val="0"/>
              <w:marBottom w:val="0"/>
              <w:divBdr>
                <w:top w:val="none" w:sz="0" w:space="0" w:color="auto"/>
                <w:left w:val="none" w:sz="0" w:space="0" w:color="auto"/>
                <w:bottom w:val="none" w:sz="0" w:space="0" w:color="auto"/>
                <w:right w:val="none" w:sz="0" w:space="0" w:color="auto"/>
              </w:divBdr>
            </w:div>
          </w:divsChild>
        </w:div>
        <w:div w:id="1721052115">
          <w:marLeft w:val="0"/>
          <w:marRight w:val="0"/>
          <w:marTop w:val="0"/>
          <w:marBottom w:val="0"/>
          <w:divBdr>
            <w:top w:val="none" w:sz="0" w:space="0" w:color="auto"/>
            <w:left w:val="none" w:sz="0" w:space="0" w:color="auto"/>
            <w:bottom w:val="none" w:sz="0" w:space="0" w:color="auto"/>
            <w:right w:val="none" w:sz="0" w:space="0" w:color="auto"/>
          </w:divBdr>
          <w:divsChild>
            <w:div w:id="1375694048">
              <w:marLeft w:val="0"/>
              <w:marRight w:val="0"/>
              <w:marTop w:val="0"/>
              <w:marBottom w:val="300"/>
              <w:divBdr>
                <w:top w:val="none" w:sz="0" w:space="0" w:color="auto"/>
                <w:left w:val="none" w:sz="0" w:space="0" w:color="auto"/>
                <w:bottom w:val="none" w:sz="0" w:space="0" w:color="auto"/>
                <w:right w:val="none" w:sz="0" w:space="0" w:color="auto"/>
              </w:divBdr>
            </w:div>
            <w:div w:id="1742168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6341747">
      <w:bodyDiv w:val="1"/>
      <w:marLeft w:val="0"/>
      <w:marRight w:val="0"/>
      <w:marTop w:val="0"/>
      <w:marBottom w:val="0"/>
      <w:divBdr>
        <w:top w:val="none" w:sz="0" w:space="0" w:color="auto"/>
        <w:left w:val="none" w:sz="0" w:space="0" w:color="auto"/>
        <w:bottom w:val="none" w:sz="0" w:space="0" w:color="auto"/>
        <w:right w:val="none" w:sz="0" w:space="0" w:color="auto"/>
      </w:divBdr>
    </w:div>
    <w:div w:id="1591889691">
      <w:bodyDiv w:val="1"/>
      <w:marLeft w:val="0"/>
      <w:marRight w:val="0"/>
      <w:marTop w:val="0"/>
      <w:marBottom w:val="0"/>
      <w:divBdr>
        <w:top w:val="none" w:sz="0" w:space="0" w:color="auto"/>
        <w:left w:val="none" w:sz="0" w:space="0" w:color="auto"/>
        <w:bottom w:val="none" w:sz="0" w:space="0" w:color="auto"/>
        <w:right w:val="none" w:sz="0" w:space="0" w:color="auto"/>
      </w:divBdr>
    </w:div>
    <w:div w:id="1599023401">
      <w:bodyDiv w:val="1"/>
      <w:marLeft w:val="0"/>
      <w:marRight w:val="0"/>
      <w:marTop w:val="0"/>
      <w:marBottom w:val="0"/>
      <w:divBdr>
        <w:top w:val="none" w:sz="0" w:space="0" w:color="auto"/>
        <w:left w:val="none" w:sz="0" w:space="0" w:color="auto"/>
        <w:bottom w:val="none" w:sz="0" w:space="0" w:color="auto"/>
        <w:right w:val="none" w:sz="0" w:space="0" w:color="auto"/>
      </w:divBdr>
    </w:div>
    <w:div w:id="1616054616">
      <w:bodyDiv w:val="1"/>
      <w:marLeft w:val="0"/>
      <w:marRight w:val="0"/>
      <w:marTop w:val="0"/>
      <w:marBottom w:val="0"/>
      <w:divBdr>
        <w:top w:val="none" w:sz="0" w:space="0" w:color="auto"/>
        <w:left w:val="none" w:sz="0" w:space="0" w:color="auto"/>
        <w:bottom w:val="none" w:sz="0" w:space="0" w:color="auto"/>
        <w:right w:val="none" w:sz="0" w:space="0" w:color="auto"/>
      </w:divBdr>
      <w:divsChild>
        <w:div w:id="516310065">
          <w:marLeft w:val="-225"/>
          <w:marRight w:val="-225"/>
          <w:marTop w:val="0"/>
          <w:marBottom w:val="90"/>
          <w:divBdr>
            <w:top w:val="none" w:sz="0" w:space="0" w:color="auto"/>
            <w:left w:val="none" w:sz="0" w:space="0" w:color="auto"/>
            <w:bottom w:val="none" w:sz="0" w:space="0" w:color="auto"/>
            <w:right w:val="none" w:sz="0" w:space="0" w:color="auto"/>
          </w:divBdr>
          <w:divsChild>
            <w:div w:id="922254145">
              <w:marLeft w:val="0"/>
              <w:marRight w:val="0"/>
              <w:marTop w:val="0"/>
              <w:marBottom w:val="0"/>
              <w:divBdr>
                <w:top w:val="none" w:sz="0" w:space="0" w:color="auto"/>
                <w:left w:val="none" w:sz="0" w:space="0" w:color="auto"/>
                <w:bottom w:val="none" w:sz="0" w:space="0" w:color="auto"/>
                <w:right w:val="none" w:sz="0" w:space="0" w:color="auto"/>
              </w:divBdr>
            </w:div>
          </w:divsChild>
        </w:div>
        <w:div w:id="1692292256">
          <w:marLeft w:val="-225"/>
          <w:marRight w:val="-225"/>
          <w:marTop w:val="0"/>
          <w:marBottom w:val="0"/>
          <w:divBdr>
            <w:top w:val="none" w:sz="0" w:space="0" w:color="auto"/>
            <w:left w:val="none" w:sz="0" w:space="0" w:color="auto"/>
            <w:bottom w:val="none" w:sz="0" w:space="0" w:color="auto"/>
            <w:right w:val="none" w:sz="0" w:space="0" w:color="auto"/>
          </w:divBdr>
          <w:divsChild>
            <w:div w:id="381908786">
              <w:marLeft w:val="0"/>
              <w:marRight w:val="0"/>
              <w:marTop w:val="0"/>
              <w:marBottom w:val="0"/>
              <w:divBdr>
                <w:top w:val="none" w:sz="0" w:space="0" w:color="auto"/>
                <w:left w:val="none" w:sz="0" w:space="0" w:color="auto"/>
                <w:bottom w:val="none" w:sz="0" w:space="0" w:color="auto"/>
                <w:right w:val="none" w:sz="0" w:space="0" w:color="auto"/>
              </w:divBdr>
            </w:div>
          </w:divsChild>
        </w:div>
        <w:div w:id="1115364547">
          <w:marLeft w:val="-225"/>
          <w:marRight w:val="-225"/>
          <w:marTop w:val="270"/>
          <w:marBottom w:val="0"/>
          <w:divBdr>
            <w:top w:val="none" w:sz="0" w:space="0" w:color="auto"/>
            <w:left w:val="none" w:sz="0" w:space="0" w:color="auto"/>
            <w:bottom w:val="none" w:sz="0" w:space="0" w:color="auto"/>
            <w:right w:val="none" w:sz="0" w:space="0" w:color="auto"/>
          </w:divBdr>
          <w:divsChild>
            <w:div w:id="479275479">
              <w:marLeft w:val="0"/>
              <w:marRight w:val="0"/>
              <w:marTop w:val="0"/>
              <w:marBottom w:val="0"/>
              <w:divBdr>
                <w:top w:val="none" w:sz="0" w:space="0" w:color="auto"/>
                <w:left w:val="none" w:sz="0" w:space="0" w:color="auto"/>
                <w:bottom w:val="none" w:sz="0" w:space="0" w:color="auto"/>
                <w:right w:val="none" w:sz="0" w:space="0" w:color="auto"/>
              </w:divBdr>
            </w:div>
          </w:divsChild>
        </w:div>
        <w:div w:id="2029671863">
          <w:marLeft w:val="0"/>
          <w:marRight w:val="0"/>
          <w:marTop w:val="0"/>
          <w:marBottom w:val="0"/>
          <w:divBdr>
            <w:top w:val="none" w:sz="0" w:space="0" w:color="auto"/>
            <w:left w:val="none" w:sz="0" w:space="0" w:color="auto"/>
            <w:bottom w:val="none" w:sz="0" w:space="0" w:color="auto"/>
            <w:right w:val="none" w:sz="0" w:space="0" w:color="auto"/>
          </w:divBdr>
          <w:divsChild>
            <w:div w:id="34354954">
              <w:marLeft w:val="0"/>
              <w:marRight w:val="0"/>
              <w:marTop w:val="0"/>
              <w:marBottom w:val="300"/>
              <w:divBdr>
                <w:top w:val="none" w:sz="0" w:space="0" w:color="auto"/>
                <w:left w:val="none" w:sz="0" w:space="0" w:color="auto"/>
                <w:bottom w:val="none" w:sz="0" w:space="0" w:color="auto"/>
                <w:right w:val="none" w:sz="0" w:space="0" w:color="auto"/>
              </w:divBdr>
            </w:div>
            <w:div w:id="3736264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839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radata/tdbench/issues" TargetMode="External"/><Relationship Id="rId18" Type="http://schemas.openxmlformats.org/officeDocument/2006/relationships/hyperlink" Target="https://github.com/Teradata/tdben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wnloads.teradata.com" TargetMode="External"/><Relationship Id="rId7" Type="http://schemas.openxmlformats.org/officeDocument/2006/relationships/endnotes" Target="endnotes.xml"/><Relationship Id="rId12" Type="http://schemas.openxmlformats.org/officeDocument/2006/relationships/hyperlink" Target="https://github.com/Teradata/tdbench/discussions" TargetMode="External"/><Relationship Id="rId17" Type="http://schemas.openxmlformats.org/officeDocument/2006/relationships/hyperlink" Target="https://downloads.teradat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h2database/h2database/releases/download/version-2.2.224/h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github.com/Teradata/tdbench/discuss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github.com/Teradata/td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E66F6-3DA3-4926-A977-5CBEFCC9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54</Pages>
  <Words>18427</Words>
  <Characters>105037</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TdBench 8.01 User Guide</vt:lpstr>
    </vt:vector>
  </TitlesOfParts>
  <Company/>
  <LinksUpToDate>false</LinksUpToDate>
  <CharactersWithSpaces>123218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TdBench 8.01 User Guide</dc:title>
  <dc:subject>A tool for simulating Database WOrkloads</dc:subject>
  <dc:creator>Ebel, Douglas H</dc:creator>
  <cp:keywords/>
  <dc:description/>
  <cp:lastModifiedBy>Ebel, Douglas H</cp:lastModifiedBy>
  <cp:revision>3</cp:revision>
  <cp:lastPrinted>2019-01-14T15:55:00Z</cp:lastPrinted>
  <dcterms:created xsi:type="dcterms:W3CDTF">2024-10-11T20:33:00Z</dcterms:created>
  <dcterms:modified xsi:type="dcterms:W3CDTF">2024-10-14T13:56:00Z</dcterms:modified>
</cp:coreProperties>
</file>