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B58" w:rsidRDefault="00F53B58" w:rsidP="00F53B58">
      <w:pPr>
        <w:pStyle w:val="Heading1"/>
        <w:pBdr>
          <w:bottom w:val="single" w:sz="6" w:space="1" w:color="auto"/>
        </w:pBdr>
        <w:spacing w:before="0"/>
        <w:jc w:val="both"/>
      </w:pPr>
      <w:r>
        <w:t xml:space="preserve">Answers to </w:t>
      </w:r>
      <w:r w:rsidR="00D2140F">
        <w:t>Component 2</w:t>
      </w:r>
      <w:r>
        <w:t xml:space="preserve"> </w:t>
      </w:r>
      <w:r w:rsidR="00E36274">
        <w:t>on</w:t>
      </w:r>
      <w:r>
        <w:t xml:space="preserve"> </w:t>
      </w:r>
      <w:r w:rsidR="00D2140F">
        <w:t>Credit Task 3</w:t>
      </w:r>
    </w:p>
    <w:p w:rsidR="00F53B58" w:rsidRDefault="00F53B58" w:rsidP="00F53B58">
      <w:pPr>
        <w:jc w:val="both"/>
      </w:pPr>
    </w:p>
    <w:p w:rsidR="00F53B58" w:rsidRDefault="00F53B58" w:rsidP="00F53B58">
      <w:pPr>
        <w:jc w:val="both"/>
      </w:pPr>
      <w:r>
        <w:t xml:space="preserve">Name: </w:t>
      </w:r>
      <w:r w:rsidR="00D657E4">
        <w:t xml:space="preserve">Lim </w:t>
      </w:r>
      <w:proofErr w:type="spellStart"/>
      <w:r w:rsidR="00D657E4">
        <w:t>Jia</w:t>
      </w:r>
      <w:proofErr w:type="spellEnd"/>
      <w:r w:rsidR="00D657E4">
        <w:t xml:space="preserve"> </w:t>
      </w:r>
      <w:proofErr w:type="spellStart"/>
      <w:r w:rsidR="00D657E4">
        <w:t>Lok</w:t>
      </w:r>
      <w:proofErr w:type="spellEnd"/>
    </w:p>
    <w:p w:rsidR="00F53B58" w:rsidRDefault="00F53B58" w:rsidP="00F53B58">
      <w:pPr>
        <w:jc w:val="both"/>
      </w:pPr>
      <w:r>
        <w:t xml:space="preserve">Student ID: </w:t>
      </w:r>
      <w:r w:rsidR="00D657E4">
        <w:t>101212631</w:t>
      </w:r>
    </w:p>
    <w:p w:rsidR="00F53B58" w:rsidRDefault="00F53B58" w:rsidP="00F53B58">
      <w:pPr>
        <w:jc w:val="both"/>
      </w:pPr>
      <w:r>
        <w:t>Selected Website &amp; Link:</w:t>
      </w:r>
      <w:r w:rsidR="00D657E4">
        <w:t xml:space="preserve"> </w:t>
      </w:r>
      <w:proofErr w:type="spellStart"/>
      <w:r w:rsidR="00D657E4">
        <w:t>Vincero</w:t>
      </w:r>
      <w:proofErr w:type="spellEnd"/>
      <w:r w:rsidR="00D657E4">
        <w:t xml:space="preserve"> Watches. </w:t>
      </w:r>
      <w:hyperlink r:id="rId5" w:history="1">
        <w:r w:rsidR="00D657E4">
          <w:rPr>
            <w:rStyle w:val="Hyperlink"/>
          </w:rPr>
          <w:t>https://vincerowatches.com/</w:t>
        </w:r>
      </w:hyperlink>
    </w:p>
    <w:p w:rsidR="00F53B58" w:rsidRDefault="00F53B58" w:rsidP="00F53B58">
      <w:pPr>
        <w:tabs>
          <w:tab w:val="left" w:pos="5149"/>
        </w:tabs>
        <w:jc w:val="both"/>
      </w:pPr>
      <w:r>
        <w:tab/>
      </w:r>
    </w:p>
    <w:p w:rsidR="00F53B58" w:rsidRDefault="00F53B58" w:rsidP="00F53B58">
      <w:pPr>
        <w:pStyle w:val="Heading2"/>
        <w:numPr>
          <w:ilvl w:val="0"/>
          <w:numId w:val="1"/>
        </w:numPr>
        <w:ind w:left="284" w:hanging="284"/>
        <w:jc w:val="both"/>
      </w:pPr>
      <w:r>
        <w:t xml:space="preserve">Enhance </w:t>
      </w:r>
      <w:proofErr w:type="gramStart"/>
      <w:r>
        <w:t>the a</w:t>
      </w:r>
      <w:proofErr w:type="gramEnd"/>
      <w:r>
        <w:t xml:space="preserve"> </w:t>
      </w:r>
      <w:r w:rsidRPr="005D5484">
        <w:t>one-page corporate site template</w:t>
      </w:r>
      <w:r w:rsidR="00D0531E">
        <w:t>/Webpage</w:t>
      </w:r>
      <w:r>
        <w:t xml:space="preserve"> (wireframe)</w:t>
      </w:r>
      <w:r w:rsidRPr="005D5484">
        <w:t xml:space="preserve"> </w:t>
      </w:r>
      <w:r>
        <w:t>which you have done in Pass Task 2:</w:t>
      </w:r>
    </w:p>
    <w:p w:rsidR="00F53B58" w:rsidRPr="005D5484" w:rsidRDefault="00F53B58" w:rsidP="00F53B58">
      <w:pPr>
        <w:pStyle w:val="Heading2"/>
        <w:numPr>
          <w:ilvl w:val="0"/>
          <w:numId w:val="2"/>
        </w:numPr>
        <w:jc w:val="both"/>
      </w:pPr>
      <w:r>
        <w:t xml:space="preserve">It should </w:t>
      </w:r>
      <w:r w:rsidR="00587BCC">
        <w:t>contain</w:t>
      </w:r>
      <w:r>
        <w:t xml:space="preserve"> a minimum of </w:t>
      </w:r>
      <w:r w:rsidRPr="005D5484">
        <w:t>5 main parts namely: corporate banner</w:t>
      </w:r>
      <w:r>
        <w:t>/slider</w:t>
      </w:r>
      <w:r w:rsidRPr="005D5484">
        <w:t>, main product</w:t>
      </w:r>
      <w:r>
        <w:t>/service</w:t>
      </w:r>
      <w:r w:rsidRPr="005D5484">
        <w:t xml:space="preserve"> highlight, product</w:t>
      </w:r>
      <w:r>
        <w:t>/service</w:t>
      </w:r>
      <w:r w:rsidRPr="005D5484">
        <w:t xml:space="preserve"> featu</w:t>
      </w:r>
      <w:r>
        <w:t>res, company profile, and footer</w:t>
      </w:r>
      <w:r w:rsidRPr="005D5484">
        <w:t>.</w:t>
      </w:r>
    </w:p>
    <w:p w:rsidR="00F53B58" w:rsidRDefault="00F53B58" w:rsidP="00F53B58">
      <w:pPr>
        <w:pStyle w:val="Heading2"/>
        <w:numPr>
          <w:ilvl w:val="0"/>
          <w:numId w:val="2"/>
        </w:numPr>
        <w:jc w:val="both"/>
      </w:pPr>
      <w:r w:rsidRPr="005D5484">
        <w:t>There must be a minimum of 10 individual boxes in your design</w:t>
      </w:r>
      <w:r>
        <w:t>.</w:t>
      </w:r>
    </w:p>
    <w:p w:rsidR="00F53B58" w:rsidRDefault="00F53B58" w:rsidP="00F53B58">
      <w:pPr>
        <w:pStyle w:val="Heading2"/>
        <w:numPr>
          <w:ilvl w:val="0"/>
          <w:numId w:val="2"/>
        </w:numPr>
        <w:jc w:val="both"/>
      </w:pPr>
      <w:r>
        <w:t>You need to provide additional wireframe for Mobile View (use col-</w:t>
      </w:r>
      <w:proofErr w:type="spellStart"/>
      <w:r>
        <w:t>xs</w:t>
      </w:r>
      <w:proofErr w:type="spellEnd"/>
      <w:r>
        <w:t>-**)</w:t>
      </w:r>
      <w:r w:rsidRPr="005D5484">
        <w:t xml:space="preserve">. </w:t>
      </w:r>
    </w:p>
    <w:p w:rsidR="00F53B58" w:rsidRPr="00F53B58" w:rsidRDefault="00F53B58" w:rsidP="00F53B58"/>
    <w:p w:rsidR="00F53B58" w:rsidRDefault="00F53B58" w:rsidP="00F53B58"/>
    <w:p w:rsidR="00F53B58" w:rsidRDefault="00F53B58" w:rsidP="00F53B58"/>
    <w:p w:rsidR="00F53B58" w:rsidRPr="00587BCC" w:rsidRDefault="00587BCC" w:rsidP="00F53B58">
      <w:pPr>
        <w:rPr>
          <w:b/>
        </w:rPr>
      </w:pPr>
      <w:r w:rsidRPr="00587BCC">
        <w:rPr>
          <w:b/>
        </w:rPr>
        <w:t>Desktop View</w:t>
      </w:r>
      <w:r>
        <w:rPr>
          <w:b/>
        </w:rPr>
        <w:t xml:space="preserve"> Wireframe</w:t>
      </w:r>
      <w:r w:rsidRPr="00587BCC">
        <w:rPr>
          <w:b/>
        </w:rPr>
        <w:t>:</w:t>
      </w:r>
    </w:p>
    <w:p w:rsidR="00F53B58" w:rsidRDefault="00F53B58" w:rsidP="00F53B58"/>
    <w:p w:rsidR="00F53B58" w:rsidRDefault="00F53B58" w:rsidP="00F53B58"/>
    <w:p w:rsidR="00F53B58" w:rsidRDefault="00537A87" w:rsidP="00F53B58">
      <w:r>
        <w:rPr>
          <w:noProof/>
          <w:lang w:val="en-MY" w:eastAsia="en-MY"/>
        </w:rPr>
        <w:lastRenderedPageBreak/>
        <w:drawing>
          <wp:inline distT="0" distB="0" distL="0" distR="0">
            <wp:extent cx="3002280" cy="8864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kto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CC" w:rsidRPr="00587BCC" w:rsidRDefault="00587BCC" w:rsidP="00587BCC">
      <w:pPr>
        <w:rPr>
          <w:b/>
        </w:rPr>
      </w:pPr>
      <w:r>
        <w:rPr>
          <w:b/>
        </w:rPr>
        <w:lastRenderedPageBreak/>
        <w:t>Mobile</w:t>
      </w:r>
      <w:r w:rsidRPr="00587BCC">
        <w:rPr>
          <w:b/>
        </w:rPr>
        <w:t xml:space="preserve"> View</w:t>
      </w:r>
      <w:r>
        <w:rPr>
          <w:b/>
        </w:rPr>
        <w:t xml:space="preserve"> Wireframe</w:t>
      </w:r>
      <w:r w:rsidRPr="00587BCC">
        <w:rPr>
          <w:b/>
        </w:rPr>
        <w:t>:</w:t>
      </w:r>
    </w:p>
    <w:p w:rsidR="00587BCC" w:rsidRDefault="00587BCC" w:rsidP="00F53B58"/>
    <w:p w:rsidR="00F53B58" w:rsidRDefault="00537A87" w:rsidP="00F53B58">
      <w:r>
        <w:rPr>
          <w:noProof/>
          <w:lang w:val="en-MY" w:eastAsia="en-MY"/>
        </w:rPr>
        <w:lastRenderedPageBreak/>
        <w:drawing>
          <wp:inline distT="0" distB="0" distL="0" distR="0">
            <wp:extent cx="792480" cy="8864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F53B58" w:rsidRDefault="00F53B58" w:rsidP="00F53B58"/>
    <w:p w:rsidR="00480831" w:rsidRDefault="00480831" w:rsidP="00F53B58">
      <w:pPr>
        <w:sectPr w:rsidR="00480831" w:rsidSect="0017480A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:rsidR="00F53B58" w:rsidRDefault="00480831" w:rsidP="00F53B58">
      <w:pPr>
        <w:pStyle w:val="Heading2"/>
        <w:numPr>
          <w:ilvl w:val="0"/>
          <w:numId w:val="1"/>
        </w:numPr>
        <w:ind w:left="284" w:hanging="284"/>
        <w:jc w:val="both"/>
      </w:pPr>
      <w:r>
        <w:lastRenderedPageBreak/>
        <w:t>Webpage Development Checklist &amp; Evidences</w:t>
      </w:r>
      <w:r w:rsidR="00F53B58">
        <w:t>.</w:t>
      </w:r>
    </w:p>
    <w:p w:rsidR="00480831" w:rsidRPr="00480831" w:rsidRDefault="00480831" w:rsidP="00480831">
      <w:r>
        <w:t xml:space="preserve">You are required to demonstrate your competency of website/webpage development using Bootstraps and </w:t>
      </w:r>
      <w:proofErr w:type="spellStart"/>
      <w:r>
        <w:t>AngularJS</w:t>
      </w:r>
      <w:proofErr w:type="spellEnd"/>
      <w:r>
        <w:t xml:space="preserve"> effectively by applying the concepts, topics and techniques learned in this unit.</w:t>
      </w:r>
    </w:p>
    <w:p w:rsidR="00F53B58" w:rsidRDefault="00F53B58" w:rsidP="00F53B5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"/>
        <w:gridCol w:w="7144"/>
        <w:gridCol w:w="1017"/>
        <w:gridCol w:w="5329"/>
      </w:tblGrid>
      <w:tr w:rsidR="007D0FC6" w:rsidTr="00AF6AB3">
        <w:tc>
          <w:tcPr>
            <w:tcW w:w="432" w:type="dxa"/>
            <w:vAlign w:val="center"/>
          </w:tcPr>
          <w:p w:rsidR="00480831" w:rsidRPr="00480831" w:rsidRDefault="00480831" w:rsidP="00480831">
            <w:pPr>
              <w:jc w:val="center"/>
              <w:rPr>
                <w:b/>
              </w:rPr>
            </w:pPr>
            <w:r w:rsidRPr="00480831">
              <w:rPr>
                <w:b/>
              </w:rPr>
              <w:t>ID</w:t>
            </w:r>
          </w:p>
        </w:tc>
        <w:tc>
          <w:tcPr>
            <w:tcW w:w="7160" w:type="dxa"/>
            <w:vAlign w:val="center"/>
          </w:tcPr>
          <w:p w:rsidR="00480831" w:rsidRPr="00480831" w:rsidRDefault="00480831" w:rsidP="00480831">
            <w:pPr>
              <w:jc w:val="center"/>
              <w:rPr>
                <w:b/>
              </w:rPr>
            </w:pPr>
            <w:r w:rsidRPr="00480831">
              <w:rPr>
                <w:b/>
              </w:rPr>
              <w:t>Criteria</w:t>
            </w:r>
          </w:p>
        </w:tc>
        <w:tc>
          <w:tcPr>
            <w:tcW w:w="1017" w:type="dxa"/>
            <w:vAlign w:val="center"/>
          </w:tcPr>
          <w:p w:rsidR="00480831" w:rsidRPr="00480831" w:rsidRDefault="00480831" w:rsidP="00480831">
            <w:pPr>
              <w:jc w:val="center"/>
              <w:rPr>
                <w:b/>
              </w:rPr>
            </w:pPr>
            <w:r w:rsidRPr="00480831">
              <w:rPr>
                <w:b/>
              </w:rPr>
              <w:t>Fulfilled (</w:t>
            </w:r>
            <w:r w:rsidRPr="00480831">
              <w:rPr>
                <w:b/>
              </w:rPr>
              <w:sym w:font="Wingdings" w:char="F0FC"/>
            </w:r>
            <w:r w:rsidRPr="00480831">
              <w:rPr>
                <w:b/>
              </w:rPr>
              <w:t>)</w:t>
            </w:r>
          </w:p>
        </w:tc>
        <w:tc>
          <w:tcPr>
            <w:tcW w:w="5341" w:type="dxa"/>
            <w:vAlign w:val="center"/>
          </w:tcPr>
          <w:p w:rsidR="00480831" w:rsidRPr="00480831" w:rsidRDefault="00480831" w:rsidP="00480831">
            <w:pPr>
              <w:jc w:val="center"/>
              <w:rPr>
                <w:b/>
              </w:rPr>
            </w:pPr>
            <w:r w:rsidRPr="00480831">
              <w:rPr>
                <w:b/>
              </w:rPr>
              <w:t>Evidence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1</w:t>
            </w:r>
          </w:p>
        </w:tc>
        <w:tc>
          <w:tcPr>
            <w:tcW w:w="7160" w:type="dxa"/>
          </w:tcPr>
          <w:p w:rsidR="00480831" w:rsidRDefault="00480831" w:rsidP="007D0FC6">
            <w:pPr>
              <w:jc w:val="both"/>
            </w:pPr>
            <w:r>
              <w:t xml:space="preserve">Effectively design and develop the webpage using </w:t>
            </w:r>
            <w:proofErr w:type="spellStart"/>
            <w:r>
              <w:t>Bootstraps’s</w:t>
            </w:r>
            <w:proofErr w:type="spellEnd"/>
            <w:r>
              <w:t xml:space="preserve"> Grid </w:t>
            </w:r>
            <w:r w:rsidR="007D0FC6">
              <w:t>Layout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F53B58">
            <w:pPr>
              <w:jc w:val="both"/>
            </w:pPr>
            <w:r>
              <w:t>Used col-</w:t>
            </w:r>
            <w:proofErr w:type="spellStart"/>
            <w:r>
              <w:t>xs</w:t>
            </w:r>
            <w:proofErr w:type="spellEnd"/>
            <w:r>
              <w:t xml:space="preserve"> and col-md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2</w:t>
            </w:r>
          </w:p>
        </w:tc>
        <w:tc>
          <w:tcPr>
            <w:tcW w:w="7160" w:type="dxa"/>
          </w:tcPr>
          <w:p w:rsidR="00480831" w:rsidRDefault="00480831" w:rsidP="00480831">
            <w:pPr>
              <w:jc w:val="both"/>
            </w:pPr>
            <w:r>
              <w:t>Enable menu toggle in mobile view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Used menu toggle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3</w:t>
            </w:r>
          </w:p>
        </w:tc>
        <w:tc>
          <w:tcPr>
            <w:tcW w:w="7160" w:type="dxa"/>
          </w:tcPr>
          <w:p w:rsidR="00480831" w:rsidRDefault="00480831" w:rsidP="009B54B9">
            <w:pPr>
              <w:jc w:val="both"/>
            </w:pPr>
            <w:r>
              <w:t xml:space="preserve">Effectively applies </w:t>
            </w:r>
            <w:r w:rsidR="009B54B9">
              <w:t xml:space="preserve">at least two </w:t>
            </w:r>
            <w:r>
              <w:t xml:space="preserve">other Bootstraps components i.e. carousel / </w:t>
            </w:r>
            <w:proofErr w:type="spellStart"/>
            <w:r>
              <w:t>jumbotron</w:t>
            </w:r>
            <w:proofErr w:type="spellEnd"/>
            <w:r>
              <w:t xml:space="preserve"> / table / accordion / sliders/ </w:t>
            </w:r>
            <w:proofErr w:type="spellStart"/>
            <w:r>
              <w:t>glyphicons</w:t>
            </w:r>
            <w:proofErr w:type="spellEnd"/>
            <w:r>
              <w:t xml:space="preserve"> / </w:t>
            </w:r>
            <w:r w:rsidR="00144AC9">
              <w:t>modal</w:t>
            </w:r>
            <w:r w:rsidR="007C3296">
              <w:t xml:space="preserve"> box</w:t>
            </w:r>
            <w:r w:rsidR="005F3410">
              <w:t xml:space="preserve"> </w:t>
            </w:r>
            <w:r w:rsidR="00144AC9">
              <w:t xml:space="preserve">/ </w:t>
            </w:r>
            <w:r>
              <w:t>etc…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 xml:space="preserve">Used </w:t>
            </w:r>
            <w:proofErr w:type="spellStart"/>
            <w:r>
              <w:t>jumbotron</w:t>
            </w:r>
            <w:proofErr w:type="spellEnd"/>
            <w:r>
              <w:t xml:space="preserve"> and carousel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4</w:t>
            </w:r>
          </w:p>
        </w:tc>
        <w:tc>
          <w:tcPr>
            <w:tcW w:w="7160" w:type="dxa"/>
          </w:tcPr>
          <w:p w:rsidR="00480831" w:rsidRDefault="00480831" w:rsidP="00480831">
            <w:pPr>
              <w:jc w:val="both"/>
            </w:pPr>
            <w:r>
              <w:t>Webpage is well rendered in both mobile and desktop view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In both view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5</w:t>
            </w:r>
          </w:p>
        </w:tc>
        <w:tc>
          <w:tcPr>
            <w:tcW w:w="7160" w:type="dxa"/>
          </w:tcPr>
          <w:p w:rsidR="00480831" w:rsidRDefault="00480831" w:rsidP="007D0FC6">
            <w:pPr>
              <w:jc w:val="both"/>
            </w:pPr>
            <w:r>
              <w:t xml:space="preserve">Effective use of </w:t>
            </w:r>
            <w:proofErr w:type="spellStart"/>
            <w:r>
              <w:t>AngularJS’s</w:t>
            </w:r>
            <w:proofErr w:type="spellEnd"/>
            <w:r>
              <w:t xml:space="preserve"> common d</w:t>
            </w:r>
            <w:r w:rsidR="007D0FC6">
              <w:t>irective &amp;</w:t>
            </w:r>
            <w:r>
              <w:t xml:space="preserve"> filters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 xml:space="preserve">Used 6 directives 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6</w:t>
            </w:r>
          </w:p>
        </w:tc>
        <w:tc>
          <w:tcPr>
            <w:tcW w:w="7160" w:type="dxa"/>
          </w:tcPr>
          <w:p w:rsidR="00480831" w:rsidRDefault="00480831" w:rsidP="00480831">
            <w:pPr>
              <w:jc w:val="both"/>
            </w:pPr>
            <w:r>
              <w:t xml:space="preserve">Effective use of </w:t>
            </w:r>
            <w:proofErr w:type="spellStart"/>
            <w:r>
              <w:t>AngularJS’s</w:t>
            </w:r>
            <w:proofErr w:type="spellEnd"/>
            <w:r>
              <w:t xml:space="preserve"> controller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Used to store arrays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7</w:t>
            </w:r>
          </w:p>
        </w:tc>
        <w:tc>
          <w:tcPr>
            <w:tcW w:w="7160" w:type="dxa"/>
          </w:tcPr>
          <w:p w:rsidR="00480831" w:rsidRDefault="00480831" w:rsidP="00480831">
            <w:pPr>
              <w:jc w:val="both"/>
            </w:pPr>
            <w:r>
              <w:t>Effective use of custom filter and/or custom directive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 w:rsidRPr="00D657E4">
              <w:t>Used 6 directives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8</w:t>
            </w:r>
          </w:p>
        </w:tc>
        <w:tc>
          <w:tcPr>
            <w:tcW w:w="7160" w:type="dxa"/>
          </w:tcPr>
          <w:p w:rsidR="00480831" w:rsidRDefault="007D0FC6" w:rsidP="00480831">
            <w:pPr>
              <w:jc w:val="both"/>
            </w:pPr>
            <w:r>
              <w:t>Appropriately store webpage content</w:t>
            </w:r>
            <w:r w:rsidR="00AF6AB3">
              <w:t>/data</w:t>
            </w:r>
            <w:r>
              <w:t xml:space="preserve"> using ar</w:t>
            </w:r>
            <w:r w:rsidR="00AF6AB3">
              <w:t xml:space="preserve">ray or JSON object and render </w:t>
            </w:r>
            <w:r>
              <w:t xml:space="preserve">to the view with proper data-binding techniques 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Stored images as $</w:t>
            </w:r>
            <w:proofErr w:type="spellStart"/>
            <w:r>
              <w:t>scope.array</w:t>
            </w:r>
            <w:proofErr w:type="spellEnd"/>
            <w:r>
              <w:t xml:space="preserve"> and then ng repeat into the custom elements for directives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9</w:t>
            </w:r>
          </w:p>
        </w:tc>
        <w:tc>
          <w:tcPr>
            <w:tcW w:w="7160" w:type="dxa"/>
          </w:tcPr>
          <w:p w:rsidR="00480831" w:rsidRDefault="007D0FC6" w:rsidP="00480831">
            <w:pPr>
              <w:jc w:val="both"/>
            </w:pPr>
            <w:r>
              <w:t>Webpage must pass HTML validation with no errors and warnings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proofErr w:type="spellStart"/>
            <w:r>
              <w:t>NUChecker</w:t>
            </w:r>
            <w:proofErr w:type="spellEnd"/>
            <w:r>
              <w:t xml:space="preserve"> shows no warning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10</w:t>
            </w:r>
          </w:p>
        </w:tc>
        <w:tc>
          <w:tcPr>
            <w:tcW w:w="7160" w:type="dxa"/>
          </w:tcPr>
          <w:p w:rsidR="00480831" w:rsidRDefault="007D0FC6" w:rsidP="007D0FC6">
            <w:pPr>
              <w:jc w:val="both"/>
            </w:pPr>
            <w:r>
              <w:t>Webpage must comply with WCAG 1.0 (Level A) with no known problem – use Accessibility Check (</w:t>
            </w:r>
            <w:proofErr w:type="spellStart"/>
            <w:r>
              <w:t>achecker</w:t>
            </w:r>
            <w:proofErr w:type="spellEnd"/>
            <w:r>
              <w:t xml:space="preserve">) 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 xml:space="preserve">Passes according to </w:t>
            </w:r>
            <w:proofErr w:type="spellStart"/>
            <w:r>
              <w:t>achecker</w:t>
            </w:r>
            <w:proofErr w:type="spellEnd"/>
            <w:r>
              <w:t xml:space="preserve"> pdf</w:t>
            </w:r>
            <w:r>
              <w:t xml:space="preserve"> provided</w:t>
            </w: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11</w:t>
            </w:r>
          </w:p>
        </w:tc>
        <w:tc>
          <w:tcPr>
            <w:tcW w:w="7160" w:type="dxa"/>
          </w:tcPr>
          <w:p w:rsidR="00480831" w:rsidRDefault="007D0FC6" w:rsidP="007D0FC6">
            <w:pPr>
              <w:jc w:val="both"/>
            </w:pPr>
            <w:r w:rsidRPr="00AF6AB3">
              <w:rPr>
                <w:b/>
              </w:rPr>
              <w:t>[Optional]</w:t>
            </w:r>
            <w:r>
              <w:t xml:space="preserve"> Webpage must comply with WCAG 2.0 (Level AA with no known problem – use Accessibility Check (</w:t>
            </w:r>
            <w:proofErr w:type="spellStart"/>
            <w:r>
              <w:t>achecker</w:t>
            </w:r>
            <w:proofErr w:type="spellEnd"/>
            <w:r>
              <w:t>)</w:t>
            </w:r>
          </w:p>
        </w:tc>
        <w:tc>
          <w:tcPr>
            <w:tcW w:w="1017" w:type="dxa"/>
          </w:tcPr>
          <w:p w:rsidR="00480831" w:rsidRDefault="00480831" w:rsidP="00AF6AB3">
            <w:pPr>
              <w:jc w:val="center"/>
            </w:pPr>
          </w:p>
        </w:tc>
        <w:tc>
          <w:tcPr>
            <w:tcW w:w="5341" w:type="dxa"/>
          </w:tcPr>
          <w:p w:rsidR="00480831" w:rsidRDefault="00480831" w:rsidP="00480831">
            <w:pPr>
              <w:jc w:val="both"/>
            </w:pPr>
          </w:p>
        </w:tc>
      </w:tr>
      <w:tr w:rsidR="007D0FC6" w:rsidTr="00AF6AB3">
        <w:tc>
          <w:tcPr>
            <w:tcW w:w="432" w:type="dxa"/>
            <w:vAlign w:val="center"/>
          </w:tcPr>
          <w:p w:rsidR="00480831" w:rsidRDefault="00AF6AB3" w:rsidP="00AF6AB3">
            <w:pPr>
              <w:jc w:val="center"/>
            </w:pPr>
            <w:r>
              <w:t>12</w:t>
            </w:r>
          </w:p>
        </w:tc>
        <w:tc>
          <w:tcPr>
            <w:tcW w:w="7160" w:type="dxa"/>
          </w:tcPr>
          <w:p w:rsidR="00480831" w:rsidRDefault="00AF6AB3" w:rsidP="00DA4E0C">
            <w:pPr>
              <w:jc w:val="both"/>
            </w:pPr>
            <w:r>
              <w:t xml:space="preserve">Achieved 80% similarity from the </w:t>
            </w:r>
            <w:r w:rsidR="00DA4E0C">
              <w:t>selected</w:t>
            </w:r>
            <w:r>
              <w:t xml:space="preserve"> website</w:t>
            </w:r>
          </w:p>
        </w:tc>
        <w:tc>
          <w:tcPr>
            <w:tcW w:w="1017" w:type="dxa"/>
          </w:tcPr>
          <w:p w:rsidR="00480831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480831" w:rsidRDefault="00D657E4" w:rsidP="00480831">
            <w:pPr>
              <w:jc w:val="both"/>
            </w:pPr>
            <w:r>
              <w:t>Yes similar in layout and content</w:t>
            </w:r>
          </w:p>
        </w:tc>
      </w:tr>
      <w:tr w:rsidR="00DA4E0C" w:rsidTr="00AF6AB3">
        <w:tc>
          <w:tcPr>
            <w:tcW w:w="432" w:type="dxa"/>
            <w:vAlign w:val="center"/>
          </w:tcPr>
          <w:p w:rsidR="00DA4E0C" w:rsidRDefault="00DA4E0C" w:rsidP="00AF6AB3">
            <w:pPr>
              <w:jc w:val="center"/>
            </w:pPr>
            <w:r>
              <w:t>13</w:t>
            </w:r>
          </w:p>
        </w:tc>
        <w:tc>
          <w:tcPr>
            <w:tcW w:w="7160" w:type="dxa"/>
          </w:tcPr>
          <w:p w:rsidR="00DA4E0C" w:rsidRDefault="00DA4E0C" w:rsidP="00144AC9">
            <w:pPr>
              <w:jc w:val="both"/>
            </w:pPr>
            <w:r>
              <w:t xml:space="preserve">Appropriate </w:t>
            </w:r>
            <w:r w:rsidR="00144AC9">
              <w:t xml:space="preserve">section for </w:t>
            </w:r>
            <w:r>
              <w:t>acknowledgement and reference to the original website.</w:t>
            </w:r>
          </w:p>
        </w:tc>
        <w:tc>
          <w:tcPr>
            <w:tcW w:w="1017" w:type="dxa"/>
          </w:tcPr>
          <w:p w:rsidR="00DA4E0C" w:rsidRDefault="00D657E4" w:rsidP="00AF6AB3">
            <w:pPr>
              <w:jc w:val="center"/>
            </w:pPr>
            <w:r>
              <w:t>Yes</w:t>
            </w:r>
          </w:p>
        </w:tc>
        <w:tc>
          <w:tcPr>
            <w:tcW w:w="5341" w:type="dxa"/>
          </w:tcPr>
          <w:p w:rsidR="00DA4E0C" w:rsidRDefault="00D657E4" w:rsidP="00480831">
            <w:pPr>
              <w:jc w:val="both"/>
            </w:pPr>
            <w:r>
              <w:t>Yes it is in the website footer</w:t>
            </w:r>
          </w:p>
        </w:tc>
      </w:tr>
    </w:tbl>
    <w:p w:rsidR="00480831" w:rsidRDefault="00480831" w:rsidP="00F53B58">
      <w:pPr>
        <w:jc w:val="both"/>
      </w:pPr>
    </w:p>
    <w:p w:rsidR="0089669D" w:rsidRDefault="0089669D"/>
    <w:sectPr w:rsidR="0089669D" w:rsidSect="00480831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C503D0"/>
    <w:multiLevelType w:val="hybridMultilevel"/>
    <w:tmpl w:val="113EC35A"/>
    <w:lvl w:ilvl="0" w:tplc="0C1C064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C9685272">
      <w:numFmt w:val="bullet"/>
      <w:lvlText w:val="•"/>
      <w:lvlJc w:val="left"/>
      <w:pPr>
        <w:ind w:left="1440" w:hanging="720"/>
      </w:pPr>
      <w:rPr>
        <w:rFonts w:ascii="Courier New" w:eastAsiaTheme="minorEastAsia" w:hAnsi="Courier New" w:cs="Courier New" w:hint="default"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D5156F7"/>
    <w:multiLevelType w:val="hybridMultilevel"/>
    <w:tmpl w:val="2BE8AB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B58"/>
    <w:rsid w:val="00144AC9"/>
    <w:rsid w:val="00480831"/>
    <w:rsid w:val="00537A87"/>
    <w:rsid w:val="00587BCC"/>
    <w:rsid w:val="005F3410"/>
    <w:rsid w:val="007C3296"/>
    <w:rsid w:val="007D0FC6"/>
    <w:rsid w:val="0089669D"/>
    <w:rsid w:val="009B54B9"/>
    <w:rsid w:val="00AF6AB3"/>
    <w:rsid w:val="00BA5D34"/>
    <w:rsid w:val="00D0531E"/>
    <w:rsid w:val="00D2140F"/>
    <w:rsid w:val="00D657E4"/>
    <w:rsid w:val="00DA4E0C"/>
    <w:rsid w:val="00E36274"/>
    <w:rsid w:val="00F5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A671C4-51B5-4B46-9E5E-8E1FF5608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B58"/>
    <w:pPr>
      <w:spacing w:after="0" w:line="240" w:lineRule="auto"/>
    </w:pPr>
    <w:rPr>
      <w:rFonts w:eastAsiaTheme="minorHAnsi"/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B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3B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7E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B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53B5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AU" w:eastAsia="en-US"/>
    </w:rPr>
  </w:style>
  <w:style w:type="table" w:styleId="TableGrid">
    <w:name w:val="Table Grid"/>
    <w:basedOn w:val="TableNormal"/>
    <w:uiPriority w:val="39"/>
    <w:rsid w:val="004808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D657E4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AU" w:eastAsia="en-US"/>
    </w:rPr>
  </w:style>
  <w:style w:type="character" w:styleId="Hyperlink">
    <w:name w:val="Hyperlink"/>
    <w:basedOn w:val="DefaultParagraphFont"/>
    <w:uiPriority w:val="99"/>
    <w:semiHidden/>
    <w:unhideWhenUsed/>
    <w:rsid w:val="00D657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27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vincerowatches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 Sarawak</Company>
  <LinksUpToDate>false</LinksUpToDate>
  <CharactersWithSpaces>2398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</dc:creator>
  <cp:keywords/>
  <dc:description/>
  <cp:lastModifiedBy>Teradon</cp:lastModifiedBy>
  <cp:revision>2</cp:revision>
  <dcterms:created xsi:type="dcterms:W3CDTF">2019-05-05T15:39:00Z</dcterms:created>
  <dcterms:modified xsi:type="dcterms:W3CDTF">2019-05-05T15:39:00Z</dcterms:modified>
</cp:coreProperties>
</file>