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A31FC" w14:textId="77777777" w:rsidR="00C05CEA" w:rsidRDefault="00963F8E">
      <w:pPr>
        <w:ind w:left="900" w:hanging="90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Тема: “Зміна власників і прав доступу до файлів в Linux. Спеціальні каталоги та файли в Linux”</w:t>
      </w:r>
    </w:p>
    <w:p w14:paraId="7F8C64EA" w14:textId="77777777" w:rsidR="00C05CEA" w:rsidRDefault="00C05CEA">
      <w:pPr>
        <w:jc w:val="both"/>
        <w:rPr>
          <w:rFonts w:ascii="Times New Roman" w:eastAsia="Times New Roman" w:hAnsi="Times New Roman" w:cs="Times New Roman"/>
          <w:b/>
          <w:sz w:val="16"/>
          <w:szCs w:val="16"/>
        </w:rPr>
      </w:pPr>
    </w:p>
    <w:p w14:paraId="48085314" w14:textId="77777777" w:rsidR="00C05CEA" w:rsidRDefault="00963F8E">
      <w:pPr>
        <w:jc w:val="both"/>
        <w:rPr>
          <w:rFonts w:ascii="Times New Roman" w:eastAsia="Times New Roman" w:hAnsi="Times New Roman" w:cs="Times New Roman"/>
          <w:b/>
        </w:rPr>
      </w:pPr>
      <w:r>
        <w:rPr>
          <w:rFonts w:ascii="Times New Roman" w:eastAsia="Times New Roman" w:hAnsi="Times New Roman" w:cs="Times New Roman"/>
          <w:b/>
        </w:rPr>
        <w:t xml:space="preserve">Мета роботи: </w:t>
      </w:r>
    </w:p>
    <w:p w14:paraId="0267F9AA" w14:textId="77777777" w:rsidR="00C05CEA" w:rsidRDefault="00963F8E">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Отримання практичних навиків роботи з командною оболонкою Bash.</w:t>
      </w:r>
    </w:p>
    <w:p w14:paraId="69E1A89A" w14:textId="77777777" w:rsidR="00C05CEA" w:rsidRDefault="00963F8E">
      <w:pPr>
        <w:numPr>
          <w:ilvl w:val="0"/>
          <w:numId w:val="2"/>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Знайомство з базовими діями при зміні власників файлів, .прав доступу до файлів</w:t>
      </w:r>
      <w:r>
        <w:rPr>
          <w:rFonts w:ascii="Times New Roman" w:eastAsia="Times New Roman" w:hAnsi="Times New Roman" w:cs="Times New Roman"/>
          <w:color w:val="000000"/>
          <w:sz w:val="22"/>
          <w:szCs w:val="22"/>
        </w:rPr>
        <w:t xml:space="preserve"> </w:t>
      </w:r>
    </w:p>
    <w:p w14:paraId="110DFE7B" w14:textId="77777777" w:rsidR="00C05CEA" w:rsidRDefault="00963F8E">
      <w:pPr>
        <w:numPr>
          <w:ilvl w:val="0"/>
          <w:numId w:val="2"/>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Знайомство з </w:t>
      </w:r>
      <w:r>
        <w:rPr>
          <w:rFonts w:ascii="Times New Roman" w:eastAsia="Times New Roman" w:hAnsi="Times New Roman" w:cs="Times New Roman"/>
          <w:sz w:val="22"/>
          <w:szCs w:val="22"/>
        </w:rPr>
        <w:t>спеціальними каталогами та файлами в Linux</w:t>
      </w:r>
      <w:r>
        <w:rPr>
          <w:rFonts w:ascii="Times New Roman" w:eastAsia="Times New Roman" w:hAnsi="Times New Roman" w:cs="Times New Roman"/>
          <w:color w:val="000000"/>
          <w:sz w:val="22"/>
          <w:szCs w:val="22"/>
        </w:rPr>
        <w:t>.</w:t>
      </w:r>
    </w:p>
    <w:p w14:paraId="60E879B1" w14:textId="77777777" w:rsidR="00C05CEA" w:rsidRDefault="00C05CEA">
      <w:pPr>
        <w:jc w:val="both"/>
        <w:rPr>
          <w:rFonts w:ascii="Times New Roman" w:eastAsia="Times New Roman" w:hAnsi="Times New Roman" w:cs="Times New Roman"/>
          <w:sz w:val="16"/>
          <w:szCs w:val="16"/>
        </w:rPr>
      </w:pPr>
    </w:p>
    <w:p w14:paraId="5191604E" w14:textId="77777777" w:rsidR="00C05CEA" w:rsidRDefault="00963F8E">
      <w:pPr>
        <w:jc w:val="both"/>
        <w:rPr>
          <w:rFonts w:ascii="Times New Roman" w:eastAsia="Times New Roman" w:hAnsi="Times New Roman" w:cs="Times New Roman"/>
          <w:b/>
        </w:rPr>
      </w:pPr>
      <w:r>
        <w:rPr>
          <w:rFonts w:ascii="Times New Roman" w:eastAsia="Times New Roman" w:hAnsi="Times New Roman" w:cs="Times New Roman"/>
          <w:b/>
        </w:rPr>
        <w:t>Матеріальне забезпечення занять:</w:t>
      </w:r>
    </w:p>
    <w:p w14:paraId="5128647B" w14:textId="77777777" w:rsidR="00C05CEA" w:rsidRDefault="00963F8E">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 ЕОМ типу IBM PC.</w:t>
      </w:r>
    </w:p>
    <w:p w14:paraId="15A39BDA" w14:textId="77777777" w:rsidR="00C05CEA" w:rsidRDefault="00963F8E">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2. ОС сімейства Windows та віртуальна машина Virtual Box (Oracle</w:t>
      </w:r>
      <w:r>
        <w:rPr>
          <w:rFonts w:ascii="Times New Roman" w:eastAsia="Times New Roman" w:hAnsi="Times New Roman" w:cs="Times New Roman"/>
          <w:sz w:val="22"/>
          <w:szCs w:val="22"/>
        </w:rPr>
        <w:t>).</w:t>
      </w:r>
    </w:p>
    <w:p w14:paraId="409EB384" w14:textId="77777777" w:rsidR="00C05CEA" w:rsidRDefault="00963F8E">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3. ОС GNU/Linux (будь-який дистрибутив).</w:t>
      </w:r>
    </w:p>
    <w:p w14:paraId="2359A712" w14:textId="77777777" w:rsidR="00C05CEA" w:rsidRDefault="00963F8E">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4. Сайт мережевої академії Cisco netacad.com та його онлайн курси по Linux</w:t>
      </w:r>
    </w:p>
    <w:p w14:paraId="416B2865" w14:textId="77777777" w:rsidR="00C05CEA" w:rsidRDefault="00C05CEA">
      <w:pPr>
        <w:ind w:left="709" w:hanging="283"/>
        <w:jc w:val="both"/>
        <w:rPr>
          <w:rFonts w:ascii="Times New Roman" w:eastAsia="Times New Roman" w:hAnsi="Times New Roman" w:cs="Times New Roman"/>
          <w:b/>
          <w:sz w:val="16"/>
          <w:szCs w:val="16"/>
        </w:rPr>
      </w:pPr>
    </w:p>
    <w:p w14:paraId="46F96FC6" w14:textId="77777777" w:rsidR="00C05CEA" w:rsidRDefault="00963F8E">
      <w:pPr>
        <w:jc w:val="both"/>
        <w:rPr>
          <w:rFonts w:ascii="Times New Roman" w:eastAsia="Times New Roman" w:hAnsi="Times New Roman" w:cs="Times New Roman"/>
          <w:sz w:val="22"/>
          <w:szCs w:val="22"/>
        </w:rPr>
      </w:pPr>
      <w:r>
        <w:rPr>
          <w:rFonts w:ascii="Times New Roman" w:eastAsia="Times New Roman" w:hAnsi="Times New Roman" w:cs="Times New Roman"/>
          <w:b/>
        </w:rPr>
        <w:t>Короткі теоретичні відомості:</w:t>
      </w:r>
    </w:p>
    <w:p w14:paraId="6A41EAE6" w14:textId="77777777" w:rsidR="00C05CEA" w:rsidRDefault="00963F8E">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Introduction to File ownership</w:t>
      </w:r>
    </w:p>
    <w:p w14:paraId="7DDD6FF0"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File ownership is critical for file security. Every file has a user owner and a group owner.</w:t>
      </w:r>
    </w:p>
    <w:p w14:paraId="331C4A17"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chapter focuses on how to specify the user and group ownership of a file. In addition, the concept of file and directory permissions is explored, including ho</w:t>
      </w:r>
      <w:r>
        <w:rPr>
          <w:rFonts w:ascii="Times New Roman" w:eastAsia="Times New Roman" w:hAnsi="Times New Roman" w:cs="Times New Roman"/>
          <w:sz w:val="22"/>
          <w:szCs w:val="22"/>
        </w:rPr>
        <w:t>w to change the permissions on files and directories. Default permissions are the permissions given to files and directories when they are initially created.</w:t>
      </w:r>
    </w:p>
    <w:p w14:paraId="5F533097" w14:textId="77777777" w:rsidR="00C05CEA" w:rsidRDefault="00C05CEA">
      <w:pPr>
        <w:tabs>
          <w:tab w:val="left" w:pos="945"/>
        </w:tabs>
        <w:ind w:firstLine="709"/>
        <w:jc w:val="both"/>
        <w:rPr>
          <w:rFonts w:ascii="Times New Roman" w:eastAsia="Times New Roman" w:hAnsi="Times New Roman" w:cs="Times New Roman"/>
          <w:sz w:val="22"/>
          <w:szCs w:val="22"/>
        </w:rPr>
      </w:pPr>
    </w:p>
    <w:p w14:paraId="157C01B3" w14:textId="77777777" w:rsidR="00C05CEA" w:rsidRDefault="00963F8E">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File Ownership</w:t>
      </w:r>
    </w:p>
    <w:p w14:paraId="5159F8A2"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By default, users own the files that they create. While this ownership can be changed, this function requires administrative privileges. Although most commands usually show the user owner as a name, the operating system is associating the user ownership wi</w:t>
      </w:r>
      <w:r>
        <w:rPr>
          <w:rFonts w:ascii="Times New Roman" w:eastAsia="Times New Roman" w:hAnsi="Times New Roman" w:cs="Times New Roman"/>
          <w:sz w:val="22"/>
          <w:szCs w:val="22"/>
        </w:rPr>
        <w:t>th the UID for that username. Every file also has a group owner. By default, the primary group of the user who creates the file is the group owner of any new files. Users are allowed to change the group owner of files they own to any group that they belong</w:t>
      </w:r>
      <w:r>
        <w:rPr>
          <w:rFonts w:ascii="Times New Roman" w:eastAsia="Times New Roman" w:hAnsi="Times New Roman" w:cs="Times New Roman"/>
          <w:sz w:val="22"/>
          <w:szCs w:val="22"/>
        </w:rPr>
        <w:t xml:space="preserve"> to. Similar to user ownership, the association of a file with a group is not done internally by the operating system by name, but by the GID of the group. Since ownership is determined by the UID and GID associated with a file, changing the UID of a user </w:t>
      </w:r>
      <w:r>
        <w:rPr>
          <w:rFonts w:ascii="Times New Roman" w:eastAsia="Times New Roman" w:hAnsi="Times New Roman" w:cs="Times New Roman"/>
          <w:sz w:val="22"/>
          <w:szCs w:val="22"/>
        </w:rPr>
        <w:t>(or deleting the user) has the effect of making a file that was originally owned by that user have no real user owner. When there is no UID in the /etc/passwd file that matches the UID of the owner of the file, then the UID (the number) is displayed as the</w:t>
      </w:r>
      <w:r>
        <w:rPr>
          <w:rFonts w:ascii="Times New Roman" w:eastAsia="Times New Roman" w:hAnsi="Times New Roman" w:cs="Times New Roman"/>
          <w:sz w:val="22"/>
          <w:szCs w:val="22"/>
        </w:rPr>
        <w:t xml:space="preserve"> user owner of the file instead of the username (which no longer exists). The same occurs for groups.</w:t>
      </w:r>
    </w:p>
    <w:p w14:paraId="03A43912"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id command can be useful for verifying which user account you are using and which groups you have available to use. By viewing the output of this comm</w:t>
      </w:r>
      <w:r>
        <w:rPr>
          <w:rFonts w:ascii="Times New Roman" w:eastAsia="Times New Roman" w:hAnsi="Times New Roman" w:cs="Times New Roman"/>
          <w:sz w:val="22"/>
          <w:szCs w:val="22"/>
        </w:rPr>
        <w:t>and, you can see the user's identity information expressed both as a number and as a name. The output of the id command displays the UID and user account name of the current user followed by the GID and group name of the primary group and the GIDs and grou</w:t>
      </w:r>
      <w:r>
        <w:rPr>
          <w:rFonts w:ascii="Times New Roman" w:eastAsia="Times New Roman" w:hAnsi="Times New Roman" w:cs="Times New Roman"/>
          <w:sz w:val="22"/>
          <w:szCs w:val="22"/>
        </w:rPr>
        <w:t>p names of all group memberships:</w:t>
      </w:r>
    </w:p>
    <w:p w14:paraId="4E2E0F53" w14:textId="77777777" w:rsidR="00C05CEA" w:rsidRDefault="00963F8E">
      <w:pPr>
        <w:tabs>
          <w:tab w:val="left" w:pos="945"/>
        </w:tabs>
        <w:ind w:firstLine="709"/>
        <w:jc w:val="center"/>
        <w:rPr>
          <w:rFonts w:ascii="Times New Roman" w:eastAsia="Times New Roman" w:hAnsi="Times New Roman" w:cs="Times New Roman"/>
          <w:sz w:val="22"/>
          <w:szCs w:val="22"/>
        </w:rPr>
      </w:pPr>
      <w:r>
        <w:rPr>
          <w:noProof/>
        </w:rPr>
        <w:drawing>
          <wp:inline distT="114300" distB="114300" distL="114300" distR="114300" wp14:anchorId="0532D4B3" wp14:editId="0A168F01">
            <wp:extent cx="4476750" cy="381000"/>
            <wp:effectExtent l="0" t="0" r="0" b="0"/>
            <wp:docPr id="3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4476750" cy="381000"/>
                    </a:xfrm>
                    <a:prstGeom prst="rect">
                      <a:avLst/>
                    </a:prstGeom>
                    <a:ln/>
                  </pic:spPr>
                </pic:pic>
              </a:graphicData>
            </a:graphic>
          </wp:inline>
        </w:drawing>
      </w:r>
    </w:p>
    <w:p w14:paraId="580ECE4C"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above example shows the user has a UID of 1001 for the user account sysadmin. It also shows that the primary group for this user has a GID of 1001 for the group sysadmin. Because the user account and primary group ac</w:t>
      </w:r>
      <w:r>
        <w:rPr>
          <w:rFonts w:ascii="Times New Roman" w:eastAsia="Times New Roman" w:hAnsi="Times New Roman" w:cs="Times New Roman"/>
          <w:sz w:val="22"/>
          <w:szCs w:val="22"/>
        </w:rPr>
        <w:t xml:space="preserve">count have the same numeric identifier and name, this indicates that this user is in a User Private Group (UPG). In addition, the user in this example belongs to four supplemental groups: the adm group with a GID of 4, the sudo group with a GID of 27, the </w:t>
      </w:r>
      <w:r>
        <w:rPr>
          <w:rFonts w:ascii="Times New Roman" w:eastAsia="Times New Roman" w:hAnsi="Times New Roman" w:cs="Times New Roman"/>
          <w:sz w:val="22"/>
          <w:szCs w:val="22"/>
        </w:rPr>
        <w:t xml:space="preserve">research group with a GID of 1005 and the development group with a GID of 1006. When a file is created, it belongs to the current user and their current primary group. If the user from the previous example executes the touch command to create a file, then </w:t>
      </w:r>
      <w:r>
        <w:rPr>
          <w:rFonts w:ascii="Times New Roman" w:eastAsia="Times New Roman" w:hAnsi="Times New Roman" w:cs="Times New Roman"/>
          <w:sz w:val="22"/>
          <w:szCs w:val="22"/>
        </w:rPr>
        <w:t>the user owner of the file is the sysadmin user, and the group owner is the sysadmin group:</w:t>
      </w:r>
    </w:p>
    <w:p w14:paraId="4B0D3012"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1E78C0C7" wp14:editId="19885A9A">
            <wp:extent cx="5191125" cy="12954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191125" cy="1295400"/>
                    </a:xfrm>
                    <a:prstGeom prst="rect">
                      <a:avLst/>
                    </a:prstGeom>
                    <a:ln/>
                  </pic:spPr>
                </pic:pic>
              </a:graphicData>
            </a:graphic>
          </wp:inline>
        </w:drawing>
      </w:r>
    </w:p>
    <w:p w14:paraId="53FA030C"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File ownership also applies to hidden files in the system. Hidden files, which begin with the period . character are listed using the -a option of the ls command.</w:t>
      </w:r>
      <w:r>
        <w:rPr>
          <w:rFonts w:ascii="Times New Roman" w:eastAsia="Times New Roman" w:hAnsi="Times New Roman" w:cs="Times New Roman"/>
          <w:sz w:val="22"/>
          <w:szCs w:val="22"/>
        </w:rPr>
        <w:t xml:space="preserve"> The first two hidden files listed are the current . and parent .. directories </w:t>
      </w:r>
      <w:r>
        <w:rPr>
          <w:rFonts w:ascii="Times New Roman" w:eastAsia="Times New Roman" w:hAnsi="Times New Roman" w:cs="Times New Roman"/>
          <w:sz w:val="22"/>
          <w:szCs w:val="22"/>
        </w:rPr>
        <w:lastRenderedPageBreak/>
        <w:t>respectively. The ownership of all files and subdirectories within the current directory can be listed using the ls -la command.</w:t>
      </w:r>
    </w:p>
    <w:p w14:paraId="3953BB67" w14:textId="77777777" w:rsidR="00C05CEA" w:rsidRDefault="00963F8E">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1F08844A" wp14:editId="24C7C328">
            <wp:extent cx="4476750" cy="264795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4476750" cy="2647950"/>
                    </a:xfrm>
                    <a:prstGeom prst="rect">
                      <a:avLst/>
                    </a:prstGeom>
                    <a:ln/>
                  </pic:spPr>
                </pic:pic>
              </a:graphicData>
            </a:graphic>
          </wp:inline>
        </w:drawing>
      </w:r>
    </w:p>
    <w:p w14:paraId="5C49224D" w14:textId="77777777" w:rsidR="00C05CEA" w:rsidRDefault="00963F8E">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1E9698D2" wp14:editId="1271681D">
            <wp:extent cx="4953000" cy="2781300"/>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4953000" cy="2781300"/>
                    </a:xfrm>
                    <a:prstGeom prst="rect">
                      <a:avLst/>
                    </a:prstGeom>
                    <a:ln/>
                  </pic:spPr>
                </pic:pic>
              </a:graphicData>
            </a:graphic>
          </wp:inline>
        </w:drawing>
      </w:r>
    </w:p>
    <w:p w14:paraId="7CB5D38A" w14:textId="77777777" w:rsidR="00C05CEA" w:rsidRDefault="00C05CEA">
      <w:pPr>
        <w:tabs>
          <w:tab w:val="left" w:pos="945"/>
        </w:tabs>
        <w:rPr>
          <w:rFonts w:ascii="Times New Roman" w:eastAsia="Times New Roman" w:hAnsi="Times New Roman" w:cs="Times New Roman"/>
          <w:sz w:val="22"/>
          <w:szCs w:val="22"/>
          <w:u w:val="single"/>
        </w:rPr>
      </w:pPr>
    </w:p>
    <w:p w14:paraId="668140BA" w14:textId="77777777" w:rsidR="00C05CEA" w:rsidRDefault="00963F8E">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Changing Groups</w:t>
      </w:r>
    </w:p>
    <w:p w14:paraId="079D197B"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you know that the file y</w:t>
      </w:r>
      <w:r>
        <w:rPr>
          <w:rFonts w:ascii="Times New Roman" w:eastAsia="Times New Roman" w:hAnsi="Times New Roman" w:cs="Times New Roman"/>
          <w:sz w:val="22"/>
          <w:szCs w:val="22"/>
        </w:rPr>
        <w:t>ou are about to create should belong to a group different from your current primary group, then you can use the newgrp command to change your current primary group.</w:t>
      </w:r>
    </w:p>
    <w:p w14:paraId="30E74B77" w14:textId="77777777" w:rsidR="00C05CEA" w:rsidRDefault="00963F8E">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newgrp group_name</w:t>
      </w:r>
    </w:p>
    <w:p w14:paraId="3446EE85"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id command lists your identity information, including your group memb</w:t>
      </w:r>
      <w:r>
        <w:rPr>
          <w:rFonts w:ascii="Times New Roman" w:eastAsia="Times New Roman" w:hAnsi="Times New Roman" w:cs="Times New Roman"/>
          <w:sz w:val="22"/>
          <w:szCs w:val="22"/>
        </w:rPr>
        <w:t>erships. If you are only interested in knowing what groups you belong to, then you can execute the groups command:</w:t>
      </w:r>
    </w:p>
    <w:p w14:paraId="20393970" w14:textId="77777777" w:rsidR="00C05CEA" w:rsidRDefault="00963F8E">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23B3E060" wp14:editId="46B3936C">
            <wp:extent cx="2647950" cy="371475"/>
            <wp:effectExtent l="0" t="0" r="0" b="0"/>
            <wp:docPr id="1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1"/>
                    <a:srcRect/>
                    <a:stretch>
                      <a:fillRect/>
                    </a:stretch>
                  </pic:blipFill>
                  <pic:spPr>
                    <a:xfrm>
                      <a:off x="0" y="0"/>
                      <a:ext cx="2647950" cy="371475"/>
                    </a:xfrm>
                    <a:prstGeom prst="rect">
                      <a:avLst/>
                    </a:prstGeom>
                    <a:ln/>
                  </pic:spPr>
                </pic:pic>
              </a:graphicData>
            </a:graphic>
          </wp:inline>
        </w:drawing>
      </w:r>
    </w:p>
    <w:p w14:paraId="4E5D3E5A"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output of the groups command may not be as detailed as the output of the id command, but if all you need to know is what groups you can</w:t>
      </w:r>
      <w:r>
        <w:rPr>
          <w:rFonts w:ascii="Times New Roman" w:eastAsia="Times New Roman" w:hAnsi="Times New Roman" w:cs="Times New Roman"/>
          <w:sz w:val="22"/>
          <w:szCs w:val="22"/>
        </w:rPr>
        <w:t xml:space="preserve"> switch to by using the newgrp command, then the groups command provides the information that you need. The id command output does show your current primary group, so it is useful for verifying that the newgrp command succeeded.</w:t>
      </w:r>
    </w:p>
    <w:p w14:paraId="6A2DD32B"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For example, if the sysadmin user was planning on having a file owned by the group research, but that wasn't the user's primary group, then the user could use the newgrp command and then verify the correct primary group with the id command before creating </w:t>
      </w:r>
      <w:r>
        <w:rPr>
          <w:rFonts w:ascii="Times New Roman" w:eastAsia="Times New Roman" w:hAnsi="Times New Roman" w:cs="Times New Roman"/>
          <w:sz w:val="22"/>
          <w:szCs w:val="22"/>
        </w:rPr>
        <w:t>the new file:</w:t>
      </w:r>
    </w:p>
    <w:p w14:paraId="7B0AF59B" w14:textId="77777777" w:rsidR="00C05CEA" w:rsidRDefault="00963F8E">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22B7A30" wp14:editId="08FB691E">
            <wp:extent cx="4533900" cy="828675"/>
            <wp:effectExtent l="0" t="0" r="0" b="0"/>
            <wp:docPr id="2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4533900" cy="828675"/>
                    </a:xfrm>
                    <a:prstGeom prst="rect">
                      <a:avLst/>
                    </a:prstGeom>
                    <a:ln/>
                  </pic:spPr>
                </pic:pic>
              </a:graphicData>
            </a:graphic>
          </wp:inline>
        </w:drawing>
      </w:r>
    </w:p>
    <w:p w14:paraId="6E7D251B"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According to the output of the previous commands, initially the user's GID is 1001 for the sysadmin user, then the newgrp command is executed, and the user's primary GID becomes 1005, the research group. After these commands were executed, </w:t>
      </w:r>
      <w:r>
        <w:rPr>
          <w:rFonts w:ascii="Times New Roman" w:eastAsia="Times New Roman" w:hAnsi="Times New Roman" w:cs="Times New Roman"/>
          <w:sz w:val="22"/>
          <w:szCs w:val="22"/>
        </w:rPr>
        <w:t>if the user were to create another file and view its details, the new file would be owned by the research group:</w:t>
      </w:r>
    </w:p>
    <w:p w14:paraId="520568EE" w14:textId="77777777" w:rsidR="00C05CEA" w:rsidRDefault="00963F8E">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2FFC6A1C" wp14:editId="017F6F38">
            <wp:extent cx="4219575" cy="504825"/>
            <wp:effectExtent l="0" t="0" r="0" b="0"/>
            <wp:docPr id="3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4219575" cy="504825"/>
                    </a:xfrm>
                    <a:prstGeom prst="rect">
                      <a:avLst/>
                    </a:prstGeom>
                    <a:ln/>
                  </pic:spPr>
                </pic:pic>
              </a:graphicData>
            </a:graphic>
          </wp:inline>
        </w:drawing>
      </w:r>
    </w:p>
    <w:p w14:paraId="3497507F"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newgrp command opens a new shell; as long as the user stays in that shell, the primary group won't change. To switch the primary group ba</w:t>
      </w:r>
      <w:r>
        <w:rPr>
          <w:rFonts w:ascii="Times New Roman" w:eastAsia="Times New Roman" w:hAnsi="Times New Roman" w:cs="Times New Roman"/>
          <w:sz w:val="22"/>
          <w:szCs w:val="22"/>
        </w:rPr>
        <w:t>ck to the original, the user can leave the new shell by running the exit command. For example:</w:t>
      </w:r>
    </w:p>
    <w:p w14:paraId="2BF7F067" w14:textId="77777777" w:rsidR="00C05CEA" w:rsidRDefault="00963F8E">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10DA6FEB" wp14:editId="2704432B">
            <wp:extent cx="4467225" cy="11811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4467225" cy="1181100"/>
                    </a:xfrm>
                    <a:prstGeom prst="rect">
                      <a:avLst/>
                    </a:prstGeom>
                    <a:ln/>
                  </pic:spPr>
                </pic:pic>
              </a:graphicData>
            </a:graphic>
          </wp:inline>
        </w:drawing>
      </w:r>
    </w:p>
    <w:p w14:paraId="61CE7835" w14:textId="77777777" w:rsidR="00C05CEA" w:rsidRDefault="00963F8E">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991A1D2" wp14:editId="12F9EBA4">
            <wp:extent cx="4848225" cy="971550"/>
            <wp:effectExtent l="0" t="0" r="0" b="0"/>
            <wp:docPr id="2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4848225" cy="971550"/>
                    </a:xfrm>
                    <a:prstGeom prst="rect">
                      <a:avLst/>
                    </a:prstGeom>
                    <a:ln/>
                  </pic:spPr>
                </pic:pic>
              </a:graphicData>
            </a:graphic>
          </wp:inline>
        </w:drawing>
      </w:r>
    </w:p>
    <w:p w14:paraId="48E66C75" w14:textId="77777777" w:rsidR="00C05CEA" w:rsidRDefault="00C05CEA">
      <w:pPr>
        <w:tabs>
          <w:tab w:val="left" w:pos="945"/>
        </w:tabs>
        <w:ind w:firstLine="709"/>
        <w:jc w:val="center"/>
        <w:rPr>
          <w:rFonts w:ascii="Times New Roman" w:eastAsia="Times New Roman" w:hAnsi="Times New Roman" w:cs="Times New Roman"/>
          <w:b/>
          <w:sz w:val="22"/>
          <w:szCs w:val="22"/>
        </w:rPr>
      </w:pPr>
    </w:p>
    <w:p w14:paraId="4ADBB139" w14:textId="77777777" w:rsidR="00C05CEA" w:rsidRDefault="00963F8E">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Introduction to Special Directories and Files</w:t>
      </w:r>
    </w:p>
    <w:p w14:paraId="692AC70C"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most circumstances, the basic Linux permissions, read, write, and execute, are enough to accommodate the security needs of individual users or organizations.</w:t>
      </w:r>
    </w:p>
    <w:p w14:paraId="2923146B"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However, when multiple users need to work routinely on the same directories and files, these pe</w:t>
      </w:r>
      <w:r>
        <w:rPr>
          <w:rFonts w:ascii="Times New Roman" w:eastAsia="Times New Roman" w:hAnsi="Times New Roman" w:cs="Times New Roman"/>
          <w:sz w:val="22"/>
          <w:szCs w:val="22"/>
        </w:rPr>
        <w:t>rmissions may not be enough. The special permissions setuid, setgid and the sticky bit are designed to address these concerns..</w:t>
      </w:r>
    </w:p>
    <w:p w14:paraId="41D3066B" w14:textId="77777777" w:rsidR="00C05CEA" w:rsidRDefault="00C05CEA">
      <w:pPr>
        <w:tabs>
          <w:tab w:val="left" w:pos="945"/>
        </w:tabs>
        <w:ind w:firstLine="709"/>
        <w:jc w:val="both"/>
        <w:rPr>
          <w:rFonts w:ascii="Times New Roman" w:eastAsia="Times New Roman" w:hAnsi="Times New Roman" w:cs="Times New Roman"/>
          <w:sz w:val="22"/>
          <w:szCs w:val="22"/>
        </w:rPr>
      </w:pPr>
    </w:p>
    <w:p w14:paraId="57A9FD87" w14:textId="77777777" w:rsidR="00C05CEA" w:rsidRDefault="00963F8E">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Setuid</w:t>
      </w:r>
    </w:p>
    <w:p w14:paraId="2F7008E6"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the setuid permission is set on an executable binary file (a program) the binary file is run as the owner of the fi</w:t>
      </w:r>
      <w:r>
        <w:rPr>
          <w:rFonts w:ascii="Times New Roman" w:eastAsia="Times New Roman" w:hAnsi="Times New Roman" w:cs="Times New Roman"/>
          <w:sz w:val="22"/>
          <w:szCs w:val="22"/>
        </w:rPr>
        <w:t>le, not as the user who executed it. This permission is set on a handful of system utilities so that they can be run by normal users, but executed with the permissions of root, providing access to system files that the normal user doesn't normally have acc</w:t>
      </w:r>
      <w:r>
        <w:rPr>
          <w:rFonts w:ascii="Times New Roman" w:eastAsia="Times New Roman" w:hAnsi="Times New Roman" w:cs="Times New Roman"/>
          <w:sz w:val="22"/>
          <w:szCs w:val="22"/>
        </w:rPr>
        <w:t>ess to.</w:t>
      </w:r>
    </w:p>
    <w:p w14:paraId="781225C2"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Consider the following scenario in which the user sysadmin attempts to view the contents of the /etc/shadow file:</w:t>
      </w:r>
    </w:p>
    <w:p w14:paraId="6B3F8B3F" w14:textId="77777777" w:rsidR="00C05CEA" w:rsidRDefault="00963F8E">
      <w:pPr>
        <w:tabs>
          <w:tab w:val="left" w:pos="945"/>
        </w:tabs>
        <w:ind w:firstLine="709"/>
        <w:jc w:val="center"/>
        <w:rPr>
          <w:rFonts w:ascii="Times New Roman" w:eastAsia="Times New Roman" w:hAnsi="Times New Roman" w:cs="Times New Roman"/>
          <w:sz w:val="22"/>
          <w:szCs w:val="22"/>
        </w:rPr>
      </w:pPr>
      <w:r>
        <w:rPr>
          <w:noProof/>
        </w:rPr>
        <w:drawing>
          <wp:inline distT="114300" distB="114300" distL="114300" distR="114300" wp14:anchorId="18D1B56B" wp14:editId="40297E3F">
            <wp:extent cx="3705225" cy="62865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705225" cy="628650"/>
                    </a:xfrm>
                    <a:prstGeom prst="rect">
                      <a:avLst/>
                    </a:prstGeom>
                    <a:ln/>
                  </pic:spPr>
                </pic:pic>
              </a:graphicData>
            </a:graphic>
          </wp:inline>
        </w:drawing>
      </w:r>
    </w:p>
    <w:p w14:paraId="7FCDCED1"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permissions on /etc/shadow do not allow normal users to view (or modify) the file. Since the file is owned by the root user, the</w:t>
      </w:r>
      <w:r>
        <w:rPr>
          <w:rFonts w:ascii="Times New Roman" w:eastAsia="Times New Roman" w:hAnsi="Times New Roman" w:cs="Times New Roman"/>
          <w:sz w:val="22"/>
          <w:szCs w:val="22"/>
        </w:rPr>
        <w:t xml:space="preserve"> administrator can temporarily modify the permissions to view or modify this file.</w:t>
      </w:r>
    </w:p>
    <w:p w14:paraId="15842D87"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Now consider the passwd command. When this command runs, it modifies the /etc/shadow file, which seems impossible because other commands that the sysadmin user runs that try</w:t>
      </w:r>
      <w:r>
        <w:rPr>
          <w:rFonts w:ascii="Times New Roman" w:eastAsia="Times New Roman" w:hAnsi="Times New Roman" w:cs="Times New Roman"/>
          <w:sz w:val="22"/>
          <w:szCs w:val="22"/>
        </w:rPr>
        <w:t xml:space="preserve"> to access this file fail. So, why can the sysadmin user modify the /etc/shadow file while running the passwd command when normally this user has no access to the file?</w:t>
      </w:r>
    </w:p>
    <w:p w14:paraId="0AD3426D"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passwd command has the special setuid permission set. When the passwd command is ru</w:t>
      </w:r>
      <w:r>
        <w:rPr>
          <w:rFonts w:ascii="Times New Roman" w:eastAsia="Times New Roman" w:hAnsi="Times New Roman" w:cs="Times New Roman"/>
          <w:sz w:val="22"/>
          <w:szCs w:val="22"/>
        </w:rPr>
        <w:t>n, and the command accesses the /etc/shadow file, the system acts as if the user accessing the file is the owner of the passwd command (the root user), not the user who is running the command.</w:t>
      </w:r>
    </w:p>
    <w:p w14:paraId="65A813C8"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You can see this permission set by running the ls -l command:</w:t>
      </w:r>
    </w:p>
    <w:p w14:paraId="7C0BC4BB" w14:textId="77777777" w:rsidR="00C05CEA" w:rsidRDefault="00963F8E">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12DD0F74" wp14:editId="45A6A371">
            <wp:extent cx="3943350" cy="36195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943350" cy="361950"/>
                    </a:xfrm>
                    <a:prstGeom prst="rect">
                      <a:avLst/>
                    </a:prstGeom>
                    <a:ln/>
                  </pic:spPr>
                </pic:pic>
              </a:graphicData>
            </a:graphic>
          </wp:inline>
        </w:drawing>
      </w:r>
    </w:p>
    <w:p w14:paraId="6A873B68"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Notice the output of the ls command above; the setuid permission is represented by the s in the owner permissions where the execute permission would normally be represented. A lowercase s means that both the setuid and execute permission are set, while an</w:t>
      </w:r>
      <w:r>
        <w:rPr>
          <w:rFonts w:ascii="Times New Roman" w:eastAsia="Times New Roman" w:hAnsi="Times New Roman" w:cs="Times New Roman"/>
          <w:sz w:val="22"/>
          <w:szCs w:val="22"/>
        </w:rPr>
        <w:t xml:space="preserve"> uppercase S means that only setuid and not the user execute permission is set.</w:t>
      </w:r>
    </w:p>
    <w:p w14:paraId="60FF0030"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Like the read, write and execute permissions, special permissions can be set with the chmod command, using either the symbolic and octal methods.</w:t>
      </w:r>
    </w:p>
    <w:p w14:paraId="31B7117F"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add the setuid permission s</w:t>
      </w:r>
      <w:r>
        <w:rPr>
          <w:rFonts w:ascii="Times New Roman" w:eastAsia="Times New Roman" w:hAnsi="Times New Roman" w:cs="Times New Roman"/>
          <w:sz w:val="22"/>
          <w:szCs w:val="22"/>
        </w:rPr>
        <w:t>ymbolically, run:</w:t>
      </w:r>
    </w:p>
    <w:p w14:paraId="572709BB" w14:textId="77777777" w:rsidR="00C05CEA" w:rsidRDefault="00963F8E">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chmod u+s file</w:t>
      </w:r>
    </w:p>
    <w:p w14:paraId="0FAD278C"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add the setuid permission numerically, add 4000 to the file's existing permissions (assume the file originally had 775 for its permission in the following example):</w:t>
      </w:r>
    </w:p>
    <w:p w14:paraId="00D2ECD2" w14:textId="77777777" w:rsidR="00C05CEA" w:rsidRDefault="00963F8E">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chmod 4775 file</w:t>
      </w:r>
    </w:p>
    <w:p w14:paraId="36D3E84A"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remove the setuid permission symbolically, run:</w:t>
      </w:r>
    </w:p>
    <w:p w14:paraId="7A833AF8" w14:textId="77777777" w:rsidR="00C05CEA" w:rsidRDefault="00963F8E">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chmod u-s file</w:t>
      </w:r>
    </w:p>
    <w:p w14:paraId="177A2A77"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rem</w:t>
      </w:r>
      <w:r>
        <w:rPr>
          <w:rFonts w:ascii="Times New Roman" w:eastAsia="Times New Roman" w:hAnsi="Times New Roman" w:cs="Times New Roman"/>
          <w:sz w:val="22"/>
          <w:szCs w:val="22"/>
        </w:rPr>
        <w:t>ove the setuid permission numerically, subtract 4000 from the file's existing permissions:</w:t>
      </w:r>
    </w:p>
    <w:p w14:paraId="44BBE023" w14:textId="77777777" w:rsidR="00C05CEA" w:rsidRDefault="00963F8E">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chmod 0775 file</w:t>
      </w:r>
    </w:p>
    <w:p w14:paraId="76926E6F"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Previously, we set permission with the octal method using three-digit codes. When a three-digit code is provided, the chmod command assumes that the </w:t>
      </w:r>
      <w:r>
        <w:rPr>
          <w:rFonts w:ascii="Times New Roman" w:eastAsia="Times New Roman" w:hAnsi="Times New Roman" w:cs="Times New Roman"/>
          <w:sz w:val="22"/>
          <w:szCs w:val="22"/>
        </w:rPr>
        <w:t>first digit before the three-digit code is 0. Only when four digits are specified is a special permission set.</w:t>
      </w:r>
    </w:p>
    <w:p w14:paraId="6AA3A2B7"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three digits are specified when changing the permission on a file that already has a special permission set, the first digit will be set to 0,</w:t>
      </w:r>
      <w:r>
        <w:rPr>
          <w:rFonts w:ascii="Times New Roman" w:eastAsia="Times New Roman" w:hAnsi="Times New Roman" w:cs="Times New Roman"/>
          <w:sz w:val="22"/>
          <w:szCs w:val="22"/>
        </w:rPr>
        <w:t xml:space="preserve"> and the special permission will be removed from the file.</w:t>
      </w:r>
    </w:p>
    <w:p w14:paraId="22A63334" w14:textId="77777777" w:rsidR="00C05CEA" w:rsidRDefault="00C05CEA">
      <w:pPr>
        <w:tabs>
          <w:tab w:val="left" w:pos="945"/>
        </w:tabs>
        <w:ind w:firstLine="709"/>
        <w:jc w:val="both"/>
        <w:rPr>
          <w:rFonts w:ascii="Times New Roman" w:eastAsia="Times New Roman" w:hAnsi="Times New Roman" w:cs="Times New Roman"/>
          <w:sz w:val="22"/>
          <w:szCs w:val="22"/>
        </w:rPr>
      </w:pPr>
    </w:p>
    <w:p w14:paraId="5D071ADF" w14:textId="77777777" w:rsidR="00C05CEA" w:rsidRDefault="00963F8E">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Setgid</w:t>
      </w:r>
    </w:p>
    <w:p w14:paraId="749EB3B3"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setgid permission is similar to setuid, but it makes use of the group owner permissions. There are two forms of setgid permissions: setgid on a file and setgid on a directory. The behavior of setgid depends on whether it is set on a file or directory.</w:t>
      </w:r>
    </w:p>
    <w:p w14:paraId="0760E04D"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setgid permission on a file is very similar to setuid; it allows a user to run an executable binary file in a manner that provides them additional (temporary) group access. The system allows the user running the command to effectively belong to the gro</w:t>
      </w:r>
      <w:r>
        <w:rPr>
          <w:rFonts w:ascii="Times New Roman" w:eastAsia="Times New Roman" w:hAnsi="Times New Roman" w:cs="Times New Roman"/>
          <w:sz w:val="22"/>
          <w:szCs w:val="22"/>
        </w:rPr>
        <w:t>up that owns the file, but only in the setgid program.</w:t>
      </w:r>
    </w:p>
    <w:p w14:paraId="2A89B0A2"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good example of the setgid permission on an executable file is the /usr/bin/wall command. Notice the permissions for this file as well as the group owner:</w:t>
      </w:r>
    </w:p>
    <w:p w14:paraId="7F49F557" w14:textId="77777777" w:rsidR="00C05CEA" w:rsidRDefault="00963F8E">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24D8F8C6" wp14:editId="32CC8BC9">
            <wp:extent cx="3733800" cy="361950"/>
            <wp:effectExtent l="0" t="0" r="0" b="0"/>
            <wp:docPr id="1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3733800" cy="361950"/>
                    </a:xfrm>
                    <a:prstGeom prst="rect">
                      <a:avLst/>
                    </a:prstGeom>
                    <a:ln/>
                  </pic:spPr>
                </pic:pic>
              </a:graphicData>
            </a:graphic>
          </wp:inline>
        </w:drawing>
      </w:r>
    </w:p>
    <w:p w14:paraId="5355F72D"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You can see that this file is setgid by th</w:t>
      </w:r>
      <w:r>
        <w:rPr>
          <w:rFonts w:ascii="Times New Roman" w:eastAsia="Times New Roman" w:hAnsi="Times New Roman" w:cs="Times New Roman"/>
          <w:sz w:val="22"/>
          <w:szCs w:val="22"/>
        </w:rPr>
        <w:t>e presence of the s in the group's execute position. Due to this executable being owned by the tty group, when a user executes this command, the command is able to access files that are group owned by the tty group.</w:t>
      </w:r>
    </w:p>
    <w:p w14:paraId="23F85AD5"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access is important because the /us</w:t>
      </w:r>
      <w:r>
        <w:rPr>
          <w:rFonts w:ascii="Times New Roman" w:eastAsia="Times New Roman" w:hAnsi="Times New Roman" w:cs="Times New Roman"/>
          <w:sz w:val="22"/>
          <w:szCs w:val="22"/>
        </w:rPr>
        <w:t>r/bin/wall command sends messages to terminals, which is accomplished by writing data to files like the following:</w:t>
      </w:r>
    </w:p>
    <w:p w14:paraId="09C15CEC" w14:textId="77777777" w:rsidR="00C05CEA" w:rsidRDefault="00963F8E">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C1B7F46" wp14:editId="75EE97CA">
            <wp:extent cx="3514725" cy="533400"/>
            <wp:effectExtent l="0" t="0" r="0" b="0"/>
            <wp:docPr id="2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9"/>
                    <a:srcRect/>
                    <a:stretch>
                      <a:fillRect/>
                    </a:stretch>
                  </pic:blipFill>
                  <pic:spPr>
                    <a:xfrm>
                      <a:off x="0" y="0"/>
                      <a:ext cx="3514725" cy="533400"/>
                    </a:xfrm>
                    <a:prstGeom prst="rect">
                      <a:avLst/>
                    </a:prstGeom>
                    <a:ln/>
                  </pic:spPr>
                </pic:pic>
              </a:graphicData>
            </a:graphic>
          </wp:inline>
        </w:drawing>
      </w:r>
    </w:p>
    <w:p w14:paraId="5A167E68"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Note that the tty group has write permission on the files above while users who are not in the tty group ("others") have no permissions on </w:t>
      </w:r>
      <w:r>
        <w:rPr>
          <w:rFonts w:ascii="Times New Roman" w:eastAsia="Times New Roman" w:hAnsi="Times New Roman" w:cs="Times New Roman"/>
          <w:sz w:val="22"/>
          <w:szCs w:val="22"/>
        </w:rPr>
        <w:t>these files. Without the setgid permission, the /usr/bin/wall command would fail.</w:t>
      </w:r>
    </w:p>
    <w:p w14:paraId="2BFC5039"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set on a directory, the setgid permission causes files created in the directory to be owned by the group that owns the directory automatically. This behavior is contrary</w:t>
      </w:r>
      <w:r>
        <w:rPr>
          <w:rFonts w:ascii="Times New Roman" w:eastAsia="Times New Roman" w:hAnsi="Times New Roman" w:cs="Times New Roman"/>
          <w:sz w:val="22"/>
          <w:szCs w:val="22"/>
        </w:rPr>
        <w:t xml:space="preserve"> to how new file group ownership would normally function, as by default new files are group owned by the primary group of the user who created the file.</w:t>
      </w:r>
    </w:p>
    <w:p w14:paraId="099E5887"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addition, any directories created within a directory with the setgid permission set are not only own</w:t>
      </w:r>
      <w:r>
        <w:rPr>
          <w:rFonts w:ascii="Times New Roman" w:eastAsia="Times New Roman" w:hAnsi="Times New Roman" w:cs="Times New Roman"/>
          <w:sz w:val="22"/>
          <w:szCs w:val="22"/>
        </w:rPr>
        <w:t>ed by the group that owns the setgid directory, but the new directory automatically has setgid set on it as well. In other words, if a directory is setgid, then any directories created within that directory inherit the setgid permission.</w:t>
      </w:r>
    </w:p>
    <w:p w14:paraId="1AB6E0E7"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By default when th</w:t>
      </w:r>
      <w:r>
        <w:rPr>
          <w:rFonts w:ascii="Times New Roman" w:eastAsia="Times New Roman" w:hAnsi="Times New Roman" w:cs="Times New Roman"/>
          <w:sz w:val="22"/>
          <w:szCs w:val="22"/>
        </w:rPr>
        <w:t xml:space="preserve">e ls command is executed on a directory, it outputs information on the files contained within the directory. To view information about the directory itself add the -d option. Used with the -l option, it can be used to determine if the setgid permission is </w:t>
      </w:r>
      <w:r>
        <w:rPr>
          <w:rFonts w:ascii="Times New Roman" w:eastAsia="Times New Roman" w:hAnsi="Times New Roman" w:cs="Times New Roman"/>
          <w:sz w:val="22"/>
          <w:szCs w:val="22"/>
        </w:rPr>
        <w:t>set. The following example shows that the /tmp/data directory has the setgid permission set and that it is owned by the demo group.</w:t>
      </w:r>
    </w:p>
    <w:p w14:paraId="74DEB7AF" w14:textId="77777777" w:rsidR="00C05CEA" w:rsidRDefault="00C05CEA">
      <w:pPr>
        <w:tabs>
          <w:tab w:val="left" w:pos="945"/>
        </w:tabs>
        <w:ind w:firstLine="709"/>
        <w:jc w:val="both"/>
        <w:rPr>
          <w:rFonts w:ascii="Times New Roman" w:eastAsia="Times New Roman" w:hAnsi="Times New Roman" w:cs="Times New Roman"/>
          <w:sz w:val="22"/>
          <w:szCs w:val="22"/>
        </w:rPr>
      </w:pPr>
    </w:p>
    <w:p w14:paraId="1F39B681" w14:textId="77777777" w:rsidR="00C05CEA" w:rsidRDefault="00963F8E">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5D4207DB" wp14:editId="493456EB">
            <wp:extent cx="3514725" cy="3429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3514725" cy="342900"/>
                    </a:xfrm>
                    <a:prstGeom prst="rect">
                      <a:avLst/>
                    </a:prstGeom>
                    <a:ln/>
                  </pic:spPr>
                </pic:pic>
              </a:graphicData>
            </a:graphic>
          </wp:inline>
        </w:drawing>
      </w:r>
    </w:p>
    <w:p w14:paraId="041B2525"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a long listing, the setgid permission is represented by an s in the group execute position. A lowercase s means that b</w:t>
      </w:r>
      <w:r>
        <w:rPr>
          <w:rFonts w:ascii="Times New Roman" w:eastAsia="Times New Roman" w:hAnsi="Times New Roman" w:cs="Times New Roman"/>
          <w:sz w:val="22"/>
          <w:szCs w:val="22"/>
        </w:rPr>
        <w:t>oth setgid and group execute permissions are set:</w:t>
      </w:r>
    </w:p>
    <w:p w14:paraId="206CAB59" w14:textId="77777777" w:rsidR="00C05CEA" w:rsidRDefault="00963F8E">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drwxrwsrwx. 2 root demo 4096 Oct 30 23:20 /tmp/data</w:t>
      </w:r>
    </w:p>
    <w:p w14:paraId="03F643F0"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An uppercase S means that only setgid and not group execute permission is set. If you see an uppercase S in the group execute position of the permissions,</w:t>
      </w:r>
      <w:r>
        <w:rPr>
          <w:rFonts w:ascii="Times New Roman" w:eastAsia="Times New Roman" w:hAnsi="Times New Roman" w:cs="Times New Roman"/>
          <w:sz w:val="22"/>
          <w:szCs w:val="22"/>
        </w:rPr>
        <w:t xml:space="preserve"> then it indicates that although the setgid permission is set, it is not really in effect because the group lacks the execute permission to use it:</w:t>
      </w:r>
    </w:p>
    <w:p w14:paraId="1998F00F" w14:textId="77777777" w:rsidR="00C05CEA" w:rsidRDefault="00963F8E">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drwxrwSr-x. 2 root root 5036 Oct 30 23:22 /tmp/data2</w:t>
      </w:r>
    </w:p>
    <w:p w14:paraId="1B3E26D3"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Typically files created by the user sysadmin are owned by their primary group, also called sysadmin.</w:t>
      </w:r>
    </w:p>
    <w:p w14:paraId="3A64290C" w14:textId="77777777" w:rsidR="00C05CEA" w:rsidRDefault="00963F8E">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7F74099" wp14:editId="63761581">
            <wp:extent cx="5172075" cy="1552575"/>
            <wp:effectExtent l="0" t="0" r="0" b="0"/>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5172075" cy="1552575"/>
                    </a:xfrm>
                    <a:prstGeom prst="rect">
                      <a:avLst/>
                    </a:prstGeom>
                    <a:ln/>
                  </pic:spPr>
                </pic:pic>
              </a:graphicData>
            </a:graphic>
          </wp:inline>
        </w:drawing>
      </w:r>
    </w:p>
    <w:p w14:paraId="2F877446" w14:textId="77777777" w:rsidR="00C05CEA" w:rsidRDefault="00963F8E">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However, if the user sysadmin creates a file in the /tmp/data directory, the setgid directory from the preceding example, the group ownership of the file</w:t>
      </w:r>
      <w:r>
        <w:rPr>
          <w:rFonts w:ascii="Times New Roman" w:eastAsia="Times New Roman" w:hAnsi="Times New Roman" w:cs="Times New Roman"/>
          <w:sz w:val="22"/>
          <w:szCs w:val="22"/>
        </w:rPr>
        <w:t xml:space="preserve"> isn't the sysadmin group, but rather the group that owns the directory demo:</w:t>
      </w:r>
    </w:p>
    <w:p w14:paraId="7A845CC5" w14:textId="77777777" w:rsidR="00C05CEA" w:rsidRDefault="00963F8E">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4423F3AB" wp14:editId="3247BFFD">
            <wp:extent cx="3924300" cy="485775"/>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3924300" cy="485775"/>
                    </a:xfrm>
                    <a:prstGeom prst="rect">
                      <a:avLst/>
                    </a:prstGeom>
                    <a:ln/>
                  </pic:spPr>
                </pic:pic>
              </a:graphicData>
            </a:graphic>
          </wp:inline>
        </w:drawing>
      </w:r>
    </w:p>
    <w:p w14:paraId="42E7EC60" w14:textId="77777777" w:rsidR="00C05CEA" w:rsidRDefault="00963F8E">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Why would an administrator want to set up a setgid directory? First, consider the following user accounts:</w:t>
      </w:r>
    </w:p>
    <w:p w14:paraId="5663EDA0" w14:textId="77777777" w:rsidR="00C05CEA" w:rsidRDefault="00963F8E">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bob is a member of the payroll group.</w:t>
      </w:r>
    </w:p>
    <w:p w14:paraId="529FE94B" w14:textId="77777777" w:rsidR="00C05CEA" w:rsidRDefault="00963F8E">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sue is a member of the staff group.</w:t>
      </w:r>
    </w:p>
    <w:p w14:paraId="5BC5B7BD" w14:textId="77777777" w:rsidR="00C05CEA" w:rsidRDefault="00963F8E">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tim is a member of the acct group.</w:t>
      </w:r>
    </w:p>
    <w:p w14:paraId="4B26B12A" w14:textId="77777777" w:rsidR="00C05CEA" w:rsidRDefault="00963F8E">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this scenario, these three users need to work on a joint project. They approach the administrator to ask for a shared directory in which they can work together, but</w:t>
      </w:r>
      <w:r>
        <w:rPr>
          <w:rFonts w:ascii="Times New Roman" w:eastAsia="Times New Roman" w:hAnsi="Times New Roman" w:cs="Times New Roman"/>
          <w:sz w:val="22"/>
          <w:szCs w:val="22"/>
        </w:rPr>
        <w:t xml:space="preserve"> that no one else can access their files. The administrator does the following:</w:t>
      </w:r>
    </w:p>
    <w:p w14:paraId="26677A7E" w14:textId="77777777" w:rsidR="00C05CEA" w:rsidRDefault="00963F8E">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Creates a new group called team.</w:t>
      </w:r>
    </w:p>
    <w:p w14:paraId="6AD2EC44" w14:textId="77777777" w:rsidR="00C05CEA" w:rsidRDefault="00963F8E">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Adds bob, sue, and tim to the team group.</w:t>
      </w:r>
    </w:p>
    <w:p w14:paraId="38BEEB42" w14:textId="77777777" w:rsidR="00C05CEA" w:rsidRDefault="00963F8E">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Makes a new directory called /home/team.</w:t>
      </w:r>
    </w:p>
    <w:p w14:paraId="0F5414E0" w14:textId="77777777" w:rsidR="00C05CEA" w:rsidRDefault="00963F8E">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Makes the group owner of the /home/team directory be the tea</w:t>
      </w:r>
      <w:r>
        <w:rPr>
          <w:rFonts w:ascii="Times New Roman" w:eastAsia="Times New Roman" w:hAnsi="Times New Roman" w:cs="Times New Roman"/>
          <w:sz w:val="22"/>
          <w:szCs w:val="22"/>
        </w:rPr>
        <w:t>m group.</w:t>
      </w:r>
    </w:p>
    <w:p w14:paraId="27B19D4F" w14:textId="77777777" w:rsidR="00C05CEA" w:rsidRDefault="00963F8E">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Gives the /home/team directory the following permissions: rwxrwx---</w:t>
      </w:r>
    </w:p>
    <w:p w14:paraId="63ECA18F" w14:textId="77777777" w:rsidR="00C05CEA" w:rsidRDefault="00963F8E">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As a result, bob, sue, and tim can access the /home/team directory and add files. However, there is a potential problem: when bob creates a file in the /home/team directory, the n</w:t>
      </w:r>
      <w:r>
        <w:rPr>
          <w:rFonts w:ascii="Times New Roman" w:eastAsia="Times New Roman" w:hAnsi="Times New Roman" w:cs="Times New Roman"/>
          <w:sz w:val="22"/>
          <w:szCs w:val="22"/>
        </w:rPr>
        <w:t>ew file is owned by his primary group:</w:t>
      </w:r>
    </w:p>
    <w:p w14:paraId="07FEDE31" w14:textId="77777777" w:rsidR="00C05CEA" w:rsidRDefault="00963F8E">
      <w:pPr>
        <w:ind w:firstLine="708"/>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-rw-r-----. 1 bob payroll 100 Oct 30 23:21 /home/team/file.txt</w:t>
      </w:r>
    </w:p>
    <w:p w14:paraId="579EBF36" w14:textId="77777777" w:rsidR="00C05CEA" w:rsidRDefault="00963F8E">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Unfortunately, while sue and tim can access the /home/team directory, they can't do anything with bob's file. Their permissions for that file are the othe</w:t>
      </w:r>
      <w:r>
        <w:rPr>
          <w:rFonts w:ascii="Times New Roman" w:eastAsia="Times New Roman" w:hAnsi="Times New Roman" w:cs="Times New Roman"/>
          <w:sz w:val="22"/>
          <w:szCs w:val="22"/>
        </w:rPr>
        <w:t>rs permissions (---).</w:t>
      </w:r>
    </w:p>
    <w:p w14:paraId="001A6A6A" w14:textId="77777777" w:rsidR="00C05CEA" w:rsidRDefault="00963F8E">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the administrator sets the setgid permission to the /home/team directory, then when bob creates a file, it is owned the team group:</w:t>
      </w:r>
    </w:p>
    <w:p w14:paraId="10711849" w14:textId="77777777" w:rsidR="00C05CEA" w:rsidRDefault="00963F8E">
      <w:pPr>
        <w:ind w:firstLine="708"/>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-rw-r-----. 1 bob team 100 Oct 30 23:21 /home/team/file.txt</w:t>
      </w:r>
    </w:p>
    <w:p w14:paraId="5DBD6FB4" w14:textId="77777777" w:rsidR="00C05CEA" w:rsidRDefault="00963F8E">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As a result, sue and tim would have acc</w:t>
      </w:r>
      <w:r>
        <w:rPr>
          <w:rFonts w:ascii="Times New Roman" w:eastAsia="Times New Roman" w:hAnsi="Times New Roman" w:cs="Times New Roman"/>
          <w:sz w:val="22"/>
          <w:szCs w:val="22"/>
        </w:rPr>
        <w:t>ess to the file through the group owner permissions (r--).</w:t>
      </w:r>
    </w:p>
    <w:p w14:paraId="477323AA" w14:textId="77777777" w:rsidR="00C05CEA" w:rsidRDefault="00963F8E">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Certainly, bob could change the group ownership or the others permissions after creating the file, but that would become tedious if there were many new files being created. The setgid permission ma</w:t>
      </w:r>
      <w:r>
        <w:rPr>
          <w:rFonts w:ascii="Times New Roman" w:eastAsia="Times New Roman" w:hAnsi="Times New Roman" w:cs="Times New Roman"/>
          <w:sz w:val="22"/>
          <w:szCs w:val="22"/>
        </w:rPr>
        <w:t>kes it easier for this situation.</w:t>
      </w:r>
    </w:p>
    <w:p w14:paraId="272C038E" w14:textId="77777777" w:rsidR="00C05CEA" w:rsidRDefault="00C05CEA">
      <w:pPr>
        <w:ind w:firstLine="708"/>
        <w:jc w:val="both"/>
        <w:rPr>
          <w:rFonts w:ascii="Times New Roman" w:eastAsia="Times New Roman" w:hAnsi="Times New Roman" w:cs="Times New Roman"/>
          <w:sz w:val="22"/>
          <w:szCs w:val="22"/>
        </w:rPr>
      </w:pPr>
    </w:p>
    <w:p w14:paraId="5E912D69" w14:textId="77777777" w:rsidR="00C05CEA" w:rsidRDefault="00963F8E">
      <w:pPr>
        <w:jc w:val="both"/>
        <w:rPr>
          <w:rFonts w:ascii="Times New Roman" w:eastAsia="Times New Roman" w:hAnsi="Times New Roman" w:cs="Times New Roman"/>
          <w:b/>
        </w:rPr>
      </w:pPr>
      <w:r>
        <w:rPr>
          <w:rFonts w:ascii="Times New Roman" w:eastAsia="Times New Roman" w:hAnsi="Times New Roman" w:cs="Times New Roman"/>
          <w:b/>
        </w:rPr>
        <w:t>Завдання для попередньої підготовки:</w:t>
      </w:r>
    </w:p>
    <w:p w14:paraId="0287F249" w14:textId="77777777" w:rsidR="00C05CEA" w:rsidRDefault="00963F8E">
      <w:pPr>
        <w:numPr>
          <w:ilvl w:val="0"/>
          <w:numId w:val="7"/>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color w:val="000000"/>
          <w:sz w:val="22"/>
          <w:szCs w:val="22"/>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p w14:paraId="34668588" w14:textId="77777777" w:rsidR="00C05CEA" w:rsidRDefault="00963F8E">
      <w:pPr>
        <w:numPr>
          <w:ilvl w:val="0"/>
          <w:numId w:val="7"/>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Вивчіть матеріали онлайн-курсу “NDG Linux Essentials” (netacad.com):</w:t>
      </w:r>
    </w:p>
    <w:p w14:paraId="5C1D6FEC" w14:textId="77777777" w:rsidR="00C05CEA" w:rsidRDefault="00963F8E">
      <w:pPr>
        <w:numPr>
          <w:ilvl w:val="0"/>
          <w:numId w:val="6"/>
        </w:numPr>
        <w:ind w:left="993" w:hanging="283"/>
        <w:jc w:val="both"/>
        <w:rPr>
          <w:sz w:val="22"/>
          <w:szCs w:val="22"/>
        </w:rPr>
      </w:pPr>
      <w:r>
        <w:rPr>
          <w:rFonts w:ascii="Times New Roman" w:eastAsia="Times New Roman" w:hAnsi="Times New Roman" w:cs="Times New Roman"/>
          <w:sz w:val="22"/>
          <w:szCs w:val="22"/>
        </w:rPr>
        <w:t xml:space="preserve">Chapter 17 - Ownership and Permissions </w:t>
      </w:r>
    </w:p>
    <w:p w14:paraId="705BA672" w14:textId="77777777" w:rsidR="00C05CEA" w:rsidRDefault="00963F8E">
      <w:pPr>
        <w:numPr>
          <w:ilvl w:val="0"/>
          <w:numId w:val="6"/>
        </w:numPr>
        <w:ind w:left="993" w:hanging="283"/>
        <w:jc w:val="both"/>
        <w:rPr>
          <w:sz w:val="22"/>
          <w:szCs w:val="22"/>
        </w:rPr>
      </w:pPr>
      <w:r>
        <w:rPr>
          <w:rFonts w:ascii="Times New Roman" w:eastAsia="Times New Roman" w:hAnsi="Times New Roman" w:cs="Times New Roman"/>
          <w:sz w:val="22"/>
          <w:szCs w:val="22"/>
        </w:rPr>
        <w:t>Chapter 18 - Special Directories and Files</w:t>
      </w:r>
    </w:p>
    <w:p w14:paraId="070D4AF8" w14:textId="77777777" w:rsidR="00C05CEA" w:rsidRDefault="00963F8E">
      <w:pPr>
        <w:numPr>
          <w:ilvl w:val="0"/>
          <w:numId w:val="7"/>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Пройдіть тестування у курсі NDG Linux Essentials за такими темами:</w:t>
      </w:r>
    </w:p>
    <w:p w14:paraId="2401C0C5" w14:textId="77777777" w:rsidR="00C05CEA" w:rsidRDefault="00963F8E">
      <w:pPr>
        <w:numPr>
          <w:ilvl w:val="0"/>
          <w:numId w:val="4"/>
        </w:numPr>
        <w:jc w:val="both"/>
        <w:rPr>
          <w:sz w:val="22"/>
          <w:szCs w:val="22"/>
        </w:rPr>
      </w:pPr>
      <w:r>
        <w:rPr>
          <w:rFonts w:ascii="Times New Roman" w:eastAsia="Times New Roman" w:hAnsi="Times New Roman" w:cs="Times New Roman"/>
          <w:sz w:val="22"/>
          <w:szCs w:val="22"/>
        </w:rPr>
        <w:t>Chapter 17 Exam</w:t>
      </w:r>
    </w:p>
    <w:p w14:paraId="724D13A4" w14:textId="77777777" w:rsidR="00C05CEA" w:rsidRDefault="00963F8E">
      <w:pPr>
        <w:numPr>
          <w:ilvl w:val="0"/>
          <w:numId w:val="4"/>
        </w:numPr>
        <w:jc w:val="both"/>
        <w:rPr>
          <w:sz w:val="22"/>
          <w:szCs w:val="22"/>
        </w:rPr>
      </w:pPr>
      <w:r>
        <w:rPr>
          <w:rFonts w:ascii="Times New Roman" w:eastAsia="Times New Roman" w:hAnsi="Times New Roman" w:cs="Times New Roman"/>
          <w:sz w:val="22"/>
          <w:szCs w:val="22"/>
        </w:rPr>
        <w:t>Chapter 18 Exam</w:t>
      </w:r>
    </w:p>
    <w:p w14:paraId="11F75EC3" w14:textId="77777777" w:rsidR="00C05CEA" w:rsidRDefault="00963F8E">
      <w:pPr>
        <w:numPr>
          <w:ilvl w:val="0"/>
          <w:numId w:val="7"/>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На базі розглянутого матеріалу дайте відповіді на наступні питання:</w:t>
      </w:r>
    </w:p>
    <w:p w14:paraId="59FB0CC5" w14:textId="77777777" w:rsidR="00C05CEA" w:rsidRDefault="00963F8E">
      <w:pPr>
        <w:numPr>
          <w:ilvl w:val="1"/>
          <w:numId w:val="7"/>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Яке призначення команди id?</w:t>
      </w:r>
    </w:p>
    <w:p w14:paraId="0F25C8AC" w14:textId="77777777" w:rsidR="00C05CEA" w:rsidRDefault="00963F8E">
      <w:pPr>
        <w:numPr>
          <w:ilvl w:val="1"/>
          <w:numId w:val="7"/>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Як переглянути які права доступу має власник файлу?</w:t>
      </w:r>
    </w:p>
    <w:p w14:paraId="37901F90" w14:textId="77777777" w:rsidR="00C05CEA" w:rsidRDefault="00963F8E">
      <w:pPr>
        <w:numPr>
          <w:ilvl w:val="1"/>
          <w:numId w:val="7"/>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*Як зміни</w:t>
      </w:r>
      <w:r>
        <w:rPr>
          <w:rFonts w:ascii="Times New Roman" w:eastAsia="Times New Roman" w:hAnsi="Times New Roman" w:cs="Times New Roman"/>
          <w:sz w:val="22"/>
          <w:szCs w:val="22"/>
        </w:rPr>
        <w:t>ти власника групи?</w:t>
      </w:r>
    </w:p>
    <w:p w14:paraId="2F17B02E" w14:textId="77777777" w:rsidR="00C05CEA" w:rsidRDefault="00963F8E">
      <w:pPr>
        <w:numPr>
          <w:ilvl w:val="1"/>
          <w:numId w:val="7"/>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lastRenderedPageBreak/>
        <w:t>*Як можна переглянути у терміналі який тип поточного файлу? Наведіть приклади для різних типів файлів</w:t>
      </w:r>
    </w:p>
    <w:p w14:paraId="3ACE9886" w14:textId="77777777" w:rsidR="00C05CEA" w:rsidRDefault="00963F8E">
      <w:pPr>
        <w:numPr>
          <w:ilvl w:val="1"/>
          <w:numId w:val="7"/>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**Для чого використовуються дозволи Setuid та Setgid?</w:t>
      </w:r>
    </w:p>
    <w:p w14:paraId="22BE0EEB" w14:textId="77777777" w:rsidR="00C05CEA" w:rsidRDefault="00963F8E">
      <w:pPr>
        <w:numPr>
          <w:ilvl w:val="1"/>
          <w:numId w:val="7"/>
        </w:numPr>
        <w:pBdr>
          <w:top w:val="nil"/>
          <w:left w:val="nil"/>
          <w:bottom w:val="nil"/>
          <w:right w:val="nil"/>
          <w:between w:val="nil"/>
        </w:pBdr>
        <w:ind w:left="1133" w:hanging="435"/>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color w:val="000000"/>
          <w:sz w:val="22"/>
          <w:szCs w:val="22"/>
        </w:rPr>
        <w:t xml:space="preserve">Для чого в системі </w:t>
      </w:r>
      <w:r>
        <w:rPr>
          <w:rFonts w:ascii="Times New Roman" w:eastAsia="Times New Roman" w:hAnsi="Times New Roman" w:cs="Times New Roman"/>
          <w:sz w:val="22"/>
          <w:szCs w:val="22"/>
        </w:rPr>
        <w:t xml:space="preserve">потрібен </w:t>
      </w:r>
      <w:r>
        <w:rPr>
          <w:rFonts w:ascii="Times New Roman" w:eastAsia="Times New Roman" w:hAnsi="Times New Roman" w:cs="Times New Roman"/>
          <w:color w:val="000000"/>
          <w:sz w:val="22"/>
          <w:szCs w:val="22"/>
        </w:rPr>
        <w:t xml:space="preserve">так званий </w:t>
      </w:r>
      <w:r>
        <w:rPr>
          <w:rFonts w:ascii="Times New Roman" w:eastAsia="Times New Roman" w:hAnsi="Times New Roman" w:cs="Times New Roman"/>
          <w:sz w:val="22"/>
          <w:szCs w:val="22"/>
        </w:rPr>
        <w:t>“липкий біт” (</w:t>
      </w:r>
      <w:r>
        <w:rPr>
          <w:rFonts w:ascii="Times New Roman" w:eastAsia="Times New Roman" w:hAnsi="Times New Roman" w:cs="Times New Roman"/>
          <w:color w:val="000000"/>
          <w:sz w:val="22"/>
          <w:szCs w:val="22"/>
        </w:rPr>
        <w:t xml:space="preserve">Sticky Bit). </w:t>
      </w:r>
      <w:r>
        <w:rPr>
          <w:rFonts w:ascii="Times New Roman" w:eastAsia="Times New Roman" w:hAnsi="Times New Roman" w:cs="Times New Roman"/>
          <w:sz w:val="22"/>
          <w:szCs w:val="22"/>
        </w:rPr>
        <w:t>Наведіть приклади коли цей дозвіл доцільно використовувати.</w:t>
      </w:r>
    </w:p>
    <w:p w14:paraId="704F16B9" w14:textId="77777777" w:rsidR="00C05CEA" w:rsidRDefault="00963F8E">
      <w:pPr>
        <w:numPr>
          <w:ilvl w:val="0"/>
          <w:numId w:val="7"/>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Підготувати в електронному вигляді початковий варіант звіту:</w:t>
      </w:r>
    </w:p>
    <w:p w14:paraId="2527B0BE" w14:textId="77777777" w:rsidR="00C05CEA" w:rsidRDefault="00963F8E">
      <w:pPr>
        <w:numPr>
          <w:ilvl w:val="0"/>
          <w:numId w:val="6"/>
        </w:numPr>
        <w:pBdr>
          <w:top w:val="nil"/>
          <w:left w:val="nil"/>
          <w:bottom w:val="nil"/>
          <w:right w:val="nil"/>
          <w:between w:val="nil"/>
        </w:pBdr>
        <w:ind w:left="993"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Титульний аркуш, тема та мета роботи</w:t>
      </w:r>
    </w:p>
    <w:p w14:paraId="7EB43479" w14:textId="77777777" w:rsidR="00C05CEA" w:rsidRDefault="00963F8E">
      <w:pPr>
        <w:numPr>
          <w:ilvl w:val="0"/>
          <w:numId w:val="6"/>
        </w:numPr>
        <w:pBdr>
          <w:top w:val="nil"/>
          <w:left w:val="nil"/>
          <w:bottom w:val="nil"/>
          <w:right w:val="nil"/>
          <w:between w:val="nil"/>
        </w:pBdr>
        <w:ind w:left="993"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Словник термінів</w:t>
      </w:r>
    </w:p>
    <w:p w14:paraId="624E02C9" w14:textId="77777777" w:rsidR="00C05CEA" w:rsidRDefault="00963F8E">
      <w:pPr>
        <w:numPr>
          <w:ilvl w:val="0"/>
          <w:numId w:val="6"/>
        </w:numPr>
        <w:pBdr>
          <w:top w:val="nil"/>
          <w:left w:val="nil"/>
          <w:bottom w:val="nil"/>
          <w:right w:val="nil"/>
          <w:between w:val="nil"/>
        </w:pBdr>
        <w:ind w:left="993"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Відповіді на п.</w:t>
      </w:r>
      <w:r>
        <w:rPr>
          <w:rFonts w:ascii="Times New Roman" w:eastAsia="Times New Roman" w:hAnsi="Times New Roman" w:cs="Times New Roman"/>
          <w:sz w:val="22"/>
          <w:szCs w:val="22"/>
        </w:rPr>
        <w:t>4</w:t>
      </w:r>
      <w:r>
        <w:rPr>
          <w:rFonts w:ascii="Times New Roman" w:eastAsia="Times New Roman" w:hAnsi="Times New Roman" w:cs="Times New Roman"/>
          <w:color w:val="000000"/>
          <w:sz w:val="22"/>
          <w:szCs w:val="22"/>
        </w:rPr>
        <w:t>.1-</w:t>
      </w:r>
      <w:r>
        <w:rPr>
          <w:rFonts w:ascii="Times New Roman" w:eastAsia="Times New Roman" w:hAnsi="Times New Roman" w:cs="Times New Roman"/>
          <w:sz w:val="22"/>
          <w:szCs w:val="22"/>
        </w:rPr>
        <w:t>4</w:t>
      </w:r>
      <w:r>
        <w:rPr>
          <w:rFonts w:ascii="Times New Roman" w:eastAsia="Times New Roman" w:hAnsi="Times New Roman" w:cs="Times New Roman"/>
          <w:color w:val="000000"/>
          <w:sz w:val="22"/>
          <w:szCs w:val="22"/>
        </w:rPr>
        <w:t>.</w:t>
      </w:r>
      <w:r>
        <w:rPr>
          <w:rFonts w:ascii="Times New Roman" w:eastAsia="Times New Roman" w:hAnsi="Times New Roman" w:cs="Times New Roman"/>
          <w:sz w:val="22"/>
          <w:szCs w:val="22"/>
        </w:rPr>
        <w:t>6</w:t>
      </w:r>
      <w:r>
        <w:rPr>
          <w:rFonts w:ascii="Times New Roman" w:eastAsia="Times New Roman" w:hAnsi="Times New Roman" w:cs="Times New Roman"/>
          <w:color w:val="000000"/>
          <w:sz w:val="22"/>
          <w:szCs w:val="22"/>
        </w:rPr>
        <w:t xml:space="preserve"> з завдань для попередньої підготовки</w:t>
      </w:r>
    </w:p>
    <w:p w14:paraId="65CDCA89" w14:textId="77777777" w:rsidR="00C05CEA" w:rsidRDefault="00C05CEA">
      <w:pPr>
        <w:jc w:val="both"/>
        <w:rPr>
          <w:rFonts w:ascii="Times New Roman" w:eastAsia="Times New Roman" w:hAnsi="Times New Roman" w:cs="Times New Roman"/>
          <w:sz w:val="16"/>
          <w:szCs w:val="16"/>
        </w:rPr>
      </w:pPr>
    </w:p>
    <w:p w14:paraId="22DFCABB" w14:textId="77777777" w:rsidR="00C05CEA" w:rsidRDefault="00963F8E">
      <w:pPr>
        <w:jc w:val="both"/>
        <w:rPr>
          <w:rFonts w:ascii="Times New Roman" w:eastAsia="Times New Roman" w:hAnsi="Times New Roman" w:cs="Times New Roman"/>
          <w:b/>
        </w:rPr>
      </w:pPr>
      <w:r>
        <w:rPr>
          <w:rFonts w:ascii="Times New Roman" w:eastAsia="Times New Roman" w:hAnsi="Times New Roman" w:cs="Times New Roman"/>
          <w:b/>
        </w:rPr>
        <w:t>Хід роботи:</w:t>
      </w:r>
    </w:p>
    <w:p w14:paraId="7E711D0E" w14:textId="77777777" w:rsidR="00C05CEA" w:rsidRDefault="00963F8E">
      <w:pPr>
        <w:numPr>
          <w:ilvl w:val="1"/>
          <w:numId w:val="10"/>
        </w:numPr>
        <w:pBdr>
          <w:top w:val="nil"/>
          <w:left w:val="nil"/>
          <w:bottom w:val="nil"/>
          <w:right w:val="nil"/>
          <w:between w:val="nil"/>
        </w:pBdr>
        <w:ind w:left="567"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Початкова робота в CLI-режимі в Linux ОС сімейства Linux:</w:t>
      </w:r>
    </w:p>
    <w:p w14:paraId="547499F8" w14:textId="77777777" w:rsidR="00C05CEA" w:rsidRDefault="00963F8E">
      <w:pPr>
        <w:numPr>
          <w:ilvl w:val="1"/>
          <w:numId w:val="3"/>
        </w:numPr>
        <w:pBdr>
          <w:top w:val="nil"/>
          <w:left w:val="nil"/>
          <w:bottom w:val="nil"/>
          <w:right w:val="nil"/>
          <w:between w:val="nil"/>
        </w:pBdr>
        <w:ind w:left="993" w:hanging="426"/>
        <w:jc w:val="both"/>
        <w:rPr>
          <w:rFonts w:ascii="Times New Roman" w:eastAsia="Times New Roman" w:hAnsi="Times New Roman" w:cs="Times New Roman"/>
          <w:color w:val="000000"/>
          <w:sz w:val="22"/>
          <w:szCs w:val="22"/>
          <w:u w:val="single"/>
        </w:rPr>
      </w:pPr>
      <w:r>
        <w:rPr>
          <w:rFonts w:ascii="Times New Roman" w:eastAsia="Times New Roman" w:hAnsi="Times New Roman" w:cs="Times New Roman"/>
          <w:sz w:val="22"/>
          <w:szCs w:val="22"/>
        </w:rPr>
        <w:t xml:space="preserve">Запустіть операційну систему Linux Ubuntu. Виконайте вхід в систему та запустіть термінал </w:t>
      </w:r>
      <w:r>
        <w:rPr>
          <w:rFonts w:ascii="Times New Roman" w:eastAsia="Times New Roman" w:hAnsi="Times New Roman" w:cs="Times New Roman"/>
          <w:b/>
          <w:i/>
          <w:sz w:val="22"/>
          <w:szCs w:val="22"/>
        </w:rPr>
        <w:t>(якщо виконуєте ЛР у 401 ауд.)</w:t>
      </w:r>
      <w:r>
        <w:rPr>
          <w:rFonts w:ascii="Times New Roman" w:eastAsia="Times New Roman" w:hAnsi="Times New Roman" w:cs="Times New Roman"/>
          <w:sz w:val="22"/>
          <w:szCs w:val="22"/>
        </w:rPr>
        <w:t>.</w:t>
      </w:r>
    </w:p>
    <w:p w14:paraId="1843B0EA" w14:textId="77777777" w:rsidR="00C05CEA" w:rsidRDefault="00963F8E">
      <w:pPr>
        <w:numPr>
          <w:ilvl w:val="1"/>
          <w:numId w:val="3"/>
        </w:numPr>
        <w:pBdr>
          <w:top w:val="nil"/>
          <w:left w:val="nil"/>
          <w:bottom w:val="nil"/>
          <w:right w:val="nil"/>
          <w:between w:val="nil"/>
        </w:pBdr>
        <w:ind w:left="993" w:hanging="426"/>
        <w:jc w:val="both"/>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rPr>
        <w:t xml:space="preserve">Запустіть віртуальну машину Ubuntu_PC </w:t>
      </w:r>
      <w:r>
        <w:rPr>
          <w:rFonts w:ascii="Times New Roman" w:eastAsia="Times New Roman" w:hAnsi="Times New Roman" w:cs="Times New Roman"/>
          <w:b/>
          <w:i/>
          <w:color w:val="000000"/>
          <w:sz w:val="22"/>
          <w:szCs w:val="22"/>
        </w:rPr>
        <w:t>(якщо виконуєте завдання ЛР через ака</w:t>
      </w:r>
      <w:r>
        <w:rPr>
          <w:rFonts w:ascii="Times New Roman" w:eastAsia="Times New Roman" w:hAnsi="Times New Roman" w:cs="Times New Roman"/>
          <w:b/>
          <w:i/>
          <w:color w:val="000000"/>
          <w:sz w:val="22"/>
          <w:szCs w:val="22"/>
        </w:rPr>
        <w:t>демію netacad)</w:t>
      </w:r>
      <w:r>
        <w:rPr>
          <w:rFonts w:ascii="Times New Roman" w:eastAsia="Times New Roman" w:hAnsi="Times New Roman" w:cs="Times New Roman"/>
          <w:color w:val="000000"/>
          <w:sz w:val="22"/>
          <w:szCs w:val="22"/>
        </w:rPr>
        <w:t xml:space="preserve"> </w:t>
      </w:r>
    </w:p>
    <w:p w14:paraId="77E6B11C" w14:textId="77777777" w:rsidR="00C05CEA" w:rsidRDefault="00963F8E">
      <w:pPr>
        <w:numPr>
          <w:ilvl w:val="1"/>
          <w:numId w:val="3"/>
        </w:numPr>
        <w:pBdr>
          <w:top w:val="nil"/>
          <w:left w:val="nil"/>
          <w:bottom w:val="nil"/>
          <w:right w:val="nil"/>
          <w:between w:val="nil"/>
        </w:pBdr>
        <w:ind w:left="993" w:hanging="426"/>
        <w:jc w:val="both"/>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rPr>
        <w:t xml:space="preserve">Запустіть свою операційну систему сімейства Linux </w:t>
      </w:r>
      <w:r>
        <w:rPr>
          <w:rFonts w:ascii="Times New Roman" w:eastAsia="Times New Roman" w:hAnsi="Times New Roman" w:cs="Times New Roman"/>
          <w:b/>
          <w:i/>
          <w:color w:val="000000"/>
          <w:sz w:val="22"/>
          <w:szCs w:val="22"/>
        </w:rPr>
        <w:t>(якщо працюєте на власному ПК та її встановили)</w:t>
      </w:r>
      <w:r>
        <w:rPr>
          <w:rFonts w:ascii="Times New Roman" w:eastAsia="Times New Roman" w:hAnsi="Times New Roman" w:cs="Times New Roman"/>
          <w:color w:val="000000"/>
          <w:sz w:val="22"/>
          <w:szCs w:val="22"/>
        </w:rPr>
        <w:t xml:space="preserve"> та запустіть термінал.</w:t>
      </w:r>
    </w:p>
    <w:p w14:paraId="68257089" w14:textId="0D3C0DA1" w:rsidR="00C05CEA" w:rsidRDefault="00963F8E">
      <w:pPr>
        <w:numPr>
          <w:ilvl w:val="1"/>
          <w:numId w:val="10"/>
        </w:numPr>
        <w:pBdr>
          <w:top w:val="nil"/>
          <w:left w:val="nil"/>
          <w:bottom w:val="nil"/>
          <w:right w:val="nil"/>
          <w:between w:val="nil"/>
        </w:pBdr>
        <w:ind w:left="426" w:hanging="15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Опрацюйте всі приклади команд, що представлені у лабораторних роботах курсу </w:t>
      </w:r>
      <w:r>
        <w:rPr>
          <w:rFonts w:ascii="Times New Roman" w:eastAsia="Times New Roman" w:hAnsi="Times New Roman" w:cs="Times New Roman"/>
          <w:b/>
          <w:i/>
          <w:color w:val="000000"/>
          <w:sz w:val="22"/>
          <w:szCs w:val="22"/>
        </w:rPr>
        <w:t xml:space="preserve">NDG Linux Essentials: </w:t>
      </w:r>
      <w:r>
        <w:rPr>
          <w:rFonts w:ascii="Times New Roman" w:eastAsia="Times New Roman" w:hAnsi="Times New Roman" w:cs="Times New Roman"/>
          <w:b/>
          <w:i/>
          <w:sz w:val="22"/>
          <w:szCs w:val="22"/>
        </w:rPr>
        <w:t>Lab 17: Ownership and</w:t>
      </w:r>
      <w:r>
        <w:rPr>
          <w:rFonts w:ascii="Times New Roman" w:eastAsia="Times New Roman" w:hAnsi="Times New Roman" w:cs="Times New Roman"/>
          <w:b/>
          <w:i/>
          <w:sz w:val="22"/>
          <w:szCs w:val="22"/>
        </w:rPr>
        <w:t xml:space="preserve"> Permissions </w:t>
      </w:r>
      <w:r>
        <w:rPr>
          <w:rFonts w:ascii="Times New Roman" w:eastAsia="Times New Roman" w:hAnsi="Times New Roman" w:cs="Times New Roman"/>
          <w:sz w:val="22"/>
          <w:szCs w:val="22"/>
        </w:rPr>
        <w:t>та</w:t>
      </w:r>
      <w:r>
        <w:rPr>
          <w:rFonts w:ascii="Times New Roman" w:eastAsia="Times New Roman" w:hAnsi="Times New Roman" w:cs="Times New Roman"/>
          <w:b/>
          <w:i/>
          <w:sz w:val="22"/>
          <w:szCs w:val="22"/>
        </w:rPr>
        <w:t xml:space="preserve"> </w:t>
      </w:r>
      <w:r>
        <w:rPr>
          <w:rFonts w:ascii="Times New Roman" w:eastAsia="Times New Roman" w:hAnsi="Times New Roman" w:cs="Times New Roman"/>
          <w:b/>
          <w:i/>
          <w:color w:val="000000"/>
          <w:sz w:val="22"/>
          <w:szCs w:val="22"/>
        </w:rPr>
        <w:t>Lab 1</w:t>
      </w:r>
      <w:r>
        <w:rPr>
          <w:rFonts w:ascii="Times New Roman" w:eastAsia="Times New Roman" w:hAnsi="Times New Roman" w:cs="Times New Roman"/>
          <w:b/>
          <w:i/>
          <w:sz w:val="22"/>
          <w:szCs w:val="22"/>
        </w:rPr>
        <w:t>8</w:t>
      </w:r>
      <w:r>
        <w:rPr>
          <w:rFonts w:ascii="Times New Roman" w:eastAsia="Times New Roman" w:hAnsi="Times New Roman" w:cs="Times New Roman"/>
          <w:b/>
          <w:i/>
          <w:color w:val="000000"/>
          <w:sz w:val="22"/>
          <w:szCs w:val="22"/>
        </w:rPr>
        <w:t xml:space="preserve">: </w:t>
      </w:r>
      <w:r>
        <w:rPr>
          <w:rFonts w:ascii="Times New Roman" w:eastAsia="Times New Roman" w:hAnsi="Times New Roman" w:cs="Times New Roman"/>
          <w:b/>
          <w:i/>
          <w:sz w:val="22"/>
          <w:szCs w:val="22"/>
        </w:rPr>
        <w:t xml:space="preserve">Special Directories and Files. </w:t>
      </w:r>
      <w:r>
        <w:rPr>
          <w:rFonts w:ascii="Times New Roman" w:eastAsia="Times New Roman" w:hAnsi="Times New Roman" w:cs="Times New Roman"/>
          <w:color w:val="000000"/>
          <w:sz w:val="22"/>
          <w:szCs w:val="22"/>
        </w:rPr>
        <w:t>Створіть таблицю команд вивчених у п.2 ходу роботи у наступному вигляді</w:t>
      </w:r>
      <w:r>
        <w:rPr>
          <w:rFonts w:ascii="Times New Roman" w:eastAsia="Times New Roman" w:hAnsi="Times New Roman" w:cs="Times New Roman"/>
          <w:color w:val="000000"/>
          <w:sz w:val="22"/>
          <w:szCs w:val="22"/>
        </w:rPr>
        <w:t>:</w:t>
      </w:r>
      <w:r w:rsidR="00367D5C">
        <w:rPr>
          <w:rFonts w:ascii="Times New Roman" w:eastAsia="Times New Roman" w:hAnsi="Times New Roman" w:cs="Times New Roman"/>
          <w:color w:val="000000"/>
          <w:sz w:val="22"/>
          <w:szCs w:val="22"/>
        </w:rPr>
        <w:t>(Чухманенко Максим)</w:t>
      </w:r>
    </w:p>
    <w:tbl>
      <w:tblPr>
        <w:tblStyle w:val="a"/>
        <w:tblW w:w="9787"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C05CEA" w14:paraId="07CC1A39" w14:textId="77777777">
        <w:trPr>
          <w:jc w:val="right"/>
        </w:trPr>
        <w:tc>
          <w:tcPr>
            <w:tcW w:w="3406" w:type="dxa"/>
          </w:tcPr>
          <w:p w14:paraId="7F5B313A" w14:textId="77777777" w:rsidR="00C05CEA" w:rsidRDefault="00963F8E">
            <w:pPr>
              <w:jc w:val="center"/>
              <w:rPr>
                <w:color w:val="000000"/>
                <w:sz w:val="22"/>
                <w:szCs w:val="22"/>
              </w:rPr>
            </w:pPr>
            <w:r>
              <w:rPr>
                <w:color w:val="000000"/>
                <w:sz w:val="22"/>
                <w:szCs w:val="22"/>
              </w:rPr>
              <w:t>Назва команди</w:t>
            </w:r>
          </w:p>
        </w:tc>
        <w:tc>
          <w:tcPr>
            <w:tcW w:w="6381" w:type="dxa"/>
          </w:tcPr>
          <w:p w14:paraId="687C68C4" w14:textId="77777777" w:rsidR="00C05CEA" w:rsidRDefault="00963F8E">
            <w:pPr>
              <w:jc w:val="center"/>
              <w:rPr>
                <w:color w:val="000000"/>
                <w:sz w:val="22"/>
                <w:szCs w:val="22"/>
              </w:rPr>
            </w:pPr>
            <w:r>
              <w:rPr>
                <w:color w:val="000000"/>
                <w:sz w:val="22"/>
                <w:szCs w:val="22"/>
              </w:rPr>
              <w:t>Її призначення та функціональність</w:t>
            </w:r>
          </w:p>
        </w:tc>
      </w:tr>
      <w:tr w:rsidR="00C05CEA" w14:paraId="12341CF3" w14:textId="77777777">
        <w:trPr>
          <w:trHeight w:val="267"/>
          <w:jc w:val="right"/>
        </w:trPr>
        <w:tc>
          <w:tcPr>
            <w:tcW w:w="3406" w:type="dxa"/>
          </w:tcPr>
          <w:p w14:paraId="3C16A937" w14:textId="77777777" w:rsidR="00C05CEA" w:rsidRDefault="00963F8E">
            <w:pPr>
              <w:jc w:val="both"/>
              <w:rPr>
                <w:color w:val="000000"/>
                <w:sz w:val="22"/>
                <w:szCs w:val="22"/>
              </w:rPr>
            </w:pPr>
            <w:r>
              <w:rPr>
                <w:sz w:val="22"/>
                <w:szCs w:val="22"/>
              </w:rPr>
              <w:t>touch</w:t>
            </w:r>
          </w:p>
        </w:tc>
        <w:tc>
          <w:tcPr>
            <w:tcW w:w="6381" w:type="dxa"/>
          </w:tcPr>
          <w:p w14:paraId="4C6678C6" w14:textId="77777777" w:rsidR="00C05CEA" w:rsidRDefault="00963F8E">
            <w:pPr>
              <w:jc w:val="both"/>
              <w:rPr>
                <w:color w:val="000000"/>
                <w:sz w:val="22"/>
                <w:szCs w:val="22"/>
              </w:rPr>
            </w:pPr>
            <w:r>
              <w:rPr>
                <w:sz w:val="22"/>
                <w:szCs w:val="22"/>
              </w:rPr>
              <w:t>створє файл який належить користувачу та його основній групі</w:t>
            </w:r>
          </w:p>
        </w:tc>
      </w:tr>
      <w:tr w:rsidR="00C05CEA" w14:paraId="098B465F" w14:textId="77777777">
        <w:trPr>
          <w:jc w:val="right"/>
        </w:trPr>
        <w:tc>
          <w:tcPr>
            <w:tcW w:w="3406" w:type="dxa"/>
          </w:tcPr>
          <w:p w14:paraId="744741A8" w14:textId="77777777" w:rsidR="00C05CEA" w:rsidRDefault="00963F8E">
            <w:pPr>
              <w:jc w:val="both"/>
              <w:rPr>
                <w:color w:val="000000"/>
                <w:sz w:val="22"/>
                <w:szCs w:val="22"/>
              </w:rPr>
            </w:pPr>
            <w:r>
              <w:rPr>
                <w:sz w:val="22"/>
                <w:szCs w:val="22"/>
              </w:rPr>
              <w:t xml:space="preserve">ls -l </w:t>
            </w:r>
          </w:p>
        </w:tc>
        <w:tc>
          <w:tcPr>
            <w:tcW w:w="6381" w:type="dxa"/>
          </w:tcPr>
          <w:p w14:paraId="6CAED0C0" w14:textId="77777777" w:rsidR="00C05CEA" w:rsidRDefault="00963F8E">
            <w:pPr>
              <w:jc w:val="both"/>
              <w:rPr>
                <w:color w:val="000000"/>
                <w:sz w:val="22"/>
                <w:szCs w:val="22"/>
              </w:rPr>
            </w:pPr>
            <w:r>
              <w:rPr>
                <w:sz w:val="22"/>
                <w:szCs w:val="22"/>
              </w:rPr>
              <w:t>дозволяє продивитись досуп файлу</w:t>
            </w:r>
          </w:p>
        </w:tc>
      </w:tr>
      <w:tr w:rsidR="00C05CEA" w14:paraId="33C7FA6E" w14:textId="77777777">
        <w:trPr>
          <w:jc w:val="right"/>
        </w:trPr>
        <w:tc>
          <w:tcPr>
            <w:tcW w:w="3406" w:type="dxa"/>
          </w:tcPr>
          <w:p w14:paraId="3F175E4A" w14:textId="77777777" w:rsidR="00C05CEA" w:rsidRDefault="00963F8E">
            <w:pPr>
              <w:jc w:val="both"/>
              <w:rPr>
                <w:sz w:val="22"/>
                <w:szCs w:val="22"/>
              </w:rPr>
            </w:pPr>
            <w:r>
              <w:rPr>
                <w:sz w:val="22"/>
                <w:szCs w:val="22"/>
              </w:rPr>
              <w:t>chmod</w:t>
            </w:r>
          </w:p>
        </w:tc>
        <w:tc>
          <w:tcPr>
            <w:tcW w:w="6381" w:type="dxa"/>
          </w:tcPr>
          <w:p w14:paraId="7E890410" w14:textId="77777777" w:rsidR="00C05CEA" w:rsidRDefault="00963F8E">
            <w:pPr>
              <w:jc w:val="both"/>
              <w:rPr>
                <w:sz w:val="22"/>
                <w:szCs w:val="22"/>
              </w:rPr>
            </w:pPr>
            <w:r>
              <w:rPr>
                <w:sz w:val="22"/>
                <w:szCs w:val="22"/>
              </w:rPr>
              <w:t>використовується для зміни прав доступу до файлу</w:t>
            </w:r>
          </w:p>
          <w:p w14:paraId="696DC914" w14:textId="77777777" w:rsidR="00C05CEA" w:rsidRDefault="00C05CEA">
            <w:pPr>
              <w:jc w:val="both"/>
              <w:rPr>
                <w:sz w:val="22"/>
                <w:szCs w:val="22"/>
              </w:rPr>
            </w:pPr>
          </w:p>
        </w:tc>
      </w:tr>
      <w:tr w:rsidR="00C05CEA" w14:paraId="318916C6" w14:textId="77777777">
        <w:trPr>
          <w:jc w:val="right"/>
        </w:trPr>
        <w:tc>
          <w:tcPr>
            <w:tcW w:w="3406" w:type="dxa"/>
          </w:tcPr>
          <w:p w14:paraId="19DF1299" w14:textId="77777777" w:rsidR="00C05CEA" w:rsidRDefault="00963F8E">
            <w:pPr>
              <w:jc w:val="both"/>
              <w:rPr>
                <w:sz w:val="22"/>
                <w:szCs w:val="22"/>
              </w:rPr>
            </w:pPr>
            <w:r>
              <w:rPr>
                <w:sz w:val="22"/>
                <w:szCs w:val="22"/>
              </w:rPr>
              <w:t>umask</w:t>
            </w:r>
          </w:p>
        </w:tc>
        <w:tc>
          <w:tcPr>
            <w:tcW w:w="6381" w:type="dxa"/>
          </w:tcPr>
          <w:p w14:paraId="1DD939BF" w14:textId="77777777" w:rsidR="00C05CEA" w:rsidRDefault="00963F8E">
            <w:pPr>
              <w:jc w:val="both"/>
              <w:rPr>
                <w:sz w:val="22"/>
                <w:szCs w:val="22"/>
              </w:rPr>
            </w:pPr>
            <w:r>
              <w:rPr>
                <w:sz w:val="22"/>
                <w:szCs w:val="22"/>
              </w:rPr>
              <w:t>використовується для задання доступу всім файлам при створенні</w:t>
            </w:r>
          </w:p>
        </w:tc>
      </w:tr>
      <w:tr w:rsidR="00C05CEA" w14:paraId="43786344" w14:textId="77777777">
        <w:trPr>
          <w:jc w:val="right"/>
        </w:trPr>
        <w:tc>
          <w:tcPr>
            <w:tcW w:w="3406" w:type="dxa"/>
          </w:tcPr>
          <w:p w14:paraId="733B8138" w14:textId="77777777" w:rsidR="00C05CEA" w:rsidRDefault="00963F8E">
            <w:pPr>
              <w:jc w:val="both"/>
              <w:rPr>
                <w:sz w:val="22"/>
                <w:szCs w:val="22"/>
              </w:rPr>
            </w:pPr>
            <w:r>
              <w:rPr>
                <w:sz w:val="22"/>
                <w:szCs w:val="22"/>
              </w:rPr>
              <w:t>ls -i</w:t>
            </w:r>
          </w:p>
        </w:tc>
        <w:tc>
          <w:tcPr>
            <w:tcW w:w="6381" w:type="dxa"/>
          </w:tcPr>
          <w:p w14:paraId="4CD932A3" w14:textId="77777777" w:rsidR="00C05CEA" w:rsidRDefault="00963F8E">
            <w:pPr>
              <w:jc w:val="both"/>
              <w:rPr>
                <w:sz w:val="22"/>
                <w:szCs w:val="22"/>
              </w:rPr>
            </w:pPr>
            <w:r>
              <w:rPr>
                <w:sz w:val="22"/>
                <w:szCs w:val="22"/>
              </w:rPr>
              <w:t>показує номер індексного дескриптора</w:t>
            </w:r>
          </w:p>
        </w:tc>
      </w:tr>
      <w:tr w:rsidR="00C05CEA" w14:paraId="378ABBA4" w14:textId="77777777">
        <w:trPr>
          <w:jc w:val="right"/>
        </w:trPr>
        <w:tc>
          <w:tcPr>
            <w:tcW w:w="3406" w:type="dxa"/>
          </w:tcPr>
          <w:p w14:paraId="7C850F8D" w14:textId="77777777" w:rsidR="00C05CEA" w:rsidRDefault="00963F8E">
            <w:pPr>
              <w:jc w:val="both"/>
              <w:rPr>
                <w:sz w:val="22"/>
                <w:szCs w:val="22"/>
              </w:rPr>
            </w:pPr>
            <w:r>
              <w:rPr>
                <w:sz w:val="22"/>
                <w:szCs w:val="22"/>
              </w:rPr>
              <w:t>ln -s</w:t>
            </w:r>
          </w:p>
        </w:tc>
        <w:tc>
          <w:tcPr>
            <w:tcW w:w="6381" w:type="dxa"/>
          </w:tcPr>
          <w:p w14:paraId="17B28AFD" w14:textId="77777777" w:rsidR="00C05CEA" w:rsidRDefault="00963F8E">
            <w:pPr>
              <w:jc w:val="both"/>
              <w:rPr>
                <w:sz w:val="22"/>
                <w:szCs w:val="22"/>
              </w:rPr>
            </w:pPr>
            <w:r>
              <w:rPr>
                <w:sz w:val="22"/>
                <w:szCs w:val="22"/>
              </w:rPr>
              <w:t>створює символічне посилання</w:t>
            </w:r>
          </w:p>
        </w:tc>
      </w:tr>
      <w:tr w:rsidR="00C05CEA" w14:paraId="0F19A666" w14:textId="77777777">
        <w:trPr>
          <w:jc w:val="right"/>
        </w:trPr>
        <w:tc>
          <w:tcPr>
            <w:tcW w:w="3406" w:type="dxa"/>
          </w:tcPr>
          <w:p w14:paraId="604D511A" w14:textId="77777777" w:rsidR="00C05CEA" w:rsidRDefault="00963F8E">
            <w:pPr>
              <w:jc w:val="both"/>
              <w:rPr>
                <w:sz w:val="22"/>
                <w:szCs w:val="22"/>
              </w:rPr>
            </w:pPr>
            <w:r>
              <w:rPr>
                <w:sz w:val="22"/>
                <w:szCs w:val="22"/>
              </w:rPr>
              <w:t>ln</w:t>
            </w:r>
          </w:p>
        </w:tc>
        <w:tc>
          <w:tcPr>
            <w:tcW w:w="6381" w:type="dxa"/>
          </w:tcPr>
          <w:p w14:paraId="112D3A13" w14:textId="77777777" w:rsidR="00C05CEA" w:rsidRDefault="00963F8E">
            <w:pPr>
              <w:jc w:val="both"/>
              <w:rPr>
                <w:sz w:val="22"/>
                <w:szCs w:val="22"/>
              </w:rPr>
            </w:pPr>
            <w:r>
              <w:rPr>
                <w:sz w:val="22"/>
                <w:szCs w:val="22"/>
              </w:rPr>
              <w:t>створює жорстке посилання</w:t>
            </w:r>
          </w:p>
        </w:tc>
      </w:tr>
    </w:tbl>
    <w:p w14:paraId="66115312" w14:textId="77777777" w:rsidR="00C05CEA" w:rsidRDefault="00963F8E">
      <w:pPr>
        <w:jc w:val="both"/>
        <w:rPr>
          <w:rFonts w:ascii="Times New Roman" w:eastAsia="Times New Roman" w:hAnsi="Times New Roman" w:cs="Times New Roman"/>
          <w:b/>
          <w:sz w:val="22"/>
          <w:szCs w:val="22"/>
        </w:rPr>
      </w:pPr>
      <w:r>
        <w:rPr>
          <w:rFonts w:ascii="Times New Roman" w:eastAsia="Times New Roman" w:hAnsi="Times New Roman" w:cs="Times New Roman"/>
          <w:b/>
          <w:noProof/>
          <w:sz w:val="22"/>
          <w:szCs w:val="22"/>
        </w:rPr>
        <w:drawing>
          <wp:inline distT="114300" distB="114300" distL="114300" distR="114300" wp14:anchorId="059D10B9" wp14:editId="75974B71">
            <wp:extent cx="6659570" cy="13081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6659570" cy="1308100"/>
                    </a:xfrm>
                    <a:prstGeom prst="rect">
                      <a:avLst/>
                    </a:prstGeom>
                    <a:ln/>
                  </pic:spPr>
                </pic:pic>
              </a:graphicData>
            </a:graphic>
          </wp:inline>
        </w:drawing>
      </w:r>
    </w:p>
    <w:p w14:paraId="41ACC656" w14:textId="77777777" w:rsidR="00C05CEA" w:rsidRDefault="00963F8E">
      <w:pPr>
        <w:jc w:val="both"/>
        <w:rPr>
          <w:rFonts w:ascii="Times New Roman" w:eastAsia="Times New Roman" w:hAnsi="Times New Roman" w:cs="Times New Roman"/>
          <w:b/>
          <w:sz w:val="22"/>
          <w:szCs w:val="22"/>
        </w:rPr>
      </w:pPr>
      <w:r>
        <w:rPr>
          <w:rFonts w:ascii="Times New Roman" w:eastAsia="Times New Roman" w:hAnsi="Times New Roman" w:cs="Times New Roman"/>
          <w:b/>
          <w:noProof/>
          <w:sz w:val="22"/>
          <w:szCs w:val="22"/>
        </w:rPr>
        <w:drawing>
          <wp:inline distT="114300" distB="114300" distL="114300" distR="114300" wp14:anchorId="48361DC5" wp14:editId="5F20E1CF">
            <wp:extent cx="6659570" cy="29083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6659570" cy="2908300"/>
                    </a:xfrm>
                    <a:prstGeom prst="rect">
                      <a:avLst/>
                    </a:prstGeom>
                    <a:ln/>
                  </pic:spPr>
                </pic:pic>
              </a:graphicData>
            </a:graphic>
          </wp:inline>
        </w:drawing>
      </w:r>
    </w:p>
    <w:p w14:paraId="1C41A131" w14:textId="77777777" w:rsidR="00C05CEA" w:rsidRDefault="00963F8E">
      <w:pPr>
        <w:jc w:val="both"/>
        <w:rPr>
          <w:rFonts w:ascii="Times New Roman" w:eastAsia="Times New Roman" w:hAnsi="Times New Roman" w:cs="Times New Roman"/>
          <w:b/>
          <w:sz w:val="22"/>
          <w:szCs w:val="22"/>
        </w:rPr>
      </w:pPr>
      <w:r>
        <w:rPr>
          <w:rFonts w:ascii="Times New Roman" w:eastAsia="Times New Roman" w:hAnsi="Times New Roman" w:cs="Times New Roman"/>
          <w:b/>
          <w:noProof/>
          <w:sz w:val="22"/>
          <w:szCs w:val="22"/>
        </w:rPr>
        <w:lastRenderedPageBreak/>
        <w:drawing>
          <wp:inline distT="114300" distB="114300" distL="114300" distR="114300" wp14:anchorId="0B83BAD6" wp14:editId="57A36827">
            <wp:extent cx="4991100" cy="14478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4991100" cy="1447800"/>
                    </a:xfrm>
                    <a:prstGeom prst="rect">
                      <a:avLst/>
                    </a:prstGeom>
                    <a:ln/>
                  </pic:spPr>
                </pic:pic>
              </a:graphicData>
            </a:graphic>
          </wp:inline>
        </w:drawing>
      </w:r>
    </w:p>
    <w:p w14:paraId="1CD1A760" w14:textId="77777777" w:rsidR="00C05CEA" w:rsidRDefault="00963F8E">
      <w:pPr>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Примітка:</w:t>
      </w:r>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Скріншоти</w:t>
      </w:r>
      <w:r>
        <w:rPr>
          <w:rFonts w:ascii="Times New Roman" w:eastAsia="Times New Roman" w:hAnsi="Times New Roman" w:cs="Times New Roman"/>
          <w:sz w:val="22"/>
          <w:szCs w:val="22"/>
        </w:rPr>
        <w:t xml:space="preserve"> виконання команд в терміналі можна </w:t>
      </w:r>
      <w:r>
        <w:rPr>
          <w:rFonts w:ascii="Times New Roman" w:eastAsia="Times New Roman" w:hAnsi="Times New Roman" w:cs="Times New Roman"/>
          <w:b/>
          <w:sz w:val="22"/>
          <w:szCs w:val="22"/>
        </w:rPr>
        <w:t>не представляти</w:t>
      </w:r>
      <w:r>
        <w:rPr>
          <w:rFonts w:ascii="Times New Roman" w:eastAsia="Times New Roman" w:hAnsi="Times New Roman" w:cs="Times New Roman"/>
          <w:sz w:val="22"/>
          <w:szCs w:val="22"/>
        </w:rPr>
        <w:t xml:space="preserve">, достатньо </w:t>
      </w:r>
      <w:r>
        <w:rPr>
          <w:rFonts w:ascii="Times New Roman" w:eastAsia="Times New Roman" w:hAnsi="Times New Roman" w:cs="Times New Roman"/>
          <w:b/>
          <w:sz w:val="22"/>
          <w:szCs w:val="22"/>
        </w:rPr>
        <w:t>коротко описати команди в таблиці</w:t>
      </w:r>
      <w:r>
        <w:rPr>
          <w:rFonts w:ascii="Times New Roman" w:eastAsia="Times New Roman" w:hAnsi="Times New Roman" w:cs="Times New Roman"/>
          <w:sz w:val="22"/>
          <w:szCs w:val="22"/>
        </w:rPr>
        <w:t>.</w:t>
      </w:r>
    </w:p>
    <w:p w14:paraId="320EC7CC" w14:textId="77777777" w:rsidR="00C05CEA" w:rsidRDefault="00C05CEA">
      <w:pPr>
        <w:jc w:val="both"/>
        <w:rPr>
          <w:rFonts w:ascii="Times New Roman" w:eastAsia="Times New Roman" w:hAnsi="Times New Roman" w:cs="Times New Roman"/>
          <w:sz w:val="22"/>
          <w:szCs w:val="22"/>
        </w:rPr>
      </w:pPr>
    </w:p>
    <w:p w14:paraId="7C13A03E" w14:textId="77777777" w:rsidR="00C05CEA" w:rsidRDefault="00963F8E">
      <w:pPr>
        <w:numPr>
          <w:ilvl w:val="1"/>
          <w:numId w:val="11"/>
        </w:numPr>
        <w:ind w:left="566"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Виконайте наступні практичн</w:t>
      </w:r>
      <w:r>
        <w:rPr>
          <w:rFonts w:ascii="Times New Roman" w:eastAsia="Times New Roman" w:hAnsi="Times New Roman" w:cs="Times New Roman"/>
          <w:sz w:val="22"/>
          <w:szCs w:val="22"/>
        </w:rPr>
        <w:t>і завдання у терміналі наступні дії (продемонструвати скріншоти):</w:t>
      </w:r>
    </w:p>
    <w:p w14:paraId="17F76123" w14:textId="77777777" w:rsidR="00C05CEA" w:rsidRDefault="00963F8E">
      <w:pPr>
        <w:numPr>
          <w:ilvl w:val="0"/>
          <w:numId w:val="1"/>
        </w:numPr>
        <w:jc w:val="both"/>
        <w:rPr>
          <w:sz w:val="22"/>
          <w:szCs w:val="22"/>
        </w:rPr>
      </w:pPr>
      <w:r>
        <w:rPr>
          <w:rFonts w:ascii="Times New Roman" w:eastAsia="Times New Roman" w:hAnsi="Times New Roman" w:cs="Times New Roman"/>
          <w:sz w:val="22"/>
          <w:szCs w:val="22"/>
        </w:rPr>
        <w:t>створіть трьох нових користувачів;</w:t>
      </w:r>
    </w:p>
    <w:p w14:paraId="085643E0"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2DF73CA" wp14:editId="4169DB22">
            <wp:extent cx="4724400" cy="3838575"/>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4724400" cy="3838575"/>
                    </a:xfrm>
                    <a:prstGeom prst="rect">
                      <a:avLst/>
                    </a:prstGeom>
                    <a:ln/>
                  </pic:spPr>
                </pic:pic>
              </a:graphicData>
            </a:graphic>
          </wp:inline>
        </w:drawing>
      </w:r>
    </w:p>
    <w:p w14:paraId="707698C7" w14:textId="77777777" w:rsidR="00C05CEA" w:rsidRDefault="00963F8E">
      <w:pPr>
        <w:numPr>
          <w:ilvl w:val="0"/>
          <w:numId w:val="1"/>
        </w:numPr>
        <w:jc w:val="both"/>
        <w:rPr>
          <w:sz w:val="22"/>
          <w:szCs w:val="22"/>
        </w:rPr>
      </w:pPr>
      <w:r>
        <w:rPr>
          <w:rFonts w:ascii="Times New Roman" w:eastAsia="Times New Roman" w:hAnsi="Times New Roman" w:cs="Times New Roman"/>
          <w:sz w:val="22"/>
          <w:szCs w:val="22"/>
        </w:rPr>
        <w:t>створіть нову групу користувачів, туди додайте двох, з трьох створених користувачів;</w:t>
      </w:r>
    </w:p>
    <w:p w14:paraId="10CFF12C"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15087D86" wp14:editId="01C42CD0">
            <wp:extent cx="4552950" cy="266700"/>
            <wp:effectExtent l="0" t="0" r="0" b="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4552950" cy="266700"/>
                    </a:xfrm>
                    <a:prstGeom prst="rect">
                      <a:avLst/>
                    </a:prstGeom>
                    <a:ln/>
                  </pic:spPr>
                </pic:pic>
              </a:graphicData>
            </a:graphic>
          </wp:inline>
        </w:drawing>
      </w:r>
    </w:p>
    <w:p w14:paraId="1463E799"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5DF7E4B4" wp14:editId="0A0DAFA1">
            <wp:extent cx="4838700" cy="4953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4838700" cy="495300"/>
                    </a:xfrm>
                    <a:prstGeom prst="rect">
                      <a:avLst/>
                    </a:prstGeom>
                    <a:ln/>
                  </pic:spPr>
                </pic:pic>
              </a:graphicData>
            </a:graphic>
          </wp:inline>
        </w:drawing>
      </w:r>
    </w:p>
    <w:p w14:paraId="57B89E6A" w14:textId="77777777" w:rsidR="00C05CEA" w:rsidRDefault="00963F8E">
      <w:pPr>
        <w:numPr>
          <w:ilvl w:val="0"/>
          <w:numId w:val="1"/>
        </w:numPr>
        <w:jc w:val="both"/>
        <w:rPr>
          <w:sz w:val="22"/>
          <w:szCs w:val="22"/>
        </w:rPr>
      </w:pPr>
      <w:r>
        <w:rPr>
          <w:rFonts w:ascii="Times New Roman" w:eastAsia="Times New Roman" w:hAnsi="Times New Roman" w:cs="Times New Roman"/>
          <w:sz w:val="22"/>
          <w:szCs w:val="22"/>
        </w:rPr>
        <w:t>створіть новий файл, який буде доступний на зчитування, редагування та виконання власником файлу, наприклад найпростіший скриптовий сценарій;</w:t>
      </w:r>
    </w:p>
    <w:p w14:paraId="60A22D6F"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4A175CA0" wp14:editId="7D49353F">
            <wp:extent cx="4667250" cy="13430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4667250" cy="1343025"/>
                    </a:xfrm>
                    <a:prstGeom prst="rect">
                      <a:avLst/>
                    </a:prstGeom>
                    <a:ln/>
                  </pic:spPr>
                </pic:pic>
              </a:graphicData>
            </a:graphic>
          </wp:inline>
        </w:drawing>
      </w:r>
    </w:p>
    <w:p w14:paraId="48B5EEDD" w14:textId="77777777" w:rsidR="00C05CEA" w:rsidRDefault="00963F8E">
      <w:pPr>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     </w:t>
      </w:r>
      <w:r>
        <w:rPr>
          <w:rFonts w:ascii="Times New Roman" w:eastAsia="Times New Roman" w:hAnsi="Times New Roman" w:cs="Times New Roman"/>
          <w:noProof/>
          <w:sz w:val="22"/>
          <w:szCs w:val="22"/>
        </w:rPr>
        <w:drawing>
          <wp:inline distT="114300" distB="114300" distL="114300" distR="114300" wp14:anchorId="7C8CAAE4" wp14:editId="3B84FA85">
            <wp:extent cx="4019550" cy="68580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4019550" cy="685800"/>
                    </a:xfrm>
                    <a:prstGeom prst="rect">
                      <a:avLst/>
                    </a:prstGeom>
                    <a:ln/>
                  </pic:spPr>
                </pic:pic>
              </a:graphicData>
            </a:graphic>
          </wp:inline>
        </w:drawing>
      </w:r>
    </w:p>
    <w:p w14:paraId="06997193" w14:textId="77777777" w:rsidR="00C05CEA" w:rsidRDefault="00963F8E">
      <w:pPr>
        <w:numPr>
          <w:ilvl w:val="0"/>
          <w:numId w:val="1"/>
        </w:numPr>
        <w:jc w:val="both"/>
        <w:rPr>
          <w:sz w:val="22"/>
          <w:szCs w:val="22"/>
        </w:rPr>
      </w:pPr>
      <w:r>
        <w:rPr>
          <w:rFonts w:ascii="Times New Roman" w:eastAsia="Times New Roman" w:hAnsi="Times New Roman" w:cs="Times New Roman"/>
          <w:sz w:val="22"/>
          <w:szCs w:val="22"/>
        </w:rPr>
        <w:t>для користувачів</w:t>
      </w:r>
      <w:r>
        <w:rPr>
          <w:rFonts w:ascii="Times New Roman" w:eastAsia="Times New Roman" w:hAnsi="Times New Roman" w:cs="Times New Roman"/>
          <w:sz w:val="22"/>
          <w:szCs w:val="22"/>
        </w:rPr>
        <w:t xml:space="preserve"> групи власника надайте дозволи на перегляд та виконання (без дозволу на редагування) цього файлу;</w:t>
      </w:r>
    </w:p>
    <w:p w14:paraId="47A6CD59" w14:textId="77777777" w:rsidR="00C05CEA" w:rsidRDefault="00963F8E">
      <w:pPr>
        <w:numPr>
          <w:ilvl w:val="0"/>
          <w:numId w:val="1"/>
        </w:numPr>
        <w:jc w:val="both"/>
        <w:rPr>
          <w:color w:val="FF0000"/>
          <w:sz w:val="22"/>
          <w:szCs w:val="22"/>
        </w:rPr>
      </w:pPr>
      <w:r>
        <w:rPr>
          <w:rFonts w:ascii="Times New Roman" w:eastAsia="Times New Roman" w:hAnsi="Times New Roman" w:cs="Times New Roman"/>
          <w:sz w:val="22"/>
          <w:szCs w:val="22"/>
        </w:rPr>
        <w:t>для інших користувачів заборонити доступ до цього файлу;</w:t>
      </w:r>
    </w:p>
    <w:p w14:paraId="6520AAF8"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78B865F" wp14:editId="3EAEE458">
            <wp:extent cx="4105275" cy="2286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4105275" cy="228600"/>
                    </a:xfrm>
                    <a:prstGeom prst="rect">
                      <a:avLst/>
                    </a:prstGeom>
                    <a:ln/>
                  </pic:spPr>
                </pic:pic>
              </a:graphicData>
            </a:graphic>
          </wp:inline>
        </w:drawing>
      </w:r>
    </w:p>
    <w:p w14:paraId="314BCB8E"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567AEB4B" wp14:editId="44A18898">
            <wp:extent cx="4105275" cy="228600"/>
            <wp:effectExtent l="0" t="0" r="0" b="0"/>
            <wp:docPr id="2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rcRect/>
                    <a:stretch>
                      <a:fillRect/>
                    </a:stretch>
                  </pic:blipFill>
                  <pic:spPr>
                    <a:xfrm>
                      <a:off x="0" y="0"/>
                      <a:ext cx="4105275" cy="228600"/>
                    </a:xfrm>
                    <a:prstGeom prst="rect">
                      <a:avLst/>
                    </a:prstGeom>
                    <a:ln/>
                  </pic:spPr>
                </pic:pic>
              </a:graphicData>
            </a:graphic>
          </wp:inline>
        </w:drawing>
      </w:r>
    </w:p>
    <w:p w14:paraId="43CCC9CC" w14:textId="77777777" w:rsidR="00C05CEA" w:rsidRDefault="00963F8E">
      <w:pPr>
        <w:numPr>
          <w:ilvl w:val="0"/>
          <w:numId w:val="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*подібні дії виконайте для директорій - створіть директорію, яка буде доступна для всіх трьох ко</w:t>
      </w:r>
      <w:r>
        <w:rPr>
          <w:rFonts w:ascii="Times New Roman" w:eastAsia="Times New Roman" w:hAnsi="Times New Roman" w:cs="Times New Roman"/>
          <w:sz w:val="22"/>
          <w:szCs w:val="22"/>
        </w:rPr>
        <w:t>ристувачів, створіть директорію, яку буде доступна тільки для власника, створіть директорію, яку користувачі групи власника зможуть переглядати, але не редагувати;</w:t>
      </w:r>
    </w:p>
    <w:p w14:paraId="22666E54"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401FBB9" wp14:editId="5B22AD24">
            <wp:extent cx="3571875" cy="2667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3"/>
                    <a:srcRect/>
                    <a:stretch>
                      <a:fillRect/>
                    </a:stretch>
                  </pic:blipFill>
                  <pic:spPr>
                    <a:xfrm>
                      <a:off x="0" y="0"/>
                      <a:ext cx="3571875" cy="266700"/>
                    </a:xfrm>
                    <a:prstGeom prst="rect">
                      <a:avLst/>
                    </a:prstGeom>
                    <a:ln/>
                  </pic:spPr>
                </pic:pic>
              </a:graphicData>
            </a:graphic>
          </wp:inline>
        </w:drawing>
      </w:r>
    </w:p>
    <w:p w14:paraId="4EA3507A"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5C591C1D" wp14:editId="61985CCD">
            <wp:extent cx="3905250" cy="314325"/>
            <wp:effectExtent l="0" t="0" r="0" b="0"/>
            <wp:docPr id="2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3905250" cy="314325"/>
                    </a:xfrm>
                    <a:prstGeom prst="rect">
                      <a:avLst/>
                    </a:prstGeom>
                    <a:ln/>
                  </pic:spPr>
                </pic:pic>
              </a:graphicData>
            </a:graphic>
          </wp:inline>
        </w:drawing>
      </w:r>
    </w:p>
    <w:p w14:paraId="6A53287E" w14:textId="77777777" w:rsidR="00C05CEA" w:rsidRDefault="00963F8E">
      <w:pPr>
        <w:numPr>
          <w:ilvl w:val="0"/>
          <w:numId w:val="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*створіть порожній файл під назвою emptyfile за допомогою команди touch emptyfile. Тепер</w:t>
      </w:r>
      <w:r>
        <w:rPr>
          <w:rFonts w:ascii="Times New Roman" w:eastAsia="Times New Roman" w:hAnsi="Times New Roman" w:cs="Times New Roman"/>
          <w:sz w:val="22"/>
          <w:szCs w:val="22"/>
        </w:rPr>
        <w:t xml:space="preserve"> “обнуліть” дозволи для файлу з chmod 000 emptyfile. Що станеться, якщо змінити дозволи для emptyfile, передавши лише одне значення для chmod у числовому режимі, наприклад, chmod 4 emptyfile? Що буде, якщо ми використаємо два числа, наприклад chmod 44 empt</w:t>
      </w:r>
      <w:r>
        <w:rPr>
          <w:rFonts w:ascii="Times New Roman" w:eastAsia="Times New Roman" w:hAnsi="Times New Roman" w:cs="Times New Roman"/>
          <w:sz w:val="22"/>
          <w:szCs w:val="22"/>
        </w:rPr>
        <w:t>yfile? Що ми можемо дізнатися про те, як chmod зчитує числове значення?</w:t>
      </w:r>
    </w:p>
    <w:p w14:paraId="13455141"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2D2CFD44" wp14:editId="31FCD68C">
            <wp:extent cx="4314825" cy="91440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5"/>
                    <a:srcRect/>
                    <a:stretch>
                      <a:fillRect/>
                    </a:stretch>
                  </pic:blipFill>
                  <pic:spPr>
                    <a:xfrm>
                      <a:off x="0" y="0"/>
                      <a:ext cx="4314825" cy="914400"/>
                    </a:xfrm>
                    <a:prstGeom prst="rect">
                      <a:avLst/>
                    </a:prstGeom>
                    <a:ln/>
                  </pic:spPr>
                </pic:pic>
              </a:graphicData>
            </a:graphic>
          </wp:inline>
        </w:drawing>
      </w:r>
    </w:p>
    <w:p w14:paraId="654AD82B"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4BBF7F37" wp14:editId="0C805054">
            <wp:extent cx="4343400" cy="6858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6"/>
                    <a:srcRect/>
                    <a:stretch>
                      <a:fillRect/>
                    </a:stretch>
                  </pic:blipFill>
                  <pic:spPr>
                    <a:xfrm>
                      <a:off x="0" y="0"/>
                      <a:ext cx="4343400" cy="685800"/>
                    </a:xfrm>
                    <a:prstGeom prst="rect">
                      <a:avLst/>
                    </a:prstGeom>
                    <a:ln/>
                  </pic:spPr>
                </pic:pic>
              </a:graphicData>
            </a:graphic>
          </wp:inline>
        </w:drawing>
      </w:r>
    </w:p>
    <w:p w14:paraId="0353D440"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19656D8" wp14:editId="6F8E7C60">
            <wp:extent cx="4314825" cy="4572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4314825" cy="457200"/>
                    </a:xfrm>
                    <a:prstGeom prst="rect">
                      <a:avLst/>
                    </a:prstGeom>
                    <a:ln/>
                  </pic:spPr>
                </pic:pic>
              </a:graphicData>
            </a:graphic>
          </wp:inline>
        </w:drawing>
      </w:r>
    </w:p>
    <w:p w14:paraId="42023A92" w14:textId="77777777" w:rsidR="00C05CEA" w:rsidRDefault="00963F8E">
      <w:pPr>
        <w:numPr>
          <w:ilvl w:val="0"/>
          <w:numId w:val="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**створіть каталог під назвою, де всі файли автоматично будуть належати Вашій групі користувачів і можуть бути видалені лише користувачем, який їх створив?</w:t>
      </w:r>
    </w:p>
    <w:p w14:paraId="6A8DCA08" w14:textId="77777777" w:rsidR="00C05CEA" w:rsidRDefault="00963F8E">
      <w:pPr>
        <w:numPr>
          <w:ilvl w:val="0"/>
          <w:numId w:val="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**під кожним користува</w:t>
      </w:r>
      <w:r>
        <w:rPr>
          <w:rFonts w:ascii="Times New Roman" w:eastAsia="Times New Roman" w:hAnsi="Times New Roman" w:cs="Times New Roman"/>
          <w:sz w:val="22"/>
          <w:szCs w:val="22"/>
        </w:rPr>
        <w:t>чем створіть по одному новому файлу, та жорстке та символічне посилання на нього;</w:t>
      </w:r>
    </w:p>
    <w:p w14:paraId="5C8C8153" w14:textId="77777777" w:rsidR="00C05CEA" w:rsidRDefault="00C05CEA">
      <w:pPr>
        <w:numPr>
          <w:ilvl w:val="0"/>
          <w:numId w:val="1"/>
        </w:numPr>
        <w:jc w:val="both"/>
        <w:rPr>
          <w:rFonts w:ascii="Times New Roman" w:eastAsia="Times New Roman" w:hAnsi="Times New Roman" w:cs="Times New Roman"/>
          <w:sz w:val="22"/>
          <w:szCs w:val="22"/>
        </w:rPr>
      </w:pPr>
    </w:p>
    <w:p w14:paraId="154A46FD"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su - kn2</w:t>
      </w:r>
    </w:p>
    <w:p w14:paraId="5D9218B9"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echo " kn2" &gt; /home/kn2/shared_dir/file_kn2.txt</w:t>
      </w:r>
    </w:p>
    <w:p w14:paraId="48CB4F9E"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Жорстке посилання ln /home/kn2/shared_dir/file_kn2.txt /home/kn2/shared_dir/file_kn2_hardlink</w:t>
      </w:r>
    </w:p>
    <w:p w14:paraId="3ABA3525"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Символічне посилання l</w:t>
      </w:r>
      <w:r>
        <w:rPr>
          <w:rFonts w:ascii="Times New Roman" w:eastAsia="Times New Roman" w:hAnsi="Times New Roman" w:cs="Times New Roman"/>
          <w:sz w:val="22"/>
          <w:szCs w:val="22"/>
        </w:rPr>
        <w:t>n -s /home/kn2/shared_dir/file_kn2.txt /home/kn2/shared_dir/file_kn2_symlink</w:t>
      </w:r>
    </w:p>
    <w:p w14:paraId="149590A1" w14:textId="77777777" w:rsidR="00C05CEA" w:rsidRDefault="00C05CEA">
      <w:pPr>
        <w:ind w:left="1004"/>
        <w:jc w:val="both"/>
        <w:rPr>
          <w:rFonts w:ascii="Times New Roman" w:eastAsia="Times New Roman" w:hAnsi="Times New Roman" w:cs="Times New Roman"/>
          <w:sz w:val="22"/>
          <w:szCs w:val="22"/>
        </w:rPr>
      </w:pPr>
    </w:p>
    <w:p w14:paraId="48DA2F34"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su - kn3</w:t>
      </w:r>
    </w:p>
    <w:p w14:paraId="7551B900"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echo "kn3" &gt; /home/kn3/shared_dir/file_kn3.txt</w:t>
      </w:r>
    </w:p>
    <w:p w14:paraId="5B333068"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Жорстке посилання ln /home/kn3/shared_dir/file_kn3.txt /home/kn3/shared_dir/file_kn3_hardlink</w:t>
      </w:r>
    </w:p>
    <w:p w14:paraId="55D4E5EA"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Символічне посилання ln -s /home/kn3/shared_dir/file_kn3.txt /home/kn3/shared_dir/file_kn3_symlink</w:t>
      </w:r>
    </w:p>
    <w:p w14:paraId="63851D91" w14:textId="77777777" w:rsidR="00C05CEA" w:rsidRDefault="00C05CEA">
      <w:pPr>
        <w:jc w:val="both"/>
        <w:rPr>
          <w:rFonts w:ascii="Times New Roman" w:eastAsia="Times New Roman" w:hAnsi="Times New Roman" w:cs="Times New Roman"/>
          <w:sz w:val="22"/>
          <w:szCs w:val="22"/>
        </w:rPr>
      </w:pPr>
    </w:p>
    <w:p w14:paraId="04CC4289" w14:textId="77777777" w:rsidR="00C05CEA" w:rsidRDefault="00963F8E">
      <w:pPr>
        <w:numPr>
          <w:ilvl w:val="0"/>
          <w:numId w:val="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**спробуйте іншими користувачами переглянути ці файли;</w:t>
      </w:r>
    </w:p>
    <w:p w14:paraId="2B2122BD" w14:textId="77777777" w:rsidR="00C05CEA" w:rsidRDefault="00963F8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su - kn</w:t>
      </w:r>
      <w:r>
        <w:rPr>
          <w:rFonts w:ascii="Times New Roman" w:eastAsia="Times New Roman" w:hAnsi="Times New Roman" w:cs="Times New Roman"/>
          <w:sz w:val="22"/>
          <w:szCs w:val="22"/>
        </w:rPr>
        <w:t>2</w:t>
      </w:r>
    </w:p>
    <w:p w14:paraId="313E8381" w14:textId="77777777" w:rsidR="00C05CEA" w:rsidRDefault="00963F8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cat /home/kn3/shared_dir/file_kn3.txt</w:t>
      </w:r>
    </w:p>
    <w:p w14:paraId="4647B358" w14:textId="77777777" w:rsidR="00C05CEA" w:rsidRDefault="00C05CEA">
      <w:pPr>
        <w:jc w:val="both"/>
        <w:rPr>
          <w:rFonts w:ascii="Times New Roman" w:eastAsia="Times New Roman" w:hAnsi="Times New Roman" w:cs="Times New Roman"/>
          <w:sz w:val="22"/>
          <w:szCs w:val="22"/>
        </w:rPr>
      </w:pPr>
    </w:p>
    <w:p w14:paraId="47B81BBF" w14:textId="77777777" w:rsidR="00C05CEA" w:rsidRDefault="00963F8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su - kn3</w:t>
      </w:r>
    </w:p>
    <w:p w14:paraId="7D0D53FC" w14:textId="77777777" w:rsidR="00C05CEA" w:rsidRDefault="00963F8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cat /home/kn2/shared_dir/file_kn2.txt</w:t>
      </w:r>
    </w:p>
    <w:p w14:paraId="035BF671" w14:textId="77777777" w:rsidR="00C05CEA" w:rsidRDefault="00C05CEA">
      <w:pPr>
        <w:jc w:val="both"/>
        <w:rPr>
          <w:rFonts w:ascii="Times New Roman" w:eastAsia="Times New Roman" w:hAnsi="Times New Roman" w:cs="Times New Roman"/>
          <w:sz w:val="22"/>
          <w:szCs w:val="22"/>
        </w:rPr>
      </w:pPr>
    </w:p>
    <w:p w14:paraId="7A0A0552" w14:textId="77777777" w:rsidR="00C05CEA" w:rsidRDefault="00963F8E">
      <w:pPr>
        <w:numPr>
          <w:ilvl w:val="0"/>
          <w:numId w:val="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**спробуйте іншими користувачами видалити ці файли, зробіть висновки.</w:t>
      </w:r>
    </w:p>
    <w:p w14:paraId="6D7B046F"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su - kn2</w:t>
      </w:r>
    </w:p>
    <w:p w14:paraId="23661B06"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rm /home/kn3/shared_dir/file_kn3.txt</w:t>
      </w:r>
    </w:p>
    <w:p w14:paraId="1F278308" w14:textId="77777777" w:rsidR="00C05CEA" w:rsidRDefault="00C05CEA">
      <w:pPr>
        <w:ind w:left="1004"/>
        <w:jc w:val="both"/>
        <w:rPr>
          <w:rFonts w:ascii="Times New Roman" w:eastAsia="Times New Roman" w:hAnsi="Times New Roman" w:cs="Times New Roman"/>
          <w:sz w:val="22"/>
          <w:szCs w:val="22"/>
        </w:rPr>
      </w:pPr>
    </w:p>
    <w:p w14:paraId="49DA992E"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su - kn3</w:t>
      </w:r>
    </w:p>
    <w:p w14:paraId="62335A4B" w14:textId="77777777" w:rsidR="00C05CEA" w:rsidRDefault="00963F8E">
      <w:pPr>
        <w:ind w:left="100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rm /home/kn2/shared_dir/file_kn2.txt</w:t>
      </w:r>
    </w:p>
    <w:p w14:paraId="671BCE41" w14:textId="77777777" w:rsidR="00C05CEA" w:rsidRDefault="00C05CEA">
      <w:pPr>
        <w:jc w:val="both"/>
        <w:rPr>
          <w:rFonts w:ascii="Times New Roman" w:eastAsia="Times New Roman" w:hAnsi="Times New Roman" w:cs="Times New Roman"/>
          <w:sz w:val="22"/>
          <w:szCs w:val="22"/>
        </w:rPr>
      </w:pPr>
    </w:p>
    <w:p w14:paraId="30C479BE" w14:textId="77777777" w:rsidR="00C05CEA" w:rsidRDefault="00963F8E">
      <w:pPr>
        <w:pBdr>
          <w:top w:val="nil"/>
          <w:left w:val="nil"/>
          <w:bottom w:val="nil"/>
          <w:right w:val="nil"/>
          <w:between w:val="nil"/>
        </w:pBdr>
        <w:ind w:left="720" w:hanging="720"/>
        <w:jc w:val="both"/>
        <w:rPr>
          <w:rFonts w:ascii="Times New Roman" w:eastAsia="Times New Roman" w:hAnsi="Times New Roman" w:cs="Times New Roman"/>
          <w:b/>
          <w:color w:val="000000"/>
        </w:rPr>
      </w:pP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rPr>
        <w:t>Контрольні запитання:</w:t>
      </w:r>
    </w:p>
    <w:p w14:paraId="7C7F379A" w14:textId="77777777" w:rsidR="00C05CEA" w:rsidRDefault="00963F8E">
      <w:pPr>
        <w:numPr>
          <w:ilvl w:val="0"/>
          <w:numId w:val="8"/>
        </w:numPr>
        <w:pBdr>
          <w:top w:val="nil"/>
          <w:left w:val="nil"/>
          <w:bottom w:val="nil"/>
          <w:right w:val="nil"/>
          <w:between w:val="nil"/>
        </w:pBdr>
        <w:ind w:left="709" w:hanging="349"/>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Наведіть приклади зміни прав доступу символічним методом (Symbolic Method)?</w:t>
      </w:r>
    </w:p>
    <w:p w14:paraId="3784F706" w14:textId="77777777" w:rsidR="00C05CEA" w:rsidRDefault="00963F8E">
      <w:pPr>
        <w:numPr>
          <w:ilvl w:val="0"/>
          <w:numId w:val="8"/>
        </w:numPr>
        <w:pBdr>
          <w:top w:val="nil"/>
          <w:left w:val="nil"/>
          <w:bottom w:val="nil"/>
          <w:right w:val="nil"/>
          <w:between w:val="nil"/>
        </w:pBdr>
        <w:ind w:left="709" w:hanging="349"/>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Наведіть приклади зміни прав доступу числовим методом (numeric method, octal method)?</w:t>
      </w:r>
    </w:p>
    <w:p w14:paraId="03056033" w14:textId="77777777" w:rsidR="00C05CEA" w:rsidRDefault="00963F8E">
      <w:pPr>
        <w:numPr>
          <w:ilvl w:val="0"/>
          <w:numId w:val="8"/>
        </w:numPr>
        <w:pBdr>
          <w:top w:val="nil"/>
          <w:left w:val="nil"/>
          <w:bottom w:val="nil"/>
          <w:right w:val="nil"/>
          <w:between w:val="nil"/>
        </w:pBdr>
        <w:ind w:left="709" w:hanging="349"/>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Яке призначення команди umask? </w:t>
      </w:r>
    </w:p>
    <w:p w14:paraId="00482ECB" w14:textId="77777777" w:rsidR="00C05CEA" w:rsidRDefault="00963F8E">
      <w:pPr>
        <w:numPr>
          <w:ilvl w:val="0"/>
          <w:numId w:val="8"/>
        </w:numPr>
        <w:pBdr>
          <w:top w:val="nil"/>
          <w:left w:val="nil"/>
          <w:bottom w:val="nil"/>
          <w:right w:val="nil"/>
          <w:between w:val="nil"/>
        </w:pBdr>
        <w:ind w:left="709" w:hanging="349"/>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Порівняйте жорсткі та символічні посилання? </w:t>
      </w:r>
    </w:p>
    <w:p w14:paraId="6C37BFF1" w14:textId="77777777" w:rsidR="00C05CEA" w:rsidRDefault="00963F8E">
      <w:pPr>
        <w:numPr>
          <w:ilvl w:val="0"/>
          <w:numId w:val="8"/>
        </w:numPr>
        <w:pBdr>
          <w:top w:val="nil"/>
          <w:left w:val="nil"/>
          <w:bottom w:val="nil"/>
          <w:right w:val="nil"/>
          <w:between w:val="nil"/>
        </w:pBdr>
        <w:ind w:left="709" w:hanging="34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*Чи можна виконати файл, для якого є права на виконання, але не встановлені права на читання </w:t>
      </w:r>
      <w:r>
        <w:rPr>
          <w:rFonts w:ascii="Times New Roman" w:eastAsia="Times New Roman" w:hAnsi="Times New Roman" w:cs="Times New Roman"/>
          <w:sz w:val="22"/>
          <w:szCs w:val="22"/>
        </w:rPr>
        <w:t>(--x)? Поясніть.</w:t>
      </w:r>
    </w:p>
    <w:p w14:paraId="31CB791B" w14:textId="77777777" w:rsidR="00C05CEA" w:rsidRDefault="00963F8E">
      <w:pPr>
        <w:numPr>
          <w:ilvl w:val="0"/>
          <w:numId w:val="8"/>
        </w:numPr>
        <w:pBdr>
          <w:top w:val="nil"/>
          <w:left w:val="nil"/>
          <w:bottom w:val="nil"/>
          <w:right w:val="nil"/>
          <w:between w:val="nil"/>
        </w:pBdr>
        <w:ind w:left="709" w:hanging="349"/>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*Якщо ми змінюємо права доступу та дозволи в поточній сесії чи будуть вони збережені в наступній?.</w:t>
      </w:r>
    </w:p>
    <w:p w14:paraId="65F1D480" w14:textId="77777777" w:rsidR="00C05CEA" w:rsidRDefault="00963F8E">
      <w:pPr>
        <w:numPr>
          <w:ilvl w:val="0"/>
          <w:numId w:val="8"/>
        </w:numPr>
        <w:pBdr>
          <w:top w:val="nil"/>
          <w:left w:val="nil"/>
          <w:bottom w:val="nil"/>
          <w:right w:val="nil"/>
          <w:between w:val="nil"/>
        </w:pBdr>
        <w:ind w:left="709" w:hanging="349"/>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*Чи є якийсь шаблон, яким система користується щодо прав та доступів при створенні нових файлів. Як можна змінити права дозволу за замовчува</w:t>
      </w:r>
      <w:r>
        <w:rPr>
          <w:rFonts w:ascii="Times New Roman" w:eastAsia="Times New Roman" w:hAnsi="Times New Roman" w:cs="Times New Roman"/>
          <w:sz w:val="22"/>
          <w:szCs w:val="22"/>
        </w:rPr>
        <w:t>нням?</w:t>
      </w:r>
    </w:p>
    <w:p w14:paraId="09722E96" w14:textId="77777777" w:rsidR="00C05CEA" w:rsidRDefault="00963F8E">
      <w:pPr>
        <w:numPr>
          <w:ilvl w:val="0"/>
          <w:numId w:val="8"/>
        </w:numPr>
        <w:pBdr>
          <w:top w:val="nil"/>
          <w:left w:val="nil"/>
          <w:bottom w:val="nil"/>
          <w:right w:val="nil"/>
          <w:between w:val="nil"/>
        </w:pBdr>
        <w:ind w:left="709" w:hanging="349"/>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*Яким чином можна створити жорстке посилання</w:t>
      </w:r>
      <w:r>
        <w:rPr>
          <w:rFonts w:ascii="Times New Roman" w:eastAsia="Times New Roman" w:hAnsi="Times New Roman" w:cs="Times New Roman"/>
          <w:color w:val="000000"/>
          <w:sz w:val="22"/>
          <w:szCs w:val="22"/>
        </w:rPr>
        <w:t>? В яких ситуаціях їх доцільно використовувати?</w:t>
      </w:r>
    </w:p>
    <w:p w14:paraId="7C71DC2C" w14:textId="77777777" w:rsidR="00C05CEA" w:rsidRDefault="00963F8E">
      <w:pPr>
        <w:numPr>
          <w:ilvl w:val="0"/>
          <w:numId w:val="8"/>
        </w:numPr>
        <w:pBdr>
          <w:top w:val="nil"/>
          <w:left w:val="nil"/>
          <w:bottom w:val="nil"/>
          <w:right w:val="nil"/>
          <w:between w:val="nil"/>
        </w:pBdr>
        <w:ind w:left="709" w:hanging="349"/>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*Яким чином можна створити символічне посилання? В яких ситуаціях їх доцільно використовувати? </w:t>
      </w:r>
    </w:p>
    <w:p w14:paraId="37188037" w14:textId="77777777" w:rsidR="00C05CEA" w:rsidRDefault="00963F8E">
      <w:pPr>
        <w:numPr>
          <w:ilvl w:val="0"/>
          <w:numId w:val="8"/>
        </w:numPr>
        <w:pBdr>
          <w:top w:val="nil"/>
          <w:left w:val="nil"/>
          <w:bottom w:val="nil"/>
          <w:right w:val="nil"/>
          <w:between w:val="nil"/>
        </w:pBdr>
        <w:ind w:left="709" w:hanging="349"/>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**Уявіть, що програмі потрібно створити одноразовий тимчасовий</w:t>
      </w:r>
      <w:r>
        <w:rPr>
          <w:rFonts w:ascii="Times New Roman" w:eastAsia="Times New Roman" w:hAnsi="Times New Roman" w:cs="Times New Roman"/>
          <w:sz w:val="22"/>
          <w:szCs w:val="22"/>
        </w:rPr>
        <w:t xml:space="preserve"> файл, який більше ніколи не знадобиться після закриття програми. Який правильний каталог для створення цього файлу?</w:t>
      </w:r>
    </w:p>
    <w:p w14:paraId="41FB9E1D" w14:textId="77777777" w:rsidR="00C05CEA" w:rsidRDefault="00963F8E">
      <w:pPr>
        <w:numPr>
          <w:ilvl w:val="0"/>
          <w:numId w:val="8"/>
        </w:numPr>
        <w:pBdr>
          <w:top w:val="nil"/>
          <w:left w:val="nil"/>
          <w:bottom w:val="nil"/>
          <w:right w:val="nil"/>
          <w:between w:val="nil"/>
        </w:pBdr>
        <w:ind w:left="709" w:hanging="349"/>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**Є файл оригінал та для нього створено два посилання - символічне та жорстке. Що відбудеться з іншими файлами, якщо видалити:</w:t>
      </w:r>
    </w:p>
    <w:p w14:paraId="6CED9A18" w14:textId="77777777" w:rsidR="00C05CEA" w:rsidRDefault="00963F8E">
      <w:pPr>
        <w:numPr>
          <w:ilvl w:val="0"/>
          <w:numId w:val="5"/>
        </w:numPr>
        <w:pBdr>
          <w:top w:val="nil"/>
          <w:left w:val="nil"/>
          <w:bottom w:val="nil"/>
          <w:right w:val="nil"/>
          <w:between w:val="nil"/>
        </w:pBdr>
        <w:ind w:left="992"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файл оригіна</w:t>
      </w:r>
      <w:r>
        <w:rPr>
          <w:rFonts w:ascii="Times New Roman" w:eastAsia="Times New Roman" w:hAnsi="Times New Roman" w:cs="Times New Roman"/>
          <w:sz w:val="22"/>
          <w:szCs w:val="22"/>
        </w:rPr>
        <w:t>л;</w:t>
      </w:r>
    </w:p>
    <w:p w14:paraId="723D8992" w14:textId="77777777" w:rsidR="00C05CEA" w:rsidRDefault="00963F8E">
      <w:pPr>
        <w:numPr>
          <w:ilvl w:val="0"/>
          <w:numId w:val="5"/>
        </w:numPr>
        <w:pBdr>
          <w:top w:val="nil"/>
          <w:left w:val="nil"/>
          <w:bottom w:val="nil"/>
          <w:right w:val="nil"/>
          <w:between w:val="nil"/>
        </w:pBdr>
        <w:ind w:left="992"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символічне посилання;</w:t>
      </w:r>
    </w:p>
    <w:p w14:paraId="3DD393CF" w14:textId="77777777" w:rsidR="00C05CEA" w:rsidRDefault="00963F8E">
      <w:pPr>
        <w:numPr>
          <w:ilvl w:val="0"/>
          <w:numId w:val="5"/>
        </w:numPr>
        <w:pBdr>
          <w:top w:val="nil"/>
          <w:left w:val="nil"/>
          <w:bottom w:val="nil"/>
          <w:right w:val="nil"/>
          <w:between w:val="nil"/>
        </w:pBdr>
        <w:ind w:left="992"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жорстке посилання</w:t>
      </w:r>
      <w:r>
        <w:rPr>
          <w:rFonts w:ascii="Times New Roman" w:eastAsia="Times New Roman" w:hAnsi="Times New Roman" w:cs="Times New Roman"/>
          <w:color w:val="000000"/>
          <w:sz w:val="22"/>
          <w:szCs w:val="22"/>
        </w:rPr>
        <w:t>.</w:t>
      </w:r>
    </w:p>
    <w:p w14:paraId="78DA4A15" w14:textId="77777777" w:rsidR="00C05CEA" w:rsidRDefault="00C05CEA">
      <w:pPr>
        <w:pBdr>
          <w:top w:val="nil"/>
          <w:left w:val="nil"/>
          <w:bottom w:val="nil"/>
          <w:right w:val="nil"/>
          <w:between w:val="nil"/>
        </w:pBdr>
        <w:tabs>
          <w:tab w:val="left" w:pos="426"/>
          <w:tab w:val="left" w:pos="567"/>
        </w:tabs>
        <w:ind w:left="360"/>
        <w:jc w:val="both"/>
        <w:rPr>
          <w:rFonts w:ascii="Times New Roman" w:eastAsia="Times New Roman" w:hAnsi="Times New Roman" w:cs="Times New Roman"/>
          <w:color w:val="000000"/>
          <w:sz w:val="22"/>
          <w:szCs w:val="22"/>
        </w:rPr>
      </w:pPr>
      <w:bookmarkStart w:id="0" w:name="_gjdgxs" w:colFirst="0" w:colLast="0"/>
      <w:bookmarkEnd w:id="0"/>
    </w:p>
    <w:p w14:paraId="6958F852" w14:textId="77777777" w:rsidR="00C05CEA" w:rsidRDefault="00963F8E">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Оформлення звіту:</w:t>
      </w:r>
    </w:p>
    <w:p w14:paraId="153B42D3" w14:textId="77777777" w:rsidR="00C05CEA" w:rsidRDefault="00963F8E">
      <w:pPr>
        <w:numPr>
          <w:ilvl w:val="0"/>
          <w:numId w:val="9"/>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Титульний аркуш</w:t>
      </w:r>
    </w:p>
    <w:p w14:paraId="1D7F54BF" w14:textId="77777777" w:rsidR="00C05CEA" w:rsidRDefault="00963F8E">
      <w:pPr>
        <w:numPr>
          <w:ilvl w:val="0"/>
          <w:numId w:val="9"/>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Тема та мета роботи</w:t>
      </w:r>
    </w:p>
    <w:p w14:paraId="38E2F0CA" w14:textId="77777777" w:rsidR="00C05CEA" w:rsidRDefault="00963F8E">
      <w:pPr>
        <w:numPr>
          <w:ilvl w:val="0"/>
          <w:numId w:val="9"/>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Завдання попередньої підготовки</w:t>
      </w:r>
    </w:p>
    <w:p w14:paraId="753C4135" w14:textId="77777777" w:rsidR="00C05CEA" w:rsidRDefault="00963F8E">
      <w:pPr>
        <w:numPr>
          <w:ilvl w:val="0"/>
          <w:numId w:val="9"/>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Основні позиції ходу роботи</w:t>
      </w:r>
    </w:p>
    <w:p w14:paraId="239E8791" w14:textId="77777777" w:rsidR="00C05CEA" w:rsidRDefault="00963F8E">
      <w:pPr>
        <w:numPr>
          <w:ilvl w:val="0"/>
          <w:numId w:val="9"/>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Відповіді на контрольні запитання</w:t>
      </w:r>
    </w:p>
    <w:p w14:paraId="13C37C27" w14:textId="77777777" w:rsidR="00C05CEA" w:rsidRDefault="00963F8E">
      <w:pPr>
        <w:numPr>
          <w:ilvl w:val="0"/>
          <w:numId w:val="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 xml:space="preserve">Висновки за результатами роботи </w:t>
      </w:r>
      <w:r>
        <w:rPr>
          <w:rFonts w:ascii="Times New Roman" w:eastAsia="Times New Roman" w:hAnsi="Times New Roman" w:cs="Times New Roman"/>
          <w:b/>
          <w:color w:val="000000"/>
          <w:sz w:val="22"/>
          <w:szCs w:val="22"/>
          <w:u w:val="single"/>
        </w:rPr>
        <w:t>(обов’язково!!!)</w:t>
      </w:r>
    </w:p>
    <w:p w14:paraId="4D7E99AB" w14:textId="77777777" w:rsidR="00C05CEA" w:rsidRDefault="00C05CEA">
      <w:pPr>
        <w:pBdr>
          <w:top w:val="nil"/>
          <w:left w:val="nil"/>
          <w:bottom w:val="nil"/>
          <w:right w:val="nil"/>
          <w:between w:val="nil"/>
        </w:pBdr>
        <w:jc w:val="both"/>
        <w:rPr>
          <w:rFonts w:ascii="Times New Roman" w:eastAsia="Times New Roman" w:hAnsi="Times New Roman" w:cs="Times New Roman"/>
          <w:b/>
          <w:sz w:val="22"/>
          <w:szCs w:val="22"/>
          <w:u w:val="single"/>
        </w:rPr>
      </w:pPr>
    </w:p>
    <w:p w14:paraId="0CDA0320" w14:textId="77777777" w:rsidR="00C05CEA" w:rsidRDefault="00963F8E">
      <w:pPr>
        <w:jc w:val="both"/>
        <w:rPr>
          <w:rFonts w:ascii="Times New Roman" w:eastAsia="Times New Roman" w:hAnsi="Times New Roman" w:cs="Times New Roman"/>
          <w:b/>
        </w:rPr>
      </w:pPr>
      <w:r>
        <w:rPr>
          <w:rFonts w:ascii="Times New Roman" w:eastAsia="Times New Roman" w:hAnsi="Times New Roman" w:cs="Times New Roman"/>
          <w:b/>
        </w:rPr>
        <w:t>Система оцінювання лабораторної роботи:</w:t>
      </w:r>
    </w:p>
    <w:p w14:paraId="22B6997A" w14:textId="77777777" w:rsidR="00C05CEA" w:rsidRDefault="00963F8E">
      <w:pPr>
        <w:ind w:left="283"/>
        <w:jc w:val="both"/>
        <w:rPr>
          <w:rFonts w:ascii="Times New Roman" w:eastAsia="Times New Roman" w:hAnsi="Times New Roman" w:cs="Times New Roman"/>
          <w:b/>
          <w:sz w:val="22"/>
          <w:szCs w:val="22"/>
        </w:rPr>
      </w:pPr>
      <w:r>
        <w:rPr>
          <w:rFonts w:ascii="Times New Roman" w:eastAsia="Times New Roman" w:hAnsi="Times New Roman" w:cs="Times New Roman"/>
          <w:sz w:val="22"/>
          <w:szCs w:val="22"/>
        </w:rPr>
        <w:t xml:space="preserve">Виконано завдання базового рівня складності - </w:t>
      </w:r>
      <w:r>
        <w:rPr>
          <w:rFonts w:ascii="Times New Roman" w:eastAsia="Times New Roman" w:hAnsi="Times New Roman" w:cs="Times New Roman"/>
          <w:b/>
          <w:sz w:val="22"/>
          <w:szCs w:val="22"/>
        </w:rPr>
        <w:t>3 бали</w:t>
      </w:r>
    </w:p>
    <w:p w14:paraId="522A8F4C" w14:textId="77777777" w:rsidR="00C05CEA" w:rsidRDefault="00963F8E">
      <w:pPr>
        <w:ind w:left="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Виконано завдання базового та середнього рівня складності - </w:t>
      </w:r>
      <w:r>
        <w:rPr>
          <w:rFonts w:ascii="Times New Roman" w:eastAsia="Times New Roman" w:hAnsi="Times New Roman" w:cs="Times New Roman"/>
          <w:b/>
          <w:sz w:val="22"/>
          <w:szCs w:val="22"/>
        </w:rPr>
        <w:t>4 бали</w:t>
      </w:r>
      <w:r>
        <w:rPr>
          <w:rFonts w:ascii="Times New Roman" w:eastAsia="Times New Roman" w:hAnsi="Times New Roman" w:cs="Times New Roman"/>
          <w:sz w:val="22"/>
          <w:szCs w:val="22"/>
        </w:rPr>
        <w:t xml:space="preserve"> </w:t>
      </w:r>
    </w:p>
    <w:p w14:paraId="45C8365E" w14:textId="77777777" w:rsidR="00C05CEA" w:rsidRDefault="00963F8E">
      <w:pPr>
        <w:ind w:left="283"/>
        <w:jc w:val="both"/>
        <w:rPr>
          <w:rFonts w:ascii="Times New Roman" w:eastAsia="Times New Roman" w:hAnsi="Times New Roman" w:cs="Times New Roman"/>
          <w:b/>
          <w:sz w:val="22"/>
          <w:szCs w:val="22"/>
        </w:rPr>
      </w:pPr>
      <w:r>
        <w:rPr>
          <w:rFonts w:ascii="Times New Roman" w:eastAsia="Times New Roman" w:hAnsi="Times New Roman" w:cs="Times New Roman"/>
          <w:sz w:val="22"/>
          <w:szCs w:val="22"/>
        </w:rPr>
        <w:t xml:space="preserve">Виконано завдання всіх рівнів складності (в тому числі й підвищеного) - </w:t>
      </w:r>
      <w:r>
        <w:rPr>
          <w:rFonts w:ascii="Times New Roman" w:eastAsia="Times New Roman" w:hAnsi="Times New Roman" w:cs="Times New Roman"/>
          <w:b/>
          <w:sz w:val="22"/>
          <w:szCs w:val="22"/>
        </w:rPr>
        <w:t>5 балів</w:t>
      </w:r>
    </w:p>
    <w:p w14:paraId="2CDA933C" w14:textId="77777777" w:rsidR="00C05CEA" w:rsidRDefault="00C05CEA">
      <w:pPr>
        <w:jc w:val="both"/>
        <w:rPr>
          <w:rFonts w:ascii="Times New Roman" w:eastAsia="Times New Roman" w:hAnsi="Times New Roman" w:cs="Times New Roman"/>
          <w:b/>
          <w:sz w:val="22"/>
          <w:szCs w:val="22"/>
        </w:rPr>
      </w:pPr>
    </w:p>
    <w:p w14:paraId="584F2B87" w14:textId="77777777" w:rsidR="00C05CEA" w:rsidRDefault="00963F8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Завдання середнього рівня складності позначені в завданнях (*)</w:t>
      </w:r>
    </w:p>
    <w:p w14:paraId="7045C5DD" w14:textId="77777777" w:rsidR="00C05CEA" w:rsidRDefault="00963F8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Завдання підвищеного рівня складності познач</w:t>
      </w:r>
      <w:r>
        <w:rPr>
          <w:rFonts w:ascii="Times New Roman" w:eastAsia="Times New Roman" w:hAnsi="Times New Roman" w:cs="Times New Roman"/>
          <w:sz w:val="22"/>
          <w:szCs w:val="22"/>
        </w:rPr>
        <w:t>ені в завданнях (**)</w:t>
      </w:r>
    </w:p>
    <w:p w14:paraId="3FC497BC" w14:textId="77777777" w:rsidR="00C05CEA" w:rsidRDefault="00C05CEA">
      <w:pPr>
        <w:jc w:val="both"/>
        <w:rPr>
          <w:rFonts w:ascii="Times New Roman" w:eastAsia="Times New Roman" w:hAnsi="Times New Roman" w:cs="Times New Roman"/>
          <w:sz w:val="22"/>
          <w:szCs w:val="22"/>
        </w:rPr>
      </w:pPr>
    </w:p>
    <w:p w14:paraId="73FDE93A" w14:textId="77777777" w:rsidR="00C05CEA" w:rsidRDefault="00963F8E">
      <w:pPr>
        <w:jc w:val="both"/>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rPr>
        <w:t>Примітка</w:t>
      </w:r>
      <w:r>
        <w:rPr>
          <w:rFonts w:ascii="Times New Roman" w:eastAsia="Times New Roman" w:hAnsi="Times New Roman" w:cs="Times New Roman"/>
          <w:sz w:val="22"/>
          <w:szCs w:val="22"/>
        </w:rPr>
        <w:t xml:space="preserve">: за виконання робіт в командах та оформлення звітів з використанням системи контролю версій (git) та англійської мови може бути нараховано </w:t>
      </w:r>
      <w:r>
        <w:rPr>
          <w:rFonts w:ascii="Times New Roman" w:eastAsia="Times New Roman" w:hAnsi="Times New Roman" w:cs="Times New Roman"/>
          <w:b/>
          <w:sz w:val="22"/>
          <w:szCs w:val="22"/>
        </w:rPr>
        <w:t>додатковий 1 бал</w:t>
      </w:r>
      <w:r>
        <w:rPr>
          <w:rFonts w:ascii="Times New Roman" w:eastAsia="Times New Roman" w:hAnsi="Times New Roman" w:cs="Times New Roman"/>
          <w:sz w:val="22"/>
          <w:szCs w:val="22"/>
        </w:rPr>
        <w:t>.</w:t>
      </w:r>
    </w:p>
    <w:p w14:paraId="6EE93F6B" w14:textId="77777777" w:rsidR="00C05CEA" w:rsidRDefault="00C05CEA">
      <w:pPr>
        <w:pBdr>
          <w:top w:val="nil"/>
          <w:left w:val="nil"/>
          <w:bottom w:val="nil"/>
          <w:right w:val="nil"/>
          <w:between w:val="nil"/>
        </w:pBdr>
        <w:jc w:val="both"/>
        <w:rPr>
          <w:rFonts w:ascii="Times New Roman" w:eastAsia="Times New Roman" w:hAnsi="Times New Roman" w:cs="Times New Roman"/>
          <w:b/>
          <w:sz w:val="22"/>
          <w:szCs w:val="22"/>
          <w:u w:val="single"/>
        </w:rPr>
      </w:pPr>
    </w:p>
    <w:sectPr w:rsidR="00C05CEA">
      <w:headerReference w:type="default" r:id="rId38"/>
      <w:footerReference w:type="default" r:id="rId39"/>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88B13" w14:textId="77777777" w:rsidR="00963F8E" w:rsidRDefault="00963F8E">
      <w:r>
        <w:separator/>
      </w:r>
    </w:p>
  </w:endnote>
  <w:endnote w:type="continuationSeparator" w:id="0">
    <w:p w14:paraId="790EBC97" w14:textId="77777777" w:rsidR="00963F8E" w:rsidRDefault="00963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auto"/>
    <w:pitch w:val="default"/>
  </w:font>
  <w:font w:name="Noto Sans Symbols">
    <w:charset w:val="00"/>
    <w:family w:val="auto"/>
    <w:pitch w:val="default"/>
  </w:font>
  <w:font w:name="Arimo">
    <w:charset w:val="00"/>
    <w:family w:val="auto"/>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2507" w14:textId="77777777" w:rsidR="00C05CEA" w:rsidRDefault="00C05CEA">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B354F" w14:textId="77777777" w:rsidR="00963F8E" w:rsidRDefault="00963F8E">
      <w:r>
        <w:separator/>
      </w:r>
    </w:p>
  </w:footnote>
  <w:footnote w:type="continuationSeparator" w:id="0">
    <w:p w14:paraId="196658C4" w14:textId="77777777" w:rsidR="00963F8E" w:rsidRDefault="00963F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D60AE" w14:textId="77777777" w:rsidR="00C05CEA" w:rsidRDefault="00963F8E">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rPr>
    </w:pPr>
    <w:bookmarkStart w:id="1" w:name="_30j0zll" w:colFirst="0" w:colLast="0"/>
    <w:bookmarkEnd w:id="1"/>
    <w:r>
      <w:rPr>
        <w:rFonts w:ascii="Times New Roman" w:eastAsia="Times New Roman" w:hAnsi="Times New Roman" w:cs="Times New Roman"/>
        <w:b/>
        <w:color w:val="000000"/>
        <w:sz w:val="32"/>
        <w:szCs w:val="32"/>
      </w:rPr>
      <w:t>Лабораторна робота №</w:t>
    </w:r>
    <w:r>
      <w:rPr>
        <w:rFonts w:ascii="Times New Roman" w:eastAsia="Times New Roman" w:hAnsi="Times New Roman" w:cs="Times New Roman"/>
        <w:b/>
        <w:sz w:val="32"/>
        <w:szCs w:val="32"/>
      </w:rPr>
      <w:t>10</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Дисципліна</w:t>
    </w:r>
    <w:r>
      <w:rPr>
        <w:rFonts w:ascii="Times New Roman" w:eastAsia="Times New Roman" w:hAnsi="Times New Roman" w:cs="Times New Roman"/>
        <w:b/>
        <w:color w:val="000000"/>
        <w:sz w:val="32"/>
        <w:szCs w:val="32"/>
      </w:rPr>
      <w:t xml:space="preserve">: Операційні системи     </w:t>
    </w:r>
    <w:r>
      <w:rPr>
        <w:rFonts w:ascii="Times New Roman" w:eastAsia="Times New Roman" w:hAnsi="Times New Roman" w:cs="Times New Roman"/>
        <w:b/>
        <w:color w:val="000000"/>
        <w:sz w:val="32"/>
        <w:szCs w:val="32"/>
      </w:rPr>
      <w:fldChar w:fldCharType="begin"/>
    </w:r>
    <w:r>
      <w:rPr>
        <w:rFonts w:ascii="Times New Roman" w:eastAsia="Times New Roman" w:hAnsi="Times New Roman" w:cs="Times New Roman"/>
        <w:b/>
        <w:color w:val="000000"/>
        <w:sz w:val="32"/>
        <w:szCs w:val="32"/>
      </w:rPr>
      <w:instrText>PAGE</w:instrText>
    </w:r>
    <w:r>
      <w:rPr>
        <w:rFonts w:ascii="Times New Roman" w:eastAsia="Times New Roman" w:hAnsi="Times New Roman" w:cs="Times New Roman"/>
        <w:b/>
        <w:color w:val="000000"/>
        <w:sz w:val="32"/>
        <w:szCs w:val="32"/>
      </w:rPr>
      <w:fldChar w:fldCharType="separate"/>
    </w:r>
    <w:r w:rsidR="00367D5C">
      <w:rPr>
        <w:rFonts w:ascii="Times New Roman" w:eastAsia="Times New Roman" w:hAnsi="Times New Roman" w:cs="Times New Roman"/>
        <w:b/>
        <w:noProof/>
        <w:color w:val="000000"/>
        <w:sz w:val="32"/>
        <w:szCs w:val="32"/>
      </w:rPr>
      <w:t>1</w:t>
    </w:r>
    <w:r>
      <w:rPr>
        <w:rFonts w:ascii="Times New Roman" w:eastAsia="Times New Roman" w:hAnsi="Times New Roman" w:cs="Times New Roman"/>
        <w:b/>
        <w:color w:val="000000"/>
        <w:sz w:val="32"/>
        <w:szCs w:val="32"/>
      </w:rPr>
      <w:fldChar w:fldCharType="end"/>
    </w:r>
  </w:p>
  <w:p w14:paraId="0FE2DD8A" w14:textId="77777777" w:rsidR="00C05CEA" w:rsidRDefault="00C05C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34D"/>
    <w:multiLevelType w:val="multilevel"/>
    <w:tmpl w:val="3B56C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81665"/>
    <w:multiLevelType w:val="multilevel"/>
    <w:tmpl w:val="C45451FC"/>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2" w15:restartNumberingAfterBreak="0">
    <w:nsid w:val="06355502"/>
    <w:multiLevelType w:val="multilevel"/>
    <w:tmpl w:val="CCB02564"/>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647A05"/>
    <w:multiLevelType w:val="multilevel"/>
    <w:tmpl w:val="D7F09D34"/>
    <w:lvl w:ilvl="0">
      <w:start w:val="1"/>
      <w:numFmt w:val="decimal"/>
      <w:lvlText w:val="%1."/>
      <w:lvlJc w:val="left"/>
      <w:pPr>
        <w:ind w:left="720" w:hanging="360"/>
      </w:pPr>
    </w:lvl>
    <w:lvl w:ilvl="1">
      <w:start w:val="3"/>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15:restartNumberingAfterBreak="0">
    <w:nsid w:val="2D1942DB"/>
    <w:multiLevelType w:val="multilevel"/>
    <w:tmpl w:val="403828AC"/>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5" w15:restartNumberingAfterBreak="0">
    <w:nsid w:val="53A1150C"/>
    <w:multiLevelType w:val="multilevel"/>
    <w:tmpl w:val="2D7415A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59BF2E57"/>
    <w:multiLevelType w:val="multilevel"/>
    <w:tmpl w:val="E182B2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255A66"/>
    <w:multiLevelType w:val="multilevel"/>
    <w:tmpl w:val="880A5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3D7B07"/>
    <w:multiLevelType w:val="multilevel"/>
    <w:tmpl w:val="3D2646E4"/>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15:restartNumberingAfterBreak="0">
    <w:nsid w:val="79FD3951"/>
    <w:multiLevelType w:val="multilevel"/>
    <w:tmpl w:val="445CF440"/>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7FD90160"/>
    <w:multiLevelType w:val="multilevel"/>
    <w:tmpl w:val="B8D67BC2"/>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abstractNumId w:val="1"/>
  </w:num>
  <w:num w:numId="2">
    <w:abstractNumId w:val="7"/>
  </w:num>
  <w:num w:numId="3">
    <w:abstractNumId w:val="8"/>
  </w:num>
  <w:num w:numId="4">
    <w:abstractNumId w:val="9"/>
  </w:num>
  <w:num w:numId="5">
    <w:abstractNumId w:val="0"/>
  </w:num>
  <w:num w:numId="6">
    <w:abstractNumId w:val="4"/>
  </w:num>
  <w:num w:numId="7">
    <w:abstractNumId w:val="5"/>
  </w:num>
  <w:num w:numId="8">
    <w:abstractNumId w:val="2"/>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CEA"/>
    <w:rsid w:val="00367D5C"/>
    <w:rsid w:val="00963F8E"/>
    <w:rsid w:val="00C05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C0A6"/>
  <w15:docId w15:val="{3D7AF18B-6318-46FC-99C5-7D4360E6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
    <w:basedOn w:val="TableNormal"/>
    <w:rPr>
      <w:rFonts w:ascii="Times New Roman" w:eastAsia="Times New Roman" w:hAnsi="Times New Roman" w:cs="Times New Roman"/>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3023</Words>
  <Characters>17237</Characters>
  <Application>Microsoft Office Word</Application>
  <DocSecurity>0</DocSecurity>
  <Lines>143</Lines>
  <Paragraphs>40</Paragraphs>
  <ScaleCrop>false</ScaleCrop>
  <Company/>
  <LinksUpToDate>false</LinksUpToDate>
  <CharactersWithSpaces>20220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Olobansiy _</cp:lastModifiedBy>
  <cp:revision>2</cp:revision>
  <dcterms:created xsi:type="dcterms:W3CDTF">2024-11-24T13:52:00Z</dcterms:created>
  <dcterms:modified xsi:type="dcterms:W3CDTF">2024-11-24T13:52:00Z</dcterms:modified>
</cp:coreProperties>
</file>