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863A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863A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A83885" w:rsidRPr="0086201C">
        <w:rPr>
          <w:color w:val="7F7F7F"/>
          <w:szCs w:val="32"/>
        </w:rPr>
        <w:t>[</w:t>
      </w:r>
      <w:r w:rsidR="00A83885" w:rsidRPr="00A83885">
        <w:t>Innov.it</w:t>
      </w:r>
      <w:r w:rsidR="00A83885" w:rsidRPr="00A83885">
        <w:rPr>
          <w:color w:val="7F7F7F"/>
          <w:szCs w:val="32"/>
        </w:rPr>
        <w:t>-manuel-technico-fonctionnelle-keren-Framework-v1.0.0-171218</w:t>
      </w:r>
      <w:r w:rsidR="00A83885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7839"/>
      <w:r w:rsidRPr="0086201C">
        <w:lastRenderedPageBreak/>
        <w:t>Sommaire</w:t>
      </w:r>
      <w:bookmarkEnd w:id="0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BF646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BF646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BF646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7840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7841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7842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3C3D44" w:rsidP="00F559CB">
      <w:pPr>
        <w:pStyle w:val="Titre1"/>
        <w:spacing w:line="360" w:lineRule="auto"/>
      </w:pPr>
      <w:bookmarkStart w:id="6" w:name="_Toc532807843"/>
      <w:r w:rsidRPr="0086201C">
        <w:lastRenderedPageBreak/>
        <w:t>Introduction</w:t>
      </w:r>
      <w:bookmarkEnd w:id="6"/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6C4411" w:rsidP="00F559CB">
      <w:pPr>
        <w:pStyle w:val="Titre1"/>
        <w:spacing w:line="360" w:lineRule="auto"/>
      </w:pPr>
      <w:bookmarkStart w:id="7" w:name="_Toc532807844"/>
      <w:r>
        <w:lastRenderedPageBreak/>
        <w:t>Architecture Globale du Noyau</w:t>
      </w:r>
      <w:bookmarkEnd w:id="7"/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8" w:name="_Toc532807845"/>
      <w:r>
        <w:t>Description du noyau</w:t>
      </w:r>
      <w:bookmarkEnd w:id="8"/>
    </w:p>
    <w:p w:rsidR="006C4411" w:rsidRPr="006C4411" w:rsidRDefault="006C4411" w:rsidP="006C4411"/>
    <w:p w:rsidR="006C4411" w:rsidRDefault="006C4411" w:rsidP="006C4411">
      <w:pPr>
        <w:pStyle w:val="Titre2"/>
      </w:pPr>
      <w:bookmarkStart w:id="9" w:name="_Toc532807846"/>
      <w:r w:rsidRPr="006C4411">
        <w:t>Décomposition</w:t>
      </w:r>
      <w:r>
        <w:t xml:space="preserve"> du noyau</w:t>
      </w:r>
      <w:bookmarkEnd w:id="9"/>
    </w:p>
    <w:p w:rsidR="006C4411" w:rsidRPr="006C4411" w:rsidRDefault="006C4411" w:rsidP="006C4411"/>
    <w:p w:rsidR="006C4411" w:rsidRDefault="006C4411" w:rsidP="006C4411">
      <w:pPr>
        <w:pStyle w:val="Titre2"/>
      </w:pPr>
      <w:bookmarkStart w:id="10" w:name="_Toc532807847"/>
      <w:r>
        <w:t>Technologies utilisées</w:t>
      </w:r>
      <w:bookmarkEnd w:id="10"/>
    </w:p>
    <w:p w:rsidR="006C4411" w:rsidRDefault="006C4411" w:rsidP="006C4411"/>
    <w:p w:rsidR="006C4411" w:rsidRDefault="00042D01" w:rsidP="006C4411">
      <w:pPr>
        <w:pStyle w:val="Titre2"/>
      </w:pPr>
      <w:bookmarkStart w:id="11" w:name="_Toc532807848"/>
      <w:r>
        <w:t>Règles de codage et conventions de nommages</w:t>
      </w:r>
      <w:bookmarkEnd w:id="11"/>
    </w:p>
    <w:p w:rsidR="00042D01" w:rsidRPr="00042D01" w:rsidRDefault="00042D01" w:rsidP="00042D01"/>
    <w:p w:rsidR="00042D01" w:rsidRDefault="00042D01" w:rsidP="00042D01">
      <w:pPr>
        <w:pStyle w:val="Titre3"/>
      </w:pPr>
      <w:bookmarkStart w:id="12" w:name="_Toc532807849"/>
      <w:r>
        <w:t>Règles de codage</w:t>
      </w:r>
      <w:bookmarkEnd w:id="12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3" w:name="_Toc532807850"/>
      <w:r>
        <w:t>Convention de nommage</w:t>
      </w:r>
      <w:bookmarkEnd w:id="13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4" w:name="_Toc532807851"/>
      <w:r>
        <w:t>Contraintes</w:t>
      </w:r>
      <w:bookmarkEnd w:id="14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5" w:name="_Toc532807852"/>
      <w:r>
        <w:lastRenderedPageBreak/>
        <w:t>Architecture fonctionnelles</w:t>
      </w:r>
      <w:bookmarkEnd w:id="15"/>
    </w:p>
    <w:p w:rsidR="00852307" w:rsidRDefault="00852307" w:rsidP="00852307"/>
    <w:p w:rsidR="00895D85" w:rsidRDefault="00852307" w:rsidP="00852307">
      <w:pPr>
        <w:pStyle w:val="Titre2"/>
      </w:pPr>
      <w:bookmarkStart w:id="16" w:name="_Toc532807853"/>
      <w:r>
        <w:t>Découpage fonctionnelle</w:t>
      </w:r>
      <w:bookmarkEnd w:id="16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7" w:name="_Toc532807854"/>
      <w:r>
        <w:t>Description fonctionnelle</w:t>
      </w:r>
      <w:bookmarkEnd w:id="17"/>
    </w:p>
    <w:sectPr w:rsidR="00852307" w:rsidRPr="00895D85" w:rsidSect="00985B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6B" w:rsidRDefault="00BF646B" w:rsidP="00B81944">
      <w:pPr>
        <w:spacing w:after="0" w:line="240" w:lineRule="auto"/>
      </w:pPr>
      <w:r>
        <w:separator/>
      </w:r>
    </w:p>
  </w:endnote>
  <w:endnote w:type="continuationSeparator" w:id="0">
    <w:p w:rsidR="00BF646B" w:rsidRDefault="00BF646B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76" w:rsidRDefault="00BE677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6B" w:rsidRDefault="00BF646B" w:rsidP="00B81944">
      <w:pPr>
        <w:spacing w:after="0" w:line="240" w:lineRule="auto"/>
      </w:pPr>
      <w:r>
        <w:separator/>
      </w:r>
    </w:p>
  </w:footnote>
  <w:footnote w:type="continuationSeparator" w:id="0">
    <w:p w:rsidR="00BF646B" w:rsidRDefault="00BF646B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76" w:rsidRDefault="00BE677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BE6776" w:rsidP="00B60ED4">
          <w:pPr>
            <w:pStyle w:val="En-tte"/>
          </w:pPr>
          <w:r w:rsidRPr="00BE6776">
            <w:rPr>
              <w:noProof/>
              <w:lang w:val="fr-CM" w:eastAsia="fr-CM"/>
            </w:rPr>
            <w:drawing>
              <wp:inline distT="0" distB="0" distL="0" distR="0" wp14:anchorId="53796FEC" wp14:editId="74C7A565">
                <wp:extent cx="1171575" cy="971550"/>
                <wp:effectExtent l="0" t="0" r="9525" b="0"/>
                <wp:docPr id="4" name="Image 4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BE6776">
            <w:rPr>
              <w:b/>
              <w:noProof/>
              <w:sz w:val="20"/>
            </w:rPr>
            <w:t>3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BF646B">
            <w:fldChar w:fldCharType="begin"/>
          </w:r>
          <w:r w:rsidR="00BF646B">
            <w:instrText>NUMPAGES  \* Arabic  \* MERGEFORMAT</w:instrText>
          </w:r>
          <w:r w:rsidR="00BF646B">
            <w:fldChar w:fldCharType="separate"/>
          </w:r>
          <w:r w:rsidR="00BE6776" w:rsidRPr="00BE6776">
            <w:rPr>
              <w:b/>
              <w:noProof/>
              <w:sz w:val="20"/>
            </w:rPr>
            <w:t>7</w:t>
          </w:r>
          <w:r w:rsidR="00BF646B"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E6776">
      <w:trPr>
        <w:trHeight w:val="789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  <w:bookmarkStart w:id="18" w:name="_GoBack"/>
    <w:bookmarkEnd w:id="18"/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BE6776" w:rsidP="00042D01">
          <w:pPr>
            <w:pStyle w:val="En-tte"/>
          </w:pPr>
          <w:r w:rsidRPr="00BE6776">
            <w:rPr>
              <w:noProof/>
              <w:lang w:val="fr-CM" w:eastAsia="fr-CM"/>
            </w:rPr>
            <w:drawing>
              <wp:inline distT="0" distB="0" distL="0" distR="0">
                <wp:extent cx="1171575" cy="971550"/>
                <wp:effectExtent l="0" t="0" r="9525" b="0"/>
                <wp:docPr id="10" name="Image 10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BE6776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BF646B">
            <w:fldChar w:fldCharType="begin"/>
          </w:r>
          <w:r w:rsidR="00BF646B">
            <w:instrText>NUMPAGES  \* Arabic  \* MERGEFORMAT</w:instrText>
          </w:r>
          <w:r w:rsidR="00BF646B">
            <w:fldChar w:fldCharType="separate"/>
          </w:r>
          <w:r w:rsidR="00BE6776" w:rsidRPr="00BE6776">
            <w:rPr>
              <w:b/>
              <w:noProof/>
              <w:sz w:val="20"/>
            </w:rPr>
            <w:t>7</w:t>
          </w:r>
          <w:r w:rsidR="00BF646B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BE6776">
      <w:trPr>
        <w:trHeight w:val="786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13"/>
  </w:num>
  <w:num w:numId="5">
    <w:abstractNumId w:val="17"/>
  </w:num>
  <w:num w:numId="6">
    <w:abstractNumId w:val="30"/>
  </w:num>
  <w:num w:numId="7">
    <w:abstractNumId w:val="29"/>
  </w:num>
  <w:num w:numId="8">
    <w:abstractNumId w:val="34"/>
  </w:num>
  <w:num w:numId="9">
    <w:abstractNumId w:val="22"/>
  </w:num>
  <w:num w:numId="10">
    <w:abstractNumId w:val="9"/>
  </w:num>
  <w:num w:numId="11">
    <w:abstractNumId w:val="38"/>
  </w:num>
  <w:num w:numId="12">
    <w:abstractNumId w:val="2"/>
  </w:num>
  <w:num w:numId="13">
    <w:abstractNumId w:val="18"/>
  </w:num>
  <w:num w:numId="14">
    <w:abstractNumId w:val="27"/>
  </w:num>
  <w:num w:numId="15">
    <w:abstractNumId w:val="20"/>
  </w:num>
  <w:num w:numId="16">
    <w:abstractNumId w:val="25"/>
  </w:num>
  <w:num w:numId="17">
    <w:abstractNumId w:val="8"/>
  </w:num>
  <w:num w:numId="18">
    <w:abstractNumId w:val="19"/>
  </w:num>
  <w:num w:numId="19">
    <w:abstractNumId w:val="26"/>
  </w:num>
  <w:num w:numId="20">
    <w:abstractNumId w:val="36"/>
  </w:num>
  <w:num w:numId="21">
    <w:abstractNumId w:val="5"/>
  </w:num>
  <w:num w:numId="22">
    <w:abstractNumId w:val="4"/>
  </w:num>
  <w:num w:numId="23">
    <w:abstractNumId w:val="32"/>
  </w:num>
  <w:num w:numId="24">
    <w:abstractNumId w:val="33"/>
  </w:num>
  <w:num w:numId="25">
    <w:abstractNumId w:val="31"/>
  </w:num>
  <w:num w:numId="26">
    <w:abstractNumId w:val="23"/>
  </w:num>
  <w:num w:numId="27">
    <w:abstractNumId w:val="0"/>
  </w:num>
  <w:num w:numId="28">
    <w:abstractNumId w:val="37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39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"/>
  </w:num>
  <w:num w:numId="38">
    <w:abstractNumId w:val="3"/>
  </w:num>
  <w:num w:numId="39">
    <w:abstractNumId w:val="3"/>
  </w:num>
  <w:num w:numId="40">
    <w:abstractNumId w:val="35"/>
  </w:num>
  <w:num w:numId="41">
    <w:abstractNumId w:val="1"/>
  </w:num>
  <w:num w:numId="42">
    <w:abstractNumId w:val="12"/>
  </w:num>
  <w:num w:numId="43">
    <w:abstractNumId w:val="10"/>
  </w:num>
  <w:num w:numId="44">
    <w:abstractNumId w:val="40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3885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6776"/>
    <w:rsid w:val="00BE7A43"/>
    <w:rsid w:val="00BE7A4E"/>
    <w:rsid w:val="00BE7D12"/>
    <w:rsid w:val="00BF1DC2"/>
    <w:rsid w:val="00BF3A7A"/>
    <w:rsid w:val="00BF3F50"/>
    <w:rsid w:val="00BF5096"/>
    <w:rsid w:val="00BF56B8"/>
    <w:rsid w:val="00BF646B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B8BF-346B-47FD-B4E9-F9EDB6BB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23</cp:revision>
  <cp:lastPrinted>2018-04-05T10:13:00Z</cp:lastPrinted>
  <dcterms:created xsi:type="dcterms:W3CDTF">2018-08-15T14:37:00Z</dcterms:created>
  <dcterms:modified xsi:type="dcterms:W3CDTF">2018-12-17T10:28:00Z</dcterms:modified>
</cp:coreProperties>
</file>