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color="000000" w:space="1" w:sz="4" w:val="single"/>
        </w:pBdr>
        <w:jc w:val="righ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/>
        <w:pict>
          <v:shape id="_x0000_i1025" style="width:125.25pt;height:39.75pt" alt="São Judas" type="#_x0000_t75">
            <v:imagedata r:href="rId2" r:id="rId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ANDRÉ OLIVIO MALAFAIA DA CUNHA - 824139394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JEREMIAS HENRY CALLATA QUISPE - 824113042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KAIQUE NUNES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DICHEMAN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- 824132510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MATHEUS TERCEIRO DANIEL - 824121622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PEDRO HENRIQUE GOMES PEREIRA - 823148032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SAMUEL GUTIERREZ - 824150619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ASAFE ALVES OCTAVIANI - 825113049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Modelos  de Processos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Modelos de processos são formas visuais que mostram como as ações, tarefas e trabalhos são arranjados e feitos dentro de um lugar ou sistema. Eles ajudam a ver, analisar, melhorar e controlar os passos de um trabalho. Aqui estão os ti͏po͏s mais importantes de modelos de processos:͏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Modelos Tradicionais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Modelo Cascata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principal vantagem do modelo cascata reside em sua organização e documentação detalhada. Cada etapa possui um propósito claro, o que é ideal para projetos com requisitos bem definidos desde o início e que não sofrem alterações significativas ao longo do desenvolvimento.</w:t>
      </w:r>
    </w:p>
    <w:p w:rsidR="00000000" w:rsidDel="00000000" w:rsidP="00000000" w:rsidRDefault="00000000" w:rsidRPr="00000000" w14:paraId="0000002B">
      <w:pPr>
        <w:spacing w:befor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Entretanto, o modelo cascata apresenta limitações, especialmente quando há necessidade de mudanças após a conclusão de uma etapa. A dificuldade de retroceder e a descoberta tardia de problemas graves no produto final são desafios potenciais.</w:t>
      </w:r>
    </w:p>
    <w:p w:rsidR="00000000" w:rsidDel="00000000" w:rsidP="00000000" w:rsidRDefault="00000000" w:rsidRPr="00000000" w14:paraId="0000002D">
      <w:pPr>
        <w:spacing w:before="12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2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suma, o modelo cascata é comparável a seguir uma receita de bolo: se todos os passos forem seguidos corretamente, o resultado será excelente. No entanto, qualquer mudança ou erro durante o processo pode comprometer o projeto. Por isso, essa abordagem é mais adequada para projetos estáveis, com requisitos claros e imutáveis.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Modelo Espiral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em Espiral, desenvolvido por Barry Boehm em 1986, é uma abordagem inovadora no desenvolvimento de software que integra elementos de diferentes modelos de processo, com um foco significativo na análise de riscos e na natureza interativa do desenvolvimento. Visualmente representado por uma espiral, cada ciclo do modelo corresponde a uma fase do projeto, permitindo revisões e refinamentos contínuos.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atividades principais em cada ciclo do modelo incluem a comunicação com o cliente para assegurar um entendimento claro dos objetivos e requisitos, o planejamento dos recursos e cronogramas, a análise e avaliação de possíveis riscos técnicos e de gestão, o desenvolvimento e validação dos componentes do produto, a construção, teste, instalação e fornecimento de suporte ao usuário, e, finalmente, a avaliação do cliente, cujo feedback orienta as próximas iterações.</w:t>
      </w:r>
    </w:p>
    <w:p w:rsidR="00000000" w:rsidDel="00000000" w:rsidP="00000000" w:rsidRDefault="00000000" w:rsidRPr="00000000" w14:paraId="00000033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variação notável do Modelo em Espiral é o Modelo em Espiral WIN-WIN, que destaca a importância da negociação entre desenvolvedores e clientes, garantindo que ambos os lados alcancem seus objetivos, promovendo uma relação de benefício mútuo.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 as vantagens do Modelo em Espiral estão a análise contínua de riscos, a combinação dos melhores aspectos de outros modelos de desenvolvimento e a redução dos riscos do projeto, incorporando objetivos de qualidade. No entanto, o modelo pode aumentar o tempo de desenvolvimento e requer mais recursos e experiência na identificação de riscos.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resumo, o Modelo em Espiral oferece uma estrutura flexível e iterativa para o desenvolvimento de software, permitindo melhorias contínuas e uma gestão eficaz de riscos ao longo do ciclo de vida do projeto.</w:t>
      </w:r>
    </w:p>
    <w:p w:rsidR="00000000" w:rsidDel="00000000" w:rsidP="00000000" w:rsidRDefault="00000000" w:rsidRPr="00000000" w14:paraId="00000036">
      <w:pPr>
        <w:spacing w:before="12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2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Modelo Incremental</w:t>
      </w:r>
    </w:p>
    <w:p w:rsidR="00000000" w:rsidDel="00000000" w:rsidP="00000000" w:rsidRDefault="00000000" w:rsidRPr="00000000" w14:paraId="00000038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incremental é uma abordagem de desenvolvimento de software que se caracteriza pela entrega progressiva e iterativa de funcionalidades. Diferente de modelos tradicionais, como o cascata, que exigem a conclusão integral de todas as etapas antes da entrega final, o modelo incremental divide o projeto em partes menores, denominadas incrementos. Cada incremento representa uma versão funcional do produto, que incorpora novas funcionalidades ao sistema de maneira gradual.</w:t>
      </w:r>
    </w:p>
    <w:p w:rsidR="00000000" w:rsidDel="00000000" w:rsidP="00000000" w:rsidRDefault="00000000" w:rsidRPr="00000000" w14:paraId="00000039">
      <w:pPr>
        <w:spacing w:before="12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incremental é particularmente adequado para projetos de grande escala e complexidade, nos quais a divisão em partes menores facilita o gerenciamento e a execução. Também é recomendado em cenários onde a entrega rápida de funcionalidades é essencial ou quando há expectativa de mudanças nos requisitos ao longo do desenvolvimento. Em síntese, o modelo incremental oferece uma abordagem adaptável e interativa, que permite a entrega contínua de valor ao cliente, ao mesmo tempo em que reduz riscos e aumenta a capacidade de resposta às necessidades em evolução.</w:t>
      </w:r>
    </w:p>
    <w:p w:rsidR="00000000" w:rsidDel="00000000" w:rsidP="00000000" w:rsidRDefault="00000000" w:rsidRPr="00000000" w14:paraId="0000003A">
      <w:pPr>
        <w:spacing w:before="120" w:lineRule="auto"/>
        <w:ind w:left="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Essa metodologia permite que o desenvolvimento seja realizado em ciclos iterativos, nos quais cada incremento passa por fases de análise, design, implementação e testes. Dessa forma, o cliente recebe versões utilizáveis do produto ao longo do processo, podendo fornecer feedback e utilizar as funcionalidades disponíveis antes da conclusão total do projeto. Essa entrega progressiva reduz os riscos associados ao desenvolvimento, pois problemas podem ser identificados e corrigidos nas fases iniciais.</w:t>
      </w:r>
    </w:p>
    <w:p w:rsidR="00000000" w:rsidDel="00000000" w:rsidP="00000000" w:rsidRDefault="00000000" w:rsidRPr="00000000" w14:paraId="0000003B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Rule="auto"/>
        <w:ind w:firstLine="720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Modelos Ágeis</w:t>
      </w:r>
    </w:p>
    <w:p w:rsidR="00000000" w:rsidDel="00000000" w:rsidP="00000000" w:rsidRDefault="00000000" w:rsidRPr="00000000" w14:paraId="00000043">
      <w:pPr>
        <w:spacing w:befor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 os modelos Ágeis têm em comum é flexibilidade, colaboração e entrega rápida, mas cada um tem seu foco. A escolha da melhor opção depende do tipo de projeto, do tamanho da equipe e das necessidades da organização. Scrum é o mais popular, mas Kanban é mais simples, XP é mais técnico e SAFe é para quem precisa de agilidade em escala</w:t>
      </w:r>
    </w:p>
    <w:p w:rsidR="00000000" w:rsidDel="00000000" w:rsidP="00000000" w:rsidRDefault="00000000" w:rsidRPr="00000000" w14:paraId="00000045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Modelo Scrum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Scrum, as cerimônias são essenciais para garantir a organização e a comunicação eficaz dentro do time. Tudo começa com a Montagem do Backlog, onde a equipe se reúne para esclarecer dúvidas, fornecer detalhes e planejar colaborativamente as tarefas a serem executadas. Diariamente, durante a Revisão do Sprint Backlog, a equipe alinha atividades e melhora a comunicação, garantindo que todos estejam na mesma página.</w:t>
      </w:r>
    </w:p>
    <w:p w:rsidR="00000000" w:rsidDel="00000000" w:rsidP="00000000" w:rsidRDefault="00000000" w:rsidRPr="00000000" w14:paraId="0000004A">
      <w:pPr>
        <w:spacing w:befor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final de cada Sprint, ocorre a Review Meeting, onde o resultado do trabalho é apresentado. O produto pode ser aceito, aceito com ressalvas ou recusado, dependendo da avaliação do time e dos stakeholders. Após essa avaliação, a equipe realiza uma Reunião de Retrospectiva para discutir os pontos positivos e negativos do Sprint, fazer os ajustes necessários e se preparar para o próximo ciclo.</w:t>
      </w:r>
    </w:p>
    <w:p w:rsidR="00000000" w:rsidDel="00000000" w:rsidP="00000000" w:rsidRDefault="00000000" w:rsidRPr="00000000" w14:paraId="0000004C">
      <w:pPr>
        <w:spacing w:before="12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2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execução contínua dessas cerimônias é o que torna o Scrum uma metodologia diferenciada, permitindo alcançar os melhores resultados nos projetos. Ao seguir esse ciclo de planejamento, execução, revisão e melhoria, a equipe mantém um ritmo produtivo e adaptável, sempre focada na entrega de valor e na melhoria contínua.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Modelo Kanban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Rule="auto"/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Método Kanban é uma abordagem de gestão de trabalho que visa aprimorar a eficiência e a produtividade das equipes. O termo "kanban" origina-se do japonês, significando "sinalização" ou "cartão", e foi inicialmente utilizado no Sistema Toyota de Produção para indicar um sistema de sinalização que controla de modo harmônico a fabricação dos produtos necessários na quantidade e tempo adequados.</w:t>
      </w:r>
    </w:p>
    <w:p w:rsidR="00000000" w:rsidDel="00000000" w:rsidP="00000000" w:rsidRDefault="00000000" w:rsidRPr="00000000" w14:paraId="00000053">
      <w:pPr>
        <w:spacing w:before="120" w:lineRule="auto"/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processo é caracterizado por sua flexibilidade e adaptabilidade, permitindo que as equipes visualizem o fluxo de trabalho, identifiquem gargalos e implementem melhorias contínuas. Uma de suas principais ferramentas é o quadro Kanban, que auxilia na gestão visual das tarefas, facilitando a compreensão do status de cada atividade e promovendo a transparência entre os membros da equipe.</w:t>
      </w:r>
    </w:p>
    <w:p w:rsidR="00000000" w:rsidDel="00000000" w:rsidP="00000000" w:rsidRDefault="00000000" w:rsidRPr="00000000" w14:paraId="00000054">
      <w:pPr>
        <w:spacing w:before="120" w:lineRule="auto"/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 as vantagens do Kanban destacam-se a capacidade de limitar o trabalho em andamento, o que ajuda a evitar sobrecarga de tarefas; a promoção de entregas contínuas e incrementais; e a facilidade de adaptação a mudanças, uma vez que o método não exige alterações drásticas nos processos já existentes.</w:t>
      </w:r>
    </w:p>
    <w:p w:rsidR="00000000" w:rsidDel="00000000" w:rsidP="00000000" w:rsidRDefault="00000000" w:rsidRPr="00000000" w14:paraId="00000055">
      <w:pPr>
        <w:spacing w:before="120" w:lineRule="auto"/>
        <w:ind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iniciar a implementação do Kanban, recomenda-se começar pelo que já existe, ou seja, mapear o fluxo de trabalho atual e, a partir daí, identificar oportunidades de melhoria. É fundamental estabelecer políticas explícitas, definir limites para o trabalho em progresso e utilizar métricas para monitorar o desempenho e orientar decisões informadas.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Modelo Xp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XP, ou Extreme Programming, é um modelo de processo ágil que se concentra principalmente no desenvolvimento de software. Surgiu como uma resposta às abordagens tradicionais, que tendiam a ser muito rígidas e burocráticas. A XP valoriza a simplicidade, a comunicação constante e o feedback rápido. A ideia é formar equipes com programadores, o que ajuda a melhorar a qualidade do código e compartilhar conhecimento.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2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dos pilares do XP é a entrega frequente de pequenas porções de software, o que permite aos clientes ver o progresso e fornecer feedback rápido. Isto é muito importante porque a XP reconhece que as necessidades do projeto podem mudar e o software precisa ser flexível o suficiente para se adaptar. Outra coisa legal é que o XP dá grande ênfase à qualidade do código, então práticas como testes automatizados, integração contínua e refatoração são essenciais.</w:t>
      </w:r>
    </w:p>
    <w:sectPr>
      <w:headerReference r:id="rId9" w:type="default"/>
      <w:footerReference r:id="rId10" w:type="default"/>
      <w:pgSz w:h="15842" w:w="12242" w:orient="portrait"/>
      <w:pgMar w:bottom="1418" w:top="1701" w:left="1985" w:right="1418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Documentação de um Produto de Software – Autora do Modelo: Profa. Dra. Ana Paula Gonçalves Serra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0" cy="12700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28505" y="3780000"/>
                        <a:ext cx="563499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-50799</wp:posOffset>
              </wp:positionV>
              <wp:extent cx="0" cy="12700"/>
              <wp:effectExtent b="0" l="0" r="0" t="0"/>
              <wp:wrapTopAndBottom distB="0" dist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7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0" cy="12700"/>
              <wp:effectExtent b="0" l="0" r="0" t="0"/>
              <wp:wrapTopAndBottom distB="71755" distT="0"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4380" y="3780000"/>
                        <a:ext cx="56032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71755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698500</wp:posOffset>
              </wp:positionV>
              <wp:extent cx="0" cy="12700"/>
              <wp:effectExtent b="0" l="0" r="0" t="0"/>
              <wp:wrapTopAndBottom distB="71755" dist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ind w:left="360" w:hanging="360"/>
    </w:pPr>
    <w:rPr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 w:val="1"/>
      <w:pBdr>
        <w:top w:color="000000" w:space="1" w:sz="4" w:val="single"/>
      </w:pBdr>
      <w:jc w:val="right"/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  <w:qFormat w:val="1"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sz w:val="28"/>
    </w:rPr>
  </w:style>
  <w:style w:type="paragraph" w:styleId="Ttulo2">
    <w:name w:val="heading 2"/>
    <w:basedOn w:val="Normal"/>
    <w:next w:val="Normal"/>
    <w:qFormat w:val="1"/>
    <w:pPr>
      <w:keepNext w:val="1"/>
      <w:widowControl w:val="0"/>
      <w:outlineLvl w:val="1"/>
    </w:pPr>
    <w:rPr>
      <w:rFonts w:ascii="Arial" w:hAnsi="Arial"/>
      <w:b w:val="1"/>
      <w:sz w:val="28"/>
    </w:rPr>
  </w:style>
  <w:style w:type="paragraph" w:styleId="Ttulo3">
    <w:name w:val="heading 3"/>
    <w:basedOn w:val="Normal"/>
    <w:next w:val="Normal"/>
    <w:qFormat w:val="1"/>
    <w:pPr>
      <w:keepNext w:val="1"/>
      <w:spacing w:after="120" w:before="240"/>
      <w:outlineLvl w:val="2"/>
    </w:pPr>
    <w:rPr>
      <w:b w:val="1"/>
      <w:i w:val="1"/>
      <w:u w:val="single"/>
    </w:rPr>
  </w:style>
  <w:style w:type="paragraph" w:styleId="Ttulo4">
    <w:name w:val="heading 4"/>
    <w:basedOn w:val="Normal"/>
    <w:next w:val="Normal"/>
    <w:qFormat w:val="1"/>
    <w:pPr>
      <w:keepNext w:val="1"/>
      <w:ind w:left="360" w:hanging="360"/>
      <w:outlineLvl w:val="3"/>
    </w:pPr>
    <w:rPr>
      <w:i w:val="1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keepNext w:val="1"/>
      <w:pBdr>
        <w:top w:color="auto" w:space="1" w:sz="4" w:val="single"/>
      </w:pBdr>
      <w:jc w:val="right"/>
      <w:outlineLvl w:val="5"/>
    </w:pPr>
    <w:rPr>
      <w:b w:val="1"/>
      <w:i w:val="1"/>
      <w:sz w:val="28"/>
      <w:lang w:val="en-US"/>
    </w:rPr>
  </w:style>
  <w:style w:type="paragraph" w:styleId="Ttulo7">
    <w:name w:val="heading 7"/>
    <w:basedOn w:val="Normal"/>
    <w:next w:val="Normal"/>
    <w:qFormat w:val="1"/>
    <w:pPr>
      <w:keepNext w:val="1"/>
      <w:jc w:val="right"/>
      <w:outlineLvl w:val="6"/>
    </w:pPr>
    <w:rPr>
      <w:b w:val="1"/>
      <w:sz w:val="28"/>
      <w:lang w:val="en-US"/>
    </w:rPr>
  </w:style>
  <w:style w:type="paragraph" w:styleId="Ttulo8">
    <w:name w:val="heading 8"/>
    <w:basedOn w:val="Normal"/>
    <w:next w:val="Normal"/>
    <w:qFormat w:val="1"/>
    <w:pPr>
      <w:keepNext w:val="1"/>
      <w:jc w:val="center"/>
      <w:outlineLvl w:val="7"/>
    </w:pPr>
    <w:rPr>
      <w:b w:val="1"/>
      <w:i w:val="1"/>
    </w:rPr>
  </w:style>
  <w:style w:type="paragraph" w:styleId="Ttulo9">
    <w:name w:val="heading 9"/>
    <w:basedOn w:val="Normal"/>
    <w:next w:val="Normal"/>
    <w:qFormat w:val="1"/>
    <w:pPr>
      <w:keepNext w:val="1"/>
      <w:widowControl w:val="0"/>
      <w:jc w:val="center"/>
      <w:outlineLvl w:val="8"/>
    </w:pPr>
    <w:rPr>
      <w:i w:val="1"/>
      <w:lang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1" w:customStyle="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 w:val="1"/>
      <w:color w:val="ff0000"/>
    </w:rPr>
  </w:style>
  <w:style w:type="paragraph" w:styleId="Titulo2" w:customStyle="1">
    <w:name w:val="Titulo 2"/>
    <w:basedOn w:val="Normal"/>
    <w:pPr>
      <w:numPr>
        <w:ilvl w:val="1"/>
        <w:numId w:val="16"/>
      </w:numPr>
      <w:spacing w:after="240" w:before="720"/>
    </w:pPr>
    <w:rPr>
      <w:rFonts w:ascii="Arial" w:hAnsi="Arial"/>
      <w:b w:val="1"/>
      <w:sz w:val="24"/>
    </w:rPr>
  </w:style>
  <w:style w:type="paragraph" w:styleId="Comentario" w:customStyle="1">
    <w:name w:val="Comentario"/>
    <w:basedOn w:val="Normal"/>
    <w:pPr>
      <w:ind w:left="709"/>
    </w:pPr>
    <w:rPr>
      <w:i w:val="1"/>
    </w:rPr>
  </w:style>
  <w:style w:type="paragraph" w:styleId="textocapa" w:customStyle="1">
    <w:name w:val="texto capa"/>
    <w:basedOn w:val="Normal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ind w:left="2880" w:right="2125"/>
    </w:pPr>
    <w:rPr>
      <w:rFonts w:ascii="Arial" w:hAnsi="Arial"/>
      <w:snapToGrid w:val="0"/>
      <w:sz w:val="24"/>
      <w:lang w:eastAsia="en-US" w:val="en-US"/>
    </w:rPr>
  </w:style>
  <w:style w:type="paragraph" w:styleId="Titulo1" w:customStyle="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 w:val="1"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 w:val="1"/>
    </w:rPr>
  </w:style>
  <w:style w:type="paragraph" w:styleId="Sumrio1">
    <w:name w:val="toc 1"/>
    <w:basedOn w:val="Normal"/>
    <w:next w:val="Normal"/>
    <w:autoRedefine w:val="1"/>
    <w:uiPriority w:val="39"/>
    <w:rsid w:val="005F72B0"/>
    <w:pPr>
      <w:tabs>
        <w:tab w:val="left" w:pos="400"/>
        <w:tab w:val="right" w:leader="dot" w:pos="8829"/>
      </w:tabs>
      <w:spacing w:after="120" w:before="120"/>
      <w:jc w:val="left"/>
    </w:pPr>
    <w:rPr>
      <w:b w:val="1"/>
      <w:caps w:val="1"/>
      <w:sz w:val="24"/>
      <w:szCs w:val="24"/>
      <w:lang w:val="pt-BR"/>
    </w:rPr>
  </w:style>
  <w:style w:type="paragraph" w:styleId="Sumrio2">
    <w:name w:val="toc 2"/>
    <w:basedOn w:val="Normal"/>
    <w:next w:val="Normal"/>
    <w:autoRedefine w:val="1"/>
    <w:uiPriority w:val="39"/>
    <w:pPr>
      <w:ind w:left="200"/>
      <w:jc w:val="left"/>
    </w:pPr>
    <w:rPr>
      <w:smallCaps w:val="1"/>
    </w:rPr>
  </w:style>
  <w:style w:type="paragraph" w:styleId="Sumrio3">
    <w:name w:val="toc 3"/>
    <w:basedOn w:val="Normal"/>
    <w:next w:val="Normal"/>
    <w:autoRedefine w:val="1"/>
    <w:uiPriority w:val="39"/>
    <w:pPr>
      <w:ind w:left="400"/>
      <w:jc w:val="left"/>
    </w:pPr>
    <w:rPr>
      <w:i w:val="1"/>
    </w:rPr>
  </w:style>
  <w:style w:type="paragraph" w:styleId="Sumrio4">
    <w:name w:val="toc 4"/>
    <w:basedOn w:val="Normal"/>
    <w:next w:val="Normal"/>
    <w:autoRedefine w:val="1"/>
    <w:semiHidden w:val="1"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 w:val="1"/>
    <w:semiHidden w:val="1"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 w:val="1"/>
    <w:semiHidden w:val="1"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 w:val="1"/>
    <w:semiHidden w:val="1"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 w:val="1"/>
    <w:semiHidden w:val="1"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 w:val="1"/>
    <w:semiHidden w:val="1"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 w:val="1"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 w:val="1"/>
    </w:rPr>
  </w:style>
  <w:style w:type="paragraph" w:styleId="Textodecomentrio">
    <w:name w:val="annotation text"/>
    <w:basedOn w:val="Normal"/>
    <w:semiHidden w:val="1"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 w:val="1"/>
      <w:i w:val="1"/>
      <w:lang w:eastAsia="en-US" w:val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after="0" w:before="12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 w:val="1"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 w:val="1"/>
      <w:i w:val="1"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color="auto" w:space="1" w:sz="12" w:val="thinThickLargeGap"/>
      </w:pBdr>
    </w:pPr>
    <w:rPr>
      <w:noProof w:val="1"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 w:val="1"/>
      <w:color w:val="000000"/>
      <w:sz w:val="36"/>
      <w:lang w:val="pt-BR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eastAsia="en-US" w:val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styleId="Tabela" w:customStyle="1">
    <w:name w:val="Tabela"/>
    <w:basedOn w:val="Normal"/>
    <w:pPr>
      <w:jc w:val="left"/>
    </w:pPr>
    <w:rPr>
      <w:i w:val="1"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after="60" w:before="12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 w:val="1"/>
      <w:noProof w:val="1"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eastAsia="en-US" w:val="en-US"/>
    </w:rPr>
  </w:style>
  <w:style w:type="paragraph" w:styleId="Figura0" w:customStyle="1">
    <w:name w:val="Figura"/>
    <w:basedOn w:val="Normal"/>
    <w:pPr>
      <w:spacing w:after="120" w:before="120"/>
      <w:jc w:val="center"/>
    </w:pPr>
    <w:rPr>
      <w:i w:val="1"/>
      <w:sz w:val="16"/>
      <w:lang w:eastAsia="en-US" w:val="en-US"/>
    </w:rPr>
  </w:style>
  <w:style w:type="paragraph" w:styleId="Corpodetexto2">
    <w:name w:val="Body Text 2"/>
    <w:basedOn w:val="Normal"/>
    <w:pPr>
      <w:jc w:val="center"/>
    </w:pPr>
    <w:rPr>
      <w:b w:val="1"/>
    </w:rPr>
  </w:style>
  <w:style w:type="paragraph" w:styleId="Corpodetexto3">
    <w:name w:val="Body Text 3"/>
    <w:basedOn w:val="Normal"/>
    <w:rPr>
      <w:rFonts w:ascii="Arial" w:hAnsi="Arial"/>
      <w:b w:val="1"/>
      <w:sz w:val="24"/>
    </w:rPr>
  </w:style>
  <w:style w:type="paragraph" w:styleId="Remissivo1">
    <w:name w:val="index 1"/>
    <w:basedOn w:val="Normal"/>
    <w:next w:val="Normal"/>
    <w:autoRedefine w:val="1"/>
    <w:semiHidden w:val="1"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after="600" w:before="360"/>
      <w:ind w:left="1440" w:hanging="1440"/>
      <w:jc w:val="left"/>
    </w:pPr>
    <w:rPr>
      <w:rFonts w:ascii="Arial" w:hAnsi="Arial"/>
      <w:b w:val="1"/>
      <w:sz w:val="28"/>
      <w:lang w:eastAsia="en-US" w:val="en-US"/>
    </w:rPr>
  </w:style>
  <w:style w:type="paragraph" w:styleId="Bradesco" w:customStyle="1">
    <w:name w:val="Bradesco"/>
    <w:basedOn w:val="Normal"/>
    <w:pPr>
      <w:pBdr>
        <w:bottom w:color="auto" w:space="1" w:sz="12" w:val="double"/>
      </w:pBdr>
      <w:spacing w:before="120"/>
      <w:jc w:val="right"/>
    </w:pPr>
    <w:rPr>
      <w:rFonts w:ascii="Verdana" w:hAnsi="Verdana"/>
      <w:b w:val="1"/>
      <w:snapToGrid w:val="0"/>
      <w:sz w:val="52"/>
      <w:lang w:eastAsia="en-US" w:val="en-US"/>
    </w:rPr>
  </w:style>
  <w:style w:type="paragraph" w:styleId="Ttulo">
    <w:name w:val="Title"/>
    <w:basedOn w:val="Normal"/>
    <w:qFormat w:val="1"/>
    <w:pPr>
      <w:jc w:val="right"/>
    </w:pPr>
    <w:rPr>
      <w:rFonts w:ascii="Arial" w:hAnsi="Arial"/>
      <w:b w:val="1"/>
      <w:color w:val="000000"/>
      <w:sz w:val="36"/>
      <w:lang w:val="pt-BR"/>
    </w:rPr>
  </w:style>
  <w:style w:type="paragraph" w:styleId="Nivel1" w:customStyle="1">
    <w:name w:val="Nivel 1"/>
    <w:basedOn w:val="Normal"/>
    <w:autoRedefine w:val="1"/>
    <w:pPr>
      <w:numPr>
        <w:numId w:val="7"/>
      </w:numPr>
      <w:pBdr>
        <w:top w:color="auto" w:space="1" w:sz="6" w:val="single"/>
      </w:pBdr>
      <w:spacing w:after="600"/>
      <w:jc w:val="right"/>
      <w:outlineLvl w:val="0"/>
    </w:pPr>
    <w:rPr>
      <w:rFonts w:ascii="Arial" w:hAnsi="Arial"/>
      <w:b w:val="1"/>
      <w:sz w:val="28"/>
      <w:lang w:val="pt-BR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after="240" w:before="720"/>
      <w:jc w:val="left"/>
      <w:outlineLvl w:val="1"/>
    </w:pPr>
    <w:rPr>
      <w:rFonts w:ascii="Arial" w:hAnsi="Arial"/>
      <w:b w:val="1"/>
      <w:sz w:val="24"/>
      <w:lang w:val="pt-BR"/>
    </w:rPr>
  </w:style>
  <w:style w:type="paragraph" w:styleId="Nivel3" w:customStyle="1">
    <w:name w:val="Nivel 3"/>
    <w:basedOn w:val="Normal"/>
    <w:autoRedefine w:val="1"/>
    <w:pPr>
      <w:spacing w:after="120" w:before="360"/>
      <w:ind w:left="1429"/>
      <w:outlineLvl w:val="2"/>
    </w:pPr>
    <w:rPr>
      <w:rFonts w:ascii="Arial" w:hAnsi="Arial"/>
      <w:b w:val="1"/>
      <w:noProof w:val="1"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 w:val="1"/>
    <w:pPr>
      <w:ind w:left="1429"/>
      <w:jc w:val="center"/>
    </w:pPr>
    <w:rPr>
      <w:i w:val="1"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 w:val="1"/>
  </w:style>
  <w:style w:type="character" w:styleId="Refdenotaderodap">
    <w:name w:val="footnote reference"/>
    <w:semiHidden w:val="1"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 w:val="1"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after="120" w:before="240" w:line="240" w:lineRule="atLeast"/>
      <w:ind w:left="765"/>
      <w:jc w:val="left"/>
    </w:pPr>
    <w:rPr>
      <w:i w:val="1"/>
      <w:color w:val="0000ff"/>
      <w:lang w:val="pt-BR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 w:val="1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 w:val="1"/>
      <w:snapToGrid w:val="0"/>
      <w:color w:val="0000ff"/>
      <w:lang w:val="pt-BR"/>
    </w:rPr>
  </w:style>
  <w:style w:type="paragraph" w:styleId="H4" w:customStyle="1">
    <w:name w:val="H4"/>
    <w:basedOn w:val="Normal"/>
    <w:next w:val="Normal"/>
    <w:pPr>
      <w:keepNext w:val="1"/>
      <w:spacing w:after="100" w:before="100"/>
      <w:jc w:val="left"/>
      <w:outlineLvl w:val="4"/>
    </w:pPr>
    <w:rPr>
      <w:b w:val="1"/>
      <w:snapToGrid w:val="0"/>
      <w:sz w:val="24"/>
      <w:lang w:val="pt-BR"/>
    </w:rPr>
  </w:style>
  <w:style w:type="paragraph" w:styleId="Textodebalo">
    <w:name w:val="Balloon Text"/>
    <w:basedOn w:val="Normal"/>
    <w:semiHidden w:val="1"/>
    <w:rsid w:val="00211380"/>
    <w:rPr>
      <w:rFonts w:ascii="Tahoma" w:cs="Tahoma" w:hAnsi="Tahoma"/>
      <w:sz w:val="16"/>
      <w:szCs w:val="16"/>
    </w:rPr>
  </w:style>
  <w:style w:type="paragraph" w:styleId="Commarcadores">
    <w:name w:val="List Bullet"/>
    <w:basedOn w:val="Normal"/>
    <w:autoRedefine w:val="1"/>
    <w:rsid w:val="00DD08E1"/>
    <w:pPr>
      <w:tabs>
        <w:tab w:val="num" w:pos="360"/>
      </w:tabs>
      <w:spacing w:after="60" w:before="60"/>
      <w:ind w:left="360" w:hanging="360"/>
    </w:pPr>
    <w:rPr>
      <w:bCs w:val="1"/>
      <w:sz w:val="24"/>
      <w:lang w:val="pt-BR"/>
    </w:rPr>
  </w:style>
  <w:style w:type="paragraph" w:styleId="PargrafodaLista">
    <w:name w:val="List Paragraph"/>
    <w:basedOn w:val="Normal"/>
    <w:uiPriority w:val="34"/>
    <w:qFormat w:val="1"/>
    <w:rsid w:val="008D3415"/>
    <w:pPr>
      <w:spacing w:after="200" w:line="276" w:lineRule="auto"/>
      <w:ind w:left="720"/>
      <w:contextualSpacing w:val="1"/>
      <w:jc w:val="left"/>
    </w:pPr>
    <w:rPr>
      <w:rFonts w:ascii="Calibri" w:eastAsia="Calibri" w:hAnsi="Calibri"/>
      <w:sz w:val="22"/>
      <w:szCs w:val="22"/>
      <w:lang w:eastAsia="en-US" w:val="pt-BR"/>
    </w:rPr>
  </w:style>
  <w:style w:type="paragraph" w:styleId="TtulodaTabela" w:customStyle="1">
    <w:name w:val="Título da Tabela"/>
    <w:basedOn w:val="Normal"/>
    <w:rsid w:val="002E3BF6"/>
    <w:pPr>
      <w:suppressLineNumbers w:val="1"/>
      <w:suppressAutoHyphens w:val="1"/>
      <w:jc w:val="left"/>
    </w:pPr>
    <w:rPr>
      <w:b w:val="1"/>
      <w:bCs w:val="1"/>
      <w:iCs w:val="1"/>
      <w:sz w:val="24"/>
      <w:lang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https://www.usjt.br/app/themes/mobister/dist/images/sao-judas-universidade.png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er1.xml.rels><?xml version="1.0" encoding="UTF-8" standalone="yes"?><Relationships xmlns="http://schemas.openxmlformats.org/package/2006/relationships"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8Kjq1RHGSej7VLDQyUF5FEA1Uw==">CgMxLjAyCGguZ2pkZ3hzOAByITFwcnF0dFotZ0tLM1JjQ2hncTJheEhWb1g1aEp0WVp0bg==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2025-02-28T12:39:00Z</dcterms:created>
  <dc:creator>Ana Paula Gonçalves Serra</dc:creator>
</cp:coreProperties>
</file>