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8CAD3" w14:textId="77777777" w:rsidR="00BA08F2" w:rsidRDefault="00BA08F2">
      <w:pPr>
        <w:pStyle w:val="BodyText"/>
        <w:spacing w:before="9" w:after="1"/>
        <w:rPr>
          <w:rFonts w:ascii="Times New Roman"/>
          <w:sz w:val="20"/>
        </w:rPr>
      </w:pPr>
    </w:p>
    <w:p w14:paraId="43B9ED26" w14:textId="77777777" w:rsidR="00BA08F2" w:rsidRDefault="00000000">
      <w:pPr>
        <w:pStyle w:val="BodyText"/>
        <w:ind w:left="1103"/>
        <w:rPr>
          <w:rFonts w:ascii="Times New Roman"/>
          <w:sz w:val="20"/>
        </w:rPr>
      </w:pPr>
      <w:r>
        <w:rPr>
          <w:rFonts w:ascii="Times New Roman"/>
          <w:noProof/>
          <w:sz w:val="20"/>
        </w:rPr>
        <w:drawing>
          <wp:inline distT="0" distB="0" distL="0" distR="0" wp14:anchorId="158B2211" wp14:editId="15A69802">
            <wp:extent cx="4803698" cy="1264634"/>
            <wp:effectExtent l="0" t="0" r="0" b="0"/>
            <wp:docPr id="1" name="image1.jpeg" descr="A close-up of a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803698" cy="1264634"/>
                    </a:xfrm>
                    <a:prstGeom prst="rect">
                      <a:avLst/>
                    </a:prstGeom>
                  </pic:spPr>
                </pic:pic>
              </a:graphicData>
            </a:graphic>
          </wp:inline>
        </w:drawing>
      </w:r>
    </w:p>
    <w:p w14:paraId="4ECBA53E" w14:textId="77777777" w:rsidR="00BA08F2" w:rsidRDefault="00BA08F2">
      <w:pPr>
        <w:pStyle w:val="BodyText"/>
        <w:rPr>
          <w:rFonts w:ascii="Times New Roman"/>
          <w:sz w:val="20"/>
        </w:rPr>
      </w:pPr>
    </w:p>
    <w:p w14:paraId="758F1E93" w14:textId="77777777" w:rsidR="00BA08F2" w:rsidRDefault="00BA08F2">
      <w:pPr>
        <w:pStyle w:val="BodyText"/>
        <w:rPr>
          <w:rFonts w:ascii="Times New Roman"/>
          <w:sz w:val="20"/>
        </w:rPr>
      </w:pPr>
    </w:p>
    <w:p w14:paraId="0E94F28E" w14:textId="77777777" w:rsidR="00BA08F2" w:rsidRDefault="00BA08F2">
      <w:pPr>
        <w:pStyle w:val="BodyText"/>
        <w:rPr>
          <w:rFonts w:ascii="Times New Roman"/>
          <w:sz w:val="20"/>
        </w:rPr>
      </w:pPr>
    </w:p>
    <w:p w14:paraId="0329DC86" w14:textId="77777777" w:rsidR="00BA08F2" w:rsidRDefault="00BA08F2">
      <w:pPr>
        <w:pStyle w:val="BodyText"/>
        <w:rPr>
          <w:rFonts w:ascii="Times New Roman"/>
          <w:sz w:val="20"/>
        </w:rPr>
      </w:pPr>
    </w:p>
    <w:p w14:paraId="77FDB739" w14:textId="77777777" w:rsidR="00BA08F2" w:rsidRDefault="00BA08F2">
      <w:pPr>
        <w:pStyle w:val="BodyText"/>
        <w:rPr>
          <w:rFonts w:ascii="Times New Roman"/>
          <w:sz w:val="20"/>
        </w:rPr>
      </w:pPr>
    </w:p>
    <w:p w14:paraId="5B6B0EE7" w14:textId="77777777" w:rsidR="00BA08F2" w:rsidRDefault="00BA08F2">
      <w:pPr>
        <w:pStyle w:val="BodyText"/>
        <w:rPr>
          <w:rFonts w:ascii="Times New Roman"/>
          <w:sz w:val="20"/>
        </w:rPr>
      </w:pPr>
    </w:p>
    <w:p w14:paraId="352794CD" w14:textId="77777777" w:rsidR="00BA08F2" w:rsidRDefault="00BA08F2">
      <w:pPr>
        <w:pStyle w:val="BodyText"/>
        <w:rPr>
          <w:rFonts w:ascii="Times New Roman"/>
          <w:sz w:val="20"/>
        </w:rPr>
      </w:pPr>
    </w:p>
    <w:p w14:paraId="4A8450FE" w14:textId="77777777" w:rsidR="00BA08F2" w:rsidRDefault="00BA08F2">
      <w:pPr>
        <w:pStyle w:val="BodyText"/>
        <w:rPr>
          <w:rFonts w:ascii="Times New Roman"/>
          <w:sz w:val="20"/>
        </w:rPr>
      </w:pPr>
    </w:p>
    <w:p w14:paraId="5123F5EA" w14:textId="77777777" w:rsidR="00BA08F2" w:rsidRDefault="00BA08F2">
      <w:pPr>
        <w:pStyle w:val="BodyText"/>
        <w:spacing w:before="6"/>
        <w:rPr>
          <w:rFonts w:ascii="Times New Roman"/>
          <w:sz w:val="18"/>
        </w:rPr>
      </w:pPr>
    </w:p>
    <w:p w14:paraId="6B9E0372" w14:textId="77777777" w:rsidR="00BA08F2" w:rsidRDefault="00000000">
      <w:pPr>
        <w:pStyle w:val="Title"/>
        <w:spacing w:line="276" w:lineRule="auto"/>
      </w:pPr>
      <w:r>
        <w:t>Optimización del Proceso</w:t>
      </w:r>
      <w:r>
        <w:rPr>
          <w:spacing w:val="1"/>
        </w:rPr>
        <w:t xml:space="preserve"> </w:t>
      </w:r>
      <w:r>
        <w:t>de Recogida y Reciclaje de</w:t>
      </w:r>
      <w:r>
        <w:rPr>
          <w:spacing w:val="-192"/>
        </w:rPr>
        <w:t xml:space="preserve"> </w:t>
      </w:r>
      <w:r>
        <w:t>Basura</w:t>
      </w:r>
    </w:p>
    <w:p w14:paraId="27F72CC5" w14:textId="77777777" w:rsidR="00BA08F2" w:rsidRDefault="00BA08F2">
      <w:pPr>
        <w:pStyle w:val="BodyText"/>
        <w:rPr>
          <w:rFonts w:ascii="Arial"/>
          <w:b/>
          <w:sz w:val="78"/>
        </w:rPr>
      </w:pPr>
    </w:p>
    <w:p w14:paraId="507D3AE3" w14:textId="77777777" w:rsidR="00BA08F2" w:rsidRDefault="00BA08F2">
      <w:pPr>
        <w:pStyle w:val="BodyText"/>
        <w:spacing w:before="10"/>
        <w:rPr>
          <w:rFonts w:ascii="Arial"/>
          <w:b/>
          <w:sz w:val="67"/>
        </w:rPr>
      </w:pPr>
    </w:p>
    <w:p w14:paraId="6F48EE94" w14:textId="77777777" w:rsidR="00BA08F2" w:rsidRDefault="00000000">
      <w:pPr>
        <w:spacing w:line="271" w:lineRule="auto"/>
        <w:ind w:left="2839" w:right="2838"/>
        <w:jc w:val="center"/>
        <w:rPr>
          <w:rFonts w:ascii="Times New Roman" w:hAnsi="Times New Roman"/>
          <w:b/>
          <w:sz w:val="40"/>
        </w:rPr>
      </w:pPr>
      <w:r>
        <w:rPr>
          <w:rFonts w:ascii="Times New Roman" w:hAnsi="Times New Roman"/>
          <w:b/>
          <w:color w:val="1F487C"/>
          <w:sz w:val="40"/>
        </w:rPr>
        <w:t>Ulises Díez Santaolalla</w:t>
      </w:r>
      <w:r>
        <w:rPr>
          <w:rFonts w:ascii="Times New Roman" w:hAnsi="Times New Roman"/>
          <w:b/>
          <w:color w:val="1F487C"/>
          <w:spacing w:val="-97"/>
          <w:sz w:val="40"/>
        </w:rPr>
        <w:t xml:space="preserve"> </w:t>
      </w:r>
      <w:r>
        <w:rPr>
          <w:rFonts w:ascii="Times New Roman" w:hAnsi="Times New Roman"/>
          <w:b/>
          <w:color w:val="1F487C"/>
          <w:sz w:val="40"/>
        </w:rPr>
        <w:t>Sofía Negueruela</w:t>
      </w:r>
      <w:r>
        <w:rPr>
          <w:rFonts w:ascii="Times New Roman" w:hAnsi="Times New Roman"/>
          <w:b/>
          <w:color w:val="1F487C"/>
          <w:spacing w:val="1"/>
          <w:sz w:val="40"/>
        </w:rPr>
        <w:t xml:space="preserve"> </w:t>
      </w:r>
      <w:r>
        <w:rPr>
          <w:rFonts w:ascii="Times New Roman" w:hAnsi="Times New Roman"/>
          <w:b/>
          <w:color w:val="1F487C"/>
          <w:sz w:val="40"/>
        </w:rPr>
        <w:t>Ignacio Felices</w:t>
      </w:r>
      <w:r>
        <w:rPr>
          <w:rFonts w:ascii="Times New Roman" w:hAnsi="Times New Roman"/>
          <w:b/>
          <w:color w:val="1F487C"/>
          <w:spacing w:val="1"/>
          <w:sz w:val="40"/>
        </w:rPr>
        <w:t xml:space="preserve"> </w:t>
      </w:r>
      <w:r>
        <w:rPr>
          <w:rFonts w:ascii="Times New Roman" w:hAnsi="Times New Roman"/>
          <w:b/>
          <w:color w:val="1F487C"/>
          <w:sz w:val="40"/>
        </w:rPr>
        <w:t>Vera</w:t>
      </w:r>
      <w:r>
        <w:rPr>
          <w:rFonts w:ascii="Times New Roman" w:hAnsi="Times New Roman"/>
          <w:b/>
          <w:color w:val="1F487C"/>
          <w:spacing w:val="1"/>
          <w:sz w:val="40"/>
        </w:rPr>
        <w:t xml:space="preserve"> </w:t>
      </w:r>
      <w:r>
        <w:rPr>
          <w:rFonts w:ascii="Times New Roman" w:hAnsi="Times New Roman"/>
          <w:b/>
          <w:color w:val="1F487C"/>
          <w:sz w:val="40"/>
        </w:rPr>
        <w:t>Teresa</w:t>
      </w:r>
      <w:r>
        <w:rPr>
          <w:rFonts w:ascii="Times New Roman" w:hAnsi="Times New Roman"/>
          <w:b/>
          <w:color w:val="1F487C"/>
          <w:spacing w:val="-14"/>
          <w:sz w:val="40"/>
        </w:rPr>
        <w:t xml:space="preserve"> </w:t>
      </w:r>
      <w:r>
        <w:rPr>
          <w:rFonts w:ascii="Times New Roman" w:hAnsi="Times New Roman"/>
          <w:b/>
          <w:color w:val="1F487C"/>
          <w:sz w:val="40"/>
        </w:rPr>
        <w:t>Franco</w:t>
      </w:r>
      <w:r>
        <w:rPr>
          <w:rFonts w:ascii="Times New Roman" w:hAnsi="Times New Roman"/>
          <w:b/>
          <w:color w:val="1F487C"/>
          <w:spacing w:val="-16"/>
          <w:sz w:val="40"/>
        </w:rPr>
        <w:t xml:space="preserve"> </w:t>
      </w:r>
      <w:r>
        <w:rPr>
          <w:rFonts w:ascii="Times New Roman" w:hAnsi="Times New Roman"/>
          <w:b/>
          <w:color w:val="1F487C"/>
          <w:sz w:val="40"/>
        </w:rPr>
        <w:t>Corzo</w:t>
      </w:r>
    </w:p>
    <w:p w14:paraId="5BF594FB" w14:textId="77777777" w:rsidR="00BA08F2" w:rsidRDefault="00BA08F2">
      <w:pPr>
        <w:pStyle w:val="BodyText"/>
        <w:rPr>
          <w:rFonts w:ascii="Times New Roman"/>
          <w:b/>
          <w:sz w:val="44"/>
        </w:rPr>
      </w:pPr>
    </w:p>
    <w:p w14:paraId="77614CB4" w14:textId="77777777" w:rsidR="00BA08F2" w:rsidRDefault="00000000">
      <w:pPr>
        <w:pStyle w:val="Heading2"/>
        <w:spacing w:before="348"/>
        <w:ind w:left="2839" w:right="2836"/>
      </w:pPr>
      <w:r>
        <w:rPr>
          <w:color w:val="585858"/>
        </w:rPr>
        <w:t>Optimización</w:t>
      </w:r>
      <w:r>
        <w:rPr>
          <w:color w:val="585858"/>
          <w:spacing w:val="-5"/>
        </w:rPr>
        <w:t xml:space="preserve"> </w:t>
      </w:r>
      <w:r>
        <w:rPr>
          <w:color w:val="585858"/>
        </w:rPr>
        <w:t>y</w:t>
      </w:r>
      <w:r>
        <w:rPr>
          <w:color w:val="585858"/>
          <w:spacing w:val="-4"/>
        </w:rPr>
        <w:t xml:space="preserve"> </w:t>
      </w:r>
      <w:r>
        <w:rPr>
          <w:color w:val="585858"/>
        </w:rPr>
        <w:t>Simulación</w:t>
      </w:r>
    </w:p>
    <w:p w14:paraId="6AC88854" w14:textId="77777777" w:rsidR="00BA08F2" w:rsidRDefault="00000000">
      <w:pPr>
        <w:pStyle w:val="Heading2"/>
      </w:pPr>
      <w:r>
        <w:rPr>
          <w:color w:val="585858"/>
          <w:spacing w:val="-1"/>
        </w:rPr>
        <w:t>3º</w:t>
      </w:r>
      <w:r>
        <w:rPr>
          <w:color w:val="585858"/>
          <w:spacing w:val="-16"/>
        </w:rPr>
        <w:t xml:space="preserve"> </w:t>
      </w:r>
      <w:r>
        <w:rPr>
          <w:color w:val="585858"/>
          <w:spacing w:val="-1"/>
        </w:rPr>
        <w:t>Grado</w:t>
      </w:r>
      <w:r>
        <w:rPr>
          <w:color w:val="585858"/>
          <w:spacing w:val="-17"/>
        </w:rPr>
        <w:t xml:space="preserve"> </w:t>
      </w:r>
      <w:r>
        <w:rPr>
          <w:color w:val="585858"/>
        </w:rPr>
        <w:t>en</w:t>
      </w:r>
      <w:r>
        <w:rPr>
          <w:color w:val="585858"/>
          <w:spacing w:val="-17"/>
        </w:rPr>
        <w:t xml:space="preserve"> </w:t>
      </w:r>
      <w:r>
        <w:rPr>
          <w:color w:val="585858"/>
        </w:rPr>
        <w:t>Ingeniería</w:t>
      </w:r>
      <w:r>
        <w:rPr>
          <w:color w:val="585858"/>
          <w:spacing w:val="-16"/>
        </w:rPr>
        <w:t xml:space="preserve"> </w:t>
      </w:r>
      <w:r>
        <w:rPr>
          <w:color w:val="585858"/>
        </w:rPr>
        <w:t>Matemática</w:t>
      </w:r>
      <w:r>
        <w:rPr>
          <w:color w:val="585858"/>
          <w:spacing w:val="-16"/>
        </w:rPr>
        <w:t xml:space="preserve"> </w:t>
      </w:r>
      <w:r>
        <w:rPr>
          <w:color w:val="585858"/>
        </w:rPr>
        <w:t>e</w:t>
      </w:r>
      <w:r>
        <w:rPr>
          <w:color w:val="585858"/>
          <w:spacing w:val="-18"/>
        </w:rPr>
        <w:t xml:space="preserve"> </w:t>
      </w:r>
      <w:r>
        <w:rPr>
          <w:color w:val="585858"/>
        </w:rPr>
        <w:t>Inteligencia</w:t>
      </w:r>
      <w:r>
        <w:rPr>
          <w:color w:val="585858"/>
          <w:spacing w:val="-17"/>
        </w:rPr>
        <w:t xml:space="preserve"> </w:t>
      </w:r>
      <w:r>
        <w:rPr>
          <w:color w:val="585858"/>
        </w:rPr>
        <w:t>Artificial</w:t>
      </w:r>
    </w:p>
    <w:p w14:paraId="2A22F0EF" w14:textId="77777777" w:rsidR="00BA08F2" w:rsidRDefault="00BA08F2">
      <w:pPr>
        <w:sectPr w:rsidR="00BA08F2">
          <w:type w:val="continuous"/>
          <w:pgSz w:w="12240" w:h="15840"/>
          <w:pgMar w:top="1500" w:right="1340" w:bottom="280" w:left="1340" w:header="720" w:footer="720" w:gutter="0"/>
          <w:cols w:space="720"/>
        </w:sectPr>
      </w:pPr>
    </w:p>
    <w:p w14:paraId="1981C264" w14:textId="77777777" w:rsidR="00BA08F2" w:rsidRDefault="00000000">
      <w:pPr>
        <w:spacing w:before="79"/>
        <w:ind w:left="100"/>
        <w:rPr>
          <w:rFonts w:ascii="Calibri"/>
          <w:sz w:val="32"/>
        </w:rPr>
      </w:pPr>
      <w:r>
        <w:rPr>
          <w:rFonts w:ascii="Calibri"/>
          <w:color w:val="365F91"/>
          <w:sz w:val="32"/>
        </w:rPr>
        <w:lastRenderedPageBreak/>
        <w:t>Tabla</w:t>
      </w:r>
      <w:r>
        <w:rPr>
          <w:rFonts w:ascii="Calibri"/>
          <w:color w:val="365F91"/>
          <w:spacing w:val="-4"/>
          <w:sz w:val="32"/>
        </w:rPr>
        <w:t xml:space="preserve"> </w:t>
      </w:r>
      <w:r>
        <w:rPr>
          <w:rFonts w:ascii="Calibri"/>
          <w:color w:val="365F91"/>
          <w:sz w:val="32"/>
        </w:rPr>
        <w:t>de</w:t>
      </w:r>
      <w:r>
        <w:rPr>
          <w:rFonts w:ascii="Calibri"/>
          <w:color w:val="365F91"/>
          <w:spacing w:val="-3"/>
          <w:sz w:val="32"/>
        </w:rPr>
        <w:t xml:space="preserve"> </w:t>
      </w:r>
      <w:r>
        <w:rPr>
          <w:rFonts w:ascii="Calibri"/>
          <w:color w:val="365F91"/>
          <w:sz w:val="32"/>
        </w:rPr>
        <w:t>contenido</w:t>
      </w:r>
    </w:p>
    <w:sdt>
      <w:sdtPr>
        <w:rPr>
          <w:rFonts w:ascii="Arial MT" w:eastAsia="Arial MT" w:hAnsi="Arial MT" w:cs="Arial MT"/>
          <w:b w:val="0"/>
          <w:bCs w:val="0"/>
          <w:sz w:val="22"/>
          <w:szCs w:val="22"/>
        </w:rPr>
        <w:id w:val="-1111276911"/>
        <w:docPartObj>
          <w:docPartGallery w:val="Table of Contents"/>
          <w:docPartUnique/>
        </w:docPartObj>
      </w:sdtPr>
      <w:sdtContent>
        <w:p w14:paraId="220B2755" w14:textId="77777777" w:rsidR="00BA08F2" w:rsidRDefault="00000000">
          <w:pPr>
            <w:pStyle w:val="TOC1"/>
            <w:numPr>
              <w:ilvl w:val="0"/>
              <w:numId w:val="1"/>
            </w:numPr>
            <w:tabs>
              <w:tab w:val="left" w:pos="539"/>
              <w:tab w:val="left" w:pos="540"/>
              <w:tab w:val="right" w:leader="dot" w:pos="9452"/>
            </w:tabs>
          </w:pPr>
          <w:r>
            <w:fldChar w:fldCharType="begin"/>
          </w:r>
          <w:r>
            <w:instrText xml:space="preserve">TOC \o "1-1" \h \z \u </w:instrText>
          </w:r>
          <w:r>
            <w:fldChar w:fldCharType="separate"/>
          </w:r>
          <w:hyperlink w:anchor="_bookmark0" w:history="1">
            <w:r w:rsidR="00BA08F2">
              <w:t>Planteamiento</w:t>
            </w:r>
            <w:r w:rsidR="00BA08F2">
              <w:rPr>
                <w:spacing w:val="-3"/>
              </w:rPr>
              <w:t xml:space="preserve"> </w:t>
            </w:r>
            <w:r w:rsidR="00BA08F2">
              <w:t>del</w:t>
            </w:r>
            <w:r w:rsidR="00BA08F2">
              <w:rPr>
                <w:spacing w:val="-1"/>
              </w:rPr>
              <w:t xml:space="preserve"> </w:t>
            </w:r>
            <w:r w:rsidR="00BA08F2">
              <w:t>Problema</w:t>
            </w:r>
            <w:r w:rsidR="00BA08F2">
              <w:tab/>
              <w:t>3</w:t>
            </w:r>
          </w:hyperlink>
        </w:p>
        <w:p w14:paraId="20F0B9C7" w14:textId="77777777" w:rsidR="00BA08F2" w:rsidRDefault="00BA08F2">
          <w:pPr>
            <w:pStyle w:val="TOC1"/>
            <w:numPr>
              <w:ilvl w:val="0"/>
              <w:numId w:val="1"/>
            </w:numPr>
            <w:tabs>
              <w:tab w:val="left" w:pos="539"/>
              <w:tab w:val="left" w:pos="540"/>
              <w:tab w:val="right" w:leader="dot" w:pos="9452"/>
            </w:tabs>
            <w:spacing w:before="274"/>
          </w:pPr>
          <w:hyperlink w:anchor="_bookmark1" w:history="1">
            <w:r>
              <w:t>Visualización</w:t>
            </w:r>
            <w:r>
              <w:rPr>
                <w:spacing w:val="-3"/>
              </w:rPr>
              <w:t xml:space="preserve"> </w:t>
            </w:r>
            <w:r>
              <w:t>del</w:t>
            </w:r>
            <w:r>
              <w:rPr>
                <w:spacing w:val="2"/>
              </w:rPr>
              <w:t xml:space="preserve"> </w:t>
            </w:r>
            <w:r>
              <w:t>Problema</w:t>
            </w:r>
            <w:r>
              <w:tab/>
              <w:t>4</w:t>
            </w:r>
          </w:hyperlink>
        </w:p>
        <w:p w14:paraId="4E13CF39" w14:textId="77777777" w:rsidR="00BA08F2" w:rsidRDefault="00BA08F2">
          <w:pPr>
            <w:pStyle w:val="TOC1"/>
            <w:numPr>
              <w:ilvl w:val="0"/>
              <w:numId w:val="1"/>
            </w:numPr>
            <w:tabs>
              <w:tab w:val="left" w:pos="539"/>
              <w:tab w:val="left" w:pos="540"/>
              <w:tab w:val="right" w:leader="dot" w:pos="9452"/>
            </w:tabs>
            <w:spacing w:before="275"/>
          </w:pPr>
          <w:hyperlink w:anchor="_bookmark2" w:history="1">
            <w:r>
              <w:t>Desarrollo</w:t>
            </w:r>
            <w:r>
              <w:rPr>
                <w:spacing w:val="-3"/>
              </w:rPr>
              <w:t xml:space="preserve"> </w:t>
            </w:r>
            <w:r>
              <w:t>del</w:t>
            </w:r>
            <w:r>
              <w:rPr>
                <w:spacing w:val="2"/>
              </w:rPr>
              <w:t xml:space="preserve"> </w:t>
            </w:r>
            <w:r>
              <w:t>Problema</w:t>
            </w:r>
            <w:r>
              <w:tab/>
              <w:t>5</w:t>
            </w:r>
          </w:hyperlink>
        </w:p>
        <w:p w14:paraId="6901A5EE" w14:textId="77777777" w:rsidR="00BA08F2" w:rsidRDefault="00000000">
          <w:r>
            <w:fldChar w:fldCharType="end"/>
          </w:r>
        </w:p>
      </w:sdtContent>
    </w:sdt>
    <w:p w14:paraId="7F478EB2" w14:textId="77777777" w:rsidR="00BA08F2" w:rsidRDefault="00BA08F2">
      <w:pPr>
        <w:sectPr w:rsidR="00BA08F2">
          <w:headerReference w:type="default" r:id="rId9"/>
          <w:footerReference w:type="default" r:id="rId10"/>
          <w:pgSz w:w="12240" w:h="15840"/>
          <w:pgMar w:top="1360" w:right="1340" w:bottom="1280" w:left="1340" w:header="470" w:footer="1092" w:gutter="0"/>
          <w:pgNumType w:start="2"/>
          <w:cols w:space="720"/>
        </w:sectPr>
      </w:pPr>
    </w:p>
    <w:p w14:paraId="773A50CD" w14:textId="10582360" w:rsidR="00BA08F2" w:rsidRPr="009A3A04" w:rsidRDefault="00000000">
      <w:pPr>
        <w:pStyle w:val="Heading1"/>
        <w:numPr>
          <w:ilvl w:val="1"/>
          <w:numId w:val="1"/>
        </w:numPr>
        <w:tabs>
          <w:tab w:val="left" w:pos="821"/>
        </w:tabs>
        <w:ind w:hanging="361"/>
        <w:rPr>
          <w:rFonts w:ascii="Garamond" w:hAnsi="Garamond"/>
        </w:rPr>
      </w:pPr>
      <w:bookmarkStart w:id="0" w:name="_bookmark0"/>
      <w:bookmarkEnd w:id="0"/>
      <w:r w:rsidRPr="009A3A04">
        <w:rPr>
          <w:rFonts w:ascii="Garamond" w:hAnsi="Garamond"/>
        </w:rPr>
        <w:lastRenderedPageBreak/>
        <w:t>Planteamiento</w:t>
      </w:r>
      <w:r w:rsidRPr="009A3A04">
        <w:rPr>
          <w:rFonts w:ascii="Garamond" w:hAnsi="Garamond"/>
          <w:spacing w:val="-5"/>
        </w:rPr>
        <w:t xml:space="preserve"> </w:t>
      </w:r>
      <w:r w:rsidRPr="009A3A04">
        <w:rPr>
          <w:rFonts w:ascii="Garamond" w:hAnsi="Garamond"/>
        </w:rPr>
        <w:t>del</w:t>
      </w:r>
      <w:r w:rsidRPr="009A3A04">
        <w:rPr>
          <w:rFonts w:ascii="Garamond" w:hAnsi="Garamond"/>
          <w:spacing w:val="-3"/>
        </w:rPr>
        <w:t xml:space="preserve"> </w:t>
      </w:r>
      <w:r w:rsidRPr="009A3A04">
        <w:rPr>
          <w:rFonts w:ascii="Garamond" w:hAnsi="Garamond"/>
        </w:rPr>
        <w:t>Problema</w:t>
      </w:r>
    </w:p>
    <w:p w14:paraId="133AB858" w14:textId="2114D804" w:rsidR="00BA08F2" w:rsidRPr="009A3A04" w:rsidRDefault="00BA08F2">
      <w:pPr>
        <w:pStyle w:val="BodyText"/>
        <w:spacing w:before="1"/>
        <w:rPr>
          <w:rFonts w:ascii="Garamond" w:hAnsi="Garamond"/>
          <w:sz w:val="29"/>
        </w:rPr>
      </w:pPr>
    </w:p>
    <w:p w14:paraId="60944ADB" w14:textId="441AF185" w:rsidR="00CF3857" w:rsidRPr="009A3A04" w:rsidRDefault="00CF3857">
      <w:pPr>
        <w:pStyle w:val="BodyText"/>
        <w:ind w:left="460" w:right="128"/>
        <w:rPr>
          <w:rFonts w:ascii="Garamond" w:hAnsi="Garamond"/>
          <w:sz w:val="24"/>
          <w:szCs w:val="24"/>
        </w:rPr>
      </w:pPr>
      <w:r w:rsidRPr="009A3A04">
        <w:rPr>
          <w:rFonts w:ascii="Garamond" w:hAnsi="Garamond"/>
          <w:sz w:val="24"/>
          <w:szCs w:val="24"/>
        </w:rPr>
        <w:t>La gestión de residuos se refiere a las actividades y acciones necesarias para manejar los desechos desde su generación hasta su disposición final. Esto incluye su recolección, el transporte al sitio de vertedero, el tratamiento. Este proyecto trata sobre la optimización de rutas para la recolección de basura en la gestión de residuos.</w:t>
      </w:r>
    </w:p>
    <w:p w14:paraId="307B5635" w14:textId="77777777" w:rsidR="00122D57" w:rsidRDefault="00122D57">
      <w:pPr>
        <w:pStyle w:val="BodyText"/>
        <w:spacing w:before="4"/>
        <w:rPr>
          <w:rFonts w:ascii="Garamond" w:hAnsi="Garamond"/>
          <w:sz w:val="24"/>
          <w:szCs w:val="24"/>
        </w:rPr>
      </w:pPr>
    </w:p>
    <w:p w14:paraId="36FC76AF" w14:textId="77777777" w:rsidR="0006416A" w:rsidRDefault="0006416A">
      <w:pPr>
        <w:pStyle w:val="BodyText"/>
        <w:spacing w:before="4"/>
        <w:rPr>
          <w:rFonts w:ascii="Garamond" w:hAnsi="Garamond"/>
          <w:sz w:val="24"/>
          <w:szCs w:val="24"/>
        </w:rPr>
      </w:pPr>
    </w:p>
    <w:p w14:paraId="5C4F5A02" w14:textId="77777777" w:rsidR="0006416A" w:rsidRDefault="0006416A">
      <w:pPr>
        <w:pStyle w:val="BodyText"/>
        <w:spacing w:before="4"/>
        <w:rPr>
          <w:rFonts w:ascii="Garamond" w:hAnsi="Garamond"/>
          <w:sz w:val="24"/>
          <w:szCs w:val="24"/>
        </w:rPr>
      </w:pPr>
    </w:p>
    <w:p w14:paraId="1BD39BBE" w14:textId="77777777" w:rsidR="0006416A" w:rsidRDefault="0006416A">
      <w:pPr>
        <w:pStyle w:val="BodyText"/>
        <w:spacing w:before="4"/>
        <w:rPr>
          <w:rFonts w:ascii="Garamond" w:hAnsi="Garamond"/>
          <w:sz w:val="24"/>
          <w:szCs w:val="24"/>
        </w:rPr>
      </w:pPr>
    </w:p>
    <w:p w14:paraId="4EAC1E1A" w14:textId="77777777" w:rsidR="0006416A" w:rsidRDefault="0006416A">
      <w:pPr>
        <w:pStyle w:val="BodyText"/>
        <w:spacing w:before="4"/>
        <w:rPr>
          <w:rFonts w:ascii="Garamond" w:hAnsi="Garamond"/>
          <w:sz w:val="24"/>
          <w:szCs w:val="24"/>
        </w:rPr>
      </w:pPr>
    </w:p>
    <w:p w14:paraId="24B6FFDE" w14:textId="77777777" w:rsidR="0006416A" w:rsidRDefault="0006416A">
      <w:pPr>
        <w:pStyle w:val="BodyText"/>
        <w:spacing w:before="4"/>
        <w:rPr>
          <w:rFonts w:ascii="Garamond" w:hAnsi="Garamond"/>
          <w:sz w:val="24"/>
          <w:szCs w:val="24"/>
        </w:rPr>
      </w:pPr>
    </w:p>
    <w:p w14:paraId="7F7CCA27" w14:textId="77777777" w:rsidR="0006416A" w:rsidRDefault="0006416A">
      <w:pPr>
        <w:pStyle w:val="BodyText"/>
        <w:spacing w:before="4"/>
        <w:rPr>
          <w:rFonts w:ascii="Garamond" w:hAnsi="Garamond"/>
          <w:sz w:val="24"/>
          <w:szCs w:val="24"/>
        </w:rPr>
      </w:pPr>
    </w:p>
    <w:p w14:paraId="2AFDF8D5" w14:textId="77777777" w:rsidR="0006416A" w:rsidRDefault="0006416A">
      <w:pPr>
        <w:pStyle w:val="BodyText"/>
        <w:spacing w:before="4"/>
        <w:rPr>
          <w:rFonts w:ascii="Garamond" w:hAnsi="Garamond"/>
          <w:sz w:val="24"/>
          <w:szCs w:val="24"/>
        </w:rPr>
      </w:pPr>
    </w:p>
    <w:p w14:paraId="66AF5AB0" w14:textId="77777777" w:rsidR="0006416A" w:rsidRDefault="0006416A">
      <w:pPr>
        <w:pStyle w:val="BodyText"/>
        <w:spacing w:before="4"/>
        <w:rPr>
          <w:rFonts w:ascii="Garamond" w:hAnsi="Garamond"/>
          <w:sz w:val="24"/>
          <w:szCs w:val="24"/>
        </w:rPr>
      </w:pPr>
    </w:p>
    <w:p w14:paraId="0B9D424E" w14:textId="77777777" w:rsidR="0006416A" w:rsidRDefault="0006416A">
      <w:pPr>
        <w:pStyle w:val="BodyText"/>
        <w:spacing w:before="4"/>
        <w:rPr>
          <w:rFonts w:ascii="Garamond" w:hAnsi="Garamond"/>
          <w:sz w:val="24"/>
          <w:szCs w:val="24"/>
        </w:rPr>
      </w:pPr>
    </w:p>
    <w:p w14:paraId="098AB39D" w14:textId="77777777" w:rsidR="0006416A" w:rsidRDefault="0006416A">
      <w:pPr>
        <w:pStyle w:val="BodyText"/>
        <w:spacing w:before="4"/>
        <w:rPr>
          <w:rFonts w:ascii="Garamond" w:hAnsi="Garamond"/>
          <w:sz w:val="24"/>
          <w:szCs w:val="24"/>
        </w:rPr>
      </w:pPr>
    </w:p>
    <w:p w14:paraId="4BEFADDC" w14:textId="77777777" w:rsidR="0006416A" w:rsidRDefault="0006416A">
      <w:pPr>
        <w:pStyle w:val="BodyText"/>
        <w:spacing w:before="4"/>
        <w:rPr>
          <w:rFonts w:ascii="Garamond" w:hAnsi="Garamond"/>
          <w:sz w:val="24"/>
          <w:szCs w:val="24"/>
        </w:rPr>
      </w:pPr>
    </w:p>
    <w:p w14:paraId="6F1E3118" w14:textId="77777777" w:rsidR="0006416A" w:rsidRDefault="0006416A">
      <w:pPr>
        <w:pStyle w:val="BodyText"/>
        <w:spacing w:before="4"/>
        <w:rPr>
          <w:rFonts w:ascii="Garamond" w:hAnsi="Garamond"/>
          <w:sz w:val="24"/>
          <w:szCs w:val="24"/>
        </w:rPr>
      </w:pPr>
    </w:p>
    <w:p w14:paraId="7A255478" w14:textId="77777777" w:rsidR="0006416A" w:rsidRDefault="0006416A">
      <w:pPr>
        <w:pStyle w:val="BodyText"/>
        <w:spacing w:before="4"/>
        <w:rPr>
          <w:rFonts w:ascii="Garamond" w:hAnsi="Garamond"/>
          <w:sz w:val="24"/>
          <w:szCs w:val="24"/>
        </w:rPr>
      </w:pPr>
    </w:p>
    <w:p w14:paraId="2D4CF189" w14:textId="77777777" w:rsidR="0006416A" w:rsidRDefault="0006416A">
      <w:pPr>
        <w:pStyle w:val="BodyText"/>
        <w:spacing w:before="4"/>
        <w:rPr>
          <w:rFonts w:ascii="Garamond" w:hAnsi="Garamond"/>
          <w:sz w:val="24"/>
          <w:szCs w:val="24"/>
        </w:rPr>
      </w:pPr>
    </w:p>
    <w:p w14:paraId="16D02191" w14:textId="77777777" w:rsidR="0006416A" w:rsidRDefault="0006416A">
      <w:pPr>
        <w:pStyle w:val="BodyText"/>
        <w:spacing w:before="4"/>
        <w:rPr>
          <w:rFonts w:ascii="Garamond" w:hAnsi="Garamond"/>
          <w:sz w:val="24"/>
          <w:szCs w:val="24"/>
        </w:rPr>
      </w:pPr>
    </w:p>
    <w:p w14:paraId="43538CFA" w14:textId="77777777" w:rsidR="0006416A" w:rsidRDefault="0006416A">
      <w:pPr>
        <w:pStyle w:val="BodyText"/>
        <w:spacing w:before="4"/>
        <w:rPr>
          <w:rFonts w:ascii="Garamond" w:hAnsi="Garamond"/>
          <w:sz w:val="24"/>
          <w:szCs w:val="24"/>
        </w:rPr>
      </w:pPr>
    </w:p>
    <w:p w14:paraId="75B4C4DF" w14:textId="77777777" w:rsidR="0006416A" w:rsidRDefault="0006416A">
      <w:pPr>
        <w:pStyle w:val="BodyText"/>
        <w:spacing w:before="4"/>
        <w:rPr>
          <w:rFonts w:ascii="Garamond" w:hAnsi="Garamond"/>
          <w:sz w:val="24"/>
          <w:szCs w:val="24"/>
        </w:rPr>
      </w:pPr>
    </w:p>
    <w:p w14:paraId="77FD6F2D" w14:textId="77777777" w:rsidR="0006416A" w:rsidRDefault="0006416A">
      <w:pPr>
        <w:pStyle w:val="BodyText"/>
        <w:spacing w:before="4"/>
        <w:rPr>
          <w:rFonts w:ascii="Garamond" w:hAnsi="Garamond"/>
          <w:sz w:val="24"/>
          <w:szCs w:val="24"/>
        </w:rPr>
      </w:pPr>
    </w:p>
    <w:p w14:paraId="004ECD1C" w14:textId="77777777" w:rsidR="0006416A" w:rsidRDefault="0006416A">
      <w:pPr>
        <w:pStyle w:val="BodyText"/>
        <w:spacing w:before="4"/>
        <w:rPr>
          <w:rFonts w:ascii="Garamond" w:hAnsi="Garamond"/>
          <w:sz w:val="24"/>
          <w:szCs w:val="24"/>
        </w:rPr>
      </w:pPr>
    </w:p>
    <w:p w14:paraId="51A6EAA8" w14:textId="77777777" w:rsidR="0006416A" w:rsidRDefault="0006416A">
      <w:pPr>
        <w:pStyle w:val="BodyText"/>
        <w:spacing w:before="4"/>
        <w:rPr>
          <w:rFonts w:ascii="Garamond" w:hAnsi="Garamond"/>
          <w:sz w:val="24"/>
          <w:szCs w:val="24"/>
        </w:rPr>
      </w:pPr>
    </w:p>
    <w:p w14:paraId="0B69F0E6" w14:textId="77777777" w:rsidR="0006416A" w:rsidRDefault="0006416A">
      <w:pPr>
        <w:pStyle w:val="BodyText"/>
        <w:spacing w:before="4"/>
        <w:rPr>
          <w:rFonts w:ascii="Garamond" w:hAnsi="Garamond"/>
          <w:sz w:val="24"/>
          <w:szCs w:val="24"/>
        </w:rPr>
      </w:pPr>
    </w:p>
    <w:p w14:paraId="3B1D8EFB" w14:textId="77777777" w:rsidR="0006416A" w:rsidRDefault="0006416A">
      <w:pPr>
        <w:pStyle w:val="BodyText"/>
        <w:spacing w:before="4"/>
        <w:rPr>
          <w:rFonts w:ascii="Garamond" w:hAnsi="Garamond"/>
          <w:sz w:val="24"/>
          <w:szCs w:val="24"/>
        </w:rPr>
      </w:pPr>
    </w:p>
    <w:p w14:paraId="25BBCC03" w14:textId="77777777" w:rsidR="0006416A" w:rsidRDefault="0006416A">
      <w:pPr>
        <w:pStyle w:val="BodyText"/>
        <w:spacing w:before="4"/>
        <w:rPr>
          <w:rFonts w:ascii="Garamond" w:hAnsi="Garamond"/>
          <w:sz w:val="24"/>
          <w:szCs w:val="24"/>
        </w:rPr>
      </w:pPr>
    </w:p>
    <w:p w14:paraId="5FC16222" w14:textId="77777777" w:rsidR="0006416A" w:rsidRDefault="0006416A">
      <w:pPr>
        <w:pStyle w:val="BodyText"/>
        <w:spacing w:before="4"/>
        <w:rPr>
          <w:rFonts w:ascii="Garamond" w:hAnsi="Garamond"/>
          <w:sz w:val="24"/>
          <w:szCs w:val="24"/>
        </w:rPr>
      </w:pPr>
    </w:p>
    <w:p w14:paraId="31F08935" w14:textId="77777777" w:rsidR="0006416A" w:rsidRDefault="0006416A">
      <w:pPr>
        <w:pStyle w:val="BodyText"/>
        <w:spacing w:before="4"/>
        <w:rPr>
          <w:rFonts w:ascii="Garamond" w:hAnsi="Garamond"/>
          <w:sz w:val="24"/>
          <w:szCs w:val="24"/>
        </w:rPr>
      </w:pPr>
    </w:p>
    <w:p w14:paraId="09593F0D" w14:textId="77777777" w:rsidR="0006416A" w:rsidRDefault="0006416A">
      <w:pPr>
        <w:pStyle w:val="BodyText"/>
        <w:spacing w:before="4"/>
        <w:rPr>
          <w:rFonts w:ascii="Garamond" w:hAnsi="Garamond"/>
          <w:sz w:val="24"/>
          <w:szCs w:val="24"/>
        </w:rPr>
      </w:pPr>
    </w:p>
    <w:p w14:paraId="56D14482" w14:textId="77777777" w:rsidR="0006416A" w:rsidRDefault="0006416A">
      <w:pPr>
        <w:pStyle w:val="BodyText"/>
        <w:spacing w:before="4"/>
        <w:rPr>
          <w:rFonts w:ascii="Garamond" w:hAnsi="Garamond"/>
          <w:sz w:val="24"/>
          <w:szCs w:val="24"/>
        </w:rPr>
      </w:pPr>
    </w:p>
    <w:p w14:paraId="2C163300" w14:textId="77777777" w:rsidR="0006416A" w:rsidRDefault="0006416A">
      <w:pPr>
        <w:pStyle w:val="BodyText"/>
        <w:spacing w:before="4"/>
        <w:rPr>
          <w:rFonts w:ascii="Garamond" w:hAnsi="Garamond"/>
          <w:sz w:val="24"/>
          <w:szCs w:val="24"/>
        </w:rPr>
      </w:pPr>
    </w:p>
    <w:p w14:paraId="60C79BF4" w14:textId="77777777" w:rsidR="0006416A" w:rsidRDefault="0006416A">
      <w:pPr>
        <w:pStyle w:val="BodyText"/>
        <w:spacing w:before="4"/>
        <w:rPr>
          <w:rFonts w:ascii="Garamond" w:hAnsi="Garamond"/>
          <w:sz w:val="24"/>
          <w:szCs w:val="24"/>
        </w:rPr>
      </w:pPr>
    </w:p>
    <w:p w14:paraId="54CD8920" w14:textId="77777777" w:rsidR="0006416A" w:rsidRDefault="0006416A">
      <w:pPr>
        <w:pStyle w:val="BodyText"/>
        <w:spacing w:before="4"/>
        <w:rPr>
          <w:rFonts w:ascii="Garamond" w:hAnsi="Garamond"/>
          <w:sz w:val="24"/>
          <w:szCs w:val="24"/>
        </w:rPr>
      </w:pPr>
    </w:p>
    <w:p w14:paraId="1AFB185A" w14:textId="77777777" w:rsidR="0006416A" w:rsidRDefault="0006416A">
      <w:pPr>
        <w:pStyle w:val="BodyText"/>
        <w:spacing w:before="4"/>
        <w:rPr>
          <w:rFonts w:ascii="Garamond" w:hAnsi="Garamond"/>
          <w:sz w:val="24"/>
          <w:szCs w:val="24"/>
        </w:rPr>
      </w:pPr>
    </w:p>
    <w:p w14:paraId="4FF9219F" w14:textId="77777777" w:rsidR="0006416A" w:rsidRDefault="0006416A">
      <w:pPr>
        <w:pStyle w:val="BodyText"/>
        <w:spacing w:before="4"/>
        <w:rPr>
          <w:rFonts w:ascii="Garamond" w:hAnsi="Garamond"/>
          <w:sz w:val="24"/>
          <w:szCs w:val="24"/>
        </w:rPr>
      </w:pPr>
    </w:p>
    <w:p w14:paraId="3E33FD9A" w14:textId="77777777" w:rsidR="0006416A" w:rsidRDefault="0006416A">
      <w:pPr>
        <w:pStyle w:val="BodyText"/>
        <w:spacing w:before="4"/>
        <w:rPr>
          <w:rFonts w:ascii="Garamond" w:hAnsi="Garamond"/>
          <w:sz w:val="24"/>
          <w:szCs w:val="24"/>
        </w:rPr>
      </w:pPr>
    </w:p>
    <w:p w14:paraId="49709E23" w14:textId="77777777" w:rsidR="0006416A" w:rsidRDefault="0006416A">
      <w:pPr>
        <w:pStyle w:val="BodyText"/>
        <w:spacing w:before="4"/>
        <w:rPr>
          <w:rFonts w:ascii="Garamond" w:hAnsi="Garamond"/>
          <w:sz w:val="24"/>
          <w:szCs w:val="24"/>
        </w:rPr>
      </w:pPr>
    </w:p>
    <w:p w14:paraId="51BB4F38" w14:textId="77777777" w:rsidR="0006416A" w:rsidRDefault="0006416A">
      <w:pPr>
        <w:pStyle w:val="BodyText"/>
        <w:spacing w:before="4"/>
        <w:rPr>
          <w:rFonts w:ascii="Garamond" w:hAnsi="Garamond"/>
          <w:sz w:val="24"/>
          <w:szCs w:val="24"/>
        </w:rPr>
      </w:pPr>
    </w:p>
    <w:p w14:paraId="033A88FC" w14:textId="77777777" w:rsidR="0006416A" w:rsidRDefault="0006416A">
      <w:pPr>
        <w:pStyle w:val="BodyText"/>
        <w:spacing w:before="4"/>
      </w:pPr>
    </w:p>
    <w:p w14:paraId="50E0F1B8" w14:textId="77777777" w:rsidR="00122D57" w:rsidRDefault="00122D57">
      <w:pPr>
        <w:pStyle w:val="BodyText"/>
        <w:spacing w:before="4"/>
      </w:pPr>
    </w:p>
    <w:p w14:paraId="3932BFEC" w14:textId="77777777" w:rsidR="00947C05" w:rsidRDefault="00947C05">
      <w:pPr>
        <w:pStyle w:val="BodyText"/>
        <w:spacing w:before="4"/>
      </w:pPr>
    </w:p>
    <w:p w14:paraId="7691CD25" w14:textId="77777777" w:rsidR="00866E68" w:rsidRDefault="00866E68">
      <w:pPr>
        <w:pStyle w:val="BodyText"/>
        <w:spacing w:before="4"/>
        <w:rPr>
          <w:sz w:val="25"/>
        </w:rPr>
      </w:pPr>
    </w:p>
    <w:p w14:paraId="03447B3E" w14:textId="77777777" w:rsidR="00947C05" w:rsidRDefault="00947C05">
      <w:pPr>
        <w:pStyle w:val="BodyText"/>
        <w:spacing w:before="4"/>
        <w:rPr>
          <w:sz w:val="25"/>
        </w:rPr>
      </w:pPr>
    </w:p>
    <w:p w14:paraId="0481553A" w14:textId="77777777" w:rsidR="00BA08F2" w:rsidRPr="001E0AA4" w:rsidRDefault="00000000">
      <w:pPr>
        <w:pStyle w:val="BodyText"/>
        <w:ind w:left="460"/>
        <w:rPr>
          <w:rFonts w:ascii="Garamond" w:hAnsi="Garamond"/>
        </w:rPr>
      </w:pPr>
      <w:r w:rsidRPr="001E0AA4">
        <w:rPr>
          <w:rFonts w:ascii="Garamond" w:hAnsi="Garamond"/>
        </w:rPr>
        <w:lastRenderedPageBreak/>
        <w:t>Fuente</w:t>
      </w:r>
      <w:r w:rsidRPr="001E0AA4">
        <w:rPr>
          <w:rFonts w:ascii="Garamond" w:hAnsi="Garamond"/>
          <w:spacing w:val="-4"/>
        </w:rPr>
        <w:t xml:space="preserve"> </w:t>
      </w:r>
      <w:r w:rsidRPr="001E0AA4">
        <w:rPr>
          <w:rFonts w:ascii="Garamond" w:hAnsi="Garamond"/>
        </w:rPr>
        <w:t>Información:</w:t>
      </w:r>
    </w:p>
    <w:p w14:paraId="70AF556E" w14:textId="4496FC28" w:rsidR="00BA08F2" w:rsidRPr="001E0AA4" w:rsidRDefault="00000000" w:rsidP="001E0AA4">
      <w:pPr>
        <w:pStyle w:val="ListParagraph"/>
        <w:numPr>
          <w:ilvl w:val="0"/>
          <w:numId w:val="2"/>
        </w:numPr>
        <w:tabs>
          <w:tab w:val="left" w:pos="1180"/>
          <w:tab w:val="left" w:pos="1181"/>
        </w:tabs>
        <w:spacing w:before="37" w:line="276" w:lineRule="auto"/>
        <w:ind w:right="117"/>
        <w:rPr>
          <w:rFonts w:ascii="Garamond" w:hAnsi="Garamond"/>
          <w:u w:val="none"/>
        </w:rPr>
      </w:pPr>
      <w:r>
        <w:rPr>
          <w:rFonts w:ascii="Garamond" w:hAnsi="Garamond"/>
        </w:rPr>
        <w:pict w14:anchorId="5F2718AB">
          <v:rect id="_x0000_s2051" style="position:absolute;left:0;text-align:left;margin-left:126pt;margin-top:28.75pt;width:125.4pt;height:.85pt;z-index:-15788032;mso-position-horizontal-relative:page" fillcolor="blue" stroked="f">
            <w10:wrap anchorx="page"/>
          </v:rect>
        </w:pict>
      </w:r>
      <w:hyperlink r:id="rId11" w:anchor="%3A~%3Atext%3DLos%20nuevos%20contenedores%20para%20las%2Cque%20hay%20en%20estos%20momentos">
        <w:r w:rsidR="00BA08F2" w:rsidRPr="001E0AA4">
          <w:rPr>
            <w:rFonts w:ascii="Garamond" w:hAnsi="Garamond"/>
            <w:color w:val="0000FF"/>
            <w:u w:color="0000FF"/>
          </w:rPr>
          <w:t>https://www.contenur.com/noticias/madrid-estrena-sistema-de-recogida-de-carga-</w:t>
        </w:r>
      </w:hyperlink>
      <w:r w:rsidRPr="001E0AA4">
        <w:rPr>
          <w:rFonts w:ascii="Garamond" w:hAnsi="Garamond"/>
          <w:color w:val="0000FF"/>
          <w:spacing w:val="1"/>
          <w:u w:val="none"/>
        </w:rPr>
        <w:t xml:space="preserve"> </w:t>
      </w:r>
      <w:hyperlink r:id="rId12" w:anchor="%3A~%3Atext%3DLos%20nuevos%20contenedores%20para%20las%2Cque%20hay%20en%20estos%20momentos">
        <w:r w:rsidR="00BA08F2" w:rsidRPr="001E0AA4">
          <w:rPr>
            <w:rFonts w:ascii="Garamond" w:hAnsi="Garamond"/>
            <w:color w:val="0000FF"/>
            <w:u w:val="none"/>
          </w:rPr>
          <w:t>lateral-con-contenedores-</w:t>
        </w:r>
      </w:hyperlink>
      <w:r w:rsidRPr="001E0AA4">
        <w:rPr>
          <w:rFonts w:ascii="Garamond" w:hAnsi="Garamond"/>
          <w:color w:val="0000FF"/>
          <w:spacing w:val="1"/>
          <w:u w:val="none"/>
        </w:rPr>
        <w:t xml:space="preserve"> </w:t>
      </w:r>
      <w:hyperlink r:id="rId13" w:anchor="%3A~%3Atext%3DLos%20nuevos%20contenedores%20para%20las%2Cque%20hay%20en%20estos%20momentos">
        <w:r w:rsidR="00BA08F2" w:rsidRPr="001E0AA4">
          <w:rPr>
            <w:rFonts w:ascii="Garamond" w:hAnsi="Garamond"/>
            <w:color w:val="0000FF"/>
            <w:u w:color="0000FF"/>
          </w:rPr>
          <w:t>contenur#:~:text=Los%20nuevos%20contenedores%20para%20las,que%20hay%20</w:t>
        </w:r>
      </w:hyperlink>
      <w:r w:rsidRPr="001E0AA4">
        <w:rPr>
          <w:rFonts w:ascii="Garamond" w:hAnsi="Garamond"/>
          <w:color w:val="0000FF"/>
          <w:spacing w:val="-59"/>
          <w:u w:val="none"/>
        </w:rPr>
        <w:t xml:space="preserve"> </w:t>
      </w:r>
      <w:hyperlink r:id="rId14" w:anchor="%3A~%3Atext%3DLos%20nuevos%20contenedores%20para%20las%2Cque%20hay%20en%20estos%20momentos">
        <w:r w:rsidR="00BA08F2" w:rsidRPr="001E0AA4">
          <w:rPr>
            <w:rFonts w:ascii="Garamond" w:hAnsi="Garamond"/>
            <w:color w:val="0000FF"/>
            <w:u w:color="0000FF"/>
          </w:rPr>
          <w:t>en%20estos%20momentos</w:t>
        </w:r>
      </w:hyperlink>
      <w:r w:rsidRPr="001E0AA4">
        <w:rPr>
          <w:rFonts w:ascii="Garamond" w:hAnsi="Garamond"/>
          <w:u w:val="none"/>
        </w:rPr>
        <w:t>.</w:t>
      </w:r>
    </w:p>
    <w:p w14:paraId="116D421E" w14:textId="5F978E24" w:rsidR="00BA08F2" w:rsidRPr="001E0AA4" w:rsidRDefault="001E0AA4" w:rsidP="001E0AA4">
      <w:pPr>
        <w:pStyle w:val="ListParagraph"/>
        <w:numPr>
          <w:ilvl w:val="0"/>
          <w:numId w:val="2"/>
        </w:numPr>
        <w:tabs>
          <w:tab w:val="left" w:pos="1180"/>
          <w:tab w:val="left" w:pos="1181"/>
        </w:tabs>
        <w:spacing w:line="273" w:lineRule="auto"/>
        <w:ind w:right="915"/>
        <w:rPr>
          <w:rFonts w:ascii="Garamond" w:hAnsi="Garamond"/>
          <w:u w:val="none"/>
        </w:rPr>
      </w:pPr>
      <w:hyperlink r:id="rId15" w:history="1">
        <w:r w:rsidRPr="001E0AA4">
          <w:rPr>
            <w:rStyle w:val="Hyperlink"/>
            <w:rFonts w:ascii="Garamond" w:hAnsi="Garamond"/>
            <w:spacing w:val="-1"/>
          </w:rPr>
          <w:t>https://diario.madrid.es/blog/notas-de-prensa/madrid-incorporara-36-nuevos-</w:t>
        </w:r>
      </w:hyperlink>
      <w:r w:rsidR="00BA08F2" w:rsidRPr="001E0AA4">
        <w:rPr>
          <w:rFonts w:ascii="Garamond" w:hAnsi="Garamond"/>
          <w:color w:val="0000FF"/>
          <w:u w:val="none"/>
        </w:rPr>
        <w:t xml:space="preserve"> </w:t>
      </w:r>
      <w:hyperlink r:id="rId16">
        <w:r w:rsidR="00BA08F2" w:rsidRPr="001E0AA4">
          <w:rPr>
            <w:rFonts w:ascii="Garamond" w:hAnsi="Garamond"/>
            <w:color w:val="0000FF"/>
            <w:u w:color="0000FF"/>
          </w:rPr>
          <w:t>camiones-eco-para-la-recogida-de-residuo-organico/</w:t>
        </w:r>
      </w:hyperlink>
    </w:p>
    <w:p w14:paraId="278E34C5" w14:textId="4E282B44" w:rsidR="00BA08F2" w:rsidRPr="001E0AA4" w:rsidRDefault="00000000" w:rsidP="001E0AA4">
      <w:pPr>
        <w:pStyle w:val="ListParagraph"/>
        <w:numPr>
          <w:ilvl w:val="0"/>
          <w:numId w:val="2"/>
        </w:numPr>
        <w:tabs>
          <w:tab w:val="left" w:pos="1180"/>
          <w:tab w:val="left" w:pos="1181"/>
        </w:tabs>
        <w:spacing w:line="276" w:lineRule="auto"/>
        <w:ind w:right="169"/>
        <w:rPr>
          <w:rFonts w:ascii="Garamond" w:hAnsi="Garamond"/>
          <w:u w:val="none"/>
        </w:rPr>
      </w:pPr>
      <w:r>
        <w:rPr>
          <w:rFonts w:ascii="Garamond" w:hAnsi="Garamond"/>
        </w:rPr>
        <w:pict w14:anchorId="79EA3627">
          <v:rect id="_x0000_s2050" style="position:absolute;left:0;text-align:left;margin-left:126pt;margin-top:41.4pt;width:410.45pt;height:.85pt;z-index:-15787520;mso-position-horizontal-relative:page" fillcolor="blue" stroked="f">
            <w10:wrap anchorx="page"/>
          </v:rect>
        </w:pict>
      </w:r>
      <w:hyperlink r:id="rId17">
        <w:r w:rsidR="00BA08F2" w:rsidRPr="001E0AA4">
          <w:rPr>
            <w:rFonts w:ascii="Garamond" w:hAnsi="Garamond"/>
            <w:color w:val="0000FF"/>
            <w:u w:color="0000FF"/>
          </w:rPr>
          <w:t>https://www.madrid.es/portales/munimadrid/es/Inicio/Medio-ambiente/Recogida-de-</w:t>
        </w:r>
      </w:hyperlink>
      <w:r w:rsidRPr="001E0AA4">
        <w:rPr>
          <w:rFonts w:ascii="Garamond" w:hAnsi="Garamond"/>
          <w:color w:val="0000FF"/>
          <w:spacing w:val="1"/>
          <w:u w:val="none"/>
        </w:rPr>
        <w:t xml:space="preserve"> </w:t>
      </w:r>
      <w:hyperlink r:id="rId18">
        <w:r w:rsidR="00BA08F2" w:rsidRPr="001E0AA4">
          <w:rPr>
            <w:rFonts w:ascii="Garamond" w:hAnsi="Garamond"/>
            <w:color w:val="0000FF"/>
            <w:u w:color="0000FF"/>
          </w:rPr>
          <w:t>residuos/Recogida-de-residuos-mediante-el-sistema-de-carga-</w:t>
        </w:r>
      </w:hyperlink>
      <w:r w:rsidRPr="001E0AA4">
        <w:rPr>
          <w:rFonts w:ascii="Garamond" w:hAnsi="Garamond"/>
          <w:color w:val="0000FF"/>
          <w:spacing w:val="1"/>
          <w:u w:val="none"/>
        </w:rPr>
        <w:t xml:space="preserve"> </w:t>
      </w:r>
      <w:hyperlink r:id="rId19">
        <w:r w:rsidR="00BA08F2" w:rsidRPr="001E0AA4">
          <w:rPr>
            <w:rFonts w:ascii="Garamond" w:hAnsi="Garamond"/>
            <w:color w:val="0000FF"/>
            <w:spacing w:val="-1"/>
            <w:u w:val="none"/>
          </w:rPr>
          <w:t>lateral/?vgnextfmt=default&amp;vgnextoid=91b6a48e8cf1c510VgnVCM1000001d4a900a</w:t>
        </w:r>
      </w:hyperlink>
      <w:r w:rsidRPr="001E0AA4">
        <w:rPr>
          <w:rFonts w:ascii="Garamond" w:hAnsi="Garamond"/>
          <w:color w:val="0000FF"/>
          <w:u w:val="none"/>
        </w:rPr>
        <w:t xml:space="preserve"> </w:t>
      </w:r>
      <w:hyperlink r:id="rId20">
        <w:r w:rsidR="00BA08F2" w:rsidRPr="001E0AA4">
          <w:rPr>
            <w:rFonts w:ascii="Garamond" w:hAnsi="Garamond"/>
            <w:color w:val="0000FF"/>
            <w:u w:color="0000FF"/>
          </w:rPr>
          <w:t>RCRD&amp;vgnextchannel=f81379ed268fe410VgnVCM1000000b205a0aRCRD</w:t>
        </w:r>
      </w:hyperlink>
    </w:p>
    <w:p w14:paraId="2BCE7A15" w14:textId="77777777" w:rsidR="001E0AA4" w:rsidRPr="00B12032" w:rsidRDefault="001E0AA4" w:rsidP="001E0AA4">
      <w:pPr>
        <w:pStyle w:val="ListParagraph"/>
        <w:numPr>
          <w:ilvl w:val="0"/>
          <w:numId w:val="2"/>
        </w:numPr>
        <w:tabs>
          <w:tab w:val="left" w:pos="1180"/>
          <w:tab w:val="left" w:pos="1181"/>
        </w:tabs>
        <w:spacing w:line="276" w:lineRule="auto"/>
        <w:ind w:right="169"/>
        <w:rPr>
          <w:rFonts w:ascii="Garamond" w:hAnsi="Garamond"/>
          <w:u w:val="none"/>
        </w:rPr>
      </w:pPr>
      <w:r w:rsidRPr="00B12032">
        <w:rPr>
          <w:rFonts w:ascii="Garamond" w:hAnsi="Garamond"/>
          <w:u w:val="none"/>
        </w:rPr>
        <w:t>Paper:</w:t>
      </w:r>
    </w:p>
    <w:p w14:paraId="2C040B2B" w14:textId="30747BBD" w:rsidR="006B5E2A" w:rsidRPr="001E0AA4" w:rsidRDefault="001E0AA4" w:rsidP="001E0AA4">
      <w:pPr>
        <w:tabs>
          <w:tab w:val="left" w:pos="1180"/>
          <w:tab w:val="left" w:pos="1181"/>
        </w:tabs>
        <w:spacing w:line="276" w:lineRule="auto"/>
        <w:ind w:left="360" w:right="169"/>
        <w:rPr>
          <w:rFonts w:ascii="Garamond" w:hAnsi="Garamond"/>
        </w:rPr>
      </w:pPr>
      <w:hyperlink r:id="rId21" w:history="1">
        <w:r w:rsidRPr="001E0AA4">
          <w:rPr>
            <w:rStyle w:val="Hyperlink"/>
            <w:rFonts w:ascii="Garamond" w:hAnsi="Garamond"/>
          </w:rPr>
          <w:t>https://www.researchgate.net/publication/221914795_Benefits_from_GIS_Based_Modelling_for_Municipal_Solid_Waste_Management</w:t>
        </w:r>
      </w:hyperlink>
    </w:p>
    <w:p w14:paraId="777F850D" w14:textId="77777777" w:rsidR="001E0AA4" w:rsidRPr="001E0AA4" w:rsidRDefault="001E0AA4" w:rsidP="001E0AA4">
      <w:pPr>
        <w:pStyle w:val="ListParagraph"/>
        <w:numPr>
          <w:ilvl w:val="0"/>
          <w:numId w:val="2"/>
        </w:numPr>
        <w:tabs>
          <w:tab w:val="left" w:pos="1180"/>
          <w:tab w:val="left" w:pos="1181"/>
        </w:tabs>
        <w:spacing w:line="276" w:lineRule="auto"/>
        <w:ind w:right="169"/>
        <w:rPr>
          <w:rFonts w:ascii="Garamond" w:hAnsi="Garamond"/>
          <w:u w:val="none"/>
        </w:rPr>
      </w:pPr>
      <w:r w:rsidRPr="001E0AA4">
        <w:rPr>
          <w:rFonts w:ascii="Garamond" w:hAnsi="Garamond"/>
          <w:u w:val="none"/>
        </w:rPr>
        <w:t>Paper:</w:t>
      </w:r>
    </w:p>
    <w:p w14:paraId="56DEAEB6" w14:textId="27517D13" w:rsidR="006B5E2A" w:rsidRPr="001E0AA4" w:rsidRDefault="001E0AA4" w:rsidP="001E0AA4">
      <w:pPr>
        <w:tabs>
          <w:tab w:val="left" w:pos="1180"/>
          <w:tab w:val="left" w:pos="1181"/>
        </w:tabs>
        <w:spacing w:line="276" w:lineRule="auto"/>
        <w:ind w:left="360" w:right="169"/>
        <w:rPr>
          <w:rFonts w:ascii="Garamond" w:hAnsi="Garamond"/>
        </w:rPr>
      </w:pPr>
      <w:hyperlink r:id="rId22" w:history="1">
        <w:r w:rsidRPr="001E0AA4">
          <w:rPr>
            <w:rStyle w:val="Hyperlink"/>
            <w:rFonts w:ascii="Garamond" w:hAnsi="Garamond"/>
          </w:rPr>
          <w:t>https://www.researchgate.net/publication/293907531_Solving_the_problem_of_vehicle_routing_by_evolutionary_algorithm</w:t>
        </w:r>
      </w:hyperlink>
    </w:p>
    <w:p w14:paraId="44DD826B" w14:textId="77777777" w:rsidR="001E0AA4" w:rsidRDefault="001E0AA4" w:rsidP="00AC2493">
      <w:pPr>
        <w:tabs>
          <w:tab w:val="left" w:pos="1180"/>
          <w:tab w:val="left" w:pos="1181"/>
        </w:tabs>
        <w:spacing w:line="276" w:lineRule="auto"/>
        <w:ind w:right="169"/>
      </w:pPr>
    </w:p>
    <w:p w14:paraId="49D32E9C" w14:textId="41D72F0E" w:rsidR="00AC2493" w:rsidRDefault="00AC2493" w:rsidP="00AC2493">
      <w:pPr>
        <w:tabs>
          <w:tab w:val="left" w:pos="1180"/>
          <w:tab w:val="left" w:pos="1181"/>
        </w:tabs>
        <w:spacing w:line="276" w:lineRule="auto"/>
        <w:ind w:right="169"/>
        <w:rPr>
          <w:rFonts w:ascii="Garamond" w:hAnsi="Garamond"/>
        </w:rPr>
      </w:pPr>
      <w:r w:rsidRPr="00AC2493">
        <w:rPr>
          <w:rFonts w:ascii="Garamond" w:hAnsi="Garamond"/>
        </w:rPr>
        <w:t>Extra</w:t>
      </w:r>
      <w:r>
        <w:rPr>
          <w:rFonts w:ascii="Garamond" w:hAnsi="Garamond"/>
        </w:rPr>
        <w:t>:</w:t>
      </w:r>
    </w:p>
    <w:p w14:paraId="487063ED" w14:textId="3DBFB865" w:rsidR="00AC2493" w:rsidRPr="00AC2493" w:rsidRDefault="00AC2493" w:rsidP="00AC2493">
      <w:pPr>
        <w:pStyle w:val="ListParagraph"/>
        <w:numPr>
          <w:ilvl w:val="0"/>
          <w:numId w:val="2"/>
        </w:numPr>
        <w:tabs>
          <w:tab w:val="left" w:pos="1180"/>
          <w:tab w:val="left" w:pos="1181"/>
        </w:tabs>
        <w:spacing w:line="276" w:lineRule="auto"/>
        <w:ind w:right="169"/>
        <w:rPr>
          <w:rFonts w:ascii="Garamond" w:hAnsi="Garamond"/>
          <w:u w:val="none"/>
        </w:rPr>
      </w:pPr>
      <w:r w:rsidRPr="00AC2493">
        <w:rPr>
          <w:rFonts w:ascii="Garamond" w:hAnsi="Garamond"/>
          <w:u w:val="none"/>
        </w:rPr>
        <w:t>Machine</w:t>
      </w:r>
      <w:r>
        <w:rPr>
          <w:rFonts w:ascii="Garamond" w:hAnsi="Garamond"/>
          <w:u w:val="none"/>
        </w:rPr>
        <w:t xml:space="preserve"> learning: CLUSTERING </w:t>
      </w:r>
      <w:r>
        <w:rPr>
          <w:rFonts w:ascii="Garamond" w:hAnsi="Garamond"/>
          <w:u w:val="none"/>
          <w:lang w:val="en-US"/>
        </w:rPr>
        <w:t>?</w:t>
      </w:r>
    </w:p>
    <w:sectPr w:rsidR="00AC2493" w:rsidRPr="00AC2493">
      <w:pgSz w:w="12240" w:h="15840"/>
      <w:pgMar w:top="1360" w:right="1340" w:bottom="1280" w:left="1340" w:header="470" w:footer="10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59FD6D" w14:textId="77777777" w:rsidR="00C4115B" w:rsidRDefault="00C4115B">
      <w:r>
        <w:separator/>
      </w:r>
    </w:p>
  </w:endnote>
  <w:endnote w:type="continuationSeparator" w:id="0">
    <w:p w14:paraId="0522525D" w14:textId="77777777" w:rsidR="00C4115B" w:rsidRDefault="00C41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83FCB" w14:textId="77777777" w:rsidR="00BA08F2" w:rsidRDefault="00000000">
    <w:pPr>
      <w:pStyle w:val="BodyText"/>
      <w:spacing w:line="14" w:lineRule="auto"/>
      <w:rPr>
        <w:sz w:val="20"/>
      </w:rPr>
    </w:pPr>
    <w:r>
      <w:pict w14:anchorId="66CE60D5">
        <v:shapetype id="_x0000_t202" coordsize="21600,21600" o:spt="202" path="m,l,21600r21600,l21600,xe">
          <v:stroke joinstyle="miter"/>
          <v:path gradientshapeok="t" o:connecttype="rect"/>
        </v:shapetype>
        <v:shape id="_x0000_s1025" type="#_x0000_t202" style="position:absolute;margin-left:299.95pt;margin-top:726.4pt;width:12.15pt;height:14.35pt;z-index:-251658240;mso-position-horizontal-relative:page;mso-position-vertical-relative:page" filled="f" stroked="f">
          <v:textbox inset="0,0,0,0">
            <w:txbxContent>
              <w:p w14:paraId="1665B495" w14:textId="77777777" w:rsidR="00BA08F2" w:rsidRDefault="00000000">
                <w:pPr>
                  <w:pStyle w:val="BodyText"/>
                  <w:spacing w:before="13"/>
                  <w:ind w:left="60"/>
                </w:pPr>
                <w:r>
                  <w:fldChar w:fldCharType="begin"/>
                </w:r>
                <w: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066DA8" w14:textId="77777777" w:rsidR="00C4115B" w:rsidRDefault="00C4115B">
      <w:r>
        <w:separator/>
      </w:r>
    </w:p>
  </w:footnote>
  <w:footnote w:type="continuationSeparator" w:id="0">
    <w:p w14:paraId="5BA5BA4F" w14:textId="77777777" w:rsidR="00C4115B" w:rsidRDefault="00C411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5B6A5" w14:textId="77777777" w:rsidR="00BA08F2" w:rsidRDefault="00000000">
    <w:pPr>
      <w:pStyle w:val="BodyText"/>
      <w:spacing w:line="14" w:lineRule="auto"/>
      <w:rPr>
        <w:sz w:val="20"/>
      </w:rPr>
    </w:pPr>
    <w:r>
      <w:rPr>
        <w:noProof/>
      </w:rPr>
      <w:drawing>
        <wp:anchor distT="0" distB="0" distL="0" distR="0" simplePos="0" relativeHeight="251657216" behindDoc="1" locked="0" layoutInCell="1" allowOverlap="1" wp14:anchorId="78320822" wp14:editId="326EFC36">
          <wp:simplePos x="0" y="0"/>
          <wp:positionH relativeFrom="page">
            <wp:posOffset>5860415</wp:posOffset>
          </wp:positionH>
          <wp:positionV relativeFrom="page">
            <wp:posOffset>298450</wp:posOffset>
          </wp:positionV>
          <wp:extent cx="1441068" cy="37592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441068" cy="3759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B47F5"/>
    <w:multiLevelType w:val="hybridMultilevel"/>
    <w:tmpl w:val="D7D487F2"/>
    <w:lvl w:ilvl="0" w:tplc="B4D2836A">
      <w:start w:val="3"/>
      <w:numFmt w:val="decimal"/>
      <w:lvlText w:val="%1."/>
      <w:lvlJc w:val="left"/>
      <w:pPr>
        <w:ind w:left="820" w:hanging="360"/>
      </w:pPr>
      <w:rPr>
        <w:rFonts w:hint="default"/>
      </w:rPr>
    </w:lvl>
    <w:lvl w:ilvl="1" w:tplc="04090019">
      <w:start w:val="1"/>
      <w:numFmt w:val="lowerLetter"/>
      <w:lvlText w:val="%2."/>
      <w:lvlJc w:val="left"/>
      <w:pPr>
        <w:ind w:left="1540" w:hanging="360"/>
      </w:pPr>
    </w:lvl>
    <w:lvl w:ilvl="2" w:tplc="0409001B">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15:restartNumberingAfterBreak="0">
    <w:nsid w:val="3114190B"/>
    <w:multiLevelType w:val="hybridMultilevel"/>
    <w:tmpl w:val="0DB8A3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6145073"/>
    <w:multiLevelType w:val="hybridMultilevel"/>
    <w:tmpl w:val="3C9EF280"/>
    <w:lvl w:ilvl="0" w:tplc="A84A9E96">
      <w:start w:val="1"/>
      <w:numFmt w:val="decimal"/>
      <w:lvlText w:val="%1."/>
      <w:lvlJc w:val="left"/>
      <w:pPr>
        <w:ind w:left="720" w:hanging="360"/>
      </w:pPr>
      <w:rPr>
        <w:rFonts w:ascii="Garamond" w:hAnsi="Garamon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D05729"/>
    <w:multiLevelType w:val="multilevel"/>
    <w:tmpl w:val="1D56B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BD7AF7"/>
    <w:multiLevelType w:val="hybridMultilevel"/>
    <w:tmpl w:val="0DB8A3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74669E4"/>
    <w:multiLevelType w:val="hybridMultilevel"/>
    <w:tmpl w:val="BE6850BC"/>
    <w:lvl w:ilvl="0" w:tplc="0A56E9C4">
      <w:start w:val="1"/>
      <w:numFmt w:val="decimal"/>
      <w:lvlText w:val="%1."/>
      <w:lvlJc w:val="left"/>
      <w:pPr>
        <w:ind w:left="539" w:hanging="440"/>
      </w:pPr>
      <w:rPr>
        <w:rFonts w:ascii="Cambria" w:eastAsia="Cambria" w:hAnsi="Cambria" w:cs="Cambria" w:hint="default"/>
        <w:b/>
        <w:bCs/>
        <w:spacing w:val="-1"/>
        <w:w w:val="99"/>
        <w:sz w:val="20"/>
        <w:szCs w:val="20"/>
        <w:lang w:val="es-ES" w:eastAsia="en-US" w:bidi="ar-SA"/>
      </w:rPr>
    </w:lvl>
    <w:lvl w:ilvl="1" w:tplc="D2745C4C">
      <w:start w:val="1"/>
      <w:numFmt w:val="decimal"/>
      <w:lvlText w:val="%2."/>
      <w:lvlJc w:val="left"/>
      <w:pPr>
        <w:ind w:left="820" w:hanging="360"/>
      </w:pPr>
      <w:rPr>
        <w:rFonts w:ascii="Garamond" w:eastAsia="Arial MT" w:hAnsi="Garamond" w:cs="Arial MT" w:hint="default"/>
        <w:w w:val="99"/>
        <w:sz w:val="32"/>
        <w:szCs w:val="32"/>
        <w:lang w:val="es-ES" w:eastAsia="en-US" w:bidi="ar-SA"/>
      </w:rPr>
    </w:lvl>
    <w:lvl w:ilvl="2" w:tplc="EB363556">
      <w:numFmt w:val="bullet"/>
      <w:lvlText w:val=""/>
      <w:lvlJc w:val="left"/>
      <w:pPr>
        <w:ind w:left="1180" w:hanging="360"/>
      </w:pPr>
      <w:rPr>
        <w:rFonts w:ascii="Symbol" w:eastAsia="Symbol" w:hAnsi="Symbol" w:cs="Symbol" w:hint="default"/>
        <w:w w:val="100"/>
        <w:sz w:val="22"/>
        <w:szCs w:val="22"/>
        <w:lang w:val="es-ES" w:eastAsia="en-US" w:bidi="ar-SA"/>
      </w:rPr>
    </w:lvl>
    <w:lvl w:ilvl="3" w:tplc="AB5216AC">
      <w:numFmt w:val="bullet"/>
      <w:lvlText w:val="•"/>
      <w:lvlJc w:val="left"/>
      <w:pPr>
        <w:ind w:left="2227" w:hanging="360"/>
      </w:pPr>
      <w:rPr>
        <w:rFonts w:hint="default"/>
        <w:lang w:val="es-ES" w:eastAsia="en-US" w:bidi="ar-SA"/>
      </w:rPr>
    </w:lvl>
    <w:lvl w:ilvl="4" w:tplc="3258CB64">
      <w:numFmt w:val="bullet"/>
      <w:lvlText w:val="•"/>
      <w:lvlJc w:val="left"/>
      <w:pPr>
        <w:ind w:left="3275" w:hanging="360"/>
      </w:pPr>
      <w:rPr>
        <w:rFonts w:hint="default"/>
        <w:lang w:val="es-ES" w:eastAsia="en-US" w:bidi="ar-SA"/>
      </w:rPr>
    </w:lvl>
    <w:lvl w:ilvl="5" w:tplc="58FAEBF6">
      <w:numFmt w:val="bullet"/>
      <w:lvlText w:val="•"/>
      <w:lvlJc w:val="left"/>
      <w:pPr>
        <w:ind w:left="4322" w:hanging="360"/>
      </w:pPr>
      <w:rPr>
        <w:rFonts w:hint="default"/>
        <w:lang w:val="es-ES" w:eastAsia="en-US" w:bidi="ar-SA"/>
      </w:rPr>
    </w:lvl>
    <w:lvl w:ilvl="6" w:tplc="B942BC02">
      <w:numFmt w:val="bullet"/>
      <w:lvlText w:val="•"/>
      <w:lvlJc w:val="left"/>
      <w:pPr>
        <w:ind w:left="5370" w:hanging="360"/>
      </w:pPr>
      <w:rPr>
        <w:rFonts w:hint="default"/>
        <w:lang w:val="es-ES" w:eastAsia="en-US" w:bidi="ar-SA"/>
      </w:rPr>
    </w:lvl>
    <w:lvl w:ilvl="7" w:tplc="15560510">
      <w:numFmt w:val="bullet"/>
      <w:lvlText w:val="•"/>
      <w:lvlJc w:val="left"/>
      <w:pPr>
        <w:ind w:left="6417" w:hanging="360"/>
      </w:pPr>
      <w:rPr>
        <w:rFonts w:hint="default"/>
        <w:lang w:val="es-ES" w:eastAsia="en-US" w:bidi="ar-SA"/>
      </w:rPr>
    </w:lvl>
    <w:lvl w:ilvl="8" w:tplc="B5BC6130">
      <w:numFmt w:val="bullet"/>
      <w:lvlText w:val="•"/>
      <w:lvlJc w:val="left"/>
      <w:pPr>
        <w:ind w:left="7465" w:hanging="360"/>
      </w:pPr>
      <w:rPr>
        <w:rFonts w:hint="default"/>
        <w:lang w:val="es-ES" w:eastAsia="en-US" w:bidi="ar-SA"/>
      </w:rPr>
    </w:lvl>
  </w:abstractNum>
  <w:abstractNum w:abstractNumId="6" w15:restartNumberingAfterBreak="0">
    <w:nsid w:val="57E95BE8"/>
    <w:multiLevelType w:val="multilevel"/>
    <w:tmpl w:val="4CC6D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E21ADA"/>
    <w:multiLevelType w:val="hybridMultilevel"/>
    <w:tmpl w:val="0DB8A3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76B4D9E"/>
    <w:multiLevelType w:val="multilevel"/>
    <w:tmpl w:val="F738A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C80D8B"/>
    <w:multiLevelType w:val="multilevel"/>
    <w:tmpl w:val="865CE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0903FB"/>
    <w:multiLevelType w:val="hybridMultilevel"/>
    <w:tmpl w:val="D22ED87A"/>
    <w:lvl w:ilvl="0" w:tplc="0BB8F586">
      <w:numFmt w:val="bullet"/>
      <w:lvlText w:val="-"/>
      <w:lvlJc w:val="left"/>
      <w:pPr>
        <w:ind w:left="720" w:hanging="360"/>
      </w:pPr>
      <w:rPr>
        <w:rFonts w:ascii="Arial MT" w:eastAsia="Arial MT" w:hAnsi="Arial MT" w:cs="Arial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4826006">
    <w:abstractNumId w:val="5"/>
  </w:num>
  <w:num w:numId="2" w16cid:durableId="1752385970">
    <w:abstractNumId w:val="10"/>
  </w:num>
  <w:num w:numId="3" w16cid:durableId="787235804">
    <w:abstractNumId w:val="2"/>
  </w:num>
  <w:num w:numId="4" w16cid:durableId="1273587612">
    <w:abstractNumId w:val="3"/>
  </w:num>
  <w:num w:numId="5" w16cid:durableId="763571444">
    <w:abstractNumId w:val="6"/>
  </w:num>
  <w:num w:numId="6" w16cid:durableId="711853027">
    <w:abstractNumId w:val="0"/>
  </w:num>
  <w:num w:numId="7" w16cid:durableId="2108307988">
    <w:abstractNumId w:val="8"/>
  </w:num>
  <w:num w:numId="8" w16cid:durableId="1845048396">
    <w:abstractNumId w:val="9"/>
  </w:num>
  <w:num w:numId="9" w16cid:durableId="976030789">
    <w:abstractNumId w:val="4"/>
  </w:num>
  <w:num w:numId="10" w16cid:durableId="1968078263">
    <w:abstractNumId w:val="1"/>
  </w:num>
  <w:num w:numId="11" w16cid:durableId="15078611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A08F2"/>
    <w:rsid w:val="00003EB5"/>
    <w:rsid w:val="00006A0F"/>
    <w:rsid w:val="000534AC"/>
    <w:rsid w:val="00057B4C"/>
    <w:rsid w:val="0006416A"/>
    <w:rsid w:val="000A59B5"/>
    <w:rsid w:val="000D7249"/>
    <w:rsid w:val="000F3B47"/>
    <w:rsid w:val="00103A20"/>
    <w:rsid w:val="001059CE"/>
    <w:rsid w:val="00117E57"/>
    <w:rsid w:val="00122D57"/>
    <w:rsid w:val="00144331"/>
    <w:rsid w:val="001710E3"/>
    <w:rsid w:val="001C0912"/>
    <w:rsid w:val="001C0A9D"/>
    <w:rsid w:val="001E0AA4"/>
    <w:rsid w:val="001F69D0"/>
    <w:rsid w:val="00201A5A"/>
    <w:rsid w:val="00212FC5"/>
    <w:rsid w:val="00233427"/>
    <w:rsid w:val="0026497A"/>
    <w:rsid w:val="00285721"/>
    <w:rsid w:val="00293818"/>
    <w:rsid w:val="002A6830"/>
    <w:rsid w:val="002D165C"/>
    <w:rsid w:val="002E6C1F"/>
    <w:rsid w:val="002F1176"/>
    <w:rsid w:val="002F3EAA"/>
    <w:rsid w:val="002F44AA"/>
    <w:rsid w:val="00303B50"/>
    <w:rsid w:val="0031196D"/>
    <w:rsid w:val="0033147E"/>
    <w:rsid w:val="003629C3"/>
    <w:rsid w:val="003663D9"/>
    <w:rsid w:val="00371638"/>
    <w:rsid w:val="003B0191"/>
    <w:rsid w:val="003B7AAB"/>
    <w:rsid w:val="00404F70"/>
    <w:rsid w:val="00410EE9"/>
    <w:rsid w:val="00411724"/>
    <w:rsid w:val="00432DD0"/>
    <w:rsid w:val="0043509A"/>
    <w:rsid w:val="004677E2"/>
    <w:rsid w:val="00471282"/>
    <w:rsid w:val="004D2615"/>
    <w:rsid w:val="00510ECD"/>
    <w:rsid w:val="00552112"/>
    <w:rsid w:val="00566DC0"/>
    <w:rsid w:val="00570883"/>
    <w:rsid w:val="005861C2"/>
    <w:rsid w:val="00596887"/>
    <w:rsid w:val="005C041F"/>
    <w:rsid w:val="005C4548"/>
    <w:rsid w:val="005C4646"/>
    <w:rsid w:val="005D016B"/>
    <w:rsid w:val="005D35C9"/>
    <w:rsid w:val="005E3662"/>
    <w:rsid w:val="005E3B21"/>
    <w:rsid w:val="005E5E5F"/>
    <w:rsid w:val="005E62FB"/>
    <w:rsid w:val="006114B5"/>
    <w:rsid w:val="0062629D"/>
    <w:rsid w:val="00640979"/>
    <w:rsid w:val="0069363F"/>
    <w:rsid w:val="006A7C85"/>
    <w:rsid w:val="006B5E2A"/>
    <w:rsid w:val="006C15D0"/>
    <w:rsid w:val="006C2A21"/>
    <w:rsid w:val="006C2A28"/>
    <w:rsid w:val="006C521E"/>
    <w:rsid w:val="006E5D59"/>
    <w:rsid w:val="006F2639"/>
    <w:rsid w:val="00701EDA"/>
    <w:rsid w:val="00701FF5"/>
    <w:rsid w:val="007040DD"/>
    <w:rsid w:val="00743FC1"/>
    <w:rsid w:val="00751E1F"/>
    <w:rsid w:val="007614C5"/>
    <w:rsid w:val="007840DA"/>
    <w:rsid w:val="00795A9B"/>
    <w:rsid w:val="0079618C"/>
    <w:rsid w:val="007D69C5"/>
    <w:rsid w:val="007E5C1E"/>
    <w:rsid w:val="007F1151"/>
    <w:rsid w:val="00836F39"/>
    <w:rsid w:val="00866E68"/>
    <w:rsid w:val="008754A4"/>
    <w:rsid w:val="008B0B66"/>
    <w:rsid w:val="008B2B14"/>
    <w:rsid w:val="008B4C76"/>
    <w:rsid w:val="008B52C0"/>
    <w:rsid w:val="008E3DEB"/>
    <w:rsid w:val="008E7FE5"/>
    <w:rsid w:val="008F412C"/>
    <w:rsid w:val="008F4607"/>
    <w:rsid w:val="00902D2F"/>
    <w:rsid w:val="009314EC"/>
    <w:rsid w:val="00947C05"/>
    <w:rsid w:val="00977871"/>
    <w:rsid w:val="0098288A"/>
    <w:rsid w:val="0099277E"/>
    <w:rsid w:val="009A13FE"/>
    <w:rsid w:val="009A3A04"/>
    <w:rsid w:val="009A4635"/>
    <w:rsid w:val="009C4730"/>
    <w:rsid w:val="009C7BE0"/>
    <w:rsid w:val="009D66E0"/>
    <w:rsid w:val="009E1A35"/>
    <w:rsid w:val="009E71EA"/>
    <w:rsid w:val="00A07247"/>
    <w:rsid w:val="00A224AE"/>
    <w:rsid w:val="00A54D3C"/>
    <w:rsid w:val="00A560EE"/>
    <w:rsid w:val="00A6604A"/>
    <w:rsid w:val="00A96956"/>
    <w:rsid w:val="00AA0E68"/>
    <w:rsid w:val="00AC2493"/>
    <w:rsid w:val="00AC26BA"/>
    <w:rsid w:val="00B07072"/>
    <w:rsid w:val="00B114D1"/>
    <w:rsid w:val="00B12032"/>
    <w:rsid w:val="00B120FD"/>
    <w:rsid w:val="00B233DE"/>
    <w:rsid w:val="00B2422D"/>
    <w:rsid w:val="00B45DC0"/>
    <w:rsid w:val="00B4779B"/>
    <w:rsid w:val="00B764B8"/>
    <w:rsid w:val="00BA08F2"/>
    <w:rsid w:val="00BA3420"/>
    <w:rsid w:val="00BA51EB"/>
    <w:rsid w:val="00BC212E"/>
    <w:rsid w:val="00BE5946"/>
    <w:rsid w:val="00BF7118"/>
    <w:rsid w:val="00BF7AB6"/>
    <w:rsid w:val="00C03D23"/>
    <w:rsid w:val="00C1181A"/>
    <w:rsid w:val="00C11CEF"/>
    <w:rsid w:val="00C1488E"/>
    <w:rsid w:val="00C21065"/>
    <w:rsid w:val="00C21475"/>
    <w:rsid w:val="00C24F60"/>
    <w:rsid w:val="00C33E66"/>
    <w:rsid w:val="00C340CE"/>
    <w:rsid w:val="00C4115B"/>
    <w:rsid w:val="00C52B0C"/>
    <w:rsid w:val="00C549F8"/>
    <w:rsid w:val="00C64200"/>
    <w:rsid w:val="00C76ECD"/>
    <w:rsid w:val="00C8311F"/>
    <w:rsid w:val="00CF3857"/>
    <w:rsid w:val="00CF7C9B"/>
    <w:rsid w:val="00D27FFC"/>
    <w:rsid w:val="00D449A7"/>
    <w:rsid w:val="00D77435"/>
    <w:rsid w:val="00D90707"/>
    <w:rsid w:val="00D91173"/>
    <w:rsid w:val="00DB00AF"/>
    <w:rsid w:val="00DB07FC"/>
    <w:rsid w:val="00DB1A1B"/>
    <w:rsid w:val="00E14868"/>
    <w:rsid w:val="00E26D0A"/>
    <w:rsid w:val="00E30E10"/>
    <w:rsid w:val="00E628D2"/>
    <w:rsid w:val="00E64317"/>
    <w:rsid w:val="00E64431"/>
    <w:rsid w:val="00E674E6"/>
    <w:rsid w:val="00E9427A"/>
    <w:rsid w:val="00E97BEF"/>
    <w:rsid w:val="00EB321C"/>
    <w:rsid w:val="00EF704A"/>
    <w:rsid w:val="00F20EFC"/>
    <w:rsid w:val="00F21A40"/>
    <w:rsid w:val="00F259D8"/>
    <w:rsid w:val="00F26183"/>
    <w:rsid w:val="00F63735"/>
    <w:rsid w:val="00F72CBD"/>
    <w:rsid w:val="00F73D27"/>
    <w:rsid w:val="00F8271F"/>
    <w:rsid w:val="00F97951"/>
    <w:rsid w:val="00FA26AA"/>
    <w:rsid w:val="00FA3F31"/>
    <w:rsid w:val="00FC00F0"/>
    <w:rsid w:val="00FC2890"/>
    <w:rsid w:val="00FD036F"/>
    <w:rsid w:val="00FE4D07"/>
    <w:rsid w:val="00FF4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0963010"/>
  <w15:docId w15:val="{59E3BE3D-EFAB-458D-B05B-8337A3E66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Heading1">
    <w:name w:val="heading 1"/>
    <w:basedOn w:val="Normal"/>
    <w:uiPriority w:val="9"/>
    <w:qFormat/>
    <w:pPr>
      <w:spacing w:before="79"/>
      <w:ind w:left="820" w:hanging="361"/>
      <w:outlineLvl w:val="0"/>
    </w:pPr>
    <w:rPr>
      <w:sz w:val="32"/>
      <w:szCs w:val="32"/>
    </w:rPr>
  </w:style>
  <w:style w:type="paragraph" w:styleId="Heading2">
    <w:name w:val="heading 2"/>
    <w:basedOn w:val="Normal"/>
    <w:uiPriority w:val="9"/>
    <w:unhideWhenUsed/>
    <w:qFormat/>
    <w:pPr>
      <w:spacing w:before="42"/>
      <w:ind w:left="1042" w:right="1046"/>
      <w:jc w:val="center"/>
      <w:outlineLvl w:val="1"/>
    </w:pPr>
    <w:rPr>
      <w:rFonts w:ascii="Times New Roman" w:eastAsia="Times New Roman" w:hAnsi="Times New Roman" w:cs="Times New Roman"/>
      <w:b/>
      <w:bCs/>
      <w:sz w:val="30"/>
      <w:szCs w:val="30"/>
    </w:rPr>
  </w:style>
  <w:style w:type="paragraph" w:styleId="Heading3">
    <w:name w:val="heading 3"/>
    <w:basedOn w:val="Normal"/>
    <w:next w:val="Normal"/>
    <w:link w:val="Heading3Char"/>
    <w:uiPriority w:val="9"/>
    <w:semiHidden/>
    <w:unhideWhenUsed/>
    <w:qFormat/>
    <w:rsid w:val="00B764B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C0A9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1"/>
      <w:ind w:left="539" w:hanging="440"/>
    </w:pPr>
    <w:rPr>
      <w:rFonts w:ascii="Cambria" w:eastAsia="Cambria" w:hAnsi="Cambria" w:cs="Cambria"/>
      <w:b/>
      <w:bCs/>
      <w:sz w:val="20"/>
      <w:szCs w:val="20"/>
    </w:rPr>
  </w:style>
  <w:style w:type="paragraph" w:styleId="BodyText">
    <w:name w:val="Body Text"/>
    <w:basedOn w:val="Normal"/>
    <w:uiPriority w:val="1"/>
    <w:qFormat/>
  </w:style>
  <w:style w:type="paragraph" w:styleId="Title">
    <w:name w:val="Title"/>
    <w:basedOn w:val="Normal"/>
    <w:uiPriority w:val="10"/>
    <w:qFormat/>
    <w:pPr>
      <w:spacing w:before="78"/>
      <w:ind w:left="287" w:right="282" w:hanging="1"/>
      <w:jc w:val="center"/>
    </w:pPr>
    <w:rPr>
      <w:rFonts w:ascii="Arial" w:eastAsia="Arial" w:hAnsi="Arial" w:cs="Arial"/>
      <w:b/>
      <w:bCs/>
      <w:sz w:val="70"/>
      <w:szCs w:val="70"/>
    </w:rPr>
  </w:style>
  <w:style w:type="paragraph" w:styleId="ListParagraph">
    <w:name w:val="List Paragraph"/>
    <w:basedOn w:val="Normal"/>
    <w:uiPriority w:val="1"/>
    <w:qFormat/>
    <w:pPr>
      <w:spacing w:before="79"/>
      <w:ind w:left="539" w:hanging="440"/>
    </w:pPr>
    <w:rPr>
      <w:u w:val="single" w:color="000000"/>
    </w:r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3663D9"/>
    <w:rPr>
      <w:color w:val="666666"/>
    </w:rPr>
  </w:style>
  <w:style w:type="character" w:customStyle="1" w:styleId="Heading3Char">
    <w:name w:val="Heading 3 Char"/>
    <w:basedOn w:val="DefaultParagraphFont"/>
    <w:link w:val="Heading3"/>
    <w:uiPriority w:val="9"/>
    <w:semiHidden/>
    <w:rsid w:val="00B764B8"/>
    <w:rPr>
      <w:rFonts w:asciiTheme="majorHAnsi" w:eastAsiaTheme="majorEastAsia" w:hAnsiTheme="majorHAnsi" w:cstheme="majorBidi"/>
      <w:color w:val="243F60" w:themeColor="accent1" w:themeShade="7F"/>
      <w:sz w:val="24"/>
      <w:szCs w:val="24"/>
      <w:lang w:val="es-ES"/>
    </w:rPr>
  </w:style>
  <w:style w:type="character" w:styleId="Hyperlink">
    <w:name w:val="Hyperlink"/>
    <w:basedOn w:val="DefaultParagraphFont"/>
    <w:uiPriority w:val="99"/>
    <w:unhideWhenUsed/>
    <w:rsid w:val="006B5E2A"/>
    <w:rPr>
      <w:color w:val="0000FF" w:themeColor="hyperlink"/>
      <w:u w:val="single"/>
    </w:rPr>
  </w:style>
  <w:style w:type="character" w:styleId="UnresolvedMention">
    <w:name w:val="Unresolved Mention"/>
    <w:basedOn w:val="DefaultParagraphFont"/>
    <w:uiPriority w:val="99"/>
    <w:semiHidden/>
    <w:unhideWhenUsed/>
    <w:rsid w:val="006B5E2A"/>
    <w:rPr>
      <w:color w:val="605E5C"/>
      <w:shd w:val="clear" w:color="auto" w:fill="E1DFDD"/>
    </w:rPr>
  </w:style>
  <w:style w:type="character" w:customStyle="1" w:styleId="Heading4Char">
    <w:name w:val="Heading 4 Char"/>
    <w:basedOn w:val="DefaultParagraphFont"/>
    <w:link w:val="Heading4"/>
    <w:uiPriority w:val="9"/>
    <w:semiHidden/>
    <w:rsid w:val="001C0A9D"/>
    <w:rPr>
      <w:rFonts w:asciiTheme="majorHAnsi" w:eastAsiaTheme="majorEastAsia" w:hAnsiTheme="majorHAnsi" w:cstheme="majorBidi"/>
      <w:i/>
      <w:iCs/>
      <w:color w:val="365F91" w:themeColor="accent1" w:themeShade="B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2277180">
      <w:bodyDiv w:val="1"/>
      <w:marLeft w:val="0"/>
      <w:marRight w:val="0"/>
      <w:marTop w:val="0"/>
      <w:marBottom w:val="0"/>
      <w:divBdr>
        <w:top w:val="none" w:sz="0" w:space="0" w:color="auto"/>
        <w:left w:val="none" w:sz="0" w:space="0" w:color="auto"/>
        <w:bottom w:val="none" w:sz="0" w:space="0" w:color="auto"/>
        <w:right w:val="none" w:sz="0" w:space="0" w:color="auto"/>
      </w:divBdr>
    </w:div>
    <w:div w:id="665088371">
      <w:bodyDiv w:val="1"/>
      <w:marLeft w:val="0"/>
      <w:marRight w:val="0"/>
      <w:marTop w:val="0"/>
      <w:marBottom w:val="0"/>
      <w:divBdr>
        <w:top w:val="none" w:sz="0" w:space="0" w:color="auto"/>
        <w:left w:val="none" w:sz="0" w:space="0" w:color="auto"/>
        <w:bottom w:val="none" w:sz="0" w:space="0" w:color="auto"/>
        <w:right w:val="none" w:sz="0" w:space="0" w:color="auto"/>
      </w:divBdr>
    </w:div>
    <w:div w:id="1096056197">
      <w:bodyDiv w:val="1"/>
      <w:marLeft w:val="0"/>
      <w:marRight w:val="0"/>
      <w:marTop w:val="0"/>
      <w:marBottom w:val="0"/>
      <w:divBdr>
        <w:top w:val="none" w:sz="0" w:space="0" w:color="auto"/>
        <w:left w:val="none" w:sz="0" w:space="0" w:color="auto"/>
        <w:bottom w:val="none" w:sz="0" w:space="0" w:color="auto"/>
        <w:right w:val="none" w:sz="0" w:space="0" w:color="auto"/>
      </w:divBdr>
    </w:div>
    <w:div w:id="1122581012">
      <w:bodyDiv w:val="1"/>
      <w:marLeft w:val="0"/>
      <w:marRight w:val="0"/>
      <w:marTop w:val="0"/>
      <w:marBottom w:val="0"/>
      <w:divBdr>
        <w:top w:val="none" w:sz="0" w:space="0" w:color="auto"/>
        <w:left w:val="none" w:sz="0" w:space="0" w:color="auto"/>
        <w:bottom w:val="none" w:sz="0" w:space="0" w:color="auto"/>
        <w:right w:val="none" w:sz="0" w:space="0" w:color="auto"/>
      </w:divBdr>
    </w:div>
    <w:div w:id="1143079418">
      <w:bodyDiv w:val="1"/>
      <w:marLeft w:val="0"/>
      <w:marRight w:val="0"/>
      <w:marTop w:val="0"/>
      <w:marBottom w:val="0"/>
      <w:divBdr>
        <w:top w:val="none" w:sz="0" w:space="0" w:color="auto"/>
        <w:left w:val="none" w:sz="0" w:space="0" w:color="auto"/>
        <w:bottom w:val="none" w:sz="0" w:space="0" w:color="auto"/>
        <w:right w:val="none" w:sz="0" w:space="0" w:color="auto"/>
      </w:divBdr>
    </w:div>
    <w:div w:id="1172918461">
      <w:bodyDiv w:val="1"/>
      <w:marLeft w:val="0"/>
      <w:marRight w:val="0"/>
      <w:marTop w:val="0"/>
      <w:marBottom w:val="0"/>
      <w:divBdr>
        <w:top w:val="none" w:sz="0" w:space="0" w:color="auto"/>
        <w:left w:val="none" w:sz="0" w:space="0" w:color="auto"/>
        <w:bottom w:val="none" w:sz="0" w:space="0" w:color="auto"/>
        <w:right w:val="none" w:sz="0" w:space="0" w:color="auto"/>
      </w:divBdr>
    </w:div>
    <w:div w:id="1277367887">
      <w:bodyDiv w:val="1"/>
      <w:marLeft w:val="0"/>
      <w:marRight w:val="0"/>
      <w:marTop w:val="0"/>
      <w:marBottom w:val="0"/>
      <w:divBdr>
        <w:top w:val="none" w:sz="0" w:space="0" w:color="auto"/>
        <w:left w:val="none" w:sz="0" w:space="0" w:color="auto"/>
        <w:bottom w:val="none" w:sz="0" w:space="0" w:color="auto"/>
        <w:right w:val="none" w:sz="0" w:space="0" w:color="auto"/>
      </w:divBdr>
    </w:div>
    <w:div w:id="1452750127">
      <w:bodyDiv w:val="1"/>
      <w:marLeft w:val="0"/>
      <w:marRight w:val="0"/>
      <w:marTop w:val="0"/>
      <w:marBottom w:val="0"/>
      <w:divBdr>
        <w:top w:val="none" w:sz="0" w:space="0" w:color="auto"/>
        <w:left w:val="none" w:sz="0" w:space="0" w:color="auto"/>
        <w:bottom w:val="none" w:sz="0" w:space="0" w:color="auto"/>
        <w:right w:val="none" w:sz="0" w:space="0" w:color="auto"/>
      </w:divBdr>
    </w:div>
    <w:div w:id="1501308090">
      <w:bodyDiv w:val="1"/>
      <w:marLeft w:val="0"/>
      <w:marRight w:val="0"/>
      <w:marTop w:val="0"/>
      <w:marBottom w:val="0"/>
      <w:divBdr>
        <w:top w:val="none" w:sz="0" w:space="0" w:color="auto"/>
        <w:left w:val="none" w:sz="0" w:space="0" w:color="auto"/>
        <w:bottom w:val="none" w:sz="0" w:space="0" w:color="auto"/>
        <w:right w:val="none" w:sz="0" w:space="0" w:color="auto"/>
      </w:divBdr>
    </w:div>
    <w:div w:id="1790858356">
      <w:bodyDiv w:val="1"/>
      <w:marLeft w:val="0"/>
      <w:marRight w:val="0"/>
      <w:marTop w:val="0"/>
      <w:marBottom w:val="0"/>
      <w:divBdr>
        <w:top w:val="none" w:sz="0" w:space="0" w:color="auto"/>
        <w:left w:val="none" w:sz="0" w:space="0" w:color="auto"/>
        <w:bottom w:val="none" w:sz="0" w:space="0" w:color="auto"/>
        <w:right w:val="none" w:sz="0" w:space="0" w:color="auto"/>
      </w:divBdr>
    </w:div>
    <w:div w:id="1820228192">
      <w:bodyDiv w:val="1"/>
      <w:marLeft w:val="0"/>
      <w:marRight w:val="0"/>
      <w:marTop w:val="0"/>
      <w:marBottom w:val="0"/>
      <w:divBdr>
        <w:top w:val="none" w:sz="0" w:space="0" w:color="auto"/>
        <w:left w:val="none" w:sz="0" w:space="0" w:color="auto"/>
        <w:bottom w:val="none" w:sz="0" w:space="0" w:color="auto"/>
        <w:right w:val="none" w:sz="0" w:space="0" w:color="auto"/>
      </w:divBdr>
    </w:div>
    <w:div w:id="1847209977">
      <w:bodyDiv w:val="1"/>
      <w:marLeft w:val="0"/>
      <w:marRight w:val="0"/>
      <w:marTop w:val="0"/>
      <w:marBottom w:val="0"/>
      <w:divBdr>
        <w:top w:val="none" w:sz="0" w:space="0" w:color="auto"/>
        <w:left w:val="none" w:sz="0" w:space="0" w:color="auto"/>
        <w:bottom w:val="none" w:sz="0" w:space="0" w:color="auto"/>
        <w:right w:val="none" w:sz="0" w:space="0" w:color="auto"/>
      </w:divBdr>
    </w:div>
    <w:div w:id="1940019642">
      <w:bodyDiv w:val="1"/>
      <w:marLeft w:val="0"/>
      <w:marRight w:val="0"/>
      <w:marTop w:val="0"/>
      <w:marBottom w:val="0"/>
      <w:divBdr>
        <w:top w:val="none" w:sz="0" w:space="0" w:color="auto"/>
        <w:left w:val="none" w:sz="0" w:space="0" w:color="auto"/>
        <w:bottom w:val="none" w:sz="0" w:space="0" w:color="auto"/>
        <w:right w:val="none" w:sz="0" w:space="0" w:color="auto"/>
      </w:divBdr>
    </w:div>
    <w:div w:id="1956711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ontenur.com/noticias/madrid-estrena-sistema-de-recogida-de-carga-lateral-con-contenedores-contenur" TargetMode="External"/><Relationship Id="rId18" Type="http://schemas.openxmlformats.org/officeDocument/2006/relationships/hyperlink" Target="https://www.madrid.es/portales/munimadrid/es/Inicio/Medio-ambiente/Recogida-de-residuos/Recogida-de-residuos-mediante-el-sistema-de-carga-lateral/?vgnextfmt=default&amp;vgnextoid=91b6a48e8cf1c510VgnVCM1000001d4a900aRCRD&amp;vgnextchannel=f81379ed268fe410VgnVCM1000000b205a0aRCRD" TargetMode="External"/><Relationship Id="rId3" Type="http://schemas.openxmlformats.org/officeDocument/2006/relationships/styles" Target="styles.xml"/><Relationship Id="rId21" Type="http://schemas.openxmlformats.org/officeDocument/2006/relationships/hyperlink" Target="https://www.researchgate.net/publication/221914795_Benefits_from_GIS_Based_Modelling_for_Municipal_Solid_Waste_Management" TargetMode="External"/><Relationship Id="rId7" Type="http://schemas.openxmlformats.org/officeDocument/2006/relationships/endnotes" Target="endnotes.xml"/><Relationship Id="rId12" Type="http://schemas.openxmlformats.org/officeDocument/2006/relationships/hyperlink" Target="https://www.contenur.com/noticias/madrid-estrena-sistema-de-recogida-de-carga-lateral-con-contenedores-contenur" TargetMode="External"/><Relationship Id="rId17" Type="http://schemas.openxmlformats.org/officeDocument/2006/relationships/hyperlink" Target="https://www.madrid.es/portales/munimadrid/es/Inicio/Medio-ambiente/Recogida-de-residuos/Recogida-de-residuos-mediante-el-sistema-de-carga-lateral/?vgnextfmt=default&amp;vgnextoid=91b6a48e8cf1c510VgnVCM1000001d4a900aRCRD&amp;vgnextchannel=f81379ed268fe410VgnVCM1000000b205a0aRCRD" TargetMode="External"/><Relationship Id="rId2" Type="http://schemas.openxmlformats.org/officeDocument/2006/relationships/numbering" Target="numbering.xml"/><Relationship Id="rId16" Type="http://schemas.openxmlformats.org/officeDocument/2006/relationships/hyperlink" Target="https://diario.madrid.es/blog/notas-de-prensa/madrid-incorporara-36-nuevos-camiones-eco-para-la-recogida-de-residuo-organico/" TargetMode="External"/><Relationship Id="rId20" Type="http://schemas.openxmlformats.org/officeDocument/2006/relationships/hyperlink" Target="https://www.madrid.es/portales/munimadrid/es/Inicio/Medio-ambiente/Recogida-de-residuos/Recogida-de-residuos-mediante-el-sistema-de-carga-lateral/?vgnextfmt=default&amp;vgnextoid=91b6a48e8cf1c510VgnVCM1000001d4a900aRCRD&amp;vgnextchannel=f81379ed268fe410VgnVCM1000000b205a0aRCR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ntenur.com/noticias/madrid-estrena-sistema-de-recogida-de-carga-lateral-con-contenedores-contenu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iario.madrid.es/blog/notas-de-prensa/madrid-incorporara-36-nuevos-"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madrid.es/portales/munimadrid/es/Inicio/Medio-ambiente/Recogida-de-residuos/Recogida-de-residuos-mediante-el-sistema-de-carga-lateral/?vgnextfmt=default&amp;vgnextoid=91b6a48e8cf1c510VgnVCM1000001d4a900aRCRD&amp;vgnextchannel=f81379ed268fe410VgnVCM1000000b205a0aRCR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contenur.com/noticias/madrid-estrena-sistema-de-recogida-de-carga-lateral-con-contenedores-contenur" TargetMode="External"/><Relationship Id="rId22" Type="http://schemas.openxmlformats.org/officeDocument/2006/relationships/hyperlink" Target="https://www.researchgate.net/publication/293907531_Solving_the_problem_of_vehicle_routing_by_evolutionary_algorith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26EFC-7EC0-4E1C-8AF0-640153396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1519</TotalTime>
  <Pages>4</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Pérez Torres</dc:creator>
  <cp:lastModifiedBy>Juan Ignacio Felices Vera</cp:lastModifiedBy>
  <cp:revision>186</cp:revision>
  <dcterms:created xsi:type="dcterms:W3CDTF">2024-11-05T14:36:00Z</dcterms:created>
  <dcterms:modified xsi:type="dcterms:W3CDTF">2025-01-29T18:25:00Z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2024-11-02T00:00:00Z</vt:filetime>
  </property>
  <property fmtid="{D5CDD505-2E9C-101B-9397-08002B2CF9AE}" pid="3" name="Creator">
    <vt:lpwstr>Microsoft® Word para Microsoft 365</vt:lpwstr>
  </property>
  <property fmtid="{D5CDD505-2E9C-101B-9397-08002B2CF9AE}" pid="4" name="LastSaved">
    <vt:filetime>2024-11-05T00:00:00Z</vt:filetime>
  </property>
</Properties>
</file>