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BỘ GIÁO DỤC VÀ ĐÀO TẠO</w:t>
        <w:br/>
      </w:r>
      <w:r>
        <w:rPr>
          <w:rFonts w:ascii="Times New Roman" w:hAnsi="Times New Roman"/>
          <w:b/>
          <w:sz w:val="28"/>
        </w:rPr>
        <w:t>TRƯỜNG ĐẠI HỌC CÔNG NGHỆ TP. HCM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BÁO CÁO ĐỒ ÁN CƠ SỞ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WEBSITE XEM PHIM TRỰC TUYẾN TERENCE</w:t>
      </w:r>
    </w:p>
    <w:p>
      <w:pPr>
        <w:jc w:val="center"/>
      </w:pPr>
      <w:r>
        <w:rPr>
          <w:rFonts w:ascii="Times New Roman" w:hAnsi="Times New Roman"/>
          <w:b/>
          <w:sz w:val="32"/>
        </w:rPr>
        <w:t>FRONTEND – BACKEND – DATABASE</w:t>
      </w:r>
    </w:p>
    <w:p/>
    <w:p/>
    <w:p/>
    <w:p/>
    <w:p/>
    <w:p>
      <w:pPr>
        <w:jc w:val="left"/>
      </w:pPr>
      <w:r>
        <w:rPr>
          <w:rFonts w:ascii="Times New Roman" w:hAnsi="Times New Roman"/>
          <w:b w:val="0"/>
          <w:sz w:val="26"/>
        </w:rPr>
        <w:t xml:space="preserve">Ngành: </w:t>
      </w:r>
      <w:r>
        <w:rPr>
          <w:rFonts w:ascii="Times New Roman" w:hAnsi="Times New Roman"/>
          <w:b/>
          <w:sz w:val="26"/>
        </w:rPr>
        <w:t>CÔNG NGHỆ THÔNG TIN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 xml:space="preserve">Giảng viên hướng dẫn: </w:t>
      </w:r>
      <w:r>
        <w:rPr>
          <w:rFonts w:ascii="Times New Roman" w:hAnsi="Times New Roman"/>
          <w:b/>
          <w:sz w:val="26"/>
        </w:rPr>
        <w:t>KS. Dương Quốc Nam</w:t>
      </w:r>
    </w:p>
    <w:p>
      <w:r>
        <w:rPr>
          <w:rFonts w:ascii="Times New Roman" w:hAnsi="Times New Roman"/>
          <w:b w:val="0"/>
          <w:sz w:val="26"/>
        </w:rPr>
        <w:t>Nhóm Sinh viên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Tên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Lớp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MSSV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Nguyễn Đức Anh Tài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22DTHC4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2280603XXX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Lê Tấn Tài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22DTHC4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2280603XXX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Trần Hồng Đức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22DTHC4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2280603XXX</w:t>
            </w:r>
          </w:p>
        </w:tc>
      </w:tr>
    </w:tbl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6"/>
        </w:rPr>
        <w:t>TP. Hồ Chí Minh, 2026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