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6" w:type="dxa"/>
        <w:jc w:val="center"/>
        <w:tblLayout w:type="fixed"/>
        <w:tblLook w:val="04A0" w:firstRow="1" w:lastRow="0" w:firstColumn="1" w:lastColumn="0" w:noHBand="0" w:noVBand="1"/>
      </w:tblPr>
      <w:tblGrid>
        <w:gridCol w:w="9016"/>
      </w:tblGrid>
      <w:tr w:rsidR="00B36DBA" w14:paraId="2516EA0A" w14:textId="77777777" w:rsidTr="005F488A">
        <w:trPr>
          <w:trHeight w:val="2880"/>
          <w:jc w:val="center"/>
        </w:trPr>
        <w:sdt>
          <w:sdtPr>
            <w:rPr>
              <w:rFonts w:asciiTheme="majorHAnsi" w:eastAsiaTheme="majorEastAsia" w:hAnsiTheme="majorHAnsi" w:cstheme="majorBidi"/>
              <w:caps/>
              <w:sz w:val="32"/>
            </w:rPr>
            <w:alias w:val="公司"/>
            <w:id w:val="15524243"/>
            <w:placeholder>
              <w:docPart w:val="3D9D7CFDC37F40C7BB936C51E063B911"/>
            </w:placeholder>
            <w:text/>
          </w:sdtPr>
          <w:sdtContent>
            <w:tc>
              <w:tcPr>
                <w:tcW w:w="9016" w:type="dxa"/>
              </w:tcPr>
              <w:p w14:paraId="41884DA1" w14:textId="77777777" w:rsidR="00B36DBA" w:rsidRDefault="00B36DBA" w:rsidP="005F488A">
                <w:pPr>
                  <w:pStyle w:val="11"/>
                  <w:jc w:val="center"/>
                  <w:rPr>
                    <w:rFonts w:asciiTheme="majorHAnsi" w:eastAsiaTheme="majorEastAsia" w:hAnsiTheme="majorHAnsi" w:cstheme="majorBidi"/>
                    <w:caps/>
                  </w:rPr>
                </w:pPr>
                <w:r w:rsidRPr="00C703A3">
                  <w:rPr>
                    <w:rFonts w:asciiTheme="majorHAnsi" w:eastAsiaTheme="majorEastAsia" w:hAnsiTheme="majorHAnsi" w:cstheme="majorBidi" w:hint="eastAsia"/>
                    <w:caps/>
                    <w:sz w:val="32"/>
                  </w:rPr>
                  <w:t>哈尔滨工业大学（深圳）</w:t>
                </w:r>
              </w:p>
            </w:tc>
          </w:sdtContent>
        </w:sdt>
      </w:tr>
      <w:tr w:rsidR="00B36DBA" w14:paraId="2C0F5363" w14:textId="77777777" w:rsidTr="005F488A">
        <w:trPr>
          <w:trHeight w:val="1440"/>
          <w:jc w:val="center"/>
        </w:trPr>
        <w:sdt>
          <w:sdtPr>
            <w:rPr>
              <w:rFonts w:asciiTheme="majorHAnsi" w:eastAsiaTheme="majorEastAsia" w:hAnsiTheme="majorHAnsi" w:cstheme="majorBidi"/>
              <w:b/>
              <w:sz w:val="78"/>
              <w:szCs w:val="78"/>
            </w:rPr>
            <w:alias w:val="标题"/>
            <w:id w:val="15524250"/>
            <w:placeholder>
              <w:docPart w:val="57BA8E01EE4C41249571FFD942867A3D"/>
            </w:placeholder>
            <w:text/>
          </w:sdtPr>
          <w:sdtContent>
            <w:tc>
              <w:tcPr>
                <w:tcW w:w="9016" w:type="dxa"/>
                <w:tcBorders>
                  <w:bottom w:val="single" w:sz="4" w:space="0" w:color="4472C4" w:themeColor="accent1"/>
                </w:tcBorders>
                <w:vAlign w:val="center"/>
              </w:tcPr>
              <w:p w14:paraId="7B1D3F38" w14:textId="77777777" w:rsidR="00B36DBA" w:rsidRDefault="00B36DBA" w:rsidP="005F488A">
                <w:pPr>
                  <w:pStyle w:val="11"/>
                  <w:jc w:val="center"/>
                  <w:rPr>
                    <w:rFonts w:asciiTheme="majorHAnsi" w:eastAsiaTheme="majorEastAsia" w:hAnsiTheme="majorHAnsi" w:cstheme="majorBidi"/>
                    <w:sz w:val="80"/>
                    <w:szCs w:val="80"/>
                  </w:rPr>
                </w:pPr>
                <w:r w:rsidRPr="00EF2B32">
                  <w:rPr>
                    <w:rFonts w:asciiTheme="majorHAnsi" w:eastAsiaTheme="majorEastAsia" w:hAnsiTheme="majorHAnsi" w:cstheme="majorBidi"/>
                    <w:b/>
                    <w:sz w:val="78"/>
                    <w:szCs w:val="78"/>
                  </w:rPr>
                  <w:t>《</w:t>
                </w:r>
                <w:r w:rsidRPr="00EF2B32">
                  <w:rPr>
                    <w:rFonts w:asciiTheme="majorHAnsi" w:eastAsiaTheme="majorEastAsia" w:hAnsiTheme="majorHAnsi" w:cstheme="majorBidi" w:hint="eastAsia"/>
                    <w:b/>
                    <w:sz w:val="78"/>
                    <w:szCs w:val="78"/>
                  </w:rPr>
                  <w:t>密码学</w:t>
                </w:r>
                <w:r w:rsidRPr="00EF2B32">
                  <w:rPr>
                    <w:rFonts w:asciiTheme="majorHAnsi" w:eastAsiaTheme="majorEastAsia" w:hAnsiTheme="majorHAnsi" w:cstheme="majorBidi"/>
                    <w:b/>
                    <w:sz w:val="78"/>
                    <w:szCs w:val="78"/>
                  </w:rPr>
                  <w:t>基础</w:t>
                </w:r>
                <w:r w:rsidRPr="00EF2B32">
                  <w:rPr>
                    <w:rFonts w:asciiTheme="majorHAnsi" w:eastAsiaTheme="majorEastAsia" w:hAnsiTheme="majorHAnsi" w:cstheme="majorBidi" w:hint="eastAsia"/>
                    <w:b/>
                    <w:sz w:val="78"/>
                    <w:szCs w:val="78"/>
                  </w:rPr>
                  <w:t>》实验报告</w:t>
                </w:r>
              </w:p>
            </w:tc>
          </w:sdtContent>
        </w:sdt>
      </w:tr>
      <w:tr w:rsidR="00B36DBA" w14:paraId="62925064" w14:textId="77777777" w:rsidTr="005F488A">
        <w:trPr>
          <w:trHeight w:val="720"/>
          <w:jc w:val="center"/>
        </w:trPr>
        <w:tc>
          <w:tcPr>
            <w:tcW w:w="9016" w:type="dxa"/>
            <w:tcBorders>
              <w:top w:val="single" w:sz="4" w:space="0" w:color="4472C4" w:themeColor="accent1"/>
            </w:tcBorders>
            <w:vAlign w:val="center"/>
          </w:tcPr>
          <w:p w14:paraId="62FEC32C" w14:textId="77777777" w:rsidR="00B36DBA" w:rsidRDefault="00B36DBA" w:rsidP="005F488A">
            <w:pPr>
              <w:pStyle w:val="11"/>
              <w:jc w:val="center"/>
              <w:rPr>
                <w:rFonts w:asciiTheme="majorHAnsi" w:eastAsiaTheme="majorEastAsia" w:hAnsiTheme="majorHAnsi" w:cstheme="majorBidi"/>
                <w:sz w:val="44"/>
                <w:szCs w:val="44"/>
              </w:rPr>
            </w:pPr>
          </w:p>
        </w:tc>
      </w:tr>
      <w:tr w:rsidR="00B36DBA" w14:paraId="160E2FE5" w14:textId="77777777" w:rsidTr="005F488A">
        <w:trPr>
          <w:trHeight w:val="360"/>
          <w:jc w:val="center"/>
        </w:trPr>
        <w:tc>
          <w:tcPr>
            <w:tcW w:w="9016" w:type="dxa"/>
            <w:vAlign w:val="center"/>
          </w:tcPr>
          <w:p w14:paraId="2222EB44" w14:textId="77777777" w:rsidR="00B36DBA" w:rsidRPr="000A262F" w:rsidRDefault="00B36DBA" w:rsidP="005F488A">
            <w:pPr>
              <w:pStyle w:val="11"/>
              <w:jc w:val="center"/>
              <w:rPr>
                <w:sz w:val="36"/>
              </w:rPr>
            </w:pPr>
          </w:p>
          <w:p w14:paraId="30A84880" w14:textId="4BAFB0CE" w:rsidR="00B36DBA" w:rsidRPr="00CB1FAC" w:rsidRDefault="00000000" w:rsidP="005F488A">
            <w:pPr>
              <w:pStyle w:val="11"/>
              <w:jc w:val="center"/>
              <w:rPr>
                <w:sz w:val="28"/>
              </w:rPr>
            </w:pPr>
            <w:sdt>
              <w:sdtPr>
                <w:rPr>
                  <w:rFonts w:asciiTheme="majorHAnsi" w:eastAsiaTheme="majorEastAsia" w:hAnsiTheme="majorHAnsi" w:cstheme="majorBidi" w:hint="eastAsia"/>
                  <w:sz w:val="36"/>
                  <w:szCs w:val="44"/>
                </w:rPr>
                <w:alias w:val="副标题"/>
                <w:id w:val="15524255"/>
                <w:placeholder>
                  <w:docPart w:val="6A67570D43D14AE8811F82F90BA5E0FB"/>
                </w:placeholder>
                <w:text/>
              </w:sdtPr>
              <w:sdtContent>
                <w:r w:rsidR="000F5337">
                  <w:rPr>
                    <w:rFonts w:asciiTheme="majorHAnsi" w:eastAsiaTheme="majorEastAsia" w:hAnsiTheme="majorHAnsi" w:cstheme="majorBidi" w:hint="eastAsia"/>
                    <w:sz w:val="36"/>
                    <w:szCs w:val="44"/>
                  </w:rPr>
                  <w:t>实验4 ElGamal 数字签名算法</w:t>
                </w:r>
              </w:sdtContent>
            </w:sdt>
          </w:p>
          <w:p w14:paraId="42F22433" w14:textId="77777777" w:rsidR="00B36DBA" w:rsidRDefault="00B36DBA" w:rsidP="005F488A">
            <w:pPr>
              <w:pStyle w:val="11"/>
              <w:jc w:val="center"/>
            </w:pPr>
          </w:p>
          <w:p w14:paraId="5E63A03A" w14:textId="77777777" w:rsidR="00B36DBA" w:rsidRDefault="00B36DBA" w:rsidP="005F488A">
            <w:pPr>
              <w:pStyle w:val="11"/>
              <w:jc w:val="center"/>
            </w:pPr>
          </w:p>
          <w:p w14:paraId="2F06B9E5" w14:textId="77777777" w:rsidR="00B36DBA" w:rsidRDefault="00B36DBA" w:rsidP="005F488A">
            <w:pPr>
              <w:pStyle w:val="11"/>
              <w:jc w:val="center"/>
            </w:pPr>
          </w:p>
          <w:p w14:paraId="30166474" w14:textId="77777777" w:rsidR="00B36DBA" w:rsidRDefault="00B36DBA" w:rsidP="005F488A">
            <w:pPr>
              <w:pStyle w:val="11"/>
              <w:jc w:val="center"/>
            </w:pPr>
          </w:p>
          <w:p w14:paraId="66187CF2" w14:textId="77777777" w:rsidR="00B36DBA" w:rsidRDefault="00B36DBA" w:rsidP="005F488A">
            <w:pPr>
              <w:pStyle w:val="11"/>
              <w:jc w:val="center"/>
            </w:pPr>
          </w:p>
          <w:p w14:paraId="547E42B4" w14:textId="77777777" w:rsidR="00B36DBA" w:rsidRDefault="00B36DBA" w:rsidP="005F488A">
            <w:pPr>
              <w:pStyle w:val="11"/>
              <w:jc w:val="center"/>
            </w:pPr>
          </w:p>
          <w:p w14:paraId="0AD1D7B9" w14:textId="77777777" w:rsidR="00B36DBA" w:rsidRDefault="00B36DBA" w:rsidP="005F488A">
            <w:pPr>
              <w:pStyle w:val="11"/>
              <w:jc w:val="center"/>
            </w:pPr>
          </w:p>
          <w:p w14:paraId="2F4D9000" w14:textId="77777777" w:rsidR="00B36DBA" w:rsidRDefault="00B36DBA" w:rsidP="005F488A">
            <w:pPr>
              <w:pStyle w:val="11"/>
              <w:jc w:val="center"/>
            </w:pPr>
          </w:p>
          <w:p w14:paraId="4D9A27E4" w14:textId="77777777" w:rsidR="00B36DBA" w:rsidRDefault="00B36DBA" w:rsidP="005F488A">
            <w:pPr>
              <w:pStyle w:val="11"/>
              <w:jc w:val="center"/>
            </w:pPr>
          </w:p>
          <w:p w14:paraId="2DF93224" w14:textId="77777777" w:rsidR="00B36DBA" w:rsidRDefault="00B36DBA" w:rsidP="005F488A">
            <w:pPr>
              <w:pStyle w:val="11"/>
              <w:jc w:val="center"/>
            </w:pPr>
          </w:p>
          <w:p w14:paraId="4C056086" w14:textId="77777777" w:rsidR="00B36DBA" w:rsidRDefault="00B36DBA" w:rsidP="005F488A">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7"/>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B36DBA" w14:paraId="188DC97C" w14:textId="77777777" w:rsidTr="005F488A">
              <w:tc>
                <w:tcPr>
                  <w:tcW w:w="2376" w:type="dxa"/>
                </w:tcPr>
                <w:p w14:paraId="0554DF88"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241018A2" w14:textId="1C36AAA2" w:rsidR="00B36DBA" w:rsidRDefault="00B36DBA" w:rsidP="005F488A">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E61640">
                    <w:rPr>
                      <w:rFonts w:ascii="Times New Roman" w:hAnsi="Times New Roman" w:cs="Times New Roman" w:hint="eastAsia"/>
                      <w:sz w:val="30"/>
                      <w:szCs w:val="30"/>
                      <w:u w:val="single"/>
                    </w:rPr>
                    <w:t>李子韬</w:t>
                  </w:r>
                  <w:r>
                    <w:rPr>
                      <w:rFonts w:ascii="Times New Roman" w:hAnsi="Times New Roman" w:cs="Times New Roman" w:hint="eastAsia"/>
                      <w:sz w:val="30"/>
                      <w:szCs w:val="30"/>
                      <w:u w:val="single"/>
                    </w:rPr>
                    <w:t xml:space="preserve">          </w:t>
                  </w:r>
                </w:p>
              </w:tc>
            </w:tr>
            <w:tr w:rsidR="00B36DBA" w14:paraId="6A9C25E5" w14:textId="77777777" w:rsidTr="005F488A">
              <w:tc>
                <w:tcPr>
                  <w:tcW w:w="2376" w:type="dxa"/>
                </w:tcPr>
                <w:p w14:paraId="12774A3B"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0567650C" w14:textId="124814F0" w:rsidR="00B36DBA" w:rsidRDefault="00B36DBA" w:rsidP="005F488A">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E61640">
                    <w:rPr>
                      <w:rFonts w:ascii="Times New Roman" w:hAnsi="Times New Roman" w:cs="Times New Roman" w:hint="eastAsia"/>
                      <w:sz w:val="30"/>
                      <w:szCs w:val="30"/>
                      <w:u w:val="single"/>
                    </w:rPr>
                    <w:t>220110609</w:t>
                  </w:r>
                  <w:r>
                    <w:rPr>
                      <w:rFonts w:ascii="Times New Roman" w:hAnsi="Times New Roman" w:cs="Times New Roman" w:hint="eastAsia"/>
                      <w:sz w:val="30"/>
                      <w:szCs w:val="30"/>
                      <w:u w:val="single"/>
                    </w:rPr>
                    <w:t xml:space="preserve">      </w:t>
                  </w:r>
                </w:p>
              </w:tc>
            </w:tr>
            <w:tr w:rsidR="00B36DBA" w14:paraId="583DA22D" w14:textId="77777777" w:rsidTr="005F488A">
              <w:tc>
                <w:tcPr>
                  <w:tcW w:w="2376" w:type="dxa"/>
                </w:tcPr>
                <w:p w14:paraId="0366A64D"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14067EDD" w14:textId="77777777" w:rsidR="00B36DBA" w:rsidRDefault="00B36DBA" w:rsidP="005F488A">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B36DBA" w14:paraId="321A1698" w14:textId="77777777" w:rsidTr="005F488A">
              <w:trPr>
                <w:trHeight w:val="651"/>
              </w:trPr>
              <w:tc>
                <w:tcPr>
                  <w:tcW w:w="2376" w:type="dxa"/>
                </w:tcPr>
                <w:p w14:paraId="4F837389"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00F42AC9" w14:textId="46714F36" w:rsidR="00B36DBA" w:rsidRDefault="00B36DBA" w:rsidP="002F156B">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20</w:t>
                  </w:r>
                  <w:r>
                    <w:rPr>
                      <w:rFonts w:ascii="Times New Roman" w:hAnsi="Times New Roman" w:cs="Times New Roman" w:hint="eastAsia"/>
                      <w:sz w:val="30"/>
                      <w:szCs w:val="30"/>
                      <w:u w:val="single"/>
                    </w:rPr>
                    <w:t>2</w:t>
                  </w:r>
                  <w:r w:rsidR="00C468A5">
                    <w:rPr>
                      <w:rFonts w:ascii="Times New Roman" w:hAnsi="Times New Roman" w:cs="Times New Roman"/>
                      <w:sz w:val="30"/>
                      <w:szCs w:val="30"/>
                      <w:u w:val="single"/>
                    </w:rPr>
                    <w:t>3</w:t>
                  </w:r>
                  <w:r>
                    <w:rPr>
                      <w:rFonts w:ascii="Times New Roman" w:hAnsi="Times New Roman" w:cs="Times New Roman"/>
                      <w:sz w:val="30"/>
                      <w:szCs w:val="30"/>
                      <w:u w:val="single"/>
                    </w:rPr>
                    <w:t>-</w:t>
                  </w:r>
                  <w:r>
                    <w:rPr>
                      <w:rFonts w:ascii="Times New Roman" w:hAnsi="Times New Roman" w:cs="Times New Roman" w:hint="eastAsia"/>
                      <w:sz w:val="30"/>
                      <w:szCs w:val="30"/>
                      <w:u w:val="single"/>
                    </w:rPr>
                    <w:t>xx</w:t>
                  </w:r>
                  <w:r>
                    <w:rPr>
                      <w:rFonts w:ascii="Times New Roman" w:hAnsi="Times New Roman" w:cs="Times New Roman"/>
                      <w:sz w:val="30"/>
                      <w:szCs w:val="30"/>
                      <w:u w:val="single"/>
                    </w:rPr>
                    <w:t>-</w:t>
                  </w:r>
                  <w:r>
                    <w:rPr>
                      <w:rFonts w:ascii="Times New Roman" w:hAnsi="Times New Roman" w:cs="Times New Roman" w:hint="eastAsia"/>
                      <w:sz w:val="30"/>
                      <w:szCs w:val="30"/>
                      <w:u w:val="single"/>
                    </w:rPr>
                    <w:t xml:space="preserve">xx         </w:t>
                  </w:r>
                </w:p>
              </w:tc>
            </w:tr>
          </w:tbl>
          <w:p w14:paraId="2DE19A31" w14:textId="77777777" w:rsidR="00B36DBA" w:rsidRDefault="00B36DBA" w:rsidP="005F488A">
            <w:pPr>
              <w:pStyle w:val="11"/>
              <w:jc w:val="center"/>
            </w:pPr>
          </w:p>
          <w:p w14:paraId="42E50807" w14:textId="77777777" w:rsidR="00B36DBA" w:rsidRDefault="00B36DBA" w:rsidP="005F488A">
            <w:pPr>
              <w:pStyle w:val="11"/>
              <w:jc w:val="center"/>
            </w:pPr>
          </w:p>
          <w:p w14:paraId="6771DBE8" w14:textId="77777777" w:rsidR="00B36DBA" w:rsidRDefault="00B36DBA" w:rsidP="005F488A">
            <w:pPr>
              <w:pStyle w:val="11"/>
              <w:jc w:val="both"/>
            </w:pPr>
          </w:p>
        </w:tc>
      </w:tr>
    </w:tbl>
    <w:p w14:paraId="69102634" w14:textId="4D023846" w:rsidR="00D1435A" w:rsidRDefault="00D1435A" w:rsidP="00D1435A">
      <w:pPr>
        <w:ind w:firstLineChars="0" w:firstLine="0"/>
        <w:jc w:val="left"/>
      </w:pPr>
      <w:r>
        <w:rPr>
          <w:rFonts w:hint="eastAsia"/>
        </w:rPr>
        <w:lastRenderedPageBreak/>
        <w:t>一、根据实验内容回答如下几个问题</w:t>
      </w:r>
    </w:p>
    <w:p w14:paraId="35EDAC07" w14:textId="5CAE16A0" w:rsidR="00752B6D" w:rsidRDefault="00752B6D" w:rsidP="00752B6D">
      <w:pPr>
        <w:pStyle w:val="a8"/>
        <w:numPr>
          <w:ilvl w:val="0"/>
          <w:numId w:val="2"/>
        </w:numPr>
        <w:ind w:firstLineChars="0"/>
      </w:pPr>
      <w:r>
        <w:rPr>
          <w:rFonts w:hint="eastAsia"/>
        </w:rPr>
        <w:t>截图</w:t>
      </w:r>
      <w:r>
        <w:t>2组，</w:t>
      </w:r>
      <w:r>
        <w:rPr>
          <w:rFonts w:hint="eastAsia"/>
        </w:rPr>
        <w:t>公钥和私钥</w:t>
      </w:r>
      <w:r>
        <w:t>相同，</w:t>
      </w:r>
      <w:r>
        <w:rPr>
          <w:rFonts w:hint="eastAsia"/>
        </w:rPr>
        <w:t>选取的</w:t>
      </w:r>
      <w:r w:rsidR="00977021">
        <w:rPr>
          <w:rFonts w:hint="eastAsia"/>
        </w:rPr>
        <w:t>随机</w:t>
      </w:r>
      <w:r>
        <w:rPr>
          <w:rFonts w:hint="eastAsia"/>
        </w:rPr>
        <w:t>值</w:t>
      </w:r>
      <w:r>
        <w:t>k1和k2</w:t>
      </w:r>
      <w:r>
        <w:rPr>
          <w:rFonts w:hint="eastAsia"/>
        </w:rPr>
        <w:t>不同，用学号作为消息m</w:t>
      </w:r>
      <w:r>
        <w:t xml:space="preserve"> , </w:t>
      </w:r>
      <w:r>
        <w:rPr>
          <w:rFonts w:hint="eastAsia"/>
        </w:rPr>
        <w:t>打印输出</w:t>
      </w:r>
      <w:r>
        <w:t>内容包括公钥（y,p,</w:t>
      </w:r>
      <w:r>
        <w:rPr>
          <w:rFonts w:hint="eastAsia"/>
        </w:rPr>
        <w:t>g</w:t>
      </w:r>
      <w:r>
        <w:t>）,私钥</w:t>
      </w:r>
      <w:r>
        <w:rPr>
          <w:rFonts w:hint="eastAsia"/>
        </w:rPr>
        <w:t>x，签名结果(</w:t>
      </w:r>
      <w:r>
        <w:t>r,s)</w:t>
      </w:r>
      <w:r>
        <w:rPr>
          <w:rFonts w:hint="eastAsia"/>
        </w:rPr>
        <w:t>以及验证结果。</w:t>
      </w:r>
    </w:p>
    <w:p w14:paraId="60CCE89C" w14:textId="281DDD42" w:rsidR="00E902C3" w:rsidRDefault="00BC7582" w:rsidP="00E902C3">
      <w:pPr>
        <w:pStyle w:val="a8"/>
        <w:ind w:left="1200" w:firstLineChars="0" w:firstLine="0"/>
      </w:pPr>
      <w:r>
        <w:rPr>
          <w:rFonts w:hint="eastAsia"/>
        </w:rPr>
        <w:t>输出部分：</w:t>
      </w:r>
    </w:p>
    <w:p w14:paraId="3EED8A8F" w14:textId="3A701F1E" w:rsidR="00BC7582" w:rsidRDefault="00BC5FD0" w:rsidP="00E902C3">
      <w:pPr>
        <w:pStyle w:val="a8"/>
        <w:ind w:left="1200" w:firstLineChars="0" w:firstLine="0"/>
        <w:rPr>
          <w:rFonts w:hint="eastAsia"/>
        </w:rPr>
      </w:pPr>
      <w:r>
        <w:rPr>
          <w:noProof/>
        </w:rPr>
        <w:drawing>
          <wp:inline distT="0" distB="0" distL="0" distR="0" wp14:anchorId="7A669E0F" wp14:editId="50BF1DB0">
            <wp:extent cx="5278120" cy="3365500"/>
            <wp:effectExtent l="0" t="0" r="0" b="6350"/>
            <wp:docPr id="656501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01401" name=""/>
                    <pic:cNvPicPr/>
                  </pic:nvPicPr>
                  <pic:blipFill>
                    <a:blip r:embed="rId7"/>
                    <a:stretch>
                      <a:fillRect/>
                    </a:stretch>
                  </pic:blipFill>
                  <pic:spPr>
                    <a:xfrm>
                      <a:off x="0" y="0"/>
                      <a:ext cx="5278120" cy="3365500"/>
                    </a:xfrm>
                    <a:prstGeom prst="rect">
                      <a:avLst/>
                    </a:prstGeom>
                  </pic:spPr>
                </pic:pic>
              </a:graphicData>
            </a:graphic>
          </wp:inline>
        </w:drawing>
      </w:r>
    </w:p>
    <w:p w14:paraId="17B808BA" w14:textId="1D91D27F" w:rsidR="00752B6D" w:rsidRDefault="00B869EB" w:rsidP="00FA2DAF">
      <w:pPr>
        <w:pStyle w:val="a8"/>
        <w:ind w:left="1200" w:firstLineChars="0" w:firstLine="0"/>
        <w:rPr>
          <w:rFonts w:hint="eastAsia"/>
        </w:rPr>
      </w:pPr>
      <w:r>
        <w:rPr>
          <w:noProof/>
        </w:rPr>
        <w:drawing>
          <wp:inline distT="0" distB="0" distL="0" distR="0" wp14:anchorId="7E45181E" wp14:editId="72800416">
            <wp:extent cx="5278120" cy="2548890"/>
            <wp:effectExtent l="0" t="0" r="0" b="3810"/>
            <wp:docPr id="2116137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37836" name=""/>
                    <pic:cNvPicPr/>
                  </pic:nvPicPr>
                  <pic:blipFill>
                    <a:blip r:embed="rId8"/>
                    <a:stretch>
                      <a:fillRect/>
                    </a:stretch>
                  </pic:blipFill>
                  <pic:spPr>
                    <a:xfrm>
                      <a:off x="0" y="0"/>
                      <a:ext cx="5278120" cy="2548890"/>
                    </a:xfrm>
                    <a:prstGeom prst="rect">
                      <a:avLst/>
                    </a:prstGeom>
                  </pic:spPr>
                </pic:pic>
              </a:graphicData>
            </a:graphic>
          </wp:inline>
        </w:drawing>
      </w:r>
    </w:p>
    <w:p w14:paraId="75B0B0C3" w14:textId="77777777" w:rsidR="00752B6D" w:rsidRDefault="00752B6D" w:rsidP="00345F57">
      <w:pPr>
        <w:pStyle w:val="a8"/>
        <w:ind w:left="1200" w:firstLineChars="0" w:firstLine="0"/>
      </w:pPr>
    </w:p>
    <w:p w14:paraId="6155C15D" w14:textId="215EE8D1" w:rsidR="003960E1" w:rsidRDefault="00752B6D" w:rsidP="00752B6D">
      <w:pPr>
        <w:pStyle w:val="a8"/>
        <w:numPr>
          <w:ilvl w:val="0"/>
          <w:numId w:val="2"/>
        </w:numPr>
        <w:ind w:firstLineChars="0"/>
      </w:pPr>
      <w:r>
        <w:rPr>
          <w:rFonts w:hint="eastAsia"/>
        </w:rPr>
        <w:t>假设收到的消息m被篡改了，打印输出 发送时的消息m和接收后被篡改的消息 m</w:t>
      </w:r>
      <w:r>
        <w:t xml:space="preserve">’ </w:t>
      </w:r>
      <w:r>
        <w:rPr>
          <w:rFonts w:hint="eastAsia"/>
        </w:rPr>
        <w:t>以及验证签名失败的结果，并截图，公钥、私钥以</w:t>
      </w:r>
      <w:r>
        <w:rPr>
          <w:rFonts w:hint="eastAsia"/>
        </w:rPr>
        <w:lastRenderedPageBreak/>
        <w:t>及k都可以用上面1中用到的值。</w:t>
      </w:r>
    </w:p>
    <w:p w14:paraId="31D14D71" w14:textId="24B1F3A5" w:rsidR="001C5B26" w:rsidRDefault="00924F04" w:rsidP="004B0155">
      <w:pPr>
        <w:pStyle w:val="a8"/>
        <w:ind w:left="1200" w:firstLineChars="0" w:firstLine="0"/>
      </w:pPr>
      <w:r>
        <w:rPr>
          <w:noProof/>
        </w:rPr>
        <w:drawing>
          <wp:inline distT="0" distB="0" distL="0" distR="0" wp14:anchorId="59DCC6C6" wp14:editId="16A42AFE">
            <wp:extent cx="5278120" cy="2548890"/>
            <wp:effectExtent l="0" t="0" r="0" b="3810"/>
            <wp:docPr id="2007291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91994" name=""/>
                    <pic:cNvPicPr/>
                  </pic:nvPicPr>
                  <pic:blipFill>
                    <a:blip r:embed="rId8"/>
                    <a:stretch>
                      <a:fillRect/>
                    </a:stretch>
                  </pic:blipFill>
                  <pic:spPr>
                    <a:xfrm>
                      <a:off x="0" y="0"/>
                      <a:ext cx="5278120" cy="2548890"/>
                    </a:xfrm>
                    <a:prstGeom prst="rect">
                      <a:avLst/>
                    </a:prstGeom>
                  </pic:spPr>
                </pic:pic>
              </a:graphicData>
            </a:graphic>
          </wp:inline>
        </w:drawing>
      </w:r>
    </w:p>
    <w:p w14:paraId="63D3466E" w14:textId="3B41DE7A" w:rsidR="003960E1" w:rsidRDefault="003960E1" w:rsidP="003960E1">
      <w:pPr>
        <w:ind w:firstLineChars="0"/>
      </w:pPr>
    </w:p>
    <w:p w14:paraId="6900B31A" w14:textId="5AE3E2E8" w:rsidR="003960E1" w:rsidRDefault="003960E1" w:rsidP="003960E1">
      <w:pPr>
        <w:ind w:firstLineChars="0"/>
      </w:pPr>
    </w:p>
    <w:p w14:paraId="7384BEC9" w14:textId="4698236C" w:rsidR="003960E1" w:rsidRDefault="003960E1" w:rsidP="003960E1">
      <w:pPr>
        <w:ind w:firstLineChars="0"/>
      </w:pPr>
    </w:p>
    <w:p w14:paraId="5593D08E" w14:textId="77777777" w:rsidR="003960E1" w:rsidRDefault="003960E1" w:rsidP="003960E1">
      <w:pPr>
        <w:ind w:firstLineChars="0"/>
      </w:pPr>
    </w:p>
    <w:p w14:paraId="26CE05D5" w14:textId="2D062ED7" w:rsidR="003960E1" w:rsidRDefault="00D128BC" w:rsidP="00E902C3">
      <w:pPr>
        <w:pStyle w:val="a8"/>
        <w:numPr>
          <w:ilvl w:val="0"/>
          <w:numId w:val="2"/>
        </w:numPr>
        <w:ind w:firstLineChars="0"/>
      </w:pPr>
      <w:r>
        <w:rPr>
          <w:rFonts w:hint="eastAsia"/>
        </w:rPr>
        <w:t>思考1，</w:t>
      </w:r>
      <w:r w:rsidRPr="00D128BC">
        <w:rPr>
          <w:rFonts w:hint="eastAsia"/>
        </w:rPr>
        <w:t>用</w:t>
      </w:r>
      <w:r w:rsidRPr="00D128BC">
        <w:t>ElGamal方案计算一个签名时，使用的随机数 k 能不能泄露？</w:t>
      </w:r>
      <w:r w:rsidR="00483717">
        <w:rPr>
          <w:rFonts w:hint="eastAsia"/>
        </w:rPr>
        <w:t>请给出你的思考并分析原因。</w:t>
      </w:r>
    </w:p>
    <w:p w14:paraId="0B3849FE" w14:textId="699C8D45" w:rsidR="0000624F" w:rsidRDefault="00FF1F90" w:rsidP="00F9798F">
      <w:pPr>
        <w:pStyle w:val="a8"/>
        <w:ind w:left="1200" w:firstLineChars="0" w:firstLine="0"/>
      </w:pPr>
      <w:r>
        <w:rPr>
          <w:rFonts w:hint="eastAsia"/>
        </w:rPr>
        <w:t>不能，理由如下</w:t>
      </w:r>
    </w:p>
    <w:p w14:paraId="17C82F0F" w14:textId="11FFCFC2" w:rsidR="00FF1F90" w:rsidRDefault="00FF1F90" w:rsidP="00F9798F">
      <w:pPr>
        <w:pStyle w:val="a8"/>
        <w:ind w:left="1200" w:firstLineChars="0" w:firstLine="0"/>
      </w:pPr>
      <w:r>
        <w:rPr>
          <w:rFonts w:hint="eastAsia"/>
        </w:rPr>
        <w:t>如果k泄露，则攻击者可以轻易用下面的公式推断出私钥</w:t>
      </w:r>
      <w:r w:rsidR="005644EE">
        <w:rPr>
          <w:rFonts w:hint="eastAsia"/>
        </w:rPr>
        <w:t>：</w:t>
      </w:r>
    </w:p>
    <w:p w14:paraId="640866DB" w14:textId="77777777" w:rsidR="00167357" w:rsidRDefault="00167357" w:rsidP="00F9798F">
      <w:pPr>
        <w:pStyle w:val="a8"/>
        <w:ind w:left="1200" w:firstLineChars="0" w:firstLine="0"/>
      </w:pPr>
      <w:r>
        <w:rPr>
          <w:noProof/>
        </w:rPr>
        <w:drawing>
          <wp:inline distT="0" distB="0" distL="0" distR="0" wp14:anchorId="6617A01C" wp14:editId="33662D83">
            <wp:extent cx="3152775" cy="438150"/>
            <wp:effectExtent l="0" t="0" r="9525" b="0"/>
            <wp:docPr id="9642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015" name=""/>
                    <pic:cNvPicPr/>
                  </pic:nvPicPr>
                  <pic:blipFill>
                    <a:blip r:embed="rId9"/>
                    <a:stretch>
                      <a:fillRect/>
                    </a:stretch>
                  </pic:blipFill>
                  <pic:spPr>
                    <a:xfrm>
                      <a:off x="0" y="0"/>
                      <a:ext cx="3152775" cy="438150"/>
                    </a:xfrm>
                    <a:prstGeom prst="rect">
                      <a:avLst/>
                    </a:prstGeom>
                  </pic:spPr>
                </pic:pic>
              </a:graphicData>
            </a:graphic>
          </wp:inline>
        </w:drawing>
      </w:r>
    </w:p>
    <w:p w14:paraId="252C4717" w14:textId="2F86DE3C" w:rsidR="0000624F" w:rsidRDefault="00AA31A3" w:rsidP="00F9798F">
      <w:pPr>
        <w:pStyle w:val="a8"/>
        <w:ind w:left="1200" w:firstLineChars="0" w:firstLine="0"/>
      </w:pPr>
      <w:r>
        <w:rPr>
          <w:rFonts w:hint="eastAsia"/>
        </w:rPr>
        <w:t>可见，</w:t>
      </w:r>
      <w:r w:rsidR="00EB3A29" w:rsidRPr="00EB3A29">
        <w:t>攻击者可以在知道一个有效签名和消息的哈希值的情况下恢复出私钥，从而完全破坏系统的安全性。</w:t>
      </w:r>
    </w:p>
    <w:p w14:paraId="3085B83B" w14:textId="77777777" w:rsidR="0000624F" w:rsidRDefault="0000624F" w:rsidP="00F9798F">
      <w:pPr>
        <w:pStyle w:val="a8"/>
        <w:ind w:left="1200" w:firstLineChars="0" w:firstLine="0"/>
      </w:pPr>
    </w:p>
    <w:p w14:paraId="6E7239F2" w14:textId="62C9A639" w:rsidR="0000624F" w:rsidRDefault="00D128BC" w:rsidP="0000624F">
      <w:pPr>
        <w:pStyle w:val="a8"/>
        <w:numPr>
          <w:ilvl w:val="0"/>
          <w:numId w:val="2"/>
        </w:numPr>
        <w:ind w:firstLineChars="0"/>
      </w:pPr>
      <w:r>
        <w:rPr>
          <w:rFonts w:hint="eastAsia"/>
        </w:rPr>
        <w:t>思考</w:t>
      </w:r>
      <w:r w:rsidR="00B452BC">
        <w:t>2</w:t>
      </w:r>
      <w:r>
        <w:rPr>
          <w:rFonts w:hint="eastAsia"/>
        </w:rPr>
        <w:t>，</w:t>
      </w:r>
      <w:r w:rsidR="00483717">
        <w:rPr>
          <w:rFonts w:hint="eastAsia"/>
        </w:rPr>
        <w:t>如果采用</w:t>
      </w:r>
      <w:r w:rsidR="00483717" w:rsidRPr="00483717">
        <w:t>相同的 k值来签名不同的两份消息</w:t>
      </w:r>
      <w:r w:rsidR="00483717">
        <w:rPr>
          <w:rFonts w:hint="eastAsia"/>
        </w:rPr>
        <w:t>，这样是否安全？请给出你的思考并分析原因</w:t>
      </w:r>
      <w:r w:rsidR="0000624F" w:rsidRPr="003960E1">
        <w:rPr>
          <w:rFonts w:hint="eastAsia"/>
        </w:rPr>
        <w:t>。</w:t>
      </w:r>
    </w:p>
    <w:p w14:paraId="3082CF26" w14:textId="2917CD6C" w:rsidR="00DD3809" w:rsidRDefault="00DD3809" w:rsidP="00DD3809">
      <w:pPr>
        <w:pStyle w:val="a8"/>
        <w:ind w:left="1200" w:firstLineChars="0" w:firstLine="0"/>
      </w:pPr>
      <w:r>
        <w:rPr>
          <w:rFonts w:hint="eastAsia"/>
        </w:rPr>
        <w:t>不安全，理由如下：</w:t>
      </w:r>
    </w:p>
    <w:p w14:paraId="76EC69C7" w14:textId="649F52BC" w:rsidR="00DD3809" w:rsidRDefault="00DD3809" w:rsidP="00DD3809">
      <w:pPr>
        <w:pStyle w:val="a8"/>
        <w:ind w:left="1200" w:firstLineChars="0" w:firstLine="0"/>
        <w:rPr>
          <w:rFonts w:hint="eastAsia"/>
        </w:rPr>
      </w:pPr>
      <w:r>
        <w:rPr>
          <w:rFonts w:hint="eastAsia"/>
        </w:rPr>
        <w:t>对于两个相同的k的两份签名：</w:t>
      </w:r>
    </w:p>
    <w:p w14:paraId="09602E17" w14:textId="587D8049" w:rsidR="00DD3809" w:rsidRDefault="00DD3809" w:rsidP="00DD3809">
      <w:pPr>
        <w:pStyle w:val="a8"/>
        <w:ind w:left="1200" w:firstLineChars="0" w:firstLine="0"/>
      </w:pPr>
      <w:r>
        <w:rPr>
          <w:noProof/>
        </w:rPr>
        <w:lastRenderedPageBreak/>
        <w:drawing>
          <wp:inline distT="0" distB="0" distL="0" distR="0" wp14:anchorId="61AF52F9" wp14:editId="1E0F0E39">
            <wp:extent cx="2000250" cy="762000"/>
            <wp:effectExtent l="0" t="0" r="0" b="0"/>
            <wp:docPr id="590974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74182" name=""/>
                    <pic:cNvPicPr/>
                  </pic:nvPicPr>
                  <pic:blipFill>
                    <a:blip r:embed="rId10"/>
                    <a:stretch>
                      <a:fillRect/>
                    </a:stretch>
                  </pic:blipFill>
                  <pic:spPr>
                    <a:xfrm>
                      <a:off x="0" y="0"/>
                      <a:ext cx="2000250" cy="762000"/>
                    </a:xfrm>
                    <a:prstGeom prst="rect">
                      <a:avLst/>
                    </a:prstGeom>
                  </pic:spPr>
                </pic:pic>
              </a:graphicData>
            </a:graphic>
          </wp:inline>
        </w:drawing>
      </w:r>
    </w:p>
    <w:p w14:paraId="606D0A24" w14:textId="3D681F89" w:rsidR="00DD3809" w:rsidRDefault="00DD3809" w:rsidP="00DD3809">
      <w:pPr>
        <w:pStyle w:val="a8"/>
        <w:ind w:left="1200" w:firstLineChars="0" w:firstLine="0"/>
      </w:pPr>
      <w:r>
        <w:rPr>
          <w:noProof/>
        </w:rPr>
        <w:drawing>
          <wp:inline distT="0" distB="0" distL="0" distR="0" wp14:anchorId="5E8EAF3F" wp14:editId="3EFEEF1C">
            <wp:extent cx="2971800" cy="1070779"/>
            <wp:effectExtent l="0" t="0" r="0" b="0"/>
            <wp:docPr id="1881665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65766" name=""/>
                    <pic:cNvPicPr/>
                  </pic:nvPicPr>
                  <pic:blipFill>
                    <a:blip r:embed="rId11"/>
                    <a:stretch>
                      <a:fillRect/>
                    </a:stretch>
                  </pic:blipFill>
                  <pic:spPr>
                    <a:xfrm>
                      <a:off x="0" y="0"/>
                      <a:ext cx="2977935" cy="1072989"/>
                    </a:xfrm>
                    <a:prstGeom prst="rect">
                      <a:avLst/>
                    </a:prstGeom>
                  </pic:spPr>
                </pic:pic>
              </a:graphicData>
            </a:graphic>
          </wp:inline>
        </w:drawing>
      </w:r>
    </w:p>
    <w:p w14:paraId="60500C54" w14:textId="2072BA12" w:rsidR="00214CC6" w:rsidRDefault="00CD795E" w:rsidP="00BC42EA">
      <w:pPr>
        <w:pStyle w:val="a8"/>
        <w:ind w:left="1200" w:firstLineChars="0" w:firstLine="0"/>
        <w:rPr>
          <w:rFonts w:hint="eastAsia"/>
        </w:rPr>
      </w:pPr>
      <w:r>
        <w:rPr>
          <w:rFonts w:hint="eastAsia"/>
        </w:rPr>
        <w:t>这样，k就会被计算出来，从而参照上一个</w:t>
      </w:r>
      <w:r w:rsidR="00214CC6">
        <w:rPr>
          <w:rFonts w:hint="eastAsia"/>
        </w:rPr>
        <w:t>问题，可以解出私钥，破坏系统的安全性</w:t>
      </w:r>
    </w:p>
    <w:p w14:paraId="3B1E04A5" w14:textId="0860279F" w:rsidR="00D1435A" w:rsidRDefault="00D1435A" w:rsidP="00DD3809">
      <w:pPr>
        <w:ind w:left="-200" w:firstLineChars="0"/>
        <w:rPr>
          <w:rFonts w:hint="eastAsia"/>
        </w:rPr>
      </w:pPr>
    </w:p>
    <w:p w14:paraId="6BDCB6CE" w14:textId="0D5DF7F2" w:rsidR="00D1435A" w:rsidRDefault="00D1435A" w:rsidP="00D1435A">
      <w:pPr>
        <w:ind w:firstLineChars="0"/>
      </w:pPr>
    </w:p>
    <w:p w14:paraId="6A355B07" w14:textId="77777777" w:rsidR="00D1435A" w:rsidRDefault="00D1435A" w:rsidP="00D1435A">
      <w:pPr>
        <w:ind w:firstLineChars="0" w:firstLine="0"/>
        <w:jc w:val="left"/>
      </w:pPr>
      <w:r>
        <w:rPr>
          <w:rFonts w:hint="eastAsia"/>
        </w:rPr>
        <w:t>二、网络与信息安全实验课程的收获和建议（</w:t>
      </w:r>
      <w:r w:rsidRPr="00AC227D">
        <w:rPr>
          <w:rFonts w:hint="eastAsia"/>
          <w:b/>
          <w:bCs/>
        </w:rPr>
        <w:t>必填部分</w:t>
      </w:r>
      <w:r>
        <w:rPr>
          <w:rFonts w:hint="eastAsia"/>
        </w:rPr>
        <w:t>）</w:t>
      </w:r>
    </w:p>
    <w:p w14:paraId="5DB4717A" w14:textId="774ACAC4" w:rsidR="0000624F" w:rsidRDefault="00D1435A" w:rsidP="003621D6">
      <w:pPr>
        <w:ind w:firstLine="480"/>
        <w:rPr>
          <w:i/>
          <w:color w:val="0070C0"/>
        </w:rPr>
      </w:pPr>
      <w:r>
        <w:rPr>
          <w:rFonts w:hint="eastAsia"/>
          <w:i/>
          <w:color w:val="0070C0"/>
        </w:rPr>
        <w:t>（</w:t>
      </w:r>
      <w:r w:rsidRPr="008E20CD">
        <w:rPr>
          <w:rFonts w:hint="eastAsia"/>
          <w:i/>
          <w:color w:val="0070C0"/>
        </w:rPr>
        <w:t>关于本学期</w:t>
      </w:r>
      <w:r>
        <w:rPr>
          <w:rFonts w:hint="eastAsia"/>
          <w:i/>
          <w:color w:val="0070C0"/>
        </w:rPr>
        <w:t>密码学</w:t>
      </w:r>
      <w:r w:rsidRPr="008E20CD">
        <w:rPr>
          <w:rFonts w:hint="eastAsia"/>
          <w:i/>
          <w:color w:val="0070C0"/>
        </w:rPr>
        <w:t>实验的收获与体会，</w:t>
      </w:r>
      <w:r w:rsidRPr="008E20CD">
        <w:rPr>
          <w:i/>
          <w:color w:val="0070C0"/>
        </w:rPr>
        <w:t>给出评论以及</w:t>
      </w:r>
      <w:r w:rsidRPr="00AC227D">
        <w:rPr>
          <w:b/>
          <w:bCs/>
          <w:i/>
          <w:color w:val="0070C0"/>
        </w:rPr>
        <w:t>改进的建议</w:t>
      </w:r>
      <w:r w:rsidRPr="008E20CD">
        <w:rPr>
          <w:i/>
          <w:color w:val="0070C0"/>
        </w:rPr>
        <w:t>。</w:t>
      </w:r>
      <w:r>
        <w:rPr>
          <w:rFonts w:hint="eastAsia"/>
          <w:i/>
          <w:color w:val="0070C0"/>
        </w:rPr>
        <w:t>）</w:t>
      </w:r>
    </w:p>
    <w:p w14:paraId="3A957EAC" w14:textId="1630389C" w:rsidR="00B54234" w:rsidRDefault="00B54234" w:rsidP="003621D6">
      <w:pPr>
        <w:ind w:firstLine="480"/>
        <w:rPr>
          <w:iCs/>
        </w:rPr>
      </w:pPr>
      <w:r>
        <w:rPr>
          <w:rFonts w:hint="eastAsia"/>
          <w:iCs/>
        </w:rPr>
        <w:t>通过这门实验课，我真切感受到密码学在实际应用中的存在，能够让密码的知识在计算机中实现是一种别样的体验</w:t>
      </w:r>
      <w:r w:rsidR="00CB1F9A">
        <w:rPr>
          <w:rFonts w:hint="eastAsia"/>
          <w:iCs/>
        </w:rPr>
        <w:t>。</w:t>
      </w:r>
    </w:p>
    <w:p w14:paraId="71B23048" w14:textId="4D6BA731" w:rsidR="004A4C74" w:rsidRDefault="004A4C74" w:rsidP="003621D6">
      <w:pPr>
        <w:ind w:firstLine="480"/>
        <w:rPr>
          <w:iCs/>
        </w:rPr>
      </w:pPr>
      <w:r w:rsidRPr="004A4C74">
        <w:rPr>
          <w:iCs/>
        </w:rPr>
        <w:t>通过AES实验，</w:t>
      </w:r>
      <w:r>
        <w:rPr>
          <w:rFonts w:hint="eastAsia"/>
          <w:iCs/>
        </w:rPr>
        <w:t>我</w:t>
      </w:r>
      <w:r w:rsidR="004E1FDA">
        <w:rPr>
          <w:rFonts w:hint="eastAsia"/>
          <w:iCs/>
        </w:rPr>
        <w:t>更加</w:t>
      </w:r>
      <w:r w:rsidRPr="004A4C74">
        <w:rPr>
          <w:iCs/>
        </w:rPr>
        <w:t>深入理解对称加密的基本原理和加密模式（如ECB、CBC等）的差异</w:t>
      </w:r>
      <w:r w:rsidR="00E11446">
        <w:rPr>
          <w:rFonts w:hint="eastAsia"/>
          <w:iCs/>
        </w:rPr>
        <w:t>，也对AES的加密流程了然于心</w:t>
      </w:r>
      <w:r w:rsidR="005949CF">
        <w:rPr>
          <w:rFonts w:hint="eastAsia"/>
          <w:iCs/>
        </w:rPr>
        <w:t>；</w:t>
      </w:r>
    </w:p>
    <w:p w14:paraId="4FA33974" w14:textId="734187EC" w:rsidR="005949CF" w:rsidRDefault="005949CF" w:rsidP="003621D6">
      <w:pPr>
        <w:ind w:firstLine="480"/>
        <w:rPr>
          <w:iCs/>
        </w:rPr>
      </w:pPr>
      <w:r>
        <w:rPr>
          <w:rFonts w:hint="eastAsia"/>
          <w:iCs/>
        </w:rPr>
        <w:t>RSA的实验让我真切</w:t>
      </w:r>
      <w:r w:rsidRPr="005949CF">
        <w:rPr>
          <w:iCs/>
        </w:rPr>
        <w:t>理解了非对称加密的优缺点</w:t>
      </w:r>
      <w:r>
        <w:rPr>
          <w:rFonts w:hint="eastAsia"/>
          <w:iCs/>
        </w:rPr>
        <w:t>，激发了对数论的兴趣，为此，我专门去翻了一下数论相关的资料</w:t>
      </w:r>
      <w:r w:rsidR="001C08CA">
        <w:rPr>
          <w:rFonts w:hint="eastAsia"/>
          <w:iCs/>
        </w:rPr>
        <w:t>；</w:t>
      </w:r>
    </w:p>
    <w:p w14:paraId="64D3A39C" w14:textId="5C38567D" w:rsidR="00EC6F49" w:rsidRDefault="00EC6F49" w:rsidP="003621D6">
      <w:pPr>
        <w:ind w:firstLine="480"/>
        <w:rPr>
          <w:iCs/>
        </w:rPr>
      </w:pPr>
      <w:r>
        <w:rPr>
          <w:rFonts w:hint="eastAsia"/>
          <w:iCs/>
        </w:rPr>
        <w:t>Hash长度扩展实验是一个验证实验，</w:t>
      </w:r>
      <w:r w:rsidR="003D7AC7" w:rsidRPr="003D7AC7">
        <w:rPr>
          <w:iCs/>
        </w:rPr>
        <w:t>非常具有挑战性</w:t>
      </w:r>
      <w:r w:rsidR="003D7AC7">
        <w:rPr>
          <w:rFonts w:hint="eastAsia"/>
          <w:iCs/>
        </w:rPr>
        <w:t>，能够将长度攻击的知识在框架下体验一遍，并且成功“hack”进seedlab那一刻还是很激动的；</w:t>
      </w:r>
    </w:p>
    <w:p w14:paraId="2C970883" w14:textId="014697B6" w:rsidR="00E31A3C" w:rsidRDefault="00E31A3C" w:rsidP="003621D6">
      <w:pPr>
        <w:ind w:firstLine="480"/>
        <w:rPr>
          <w:rFonts w:hint="eastAsia"/>
          <w:iCs/>
        </w:rPr>
      </w:pPr>
      <w:r>
        <w:rPr>
          <w:rFonts w:hint="eastAsia"/>
          <w:iCs/>
        </w:rPr>
        <w:t>最后的</w:t>
      </w:r>
      <w:r w:rsidRPr="00E31A3C">
        <w:rPr>
          <w:iCs/>
        </w:rPr>
        <w:t>ElGamal数字签</w:t>
      </w:r>
      <w:r>
        <w:rPr>
          <w:rFonts w:hint="eastAsia"/>
          <w:iCs/>
        </w:rPr>
        <w:t>名，则是将我理论课不怎么掌握得好的部分让我做了一遍，</w:t>
      </w:r>
      <w:r w:rsidRPr="00E31A3C">
        <w:rPr>
          <w:iCs/>
        </w:rPr>
        <w:t>通过这个实验，</w:t>
      </w:r>
      <w:r>
        <w:rPr>
          <w:rFonts w:hint="eastAsia"/>
          <w:iCs/>
        </w:rPr>
        <w:t>我</w:t>
      </w:r>
      <w:r w:rsidRPr="00E31A3C">
        <w:rPr>
          <w:iCs/>
        </w:rPr>
        <w:t>了解到数字签名的重要性和安全机制</w:t>
      </w:r>
      <w:r w:rsidR="008A2B8D">
        <w:rPr>
          <w:rFonts w:hint="eastAsia"/>
          <w:iCs/>
        </w:rPr>
        <w:t>，</w:t>
      </w:r>
      <w:r w:rsidR="008A2B8D" w:rsidRPr="008A2B8D">
        <w:rPr>
          <w:iCs/>
        </w:rPr>
        <w:t>同时加深了对ElGamal算法的理解。</w:t>
      </w:r>
    </w:p>
    <w:p w14:paraId="56AFAFFB" w14:textId="17E15563" w:rsidR="003621D6" w:rsidRPr="00B54234" w:rsidRDefault="009A1ACC" w:rsidP="003621D6">
      <w:pPr>
        <w:ind w:firstLine="480"/>
        <w:rPr>
          <w:rFonts w:hint="eastAsia"/>
          <w:iCs/>
        </w:rPr>
      </w:pPr>
      <w:r w:rsidRPr="00B54234">
        <w:rPr>
          <w:rFonts w:hint="eastAsia"/>
          <w:iCs/>
        </w:rPr>
        <w:t>可以考虑</w:t>
      </w:r>
      <w:r w:rsidRPr="00B54234">
        <w:rPr>
          <w:iCs/>
        </w:rPr>
        <w:t>添加椭圆曲线加密（ECC）和其他现代加密算法的实验，因为ECC在现代加密中应用广泛且更高效</w:t>
      </w:r>
      <w:r w:rsidRPr="00B54234">
        <w:rPr>
          <w:rFonts w:hint="eastAsia"/>
          <w:iCs/>
        </w:rPr>
        <w:t>（而且很有挑战性）</w:t>
      </w:r>
    </w:p>
    <w:sectPr w:rsidR="003621D6" w:rsidRPr="00B54234">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25EA6" w14:textId="77777777" w:rsidR="00467DF4" w:rsidRDefault="00467DF4">
      <w:pPr>
        <w:spacing w:line="240" w:lineRule="auto"/>
        <w:ind w:firstLine="480"/>
      </w:pPr>
      <w:r>
        <w:separator/>
      </w:r>
    </w:p>
  </w:endnote>
  <w:endnote w:type="continuationSeparator" w:id="0">
    <w:p w14:paraId="02BC93CF" w14:textId="77777777" w:rsidR="00467DF4" w:rsidRDefault="00467DF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7E353" w14:textId="77777777" w:rsidR="00000000" w:rsidRDefault="0000000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8492116"/>
    </w:sdtPr>
    <w:sdtContent>
      <w:p w14:paraId="1790A1F3" w14:textId="77777777" w:rsidR="00000000" w:rsidRDefault="00EF2B32">
        <w:pPr>
          <w:pStyle w:val="a3"/>
          <w:ind w:firstLine="360"/>
          <w:jc w:val="center"/>
        </w:pPr>
        <w:r>
          <w:fldChar w:fldCharType="begin"/>
        </w:r>
        <w:r>
          <w:instrText>PAGE   \* MERGEFORMAT</w:instrText>
        </w:r>
        <w:r>
          <w:fldChar w:fldCharType="separate"/>
        </w:r>
        <w:r w:rsidR="008B2A94" w:rsidRPr="008B2A94">
          <w:rPr>
            <w:noProof/>
            <w:lang w:val="zh-CN"/>
          </w:rPr>
          <w:t>1</w:t>
        </w:r>
        <w:r>
          <w:fldChar w:fldCharType="end"/>
        </w:r>
      </w:p>
    </w:sdtContent>
  </w:sdt>
  <w:p w14:paraId="22A19A4E" w14:textId="77777777" w:rsidR="00000000" w:rsidRDefault="0000000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24134" w14:textId="77777777" w:rsidR="00000000" w:rsidRDefault="0000000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5B618" w14:textId="77777777" w:rsidR="00467DF4" w:rsidRDefault="00467DF4">
      <w:pPr>
        <w:spacing w:line="240" w:lineRule="auto"/>
        <w:ind w:firstLine="480"/>
      </w:pPr>
      <w:r>
        <w:separator/>
      </w:r>
    </w:p>
  </w:footnote>
  <w:footnote w:type="continuationSeparator" w:id="0">
    <w:p w14:paraId="285E28F8" w14:textId="77777777" w:rsidR="00467DF4" w:rsidRDefault="00467DF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343CE" w14:textId="77777777" w:rsidR="00000000" w:rsidRDefault="0000000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6F97B" w14:textId="77777777" w:rsidR="00000000" w:rsidRDefault="00EF2B32">
    <w:pPr>
      <w:pStyle w:val="a5"/>
      <w:ind w:firstLine="360"/>
    </w:pPr>
    <w:r>
      <w:rPr>
        <w:rFonts w:hint="eastAsia"/>
      </w:rPr>
      <w:t>《密码学基础》实验报告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1010" w14:textId="77777777" w:rsidR="00000000" w:rsidRDefault="00000000">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0F52"/>
    <w:multiLevelType w:val="hybridMultilevel"/>
    <w:tmpl w:val="557494DC"/>
    <w:lvl w:ilvl="0" w:tplc="346C9C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B511C"/>
    <w:multiLevelType w:val="hybridMultilevel"/>
    <w:tmpl w:val="D5580B66"/>
    <w:lvl w:ilvl="0" w:tplc="1ECA97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AA03219"/>
    <w:multiLevelType w:val="hybridMultilevel"/>
    <w:tmpl w:val="03C29D66"/>
    <w:lvl w:ilvl="0" w:tplc="F050D272">
      <w:start w:val="1"/>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16cid:durableId="1438405091">
    <w:abstractNumId w:val="0"/>
  </w:num>
  <w:num w:numId="2" w16cid:durableId="1666668345">
    <w:abstractNumId w:val="1"/>
  </w:num>
  <w:num w:numId="3" w16cid:durableId="1767655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BA"/>
    <w:rsid w:val="0000624F"/>
    <w:rsid w:val="000F5337"/>
    <w:rsid w:val="00150A9F"/>
    <w:rsid w:val="00167357"/>
    <w:rsid w:val="001C08CA"/>
    <w:rsid w:val="001C5B26"/>
    <w:rsid w:val="001F0AF7"/>
    <w:rsid w:val="001F567F"/>
    <w:rsid w:val="00214CC6"/>
    <w:rsid w:val="002F156B"/>
    <w:rsid w:val="002F2093"/>
    <w:rsid w:val="00345F57"/>
    <w:rsid w:val="003621D6"/>
    <w:rsid w:val="00376397"/>
    <w:rsid w:val="003960E1"/>
    <w:rsid w:val="003C7A6C"/>
    <w:rsid w:val="003D7AC7"/>
    <w:rsid w:val="00467DF4"/>
    <w:rsid w:val="00483717"/>
    <w:rsid w:val="004A4C74"/>
    <w:rsid w:val="004B0155"/>
    <w:rsid w:val="004E1FDA"/>
    <w:rsid w:val="0055281E"/>
    <w:rsid w:val="005644EE"/>
    <w:rsid w:val="005949CF"/>
    <w:rsid w:val="005F5F68"/>
    <w:rsid w:val="0069159B"/>
    <w:rsid w:val="00724C8D"/>
    <w:rsid w:val="00752B6D"/>
    <w:rsid w:val="007F1B39"/>
    <w:rsid w:val="00804356"/>
    <w:rsid w:val="008A1F16"/>
    <w:rsid w:val="008A2B8D"/>
    <w:rsid w:val="008A5D51"/>
    <w:rsid w:val="008B2A94"/>
    <w:rsid w:val="008F30C0"/>
    <w:rsid w:val="009021FB"/>
    <w:rsid w:val="00924F04"/>
    <w:rsid w:val="00943129"/>
    <w:rsid w:val="00977021"/>
    <w:rsid w:val="009A1ACC"/>
    <w:rsid w:val="009A33B0"/>
    <w:rsid w:val="009F73CB"/>
    <w:rsid w:val="00A0037B"/>
    <w:rsid w:val="00A103E0"/>
    <w:rsid w:val="00AA31A3"/>
    <w:rsid w:val="00AC4FB4"/>
    <w:rsid w:val="00B01518"/>
    <w:rsid w:val="00B36DBA"/>
    <w:rsid w:val="00B452BC"/>
    <w:rsid w:val="00B54234"/>
    <w:rsid w:val="00B869EB"/>
    <w:rsid w:val="00BB249B"/>
    <w:rsid w:val="00BC42EA"/>
    <w:rsid w:val="00BC5FD0"/>
    <w:rsid w:val="00BC7582"/>
    <w:rsid w:val="00C302AF"/>
    <w:rsid w:val="00C33B7E"/>
    <w:rsid w:val="00C468A5"/>
    <w:rsid w:val="00CB1F9A"/>
    <w:rsid w:val="00CD795E"/>
    <w:rsid w:val="00D128BC"/>
    <w:rsid w:val="00D1435A"/>
    <w:rsid w:val="00DD3809"/>
    <w:rsid w:val="00E11446"/>
    <w:rsid w:val="00E265DC"/>
    <w:rsid w:val="00E31A3C"/>
    <w:rsid w:val="00E61640"/>
    <w:rsid w:val="00E902C3"/>
    <w:rsid w:val="00EA4512"/>
    <w:rsid w:val="00EB3A29"/>
    <w:rsid w:val="00EC6F49"/>
    <w:rsid w:val="00EF2B32"/>
    <w:rsid w:val="00F40438"/>
    <w:rsid w:val="00F9798F"/>
    <w:rsid w:val="00FA2DAF"/>
    <w:rsid w:val="00FB32BE"/>
    <w:rsid w:val="00FF1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75C30"/>
  <w15:chartTrackingRefBased/>
  <w15:docId w15:val="{4818535B-2C65-4E3A-B143-104EABEE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DBA"/>
    <w:pPr>
      <w:widowControl w:val="0"/>
      <w:spacing w:line="360" w:lineRule="auto"/>
      <w:ind w:firstLineChars="200" w:firstLine="200"/>
      <w:jc w:val="both"/>
    </w:pPr>
    <w:rPr>
      <w:sz w:val="24"/>
    </w:rPr>
  </w:style>
  <w:style w:type="paragraph" w:styleId="1">
    <w:name w:val="heading 1"/>
    <w:basedOn w:val="a"/>
    <w:next w:val="a"/>
    <w:link w:val="10"/>
    <w:uiPriority w:val="9"/>
    <w:qFormat/>
    <w:rsid w:val="00B36DBA"/>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B36DBA"/>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B36DBA"/>
    <w:rPr>
      <w:rFonts w:eastAsia="黑体"/>
      <w:b/>
      <w:bCs/>
      <w:kern w:val="44"/>
      <w:sz w:val="30"/>
      <w:szCs w:val="44"/>
    </w:rPr>
  </w:style>
  <w:style w:type="character" w:customStyle="1" w:styleId="20">
    <w:name w:val="标题 2 字符"/>
    <w:basedOn w:val="a0"/>
    <w:link w:val="2"/>
    <w:uiPriority w:val="9"/>
    <w:rsid w:val="00B36DBA"/>
    <w:rPr>
      <w:rFonts w:ascii="Arial" w:eastAsia="黑体" w:hAnsi="Arial"/>
      <w:b/>
      <w:sz w:val="32"/>
    </w:rPr>
  </w:style>
  <w:style w:type="paragraph" w:styleId="a3">
    <w:name w:val="footer"/>
    <w:basedOn w:val="a"/>
    <w:link w:val="a4"/>
    <w:uiPriority w:val="99"/>
    <w:unhideWhenUsed/>
    <w:qFormat/>
    <w:rsid w:val="00B36DBA"/>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B36DBA"/>
    <w:rPr>
      <w:sz w:val="18"/>
      <w:szCs w:val="18"/>
    </w:rPr>
  </w:style>
  <w:style w:type="paragraph" w:styleId="a5">
    <w:name w:val="header"/>
    <w:basedOn w:val="a"/>
    <w:link w:val="a6"/>
    <w:uiPriority w:val="99"/>
    <w:unhideWhenUsed/>
    <w:qFormat/>
    <w:rsid w:val="00B36D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6DBA"/>
    <w:rPr>
      <w:sz w:val="18"/>
      <w:szCs w:val="18"/>
    </w:rPr>
  </w:style>
  <w:style w:type="table" w:styleId="a7">
    <w:name w:val="Table Grid"/>
    <w:basedOn w:val="a1"/>
    <w:uiPriority w:val="59"/>
    <w:qFormat/>
    <w:rsid w:val="00B36DB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
    <w:uiPriority w:val="1"/>
    <w:qFormat/>
    <w:rsid w:val="00B36DBA"/>
    <w:rPr>
      <w:kern w:val="0"/>
      <w:sz w:val="22"/>
    </w:rPr>
  </w:style>
  <w:style w:type="character" w:customStyle="1" w:styleId="Char">
    <w:name w:val="无间隔 Char"/>
    <w:basedOn w:val="a0"/>
    <w:link w:val="11"/>
    <w:uiPriority w:val="1"/>
    <w:qFormat/>
    <w:rsid w:val="00B36DBA"/>
    <w:rPr>
      <w:kern w:val="0"/>
      <w:sz w:val="22"/>
    </w:rPr>
  </w:style>
  <w:style w:type="paragraph" w:styleId="a8">
    <w:name w:val="List Paragraph"/>
    <w:basedOn w:val="a"/>
    <w:uiPriority w:val="34"/>
    <w:qFormat/>
    <w:rsid w:val="00A103E0"/>
    <w:pPr>
      <w:ind w:firstLine="420"/>
    </w:pPr>
  </w:style>
  <w:style w:type="paragraph" w:styleId="HTML">
    <w:name w:val="HTML Preformatted"/>
    <w:basedOn w:val="a"/>
    <w:link w:val="HTML0"/>
    <w:uiPriority w:val="99"/>
    <w:semiHidden/>
    <w:unhideWhenUsed/>
    <w:rsid w:val="00345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345F57"/>
    <w:rPr>
      <w:rFonts w:ascii="宋体" w:eastAsia="宋体" w:hAnsi="宋体" w:cs="宋体"/>
      <w:kern w:val="0"/>
      <w:sz w:val="24"/>
      <w:szCs w:val="24"/>
    </w:rPr>
  </w:style>
  <w:style w:type="character" w:styleId="HTML1">
    <w:name w:val="HTML Code"/>
    <w:basedOn w:val="a0"/>
    <w:uiPriority w:val="99"/>
    <w:semiHidden/>
    <w:unhideWhenUsed/>
    <w:rsid w:val="00345F5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5808">
      <w:bodyDiv w:val="1"/>
      <w:marLeft w:val="0"/>
      <w:marRight w:val="0"/>
      <w:marTop w:val="0"/>
      <w:marBottom w:val="0"/>
      <w:divBdr>
        <w:top w:val="none" w:sz="0" w:space="0" w:color="auto"/>
        <w:left w:val="none" w:sz="0" w:space="0" w:color="auto"/>
        <w:bottom w:val="none" w:sz="0" w:space="0" w:color="auto"/>
        <w:right w:val="none" w:sz="0" w:space="0" w:color="auto"/>
      </w:divBdr>
      <w:divsChild>
        <w:div w:id="1418937799">
          <w:marLeft w:val="0"/>
          <w:marRight w:val="0"/>
          <w:marTop w:val="0"/>
          <w:marBottom w:val="0"/>
          <w:divBdr>
            <w:top w:val="none" w:sz="0" w:space="0" w:color="auto"/>
            <w:left w:val="none" w:sz="0" w:space="0" w:color="auto"/>
            <w:bottom w:val="none" w:sz="0" w:space="0" w:color="auto"/>
            <w:right w:val="none" w:sz="0" w:space="0" w:color="auto"/>
          </w:divBdr>
          <w:divsChild>
            <w:div w:id="1162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3670">
      <w:bodyDiv w:val="1"/>
      <w:marLeft w:val="0"/>
      <w:marRight w:val="0"/>
      <w:marTop w:val="0"/>
      <w:marBottom w:val="0"/>
      <w:divBdr>
        <w:top w:val="none" w:sz="0" w:space="0" w:color="auto"/>
        <w:left w:val="none" w:sz="0" w:space="0" w:color="auto"/>
        <w:bottom w:val="none" w:sz="0" w:space="0" w:color="auto"/>
        <w:right w:val="none" w:sz="0" w:space="0" w:color="auto"/>
      </w:divBdr>
      <w:divsChild>
        <w:div w:id="1139802289">
          <w:marLeft w:val="0"/>
          <w:marRight w:val="0"/>
          <w:marTop w:val="0"/>
          <w:marBottom w:val="0"/>
          <w:divBdr>
            <w:top w:val="none" w:sz="0" w:space="0" w:color="auto"/>
            <w:left w:val="none" w:sz="0" w:space="0" w:color="auto"/>
            <w:bottom w:val="none" w:sz="0" w:space="0" w:color="auto"/>
            <w:right w:val="none" w:sz="0" w:space="0" w:color="auto"/>
          </w:divBdr>
          <w:divsChild>
            <w:div w:id="628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3113">
      <w:bodyDiv w:val="1"/>
      <w:marLeft w:val="0"/>
      <w:marRight w:val="0"/>
      <w:marTop w:val="0"/>
      <w:marBottom w:val="0"/>
      <w:divBdr>
        <w:top w:val="none" w:sz="0" w:space="0" w:color="auto"/>
        <w:left w:val="none" w:sz="0" w:space="0" w:color="auto"/>
        <w:bottom w:val="none" w:sz="0" w:space="0" w:color="auto"/>
        <w:right w:val="none" w:sz="0" w:space="0" w:color="auto"/>
      </w:divBdr>
      <w:divsChild>
        <w:div w:id="565189655">
          <w:marLeft w:val="0"/>
          <w:marRight w:val="0"/>
          <w:marTop w:val="0"/>
          <w:marBottom w:val="0"/>
          <w:divBdr>
            <w:top w:val="none" w:sz="0" w:space="0" w:color="auto"/>
            <w:left w:val="none" w:sz="0" w:space="0" w:color="auto"/>
            <w:bottom w:val="none" w:sz="0" w:space="0" w:color="auto"/>
            <w:right w:val="none" w:sz="0" w:space="0" w:color="auto"/>
          </w:divBdr>
          <w:divsChild>
            <w:div w:id="12913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1640">
      <w:bodyDiv w:val="1"/>
      <w:marLeft w:val="0"/>
      <w:marRight w:val="0"/>
      <w:marTop w:val="0"/>
      <w:marBottom w:val="0"/>
      <w:divBdr>
        <w:top w:val="none" w:sz="0" w:space="0" w:color="auto"/>
        <w:left w:val="none" w:sz="0" w:space="0" w:color="auto"/>
        <w:bottom w:val="none" w:sz="0" w:space="0" w:color="auto"/>
        <w:right w:val="none" w:sz="0" w:space="0" w:color="auto"/>
      </w:divBdr>
      <w:divsChild>
        <w:div w:id="1997998949">
          <w:marLeft w:val="0"/>
          <w:marRight w:val="0"/>
          <w:marTop w:val="0"/>
          <w:marBottom w:val="0"/>
          <w:divBdr>
            <w:top w:val="none" w:sz="0" w:space="0" w:color="auto"/>
            <w:left w:val="none" w:sz="0" w:space="0" w:color="auto"/>
            <w:bottom w:val="none" w:sz="0" w:space="0" w:color="auto"/>
            <w:right w:val="none" w:sz="0" w:space="0" w:color="auto"/>
          </w:divBdr>
          <w:divsChild>
            <w:div w:id="2816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427">
      <w:bodyDiv w:val="1"/>
      <w:marLeft w:val="0"/>
      <w:marRight w:val="0"/>
      <w:marTop w:val="0"/>
      <w:marBottom w:val="0"/>
      <w:divBdr>
        <w:top w:val="none" w:sz="0" w:space="0" w:color="auto"/>
        <w:left w:val="none" w:sz="0" w:space="0" w:color="auto"/>
        <w:bottom w:val="none" w:sz="0" w:space="0" w:color="auto"/>
        <w:right w:val="none" w:sz="0" w:space="0" w:color="auto"/>
      </w:divBdr>
      <w:divsChild>
        <w:div w:id="440495019">
          <w:marLeft w:val="0"/>
          <w:marRight w:val="0"/>
          <w:marTop w:val="0"/>
          <w:marBottom w:val="0"/>
          <w:divBdr>
            <w:top w:val="none" w:sz="0" w:space="0" w:color="auto"/>
            <w:left w:val="none" w:sz="0" w:space="0" w:color="auto"/>
            <w:bottom w:val="none" w:sz="0" w:space="0" w:color="auto"/>
            <w:right w:val="none" w:sz="0" w:space="0" w:color="auto"/>
          </w:divBdr>
          <w:divsChild>
            <w:div w:id="17722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636">
      <w:bodyDiv w:val="1"/>
      <w:marLeft w:val="0"/>
      <w:marRight w:val="0"/>
      <w:marTop w:val="0"/>
      <w:marBottom w:val="0"/>
      <w:divBdr>
        <w:top w:val="none" w:sz="0" w:space="0" w:color="auto"/>
        <w:left w:val="none" w:sz="0" w:space="0" w:color="auto"/>
        <w:bottom w:val="none" w:sz="0" w:space="0" w:color="auto"/>
        <w:right w:val="none" w:sz="0" w:space="0" w:color="auto"/>
      </w:divBdr>
      <w:divsChild>
        <w:div w:id="372266241">
          <w:marLeft w:val="0"/>
          <w:marRight w:val="0"/>
          <w:marTop w:val="0"/>
          <w:marBottom w:val="0"/>
          <w:divBdr>
            <w:top w:val="none" w:sz="0" w:space="0" w:color="auto"/>
            <w:left w:val="none" w:sz="0" w:space="0" w:color="auto"/>
            <w:bottom w:val="none" w:sz="0" w:space="0" w:color="auto"/>
            <w:right w:val="none" w:sz="0" w:space="0" w:color="auto"/>
          </w:divBdr>
          <w:divsChild>
            <w:div w:id="805127943">
              <w:marLeft w:val="0"/>
              <w:marRight w:val="0"/>
              <w:marTop w:val="0"/>
              <w:marBottom w:val="0"/>
              <w:divBdr>
                <w:top w:val="none" w:sz="0" w:space="0" w:color="auto"/>
                <w:left w:val="none" w:sz="0" w:space="0" w:color="auto"/>
                <w:bottom w:val="none" w:sz="0" w:space="0" w:color="auto"/>
                <w:right w:val="none" w:sz="0" w:space="0" w:color="auto"/>
              </w:divBdr>
            </w:div>
            <w:div w:id="20733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798">
      <w:bodyDiv w:val="1"/>
      <w:marLeft w:val="0"/>
      <w:marRight w:val="0"/>
      <w:marTop w:val="0"/>
      <w:marBottom w:val="0"/>
      <w:divBdr>
        <w:top w:val="none" w:sz="0" w:space="0" w:color="auto"/>
        <w:left w:val="none" w:sz="0" w:space="0" w:color="auto"/>
        <w:bottom w:val="none" w:sz="0" w:space="0" w:color="auto"/>
        <w:right w:val="none" w:sz="0" w:space="0" w:color="auto"/>
      </w:divBdr>
      <w:divsChild>
        <w:div w:id="450319979">
          <w:marLeft w:val="0"/>
          <w:marRight w:val="0"/>
          <w:marTop w:val="0"/>
          <w:marBottom w:val="0"/>
          <w:divBdr>
            <w:top w:val="none" w:sz="0" w:space="0" w:color="auto"/>
            <w:left w:val="none" w:sz="0" w:space="0" w:color="auto"/>
            <w:bottom w:val="none" w:sz="0" w:space="0" w:color="auto"/>
            <w:right w:val="none" w:sz="0" w:space="0" w:color="auto"/>
          </w:divBdr>
          <w:divsChild>
            <w:div w:id="20129623">
              <w:marLeft w:val="0"/>
              <w:marRight w:val="0"/>
              <w:marTop w:val="0"/>
              <w:marBottom w:val="0"/>
              <w:divBdr>
                <w:top w:val="none" w:sz="0" w:space="0" w:color="auto"/>
                <w:left w:val="none" w:sz="0" w:space="0" w:color="auto"/>
                <w:bottom w:val="none" w:sz="0" w:space="0" w:color="auto"/>
                <w:right w:val="none" w:sz="0" w:space="0" w:color="auto"/>
              </w:divBdr>
            </w:div>
            <w:div w:id="12031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1650">
      <w:bodyDiv w:val="1"/>
      <w:marLeft w:val="0"/>
      <w:marRight w:val="0"/>
      <w:marTop w:val="0"/>
      <w:marBottom w:val="0"/>
      <w:divBdr>
        <w:top w:val="none" w:sz="0" w:space="0" w:color="auto"/>
        <w:left w:val="none" w:sz="0" w:space="0" w:color="auto"/>
        <w:bottom w:val="none" w:sz="0" w:space="0" w:color="auto"/>
        <w:right w:val="none" w:sz="0" w:space="0" w:color="auto"/>
      </w:divBdr>
      <w:divsChild>
        <w:div w:id="1427768540">
          <w:marLeft w:val="0"/>
          <w:marRight w:val="0"/>
          <w:marTop w:val="0"/>
          <w:marBottom w:val="0"/>
          <w:divBdr>
            <w:top w:val="none" w:sz="0" w:space="0" w:color="auto"/>
            <w:left w:val="none" w:sz="0" w:space="0" w:color="auto"/>
            <w:bottom w:val="none" w:sz="0" w:space="0" w:color="auto"/>
            <w:right w:val="none" w:sz="0" w:space="0" w:color="auto"/>
          </w:divBdr>
          <w:divsChild>
            <w:div w:id="2044593846">
              <w:marLeft w:val="0"/>
              <w:marRight w:val="0"/>
              <w:marTop w:val="0"/>
              <w:marBottom w:val="0"/>
              <w:divBdr>
                <w:top w:val="none" w:sz="0" w:space="0" w:color="auto"/>
                <w:left w:val="none" w:sz="0" w:space="0" w:color="auto"/>
                <w:bottom w:val="none" w:sz="0" w:space="0" w:color="auto"/>
                <w:right w:val="none" w:sz="0" w:space="0" w:color="auto"/>
              </w:divBdr>
            </w:div>
            <w:div w:id="2090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9D7CFDC37F40C7BB936C51E063B911"/>
        <w:category>
          <w:name w:val="常规"/>
          <w:gallery w:val="placeholder"/>
        </w:category>
        <w:types>
          <w:type w:val="bbPlcHdr"/>
        </w:types>
        <w:behaviors>
          <w:behavior w:val="content"/>
        </w:behaviors>
        <w:guid w:val="{D0F0DC35-F2AA-4842-9D60-BC083E319F5A}"/>
      </w:docPartPr>
      <w:docPartBody>
        <w:p w:rsidR="009246A1" w:rsidRDefault="00C52C4D" w:rsidP="00C52C4D">
          <w:pPr>
            <w:pStyle w:val="3D9D7CFDC37F40C7BB936C51E063B911"/>
          </w:pPr>
          <w:r>
            <w:rPr>
              <w:rFonts w:asciiTheme="majorHAnsi" w:eastAsiaTheme="majorEastAsia" w:hAnsiTheme="majorHAnsi" w:cstheme="majorBidi"/>
              <w:caps/>
              <w:lang w:val="zh-CN"/>
            </w:rPr>
            <w:t>[键入公司名称]</w:t>
          </w:r>
        </w:p>
      </w:docPartBody>
    </w:docPart>
    <w:docPart>
      <w:docPartPr>
        <w:name w:val="57BA8E01EE4C41249571FFD942867A3D"/>
        <w:category>
          <w:name w:val="常规"/>
          <w:gallery w:val="placeholder"/>
        </w:category>
        <w:types>
          <w:type w:val="bbPlcHdr"/>
        </w:types>
        <w:behaviors>
          <w:behavior w:val="content"/>
        </w:behaviors>
        <w:guid w:val="{B0B533FF-C4F1-4266-9724-816686F293A6}"/>
      </w:docPartPr>
      <w:docPartBody>
        <w:p w:rsidR="009246A1" w:rsidRDefault="00C52C4D" w:rsidP="00C52C4D">
          <w:pPr>
            <w:pStyle w:val="57BA8E01EE4C41249571FFD942867A3D"/>
          </w:pPr>
          <w:r>
            <w:rPr>
              <w:rFonts w:asciiTheme="majorHAnsi" w:eastAsiaTheme="majorEastAsia" w:hAnsiTheme="majorHAnsi" w:cstheme="majorBidi"/>
              <w:sz w:val="80"/>
              <w:szCs w:val="80"/>
              <w:lang w:val="zh-CN"/>
            </w:rPr>
            <w:t>[键入文档标题]</w:t>
          </w:r>
        </w:p>
      </w:docPartBody>
    </w:docPart>
    <w:docPart>
      <w:docPartPr>
        <w:name w:val="6A67570D43D14AE8811F82F90BA5E0FB"/>
        <w:category>
          <w:name w:val="常规"/>
          <w:gallery w:val="placeholder"/>
        </w:category>
        <w:types>
          <w:type w:val="bbPlcHdr"/>
        </w:types>
        <w:behaviors>
          <w:behavior w:val="content"/>
        </w:behaviors>
        <w:guid w:val="{B4531B47-EE07-47A0-B83C-FEA0A83FB551}"/>
      </w:docPartPr>
      <w:docPartBody>
        <w:p w:rsidR="009246A1" w:rsidRDefault="00C52C4D" w:rsidP="00C52C4D">
          <w:pPr>
            <w:pStyle w:val="6A67570D43D14AE8811F82F90BA5E0FB"/>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C4D"/>
    <w:rsid w:val="000A2A0B"/>
    <w:rsid w:val="002A260F"/>
    <w:rsid w:val="00350548"/>
    <w:rsid w:val="00466DE9"/>
    <w:rsid w:val="004E3CDE"/>
    <w:rsid w:val="006B0AD9"/>
    <w:rsid w:val="009246A1"/>
    <w:rsid w:val="009F73CB"/>
    <w:rsid w:val="00C16EAA"/>
    <w:rsid w:val="00C52C4D"/>
    <w:rsid w:val="00CE109E"/>
    <w:rsid w:val="00EC3CF5"/>
    <w:rsid w:val="00ED3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9D7CFDC37F40C7BB936C51E063B911">
    <w:name w:val="3D9D7CFDC37F40C7BB936C51E063B911"/>
    <w:rsid w:val="00C52C4D"/>
    <w:pPr>
      <w:widowControl w:val="0"/>
      <w:jc w:val="both"/>
    </w:pPr>
  </w:style>
  <w:style w:type="paragraph" w:customStyle="1" w:styleId="57BA8E01EE4C41249571FFD942867A3D">
    <w:name w:val="57BA8E01EE4C41249571FFD942867A3D"/>
    <w:rsid w:val="00C52C4D"/>
    <w:pPr>
      <w:widowControl w:val="0"/>
      <w:jc w:val="both"/>
    </w:pPr>
  </w:style>
  <w:style w:type="paragraph" w:customStyle="1" w:styleId="6A67570D43D14AE8811F82F90BA5E0FB">
    <w:name w:val="6A67570D43D14AE8811F82F90BA5E0FB"/>
    <w:rsid w:val="00C52C4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ting</dc:creator>
  <cp:keywords/>
  <dc:description/>
  <cp:lastModifiedBy>Zitao Li</cp:lastModifiedBy>
  <cp:revision>85</cp:revision>
  <cp:lastPrinted>2024-11-07T17:59:00Z</cp:lastPrinted>
  <dcterms:created xsi:type="dcterms:W3CDTF">2020-06-07T06:18:00Z</dcterms:created>
  <dcterms:modified xsi:type="dcterms:W3CDTF">2024-11-07T17:59:00Z</dcterms:modified>
</cp:coreProperties>
</file>