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Criptografia RSA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Fundamentos, Implementação e Limitações</w:t>
      </w:r>
    </w:p>
    <w:p>
      <w:pPr>
        <w:pBdr>
          <w:bottom w:val="single" w:color="AAAAAA" w:sz="4" w:space="1"/>
        </w:pBdr>
        <w:spacing w:after="200" w:before="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Projeto de Matemática Discreta</w:t>
      </w:r>
    </w:p>
    <w:p>
      <w:pPr>
        <w:spacing w:after="8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Graduação em Ciência da Computação</w:t>
      </w:r>
    </w:p>
    <w:p>
      <w:pPr>
        <w:spacing w:after="100"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Terence Barros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Criptografia RSA: Conceitos, Funcionamento Matemático e Aplicações</w:t>
      </w:r>
    </w:p>
    <w:p>
      <w:pPr>
        <w:pBdr>
          <w:bottom w:val="single" w:color="AAAAA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Contexto Histórico e Motivação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criptografia existe há milênios, mas o paradigma da criptografia de chave pública — também chamada de criptografia assimétrica — surgiu apenas em 1976, com o trabalho seminal de Diffie e Hellman. A ideia revolucionária era permitir que duas partes se comunicassem com segurança sem nunca precisar compartilhar uma senha em segredo.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Em 1977, Ronald Rivest, Adi Shamir e Leonard Adleman publicaram o algoritmo RSA (iniciais dos sobrenomes dos autores), que se tornaria o primeiro sistema de criptografia de chave pública amplamente adotado na prática. O algoritmo baseia sua segurança em um problema matemático simples de enunciar, mas computacionalmente difícil de resolver: a fatoração de inteiros grandes.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Princípio da Criptografia Assimétrica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No modelo assimétrico, cada participante possui um par de chaves matematicamente relacionadas: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Chave pública (n, e): conhecida por todos. Usada para criptografar mensagens.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Chave privada (n, d): mantida em segredo. Usada para descriptografar.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propriedade fundamental é que, embora as duas chaves sejam relacionadas matematicamente, conhecer a chave pública não permite — em tempo viável — calcular a chave privada.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Fundamentos Matemáticos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1.3.1 Números Primos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Um número inteiro p &gt; 1 é primo se seus únicos divisores positivos são 1 e ele mesmo. Os primos são os blocos fundamentais do RSA. O Teorema Fundamental da Aritmética garante que todo inteiro maior que 1 pode ser fatorado de forma única como produto de primos.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1.3.2 Aritmética Modular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aritmética modular opera sobre restos de divisão. A notação "a ≡ b (mod n)" significa que a e b deixam o mesmo resto ao ser divididos por n, ou equivalentemente, que n divide (a − b). Toda a operação de criptografia e descriptografia no RSA acontece dentro de um anel de inteiros módulo 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1.3.3 Função Totiente de Euler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totiente φ(n) conta quantos inteiros entre 1 e n são coprimos com n (ou seja, têm MDC igual a 1 com n). Para um número n = p × q, produto de dois primos distintos: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547E"/>
          <w:sz w:val="20"/>
          <w:szCs w:val="20"/>
        </w:rPr>
        <w:t xml:space="preserve">φ(n) = (p − 1) × (q − 1)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Essa propriedade é central para a geração das chaves RSA, pois pelo Teorema de Euler, para qualquer a coprimo com 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547E"/>
          <w:sz w:val="20"/>
          <w:szCs w:val="20"/>
        </w:rPr>
        <w:t xml:space="preserve">a^φ(n) ≡ 1 (mod 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1.3.4 Inverso Multiplicativo Modular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inverso multiplicativo de e módulo φ(n) é o inteiro d tal que: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547E"/>
          <w:sz w:val="20"/>
          <w:szCs w:val="20"/>
        </w:rPr>
        <w:t xml:space="preserve">e × d ≡ 1 (mod φ(n))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Ele existe se e somente se MDC(e, φ(n)) = 1. O Algoritmo de Euclides Estendido calcula d de forma eficiente.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Geração do Par de Chaves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processo de geração de chaves RSA segue as seguintes etapas: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Escolher dois primos grandes e distintos p e q.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Calcular n = p × q. O valor n é chamado de módulo RSA e integra ambas as chaves.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Calcular o totiente: φ(n) = (p − 1) × (q − 1).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Escolher e tal que 1 &lt; e &lt; φ(n) e MDC(e, φ(n)) = 1. O valor e é o expoente público.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Calcular d = e^(−1) mod φ(n) via Algoritmo de Euclides Estendido. O valor d é o expoente privado.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chave pública é o par (n, e) e a chave privada é o par (n, d). Os valores p, q e φ(n) devem ser descartados após a geração.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Processo de Criptografia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criptografar uma mensagem M (representada como um inteiro com 0 ≤ M &lt; n), o remetente aplica: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547E"/>
          <w:sz w:val="20"/>
          <w:szCs w:val="20"/>
        </w:rPr>
        <w:t xml:space="preserve">C = M^e mod n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texto cifrado C é enviado ao destinatário. Note que qualquer pessoa com a chave pública (n, e) pode realizar essa operação.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Processo de Descriptografia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recuperar a mensagem original a partir do texto cifrado C, o detentor da chave privada (n, d) computa: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547E"/>
          <w:sz w:val="20"/>
          <w:szCs w:val="20"/>
        </w:rPr>
        <w:t xml:space="preserve">M = C^d mod n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corretude desse processo decorre diretamente do Teorema de Euler: como e × d ≡ 1 (mod φ(n)), temos que C^d = (M^e)^d = M^(e×d) = M^(k×φ(n)+1) ≡ M × (M^φ(n))^k ≡ M × 1^k ≡ M (mod n).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Exponenciação Modular Rápida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operação M^e mod n com expoentes muito grandes seria inviável com multiplicações sucessivas. O algoritmo de exponenciação rápida (square-and-multiply) reduz a complexidade de O(e) para O(log e) multiplicações, tornando o RSA computacionalmente prático.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princípio é decompor o expoente em representação binária e elevar ao quadrado a cada passo, incluindo a base apenas quando o bit correspondente for 1: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547E"/>
          <w:sz w:val="20"/>
          <w:szCs w:val="20"/>
        </w:rPr>
        <w:t xml:space="preserve">13 em binário = 1101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547E"/>
          <w:sz w:val="20"/>
          <w:szCs w:val="20"/>
        </w:rPr>
        <w:t xml:space="preserve">M^13 = M^8 × M^4 × M^1  (apenas os bits 1 contribuem)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1.8 Segurança do RSA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segurança do RSA se apoia na dificuldade computacional do Problema de Fatoração de Inteiros (IFP): dado n, encontrar p e q. Atualmente, para módulos de 2048 bits, nenhum algoritmo clássico conhecido consegue fatorar n em tempo polinomial. O melhor algoritmo clássico existente, o General Number Field Sieve (GNFS), tem complexidade subexponencial mas ainda suprapolinomial.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1.9 Aplicações Práticas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RSA é amplamente empregado 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HTTPS/TLS: no handshake inicial, para trocar chaves simétricas de sessão de forma segura.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Assinaturas digitais: o remetente assina com a chave privada; qualquer um pode verificar com a chave pública.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Infraestrutura de chaves públicas (PKI): certificados digitais X.509 usam RSA para autenticar identidades.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PGP / GPG: criptografia de e-mails.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SSH: autenticação de servidores e usuários sem senhas.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Na prática moderna, o RSA raramente criptografa dados diretamente (é lento para mensagens longas). O padrão é usá-lo como transporte de chaves: o RSA criptografa uma chave simétrica (AES, por exemplo), que então criptografa os dados propriamente ditos.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Análise do menu.c: Funções, Funcionamento e Papel no Projeto</w:t>
      </w:r>
    </w:p>
    <w:p>
      <w:pPr>
        <w:pBdr>
          <w:bottom w:val="single" w:color="AAAAA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Visão Geral do Arquivo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arquivo menu.c é o núcleo computacional do projeto. Ele implementa todos os algoritmos matemáticos necessários para o RSA em linguagem C e expõe três funções exportadas que o backend Django invoca via ctypes (Foreign Function Interface). O arquivo é compilado como uma biblioteca compartilhada (menu.dll no Windows, menu.so no Linux) que é carregada em tempo de execução pelo Python.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As funções estão organizadas em quatro grupos: funções matemáticas de apoio, funções de manipulação de arquivos, funções de criptografia e as três funções exportadas que formam a interface pública da biblioteca.</w:t>
      </w:r>
    </w:p>
    <w:p>
      <w:pPr>
        <w:pBdr>
          <w:bottom w:val="single" w:color="AAAAA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Funções Matemáticas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primo(long long n)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Verifica se um número inteiro n é primo. Retorna 1 se for primo, 0 caso contrário.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Primeiro trata o caso base — qualquer número menor que 2 não é primo. Em seguida executa um laço de i = 2 até i² ≤ n, testando se n é divisível por i. Se algum divisor for encontrado, retorna 0 imediatamente. Caso o laço encerre sem encontrar divisor, retorna 1.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condição i * i &lt;= n é equivalente a i &lt;= sqrt(n), mas evita a importação de math.h e previne imprecisões de ponto flutuante. A justificativa matemática é que se n = a × b e a &gt; sqrt(n), então obrigatoriamente b &lt; sqrt(n); portanto, o menor divisor não-trivial de um número composto sempre está abaixo da raiz quadrada.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Dentro de gerarChavePub, para validar primo1 e primo2 antes de gerar as chaves.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mdc(long long n1, long long n2)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Calcula o Máximo Divisor Comum entre dois inteiros usando o Algoritmo de Euclides iterativo.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O algoritmo de Euclides baseia-se na propriedade MDC(a, b) = MDC(b, a mod b). A implementação iterativa calcula sucessivamente o resto da divisão e substitui o par (n1, n2) por (n2, resto), repetindo até n2 chegar a zero. Nesse ponto, n1 contém o MDC.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gerarChavePub, para verificar se MDC(e, φ(n)) = 1, condição necessária para que o expoente e seja válido e o inverso d exista.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 mod_pow(long long base, long long exponent, long long modulus)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Calcula base^exponent mod modulus usando exponenciação modular rápida (binary exponentiation / square-and-multiply).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O expoente é decomposto em bits. A cada iteração, o bit menos significativo do expoente é testado via exponent % 2: se for 1, o resultado acumulado é multiplicado pela base atual. Em seguida, a base é elevada ao quadrado e o expoente é dividido por 2 (descartando o bit processado). O laço continua até o expoente chegar a zero.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operação de multiplicação usa cast para __int128 antes de computar o produto modular. Isso é necessário porque o produto de dois long long pode ultrapassar 2^63, causando overflow silencioso. O __int128 garante que o produto intermediário tenha 128 bits de espaço antes de ser reduzido pelo módulo.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Complexidade: O(log e), onde e é o expoente. Para expoentes de 64 bits, isso significa no máximo 63 iterações, tornando a operação extremamente eficiente independente do tamanho do expoente.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encriptar (aplicando e) e em descriptografar (aplicando d).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2.2.4 tot_euler(long long primo1, long long primo2)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Calcula o totiente de Euler φ(n) = (p − 1) × (q − 1).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Subtrai 1 de cada primo e multiplica os resultados. O cast para __int128 antes da multiplicação é crítico: para primos grandes próximos de 2^31, o produto (p−1)×(q−1) pode ultrapassar 2^62, valor limite do long long. Sem o cast, o overflow ocorreria silenciosamente, gerando um φ(n) incorreto e, consequentemente, uma chave privada d inválida.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encotrarD e em gerarChavePub.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2.2.5 euclidesEstendido(long long a, long long b, long long *s, long long *t)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Implementa o Algoritmo de Euclides Estendido. Além de calcular MDC(a, b), encontra os coeficientes de Bezout s e t tais que a*s + b*t = MDC(a, b).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A função é recursiva. O caso base ocorre quando a = 0: nesse ponto, s = 0 e t = 1 (pois 0×0 + b×1 = b = MDC(0, b)). No caso recursivo, a função invoca a si mesma com o par (b mod a, a), obtendo os coeficientes s1 e t1 para esse subproblema. Em seguida, atualiza os coeficientes para o problema original usando a relação *s = t1 − (b/a) × s1.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cast para __int128 na atualização de *s protege contra overflow no produto (b/a) × s1, que pode ser muito grande quando os números são primos grandes.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Exclusivamente por encotrarD.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2.2.6 encotrarD(long long e, long long p, long long q)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Calcula a chave privada d, que é o inverso multiplicativo de e módulo φ(n).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Calcula φ(n) via tot_euler. Em seguida chama euclidesEstendido(e, φ(n), &amp;j, &amp;k). Se o MDC retornado for diferente de 1, significa que e e φ(n) não são coprimos, portanto o inverso não existe — a função retorna -1 sinalizando erro. Caso contrário, d = j mod φ(n). A correção d += tot quando d &lt; 0 é necessária porque o coeficiente de Bezout pode ser negativo, e chaves privadas negativas seriam inválidas.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desencriptarMenu, para derivar d a partir de p, q e e antes de descriptografar.</w:t>
      </w:r>
    </w:p>
    <w:p>
      <w:pPr>
        <w:pBdr>
          <w:bottom w:val="single" w:color="AAAAA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Funções de Arquivo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2.3.1 criarChavePub(long long n, long long e)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Persiste a chave pública no disco, gravando n e e em chavePub.txt.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Abre o arquivo em modo escrita ("w"), formata os dois valores com fprintf usando %lld e fecha o arquivo. O arquivo é criado no diretório de trabalho corrente do processo Django (projetomd/).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Dentro de gerarChavePub, após validar os parâmetros.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2.3.2 salvarEmArquivo(long long mensagemencriptada[], int tamanho)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Grava o texto cifrado em textEncript.txt, com cada valor numérico separado por espaço.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Itera sobre o array de long long e escreve cada elemento com fprintf("%lld "). Retorna 1 em caso de erro ao abrir o arquivo, 0 em sucesso.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encriptarMenu, logo após encriptar a mensagem.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2.3.3 salvarEmArquivoD(char mensagemdesencriptada[], int tamanho)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Grava o texto descriptografado em textDencript.txt.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Itera caractere a caractere e escreve cada um com fprintf. O arquivo textDencript.txt é o que a view descrypt em views.py lê para retornar o resultado ao usuário.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desencriptarMenu, após converter os valores numéricos de volta para caracteres ASCII.</w:t>
      </w:r>
    </w:p>
    <w:p>
      <w:pPr>
        <w:pBdr>
          <w:bottom w:val="single" w:color="AAAAA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Funções de Criptografia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2.4.1 encriptar(char *mensagem, long long mensagemencriptada[], long long n, long long e)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Converte cada caractere da mensagem para seu valor ASCII e aplica a transformação RSA: C = M^e mod n.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Itera sobre a string até encontrar o terminador nulo '\0'. Para cada caractere, primeiro armazena o valor ASCII no array de long long (conversão implícita char → long long), depois substitui esse valor pelo resultado de mod_pow(valor_ascii, e, n). O array mensagemencriptada sai preenchido com os valores cifrados.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encriptarMenu.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2.4.2 descriptografar(long long mensagemencriptada[], int tamanho, long long d, long long n)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Decifra cada valor do array aplicando M = C^d mod n. Opera in-place, substituindo os valores cifrados pelos valores originais.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Itera tamanho vezes, aplicando mod_pow em cada elemento. Após a execução, o array contém os valores ASCII originais.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desencriptarMenu, após ler e parsear o arquivo textEncript.txt.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2.4.3 convertascii(char mensagem[], long long mensagemencriptada[], int tamanho)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Converte o array de long long de volta para um array de char, fazendo o cast de cada valor numérico para o caractere ASCII correspondente.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desencriptarMenu, após descriptografar, para preparar a string antes de gravá-la no arquivo de saída.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2.4.4 converterParaLongLong(char *str, long long a[], long long *tamanho)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Faz o parsing de uma string contendo números separados por espaço e preenche um array de long long com os valores.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funciona internamente: Usa strtok para tokenizar a string com delimitador ' '. Para cada token, converte com atoll (string para long long) e armazena no array. Ao final, grava em *tamanho a quantidade de elementos parseados.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Onde é chamada: Em desencriptarMenu, para converter o conteúdo lido de textEncript.txt em um array de inteiros.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2.4.5 limparBufferEntrada()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Descarta caracteres pendentes no buffer de entrada padrão (stdin), até encontrar '\n' ou EOF.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Papel no projeto: Função utilitária de stdin, usada apenas em modo interativo (terminal). Não tem papel ativo na integração com Django, pois no modo DLL nenhuma leitura de stdin ocorre.</w:t>
      </w:r>
    </w:p>
    <w:p>
      <w:pPr>
        <w:pBdr>
          <w:bottom w:val="single" w:color="AAAAA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Funções Exportadas (Interface com Django)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Essas três funções têm seus protótipos declarados no topo do arquivo e são as únicas símbolos diretamente chamados pelo Python via ctypes. As assinaturas em C e o mapeamento de tipos em views.py estão consistentes.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2.5.1 gerarChavePub(long long primo1, long long primo2, long long expoente)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Valida os parâmetros, gera e persiste a chave pública (n, e). É a função de inicialização do protocolo RSA.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Lógica interna: (1) Verifica se primo1 é primo via primo(); (2) verifica se primo2 é primo; (3) calcula n = primo1 × primo2 e rejeita se n ≤ 255, pois n precisa ser maior que qualquer valor ASCII (máximo 255) para que a criptografia funcione; (4) calcula φ(n) e verifica MDC(expoente, φ(n)) == 1; (5) chama criarChavePub.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Códigos de retorno: 0 (sucesso), 1 (primo1 inválido ou n muito pequeno), 2 (primo2 inválido), 3 (expoente inválido).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Chamada pelo Django em: views.save() via random_lib.gerarChavePub(primo1, primo2, 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2.5.2 encriptarMenu(char* mensagem, long long n, long long e)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Recebe a mensagem em texto claro e os parâmetros da chave pública, criptografa e salva o resultado em textEncript.txt.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Lógica interna: Mede o comprimento da mensagem com strlen, aloca um array de long long no tamanho adequado na pilha (VLA — Variable Length Array), chama encriptar e depois salvarEmArquivo. Retorna 0 em sucesso.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Chamada pelo Django em: views.crypt() via random_lib.encriptarMenu(mensagem.encode(), n, 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2.5.3 desencriptarMenu(long long p, long long q, long long e)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faz: Lê textEncript.txt, descriptografa o conteúdo usando p, q e e, e grava o resultado em textDencript.txt.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Lógica interna: Abre textEncript.txt e determina seu tamanho real com fseek/ftell, evitando truncamentos em mensagens longas. Aloca um buffer dinâmico com malloc para leitura. Chama converterParaLongLong para parsear os números, calcula n = p × q, obtém d via encotrarD, chama descriptografar e convertascii, e por fim salva com salvarEmArquivoD. Libera o buffer com free.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Chamada pelo Django em: views.descrypt() via random_lib.desencriptarMenu(p, q, 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Limitações Práticas e Teóricas da Criptografia RSA</w:t>
      </w:r>
    </w:p>
    <w:p>
      <w:pPr>
        <w:pBdr>
          <w:bottom w:val="single" w:color="AAAAA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Limitações Teóricas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Problema da Fatoração e Computação Quântica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segurança do RSA repousa sobre a hipótese de que fatorar inteiros grandes é computacionalmente difícil para computadores clássicos. Entretanto, isso ainda não foi provado matematicamente — não se sabe com certeza se o problema de fatoração pertence à classe NP-difícil. Em teoria, poderia existir um algoritmo clássico eficiente ainda não descoberto.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Mais concretamente, o algoritmo de Shor (1994) demonstrou que um computador quântico com qubits suficientes pode fatorar inteiros em tempo polinomial — O((log n)^3). Isso significa que o RSA é teoricamente vulnerável à computação quântica. Embora computadores quânticos capazes de quebrar RSA-2048 não existam ainda, a ameaça é real o suficiente para motivar a padronização de algoritmos pós-quânticos (NIST PQC, 2022–2024).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Ausência de Sigilo Futuro (Forward Secrecy)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Se a chave privada RSA for comprometida no futuro, todas as comunicações passadas que foram criptografadas com a chave pública correspondente poderão ser decifradas retroativamente — basta que um adversário tenha armazenado os textos cifrados. Esse problema é inerente à criptografia assimétrica baseada em chaves de longa duração e não se resolve simplesmente usando chaves maiores.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Determinismo e Maleabilidade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RSA "cru" (textbook RSA) é determinístico: criptografar a mesma mensagem com a mesma chave sempre produz o mesmo texto cifrado. Isso permite ataques de dicionário e revela informações sobre padrões na mensagem. Além disso, o RSA sem padding é maleável: dado C = M^e mod n, um adversário pode computar C' = (k^e × C) mod n, e ao descriptografar obtém k×M sem conhecer M. Por isso, na prática o RSA é sempre utilizado com esquemas de padding como OAEP (PKCS#1 v2.1).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Limitações Práticas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Tamanho das Chaves e Desempenho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operação de exponenciação modular com chaves de 2048 ou 4096 bits é ordens de magnitude mais lenta que cifras simétricas como AES-256. Em benchmarks típicos, RSA-2048 realiza cerca de 1.000 a 2.000 operações de descriptografia por segundo em hardware moderno, contra centenas de milhões de operações AES por segundo. Por isso, o RSA nunca é usado sozinho para criptografar grandes volumes de dados — é usado apenas para encapsular chaves simétricas.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Restrição de Tamanho da Mensagem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No RSA, cada unidade cifrada deve ser um inteiro menor que n. Isso impõe uma restrição direta no tamanho da mensagem. Para n de 2048 bits, o máximo é 256 bytes por bloco (com padding OAEP, menos ainda). Mensagens maiores precisam ser divididas em blocos, o que introduz complexidade adicional.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No projeto implementado, o RSA opera caractere a caractere: cada byte ASCII vira um inteiro e é cifrado individualmente. Isso é didaticamente claro, mas expande o texto cifrado em proporção ao número de caracteres, tornando a abordagem inviável para mensagens longas.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Vulnerabilidade a Ataques de Timing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Implementações ingênuas da exponenciação modular são vulneráveis a ataques de canal lateral (side-channel attacks). Um adversário que possa medir o tempo de execução da descriptografia pode, estatisticamente, inferir bits da chave privada. Contra-medidas como Montgomery blinding e implementações em tempo constante são necessárias em bibliotecas criptográficas de produção.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3.2.4 Geração de Números Primos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segurança do RSA depende criticamente da aleatoriedade e tamanho dos primos p e q. Primos gerados com geradores de números pseudoaleatórios fracos podem ser previsíveis. Além disso, primos muito próximos entre si (p ≈ q) tornam n vulnerável ao método de fatoração de Fermat; primos muito distantes tornam n vulnerável a outros métodos. Primos com p − 1 ou q − 1 altamente compostos são vulneráveis ao algoritmo de Pohlig-Hellman.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3.2.5 Ataques ao Expoente Público Pequeno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Se e for muito pequeno (como e = 3) e a mesma mensagem M for enviada para três destinatários diferentes com módulos n1, n2, n3, um adversário pode usar o Teorema Chinês dos Restos para recuperar M^3 (que é menor que n1×n2×n3) e então calcular a raiz cúbica inteira exata, obtendo M sem fatorar nenhum dos módulos. Esse ataque é conhecido como ataque de broadcast de Hastad.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3.2.6 Limitações Específicas desta Implementação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Além das limitações gerais do RSA, a implementação deste projeto possui restrições específicas: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 em modo single-user e single-thread: os arquivos textEncript.txt, textDencript.txt e chavePub.txt são globais ao processo Django, sem mecanismo de isolamento por sessão. Requisições simultâneas de usuários diferentes corromperiam os dados uns dos outros.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Ausência de padding: a implementação é textbook RSA. Cada caractere ASCII é cifrado diretamente sem padding criptográfico, tornando-a vulnerável a ataques de dicionário.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Compilação automática desabilitada no Windows: o upload de novo código-fonte não aciona recompilação no ambiente Windows. A DLL deve ser gerada manualmente.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Limite prático de tamanho de mensagem: embora desencriptarMenu leia o arquivo inteiro dinamicamente, encriptarMenu usa VLA (Variable Length Array) na pilha, o que pode causar stack overflow para mensagens muito longas.</w:t>
      </w:r>
    </w:p>
    <w:p>
      <w:pPr>
        <w:spacing w:before="600"/>
      </w:pPr>
    </w:p>
    <w:p>
      <w:pPr>
        <w:pBdr>
          <w:bottom w:val="single" w:color="AAAAAA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Fim do documento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Criptografia RSA — Projeto de Matemática Discreta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D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2026-06-07T18:45:55.162Z</dcterms:created>
  <dcterms:modified xsi:type="dcterms:W3CDTF">2026-06-07T18:45:55.163Z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