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57C8" w14:textId="58E06852" w:rsidR="0009305C" w:rsidRPr="00472D37" w:rsidRDefault="0009305C" w:rsidP="0009305C">
      <w:pPr>
        <w:spacing w:after="0" w:line="240" w:lineRule="auto"/>
        <w:jc w:val="center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HW3</w:t>
      </w:r>
    </w:p>
    <w:p w14:paraId="3FED3D8F" w14:textId="620E0762" w:rsidR="0009305C" w:rsidRPr="00472D37" w:rsidRDefault="0009305C" w:rsidP="0009305C">
      <w:pPr>
        <w:spacing w:after="0" w:line="240" w:lineRule="auto"/>
        <w:jc w:val="right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113034547</w:t>
      </w:r>
    </w:p>
    <w:p w14:paraId="1D35729F" w14:textId="3C4FA25B" w:rsidR="0009305C" w:rsidRPr="00472D37" w:rsidRDefault="0009305C" w:rsidP="0009305C">
      <w:pPr>
        <w:spacing w:after="0" w:line="240" w:lineRule="auto"/>
        <w:jc w:val="right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郭又瑜</w:t>
      </w:r>
    </w:p>
    <w:p w14:paraId="6453D2DD" w14:textId="77777777" w:rsidR="0009305C" w:rsidRPr="00472D37" w:rsidRDefault="0009305C" w:rsidP="0009305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43A0B53" w14:textId="77777777" w:rsidR="0009305C" w:rsidRPr="00472D37" w:rsidRDefault="0009305C" w:rsidP="00B3483C">
      <w:pPr>
        <w:spacing w:after="0" w:line="240" w:lineRule="auto"/>
        <w:jc w:val="both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1. (10 points) Download the MVTec Anomaly Detection Dataset from Kaggle (here).</w:t>
      </w:r>
    </w:p>
    <w:p w14:paraId="27346BD8" w14:textId="5F8ACCCF" w:rsidR="0009305C" w:rsidRPr="00472D37" w:rsidRDefault="0009305C" w:rsidP="00B3483C">
      <w:pPr>
        <w:spacing w:after="0" w:line="240" w:lineRule="auto"/>
        <w:jc w:val="both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Select one type of product from the dataset. Document the following details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about your dataset:</w:t>
      </w:r>
    </w:p>
    <w:p w14:paraId="6F1F1220" w14:textId="77777777" w:rsidR="008B6FE1" w:rsidRPr="00472D37" w:rsidRDefault="008B6FE1" w:rsidP="0009305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09B0679" w14:textId="77777777" w:rsidR="00D75820" w:rsidRPr="00472D37" w:rsidRDefault="00D75820" w:rsidP="00D7582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Chosen dataset: bottle</w:t>
      </w:r>
    </w:p>
    <w:p w14:paraId="3B90C4C9" w14:textId="77777777" w:rsidR="00D75820" w:rsidRPr="00472D37" w:rsidRDefault="00D75820" w:rsidP="00D7582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Number of defect classes</w:t>
      </w:r>
      <w:r w:rsidRPr="00472D37">
        <w:rPr>
          <w:rFonts w:ascii="Times New Roman" w:eastAsia="標楷體" w:hAnsi="Times New Roman" w:cs="Times New Roman"/>
        </w:rPr>
        <w:t>: 3</w:t>
      </w:r>
    </w:p>
    <w:p w14:paraId="1B9186D9" w14:textId="61E58B9A" w:rsidR="00D75820" w:rsidRPr="00472D37" w:rsidRDefault="00D75820" w:rsidP="00D7582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 xml:space="preserve">Types of </w:t>
      </w:r>
      <w:proofErr w:type="gramStart"/>
      <w:r w:rsidRPr="00472D37">
        <w:rPr>
          <w:rFonts w:ascii="Times New Roman" w:eastAsia="標楷體" w:hAnsi="Times New Roman" w:cs="Times New Roman"/>
        </w:rPr>
        <w:t>defect</w:t>
      </w:r>
      <w:proofErr w:type="gramEnd"/>
      <w:r w:rsidRPr="00472D37">
        <w:rPr>
          <w:rFonts w:ascii="Times New Roman" w:eastAsia="標楷體" w:hAnsi="Times New Roman" w:cs="Times New Roman"/>
        </w:rPr>
        <w:t xml:space="preserve"> </w:t>
      </w:r>
      <w:proofErr w:type="gramStart"/>
      <w:r w:rsidRPr="00472D37">
        <w:rPr>
          <w:rFonts w:ascii="Times New Roman" w:eastAsia="標楷體" w:hAnsi="Times New Roman" w:cs="Times New Roman"/>
        </w:rPr>
        <w:t>classes</w:t>
      </w:r>
      <w:r w:rsidRPr="00472D37">
        <w:rPr>
          <w:rFonts w:ascii="Times New Roman" w:eastAsia="標楷體" w:hAnsi="Times New Roman" w:cs="Times New Roman"/>
        </w:rPr>
        <w:t>:</w:t>
      </w:r>
      <w:proofErr w:type="gramEnd"/>
      <w:r w:rsidRPr="00472D37">
        <w:rPr>
          <w:rFonts w:ascii="Times New Roman" w:eastAsia="標楷體" w:hAnsi="Times New Roman" w:cs="Times New Roman"/>
        </w:rPr>
        <w:t xml:space="preserve"> </w:t>
      </w:r>
      <w:proofErr w:type="spellStart"/>
      <w:r w:rsidRPr="00472D37">
        <w:rPr>
          <w:rFonts w:ascii="Times New Roman" w:eastAsia="標楷體" w:hAnsi="Times New Roman" w:cs="Times New Roman"/>
        </w:rPr>
        <w:t>broken_small</w:t>
      </w:r>
      <w:proofErr w:type="spellEnd"/>
      <w:r w:rsidRPr="00472D37">
        <w:rPr>
          <w:rFonts w:ascii="Times New Roman" w:eastAsia="標楷體" w:hAnsi="Times New Roman" w:cs="Times New Roman"/>
        </w:rPr>
        <w:t xml:space="preserve">, </w:t>
      </w:r>
      <w:proofErr w:type="spellStart"/>
      <w:r w:rsidRPr="00472D37">
        <w:rPr>
          <w:rFonts w:ascii="Times New Roman" w:eastAsia="標楷體" w:hAnsi="Times New Roman" w:cs="Times New Roman"/>
        </w:rPr>
        <w:t>broken_large</w:t>
      </w:r>
      <w:proofErr w:type="spellEnd"/>
      <w:r w:rsidRPr="00472D37">
        <w:rPr>
          <w:rFonts w:ascii="Times New Roman" w:eastAsia="標楷體" w:hAnsi="Times New Roman" w:cs="Times New Roman"/>
        </w:rPr>
        <w:t>, contamination</w:t>
      </w:r>
    </w:p>
    <w:p w14:paraId="7E71B31D" w14:textId="4D8ED6F6" w:rsidR="00D75820" w:rsidRPr="00472D37" w:rsidRDefault="00D75820" w:rsidP="00D7582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Number of images used in your dataset</w:t>
      </w:r>
      <w:r w:rsidRPr="00472D37">
        <w:rPr>
          <w:rFonts w:ascii="Times New Roman" w:eastAsia="標楷體" w:hAnsi="Times New Roman" w:cs="Times New Roman"/>
        </w:rPr>
        <w:t xml:space="preserve">: train: 48, </w:t>
      </w:r>
      <w:proofErr w:type="spellStart"/>
      <w:r w:rsidRPr="00472D37">
        <w:rPr>
          <w:rFonts w:ascii="Times New Roman" w:eastAsia="標楷體" w:hAnsi="Times New Roman" w:cs="Times New Roman"/>
        </w:rPr>
        <w:t>val</w:t>
      </w:r>
      <w:proofErr w:type="spellEnd"/>
      <w:r w:rsidRPr="00472D37">
        <w:rPr>
          <w:rFonts w:ascii="Times New Roman" w:eastAsia="標楷體" w:hAnsi="Times New Roman" w:cs="Times New Roman"/>
        </w:rPr>
        <w:t>: 12</w:t>
      </w:r>
    </w:p>
    <w:p w14:paraId="27569451" w14:textId="65FB71C7" w:rsidR="00D75820" w:rsidRPr="00472D37" w:rsidRDefault="00D75820" w:rsidP="00D7582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Distribution of training and test data</w:t>
      </w:r>
      <w:r w:rsidRPr="00472D37">
        <w:rPr>
          <w:rFonts w:ascii="Times New Roman" w:eastAsia="標楷體" w:hAnsi="Times New Roman" w:cs="Times New Roman"/>
        </w:rPr>
        <w:t xml:space="preserve">: train: 0.8, </w:t>
      </w:r>
      <w:proofErr w:type="spellStart"/>
      <w:r w:rsidRPr="00472D37">
        <w:rPr>
          <w:rFonts w:ascii="Times New Roman" w:eastAsia="標楷體" w:hAnsi="Times New Roman" w:cs="Times New Roman"/>
        </w:rPr>
        <w:t>val</w:t>
      </w:r>
      <w:proofErr w:type="spellEnd"/>
      <w:r w:rsidRPr="00472D37">
        <w:rPr>
          <w:rFonts w:ascii="Times New Roman" w:eastAsia="標楷體" w:hAnsi="Times New Roman" w:cs="Times New Roman"/>
        </w:rPr>
        <w:t>: 0.2</w:t>
      </w:r>
    </w:p>
    <w:p w14:paraId="7F7E230C" w14:textId="20C4F6BE" w:rsidR="0009305C" w:rsidRPr="00472D37" w:rsidRDefault="00D75820" w:rsidP="00D7582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Image dimensions</w:t>
      </w:r>
      <w:r w:rsidRPr="00472D37">
        <w:rPr>
          <w:rFonts w:ascii="Times New Roman" w:eastAsia="標楷體" w:hAnsi="Times New Roman" w:cs="Times New Roman"/>
        </w:rPr>
        <w:t>: (900, 900, 3)</w:t>
      </w:r>
    </w:p>
    <w:p w14:paraId="7674B69C" w14:textId="77777777" w:rsidR="0009305C" w:rsidRPr="00472D37" w:rsidRDefault="0009305C" w:rsidP="0009305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6B036E00" w14:textId="7570FD14" w:rsidR="00963596" w:rsidRPr="00472D37" w:rsidRDefault="0009305C" w:rsidP="00B3483C">
      <w:pPr>
        <w:spacing w:after="0" w:line="240" w:lineRule="auto"/>
        <w:jc w:val="both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2. (30 points) Implement 4 different attempts to improve the model's performance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 xml:space="preserve">trained on the dataset you choose in </w:t>
      </w:r>
      <w:proofErr w:type="gramStart"/>
      <w:r w:rsidRPr="00472D37">
        <w:rPr>
          <w:rFonts w:ascii="Times New Roman" w:eastAsia="標楷體" w:hAnsi="Times New Roman" w:cs="Times New Roman"/>
        </w:rPr>
        <w:t>previous</w:t>
      </w:r>
      <w:proofErr w:type="gramEnd"/>
      <w:r w:rsidRPr="00472D37">
        <w:rPr>
          <w:rFonts w:ascii="Times New Roman" w:eastAsia="標楷體" w:hAnsi="Times New Roman" w:cs="Times New Roman"/>
        </w:rPr>
        <w:t xml:space="preserve"> question. Ensure that at least one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 xml:space="preserve">approach involves modifying the pre-trained model from </w:t>
      </w:r>
      <w:proofErr w:type="spellStart"/>
      <w:r w:rsidRPr="00472D37">
        <w:rPr>
          <w:rFonts w:ascii="Times New Roman" w:eastAsia="標楷體" w:hAnsi="Times New Roman" w:cs="Times New Roman"/>
        </w:rPr>
        <w:t>TorchVision</w:t>
      </w:r>
      <w:proofErr w:type="spellEnd"/>
      <w:r w:rsidRPr="00472D37">
        <w:rPr>
          <w:rFonts w:ascii="Times New Roman" w:eastAsia="標楷體" w:hAnsi="Times New Roman" w:cs="Times New Roman"/>
        </w:rPr>
        <w:t>.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Summarize the outcomes of each attempt, highlighting the best performing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model and the key factors contributing to its success. You may also need to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describe other hyperparameters you use in your experiment, like epochs,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learning rate, and optimizer. (Approximately 150 words.)</w:t>
      </w:r>
    </w:p>
    <w:p w14:paraId="4A053C67" w14:textId="77777777" w:rsidR="0009305C" w:rsidRPr="00472D37" w:rsidRDefault="0009305C" w:rsidP="0009305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7F9B94E0" w14:textId="2F9D4154" w:rsidR="008B6FE1" w:rsidRPr="00472D37" w:rsidRDefault="008B6FE1" w:rsidP="00A54C93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 xml:space="preserve">Hyperparameters used in each attempt: </w:t>
      </w:r>
      <w:proofErr w:type="spellStart"/>
      <w:r w:rsidRPr="00472D37">
        <w:rPr>
          <w:rFonts w:ascii="Times New Roman" w:eastAsia="標楷體" w:hAnsi="Times New Roman" w:cs="Times New Roman"/>
        </w:rPr>
        <w:t>batch_size</w:t>
      </w:r>
      <w:proofErr w:type="spellEnd"/>
      <w:r w:rsidRPr="00472D37">
        <w:rPr>
          <w:rFonts w:ascii="Times New Roman" w:eastAsia="標楷體" w:hAnsi="Times New Roman" w:cs="Times New Roman"/>
        </w:rPr>
        <w:t xml:space="preserve"> = 32, epochs = 50, </w:t>
      </w:r>
      <w:proofErr w:type="spellStart"/>
      <w:r w:rsidRPr="00472D37">
        <w:rPr>
          <w:rFonts w:ascii="Times New Roman" w:eastAsia="標楷體" w:hAnsi="Times New Roman" w:cs="Times New Roman"/>
        </w:rPr>
        <w:t>lr</w:t>
      </w:r>
      <w:proofErr w:type="spellEnd"/>
      <w:r w:rsidRPr="00472D37">
        <w:rPr>
          <w:rFonts w:ascii="Times New Roman" w:eastAsia="標楷體" w:hAnsi="Times New Roman" w:cs="Times New Roman"/>
        </w:rPr>
        <w:t xml:space="preserve"> = 0.001, optimizer = Adam, lose function = </w:t>
      </w:r>
      <w:proofErr w:type="spellStart"/>
      <w:r w:rsidRPr="00472D37">
        <w:rPr>
          <w:rFonts w:ascii="Times New Roman" w:eastAsia="標楷體" w:hAnsi="Times New Roman" w:cs="Times New Roman"/>
        </w:rPr>
        <w:t>CrossEntropyLoss</w:t>
      </w:r>
      <w:proofErr w:type="spellEnd"/>
    </w:p>
    <w:p w14:paraId="6C1B1D05" w14:textId="77777777" w:rsidR="008B6FE1" w:rsidRPr="00472D37" w:rsidRDefault="008B6FE1" w:rsidP="0009305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0BC7C1F7" w14:textId="77777777" w:rsidR="004569BC" w:rsidRPr="00472D37" w:rsidRDefault="0009305C" w:rsidP="004569BC">
      <w:pPr>
        <w:pStyle w:val="a9"/>
        <w:numPr>
          <w:ilvl w:val="0"/>
          <w:numId w:val="2"/>
        </w:numPr>
        <w:spacing w:after="0" w:line="240" w:lineRule="auto"/>
        <w:ind w:leftChars="150" w:left="72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Attempt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 xml:space="preserve">1: </w:t>
      </w:r>
      <w:r w:rsidR="00963596" w:rsidRPr="00472D37">
        <w:rPr>
          <w:rFonts w:ascii="Times New Roman" w:eastAsia="標楷體" w:hAnsi="Times New Roman" w:cs="Times New Roman"/>
        </w:rPr>
        <w:t>(</w:t>
      </w:r>
      <w:r w:rsidR="00963596" w:rsidRPr="00472D37">
        <w:rPr>
          <w:rFonts w:ascii="Times New Roman" w:eastAsia="標楷體" w:hAnsi="Times New Roman" w:cs="Times New Roman"/>
        </w:rPr>
        <w:t>ResNet18</w:t>
      </w:r>
      <w:r w:rsidR="00963596" w:rsidRPr="00472D37">
        <w:rPr>
          <w:rFonts w:ascii="Times New Roman" w:eastAsia="標楷體" w:hAnsi="Times New Roman" w:cs="Times New Roman"/>
        </w:rPr>
        <w:t xml:space="preserve"> with </w:t>
      </w:r>
      <w:r w:rsidR="00963596" w:rsidRPr="00472D37">
        <w:rPr>
          <w:rFonts w:ascii="Times New Roman" w:eastAsia="標楷體" w:hAnsi="Times New Roman" w:cs="Times New Roman"/>
        </w:rPr>
        <w:t>unfr</w:t>
      </w:r>
      <w:r w:rsidR="00963596" w:rsidRPr="00472D37">
        <w:rPr>
          <w:rFonts w:ascii="Times New Roman" w:eastAsia="標楷體" w:hAnsi="Times New Roman" w:cs="Times New Roman"/>
        </w:rPr>
        <w:t>ozen layer 4 and fully connected layer)</w:t>
      </w:r>
    </w:p>
    <w:p w14:paraId="61885688" w14:textId="3CAD41D7" w:rsidR="00A54C93" w:rsidRPr="00472D37" w:rsidRDefault="007B29C9" w:rsidP="004569BC">
      <w:pPr>
        <w:pStyle w:val="a9"/>
        <w:spacing w:after="0" w:line="240" w:lineRule="auto"/>
        <w:ind w:left="96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Epoch 50/50, Train loss: 0.1190, Train acc: 95.8333%, Val loss: 0.5009, Val acc: 83.3333%, Best Val loss: 0.3365 Best Val acc: 83.33%</w:t>
      </w:r>
    </w:p>
    <w:p w14:paraId="255942F6" w14:textId="77777777" w:rsidR="004569BC" w:rsidRPr="00472D37" w:rsidRDefault="0009305C" w:rsidP="004569BC">
      <w:pPr>
        <w:pStyle w:val="a9"/>
        <w:numPr>
          <w:ilvl w:val="0"/>
          <w:numId w:val="2"/>
        </w:numPr>
        <w:spacing w:after="0" w:line="240" w:lineRule="auto"/>
        <w:ind w:leftChars="150" w:left="72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Attempt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2:</w:t>
      </w:r>
      <w:r w:rsidR="00963596" w:rsidRPr="00472D37">
        <w:rPr>
          <w:rFonts w:ascii="Times New Roman" w:eastAsia="標楷體" w:hAnsi="Times New Roman" w:cs="Times New Roman"/>
        </w:rPr>
        <w:t xml:space="preserve"> (</w:t>
      </w:r>
      <w:proofErr w:type="spellStart"/>
      <w:r w:rsidR="00963596" w:rsidRPr="00472D37">
        <w:rPr>
          <w:rFonts w:ascii="Times New Roman" w:eastAsia="標楷體" w:hAnsi="Times New Roman" w:cs="Times New Roman"/>
        </w:rPr>
        <w:t>EffficientNet</w:t>
      </w:r>
      <w:proofErr w:type="spellEnd"/>
      <w:r w:rsidR="00963596" w:rsidRPr="00472D37">
        <w:rPr>
          <w:rFonts w:ascii="Times New Roman" w:eastAsia="標楷體" w:hAnsi="Times New Roman" w:cs="Times New Roman"/>
        </w:rPr>
        <w:t xml:space="preserve"> B0)</w:t>
      </w:r>
    </w:p>
    <w:p w14:paraId="46169E6E" w14:textId="0C4099CF" w:rsidR="00CE7871" w:rsidRPr="00472D37" w:rsidRDefault="0009305C" w:rsidP="004569BC">
      <w:pPr>
        <w:pStyle w:val="a9"/>
        <w:spacing w:after="0" w:line="240" w:lineRule="auto"/>
        <w:ind w:left="96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Epoch 50/50, Train loss: 0.7493, Train acc: 66.6667%, Val loss: 0.7660, Val acc: 58.3333%, Best Val loss: 0.7660 Best Val acc: 66.67%</w:t>
      </w:r>
    </w:p>
    <w:p w14:paraId="6D27FFC2" w14:textId="77777777" w:rsidR="004569BC" w:rsidRPr="00472D37" w:rsidRDefault="00CE7871" w:rsidP="004569BC">
      <w:pPr>
        <w:pStyle w:val="a9"/>
        <w:numPr>
          <w:ilvl w:val="0"/>
          <w:numId w:val="2"/>
        </w:numPr>
        <w:spacing w:after="0" w:line="240" w:lineRule="auto"/>
        <w:ind w:leftChars="150" w:left="720"/>
        <w:rPr>
          <w:rFonts w:ascii="Times New Roman" w:eastAsia="標楷體" w:hAnsi="Times New Roman" w:cs="Times New Roman"/>
          <w:b/>
          <w:bCs/>
        </w:rPr>
      </w:pPr>
      <w:r w:rsidRPr="00472D37">
        <w:rPr>
          <w:rFonts w:ascii="Times New Roman" w:eastAsia="標楷體" w:hAnsi="Times New Roman" w:cs="Times New Roman"/>
          <w:b/>
          <w:bCs/>
        </w:rPr>
        <w:t>Attempt</w:t>
      </w:r>
      <w:r w:rsidR="00963596" w:rsidRPr="00472D37">
        <w:rPr>
          <w:rFonts w:ascii="Times New Roman" w:eastAsia="標楷體" w:hAnsi="Times New Roman" w:cs="Times New Roman"/>
          <w:b/>
          <w:bCs/>
        </w:rPr>
        <w:t xml:space="preserve"> </w:t>
      </w:r>
      <w:r w:rsidRPr="00472D37">
        <w:rPr>
          <w:rFonts w:ascii="Times New Roman" w:eastAsia="標楷體" w:hAnsi="Times New Roman" w:cs="Times New Roman"/>
          <w:b/>
          <w:bCs/>
        </w:rPr>
        <w:t>3:</w:t>
      </w:r>
      <w:r w:rsidR="00963596" w:rsidRPr="00472D37">
        <w:rPr>
          <w:rFonts w:ascii="Times New Roman" w:eastAsia="標楷體" w:hAnsi="Times New Roman" w:cs="Times New Roman"/>
          <w:b/>
          <w:bCs/>
        </w:rPr>
        <w:t xml:space="preserve"> (Resize input images + </w:t>
      </w:r>
      <w:r w:rsidR="00963596" w:rsidRPr="00472D37">
        <w:rPr>
          <w:rFonts w:ascii="Times New Roman" w:eastAsia="標楷體" w:hAnsi="Times New Roman" w:cs="Times New Roman"/>
          <w:b/>
          <w:bCs/>
        </w:rPr>
        <w:t>ResNet</w:t>
      </w:r>
      <w:r w:rsidR="00963596" w:rsidRPr="00472D37">
        <w:rPr>
          <w:rFonts w:ascii="Times New Roman" w:eastAsia="標楷體" w:hAnsi="Times New Roman" w:cs="Times New Roman"/>
          <w:b/>
          <w:bCs/>
        </w:rPr>
        <w:t>50</w:t>
      </w:r>
      <w:r w:rsidR="00963596" w:rsidRPr="00472D37">
        <w:rPr>
          <w:rFonts w:ascii="Times New Roman" w:eastAsia="標楷體" w:hAnsi="Times New Roman" w:cs="Times New Roman"/>
          <w:b/>
          <w:bCs/>
        </w:rPr>
        <w:t xml:space="preserve"> with unfrozen layer </w:t>
      </w:r>
      <w:r w:rsidR="00963596" w:rsidRPr="00472D37">
        <w:rPr>
          <w:rFonts w:ascii="Times New Roman" w:eastAsia="標楷體" w:hAnsi="Times New Roman" w:cs="Times New Roman"/>
          <w:b/>
          <w:bCs/>
        </w:rPr>
        <w:t xml:space="preserve">3, </w:t>
      </w:r>
      <w:r w:rsidR="00963596" w:rsidRPr="00472D37">
        <w:rPr>
          <w:rFonts w:ascii="Times New Roman" w:eastAsia="標楷體" w:hAnsi="Times New Roman" w:cs="Times New Roman"/>
          <w:b/>
          <w:bCs/>
        </w:rPr>
        <w:t>4 and fully connected layer</w:t>
      </w:r>
      <w:r w:rsidR="00963596" w:rsidRPr="00472D37">
        <w:rPr>
          <w:rFonts w:ascii="Times New Roman" w:eastAsia="標楷體" w:hAnsi="Times New Roman" w:cs="Times New Roman"/>
          <w:b/>
          <w:bCs/>
        </w:rPr>
        <w:t>)</w:t>
      </w:r>
    </w:p>
    <w:p w14:paraId="3B28F5BC" w14:textId="7C694278" w:rsidR="00963596" w:rsidRPr="00472D37" w:rsidRDefault="00CE7871" w:rsidP="004569BC">
      <w:pPr>
        <w:pStyle w:val="a9"/>
        <w:spacing w:after="0" w:line="240" w:lineRule="auto"/>
        <w:ind w:left="960"/>
        <w:rPr>
          <w:rFonts w:ascii="Times New Roman" w:eastAsia="標楷體" w:hAnsi="Times New Roman" w:cs="Times New Roman"/>
          <w:b/>
          <w:bCs/>
        </w:rPr>
      </w:pPr>
      <w:r w:rsidRPr="00472D37">
        <w:rPr>
          <w:rFonts w:ascii="Times New Roman" w:eastAsia="標楷體" w:hAnsi="Times New Roman" w:cs="Times New Roman"/>
        </w:rPr>
        <w:t xml:space="preserve">Epoch 50/50, Train loss: 0.0444, Train acc: 100.0000%, Val loss: 1.1309, Val acc: 66.6667%, Best Val loss: 0.5236 </w:t>
      </w:r>
      <w:r w:rsidRPr="00472D37">
        <w:rPr>
          <w:rFonts w:ascii="Times New Roman" w:eastAsia="標楷體" w:hAnsi="Times New Roman" w:cs="Times New Roman"/>
          <w:b/>
          <w:bCs/>
        </w:rPr>
        <w:t>Best Val acc: 91.67%</w:t>
      </w:r>
    </w:p>
    <w:p w14:paraId="4B84C2FE" w14:textId="77777777" w:rsidR="004569BC" w:rsidRPr="00472D37" w:rsidRDefault="00CE7871" w:rsidP="004569BC">
      <w:pPr>
        <w:pStyle w:val="a9"/>
        <w:numPr>
          <w:ilvl w:val="0"/>
          <w:numId w:val="2"/>
        </w:numPr>
        <w:spacing w:after="0" w:line="240" w:lineRule="auto"/>
        <w:ind w:leftChars="150" w:left="72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Attempt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proofErr w:type="gramStart"/>
      <w:r w:rsidRPr="00472D37">
        <w:rPr>
          <w:rFonts w:ascii="Times New Roman" w:eastAsia="標楷體" w:hAnsi="Times New Roman" w:cs="Times New Roman"/>
        </w:rPr>
        <w:t>4</w:t>
      </w:r>
      <w:r w:rsidR="00963596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:</w:t>
      </w:r>
      <w:proofErr w:type="gramEnd"/>
      <w:r w:rsidRPr="00472D37">
        <w:rPr>
          <w:rFonts w:ascii="Times New Roman" w:eastAsia="標楷體" w:hAnsi="Times New Roman" w:cs="Times New Roman"/>
        </w:rPr>
        <w:t xml:space="preserve"> </w:t>
      </w:r>
      <w:r w:rsidR="00963596" w:rsidRPr="00472D37">
        <w:rPr>
          <w:rFonts w:ascii="Times New Roman" w:eastAsia="標楷體" w:hAnsi="Times New Roman" w:cs="Times New Roman"/>
        </w:rPr>
        <w:t>(DenseNet121)</w:t>
      </w:r>
    </w:p>
    <w:p w14:paraId="162C02B4" w14:textId="75976183" w:rsidR="00CE7871" w:rsidRPr="00472D37" w:rsidRDefault="00963596" w:rsidP="004569BC">
      <w:pPr>
        <w:pStyle w:val="a9"/>
        <w:spacing w:after="0" w:line="240" w:lineRule="auto"/>
        <w:ind w:left="96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Epoch 50/50, Train loss: 0.5719, Train acc: 79.1667%, Val loss: 0.6634, Val acc: 75.0000%, Best Val loss: 0.6634 Best Val acc: 75.00%</w:t>
      </w:r>
    </w:p>
    <w:p w14:paraId="084AD18A" w14:textId="7F2BA005" w:rsidR="00963596" w:rsidRPr="00472D37" w:rsidRDefault="00963596" w:rsidP="0009305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5026F153" w14:textId="02EE02B4" w:rsidR="00BE1715" w:rsidRPr="00472D37" w:rsidRDefault="00BE1715" w:rsidP="0019089B">
      <w:pPr>
        <w:ind w:firstLine="48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 xml:space="preserve">Attempt 3 </w:t>
      </w:r>
      <w:r w:rsidRPr="00472D37">
        <w:rPr>
          <w:rFonts w:ascii="Times New Roman" w:eastAsia="標楷體" w:hAnsi="Times New Roman" w:cs="Times New Roman"/>
        </w:rPr>
        <w:t>使用</w:t>
      </w:r>
      <w:r w:rsidRPr="00472D37">
        <w:rPr>
          <w:rFonts w:ascii="Times New Roman" w:eastAsia="標楷體" w:hAnsi="Times New Roman" w:cs="Times New Roman"/>
        </w:rPr>
        <w:t xml:space="preserve"> ResNet50 </w:t>
      </w:r>
      <w:r w:rsidRPr="00472D37">
        <w:rPr>
          <w:rFonts w:ascii="Times New Roman" w:eastAsia="標楷體" w:hAnsi="Times New Roman" w:cs="Times New Roman"/>
        </w:rPr>
        <w:t>並解凍</w:t>
      </w:r>
      <w:r w:rsidRPr="00472D37">
        <w:rPr>
          <w:rFonts w:ascii="Times New Roman" w:eastAsia="標楷體" w:hAnsi="Times New Roman" w:cs="Times New Roman"/>
        </w:rPr>
        <w:t xml:space="preserve"> layer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3</w:t>
      </w:r>
      <w:r w:rsidRPr="00472D37">
        <w:rPr>
          <w:rFonts w:ascii="Times New Roman" w:eastAsia="標楷體" w:hAnsi="Times New Roman" w:cs="Times New Roman"/>
        </w:rPr>
        <w:t>、</w:t>
      </w:r>
      <w:r w:rsidRPr="00472D37">
        <w:rPr>
          <w:rFonts w:ascii="Times New Roman" w:eastAsia="標楷體" w:hAnsi="Times New Roman" w:cs="Times New Roman"/>
        </w:rPr>
        <w:t>layer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 xml:space="preserve">4 </w:t>
      </w:r>
      <w:r w:rsidRPr="00472D37">
        <w:rPr>
          <w:rFonts w:ascii="Times New Roman" w:eastAsia="標楷體" w:hAnsi="Times New Roman" w:cs="Times New Roman"/>
        </w:rPr>
        <w:t>與</w:t>
      </w:r>
      <w:r w:rsidRPr="00472D37">
        <w:rPr>
          <w:rFonts w:ascii="Times New Roman" w:eastAsia="標楷體" w:hAnsi="Times New Roman" w:cs="Times New Roman"/>
        </w:rPr>
        <w:t xml:space="preserve"> fc layer</w:t>
      </w:r>
      <w:r w:rsidRPr="00472D37">
        <w:rPr>
          <w:rFonts w:ascii="Times New Roman" w:eastAsia="標楷體" w:hAnsi="Times New Roman" w:cs="Times New Roman"/>
        </w:rPr>
        <w:t>，搭配較高解析度的輸入圖</w:t>
      </w:r>
      <w:r w:rsidRPr="00472D37">
        <w:rPr>
          <w:rFonts w:ascii="Times New Roman" w:eastAsia="標楷體" w:hAnsi="Times New Roman" w:cs="Times New Roman"/>
        </w:rPr>
        <w:t>片</w:t>
      </w:r>
      <w:r w:rsidRPr="00472D37">
        <w:rPr>
          <w:rFonts w:ascii="Times New Roman" w:eastAsia="標楷體" w:hAnsi="Times New Roman" w:cs="Times New Roman"/>
        </w:rPr>
        <w:t>（</w:t>
      </w:r>
      <w:r w:rsidRPr="00472D37">
        <w:rPr>
          <w:rFonts w:ascii="Times New Roman" w:eastAsia="標楷體" w:hAnsi="Times New Roman" w:cs="Times New Roman"/>
        </w:rPr>
        <w:t>128×128</w:t>
      </w:r>
      <w:r w:rsidRPr="00472D37">
        <w:rPr>
          <w:rFonts w:ascii="Times New Roman" w:eastAsia="標楷體" w:hAnsi="Times New Roman" w:cs="Times New Roman"/>
        </w:rPr>
        <w:t>），使模型能有效學習缺陷位置的細微特徵。相較於完全凍結的模型，部分解凍允許深層特徵提取器根據資料分布進行微調，提升辨識力。同時採用</w:t>
      </w:r>
      <w:r w:rsidRPr="00472D37">
        <w:rPr>
          <w:rFonts w:ascii="Times New Roman" w:eastAsia="標楷體" w:hAnsi="Times New Roman" w:cs="Times New Roman"/>
        </w:rPr>
        <w:t xml:space="preserve"> Cosine Annealing </w:t>
      </w:r>
      <w:r w:rsidRPr="00472D37">
        <w:rPr>
          <w:rFonts w:ascii="Times New Roman" w:eastAsia="標楷體" w:hAnsi="Times New Roman" w:cs="Times New Roman"/>
        </w:rPr>
        <w:t>學習率</w:t>
      </w:r>
      <w:proofErr w:type="gramStart"/>
      <w:r w:rsidRPr="00472D37">
        <w:rPr>
          <w:rFonts w:ascii="Times New Roman" w:eastAsia="標楷體" w:hAnsi="Times New Roman" w:cs="Times New Roman"/>
        </w:rPr>
        <w:t>排程器</w:t>
      </w:r>
      <w:proofErr w:type="gramEnd"/>
      <w:r w:rsidRPr="00472D37">
        <w:rPr>
          <w:rFonts w:ascii="Times New Roman" w:eastAsia="標楷體" w:hAnsi="Times New Roman" w:cs="Times New Roman"/>
        </w:rPr>
        <w:t>，有助於模型穩定收斂。這些設定大幅改善驗證集表現，成功將準確率提升至</w:t>
      </w:r>
      <w:r w:rsidRPr="00472D37">
        <w:rPr>
          <w:rFonts w:ascii="Times New Roman" w:eastAsia="標楷體" w:hAnsi="Times New Roman" w:cs="Times New Roman"/>
        </w:rPr>
        <w:t xml:space="preserve"> 91.67%</w:t>
      </w:r>
      <w:r w:rsidRPr="00472D37">
        <w:rPr>
          <w:rFonts w:ascii="Times New Roman" w:eastAsia="標楷體" w:hAnsi="Times New Roman" w:cs="Times New Roman"/>
        </w:rPr>
        <w:t>，顯示深層微調與輸入解析度是關鍵因素。</w:t>
      </w:r>
    </w:p>
    <w:p w14:paraId="60E3F5DB" w14:textId="77777777" w:rsidR="008B6FE1" w:rsidRPr="00472D37" w:rsidRDefault="008B6FE1" w:rsidP="0009305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5B3685E5" w14:textId="313CF86B" w:rsidR="00482453" w:rsidRPr="00472D37" w:rsidRDefault="00482453" w:rsidP="00B3483C">
      <w:pPr>
        <w:spacing w:after="0" w:line="240" w:lineRule="auto"/>
        <w:jc w:val="both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3. (20 points) In real-world datasets, we often encounter long-tail distribution (or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 xml:space="preserve">data imbalance). In </w:t>
      </w:r>
      <w:proofErr w:type="spellStart"/>
      <w:r w:rsidRPr="00472D37">
        <w:rPr>
          <w:rFonts w:ascii="Times New Roman" w:eastAsia="標楷體" w:hAnsi="Times New Roman" w:cs="Times New Roman"/>
        </w:rPr>
        <w:t>MVTec</w:t>
      </w:r>
      <w:proofErr w:type="spellEnd"/>
      <w:r w:rsidRPr="00472D37">
        <w:rPr>
          <w:rFonts w:ascii="Times New Roman" w:eastAsia="標楷體" w:hAnsi="Times New Roman" w:cs="Times New Roman"/>
        </w:rPr>
        <w:t xml:space="preserve"> AD dataset, you may observe that there are more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images categorized under the 'Good' class compared to images for each defect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class.</w:t>
      </w:r>
      <w:r w:rsidRPr="00472D37">
        <w:rPr>
          <w:rFonts w:ascii="Times New Roman" w:eastAsia="標楷體" w:hAnsi="Times New Roman" w:cs="Times New Roman"/>
        </w:rPr>
        <w:t xml:space="preserve"> (</w:t>
      </w:r>
      <w:r w:rsidRPr="00472D37">
        <w:rPr>
          <w:rFonts w:ascii="Times New Roman" w:eastAsia="標楷體" w:hAnsi="Times New Roman" w:cs="Times New Roman"/>
        </w:rPr>
        <w:t>Approximately 150 words.)</w:t>
      </w:r>
    </w:p>
    <w:p w14:paraId="507BBD0E" w14:textId="77777777" w:rsidR="00482453" w:rsidRPr="00472D37" w:rsidRDefault="00482453" w:rsidP="0048245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55BB8459" w14:textId="77777777" w:rsidR="00482453" w:rsidRPr="00472D37" w:rsidRDefault="00482453" w:rsidP="00482453">
      <w:p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(</w:t>
      </w:r>
      <w:proofErr w:type="spellStart"/>
      <w:r w:rsidRPr="00472D37">
        <w:rPr>
          <w:rFonts w:ascii="Times New Roman" w:eastAsia="標楷體" w:hAnsi="Times New Roman" w:cs="Times New Roman"/>
        </w:rPr>
        <w:t>i</w:t>
      </w:r>
      <w:proofErr w:type="spellEnd"/>
      <w:r w:rsidRPr="00472D37">
        <w:rPr>
          <w:rFonts w:ascii="Times New Roman" w:eastAsia="標楷體" w:hAnsi="Times New Roman" w:cs="Times New Roman"/>
        </w:rPr>
        <w:t xml:space="preserve">) (5 points) Define what </w:t>
      </w:r>
      <w:proofErr w:type="gramStart"/>
      <w:r w:rsidRPr="00472D37">
        <w:rPr>
          <w:rFonts w:ascii="Times New Roman" w:eastAsia="標楷體" w:hAnsi="Times New Roman" w:cs="Times New Roman"/>
        </w:rPr>
        <w:t>is 'long-tail distribution</w:t>
      </w:r>
      <w:proofErr w:type="gramEnd"/>
      <w:r w:rsidRPr="00472D37">
        <w:rPr>
          <w:rFonts w:ascii="Times New Roman" w:eastAsia="標楷體" w:hAnsi="Times New Roman" w:cs="Times New Roman"/>
        </w:rPr>
        <w:t>.'</w:t>
      </w:r>
    </w:p>
    <w:p w14:paraId="1DC6BD3E" w14:textId="77777777" w:rsidR="00482453" w:rsidRPr="00472D37" w:rsidRDefault="00482453" w:rsidP="0048245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68E0105" w14:textId="227A70B7" w:rsidR="00482453" w:rsidRPr="00472D37" w:rsidRDefault="00482453" w:rsidP="0019089B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長尾分布指的是資料集中存在少數幾個類別樣本數非常多，而其他多數類別的樣本數極少的情況。在影像資料中，可能出現主流類別（如正常圖）佔據大多數資料，而稀有類別（如特定缺陷）僅有少量樣本。由於樣本數極不平均，傳統模型容易偏向預測出現頻率高的類別，導致少數類別的辨識準確率偏低，進而影響整體效能。</w:t>
      </w:r>
    </w:p>
    <w:p w14:paraId="0D466940" w14:textId="77777777" w:rsidR="00482453" w:rsidRPr="00472D37" w:rsidRDefault="00482453" w:rsidP="0048245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6459A774" w14:textId="079F2153" w:rsidR="00482453" w:rsidRPr="00472D37" w:rsidRDefault="00482453" w:rsidP="00B3483C">
      <w:pPr>
        <w:spacing w:after="0" w:line="240" w:lineRule="auto"/>
        <w:jc w:val="both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(ii) (15 points) Identify and summarize a paper published after 2020 that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proposes a solution to data imbalance. Explain how their method could be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applied to our case.</w:t>
      </w:r>
    </w:p>
    <w:p w14:paraId="2BBB2ECE" w14:textId="4E42F21F" w:rsidR="00482453" w:rsidRPr="00472D37" w:rsidRDefault="00482453" w:rsidP="0048245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7A095360" w14:textId="4E3BD4D0" w:rsidR="00482453" w:rsidRPr="00472D37" w:rsidRDefault="0019089B" w:rsidP="00482453">
      <w:p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ab/>
      </w:r>
      <w:r w:rsidR="0037197C" w:rsidRPr="00472D37">
        <w:rPr>
          <w:rFonts w:ascii="Times New Roman" w:eastAsia="標楷體" w:hAnsi="Times New Roman" w:cs="Times New Roman"/>
        </w:rPr>
        <w:t>論文《</w:t>
      </w:r>
      <w:r w:rsidR="0037197C" w:rsidRPr="00472D37">
        <w:rPr>
          <w:rFonts w:ascii="Times New Roman" w:eastAsia="標楷體" w:hAnsi="Times New Roman" w:cs="Times New Roman"/>
        </w:rPr>
        <w:t>Distributional Robustness Loss for Long-Tail Learning</w:t>
      </w:r>
      <w:r w:rsidR="0037197C" w:rsidRPr="00472D37">
        <w:rPr>
          <w:rFonts w:ascii="Times New Roman" w:eastAsia="標楷體" w:hAnsi="Times New Roman" w:cs="Times New Roman"/>
        </w:rPr>
        <w:t>》，提出了一種新的損失函數，旨在提升深度學習模型在長尾分佈資料上的表現。</w:t>
      </w:r>
      <w:r w:rsidR="0037197C" w:rsidRPr="00472D37">
        <w:rPr>
          <w:rFonts w:ascii="Times New Roman" w:eastAsia="標楷體" w:hAnsi="Times New Roman" w:cs="Times New Roman"/>
        </w:rPr>
        <w:t xml:space="preserve"> ​</w:t>
      </w:r>
      <w:r w:rsidR="0037197C" w:rsidRPr="00472D37">
        <w:rPr>
          <w:rFonts w:ascii="Times New Roman" w:eastAsia="標楷體" w:hAnsi="Times New Roman" w:cs="Times New Roman"/>
        </w:rPr>
        <w:t>他們的研究指出，傳統的模型在處理樣本數較少的尾部類別時，往往學習到較差的特徵表示，導致分類性能下降。</w:t>
      </w:r>
      <w:r w:rsidR="0037197C" w:rsidRPr="00472D37">
        <w:rPr>
          <w:rFonts w:ascii="Times New Roman" w:eastAsia="標楷體" w:hAnsi="Times New Roman" w:cs="Times New Roman"/>
        </w:rPr>
        <w:t>​</w:t>
      </w:r>
      <w:r w:rsidR="0037197C" w:rsidRPr="00472D37">
        <w:rPr>
          <w:rFonts w:ascii="Times New Roman" w:eastAsia="標楷體" w:hAnsi="Times New Roman" w:cs="Times New Roman"/>
        </w:rPr>
        <w:t>為了解決這個問題，作者引入了</w:t>
      </w:r>
      <w:r w:rsidR="0037197C" w:rsidRPr="00472D37">
        <w:rPr>
          <w:rFonts w:ascii="Times New Roman" w:eastAsia="標楷體" w:hAnsi="Times New Roman" w:cs="Times New Roman"/>
        </w:rPr>
        <w:t xml:space="preserve"> </w:t>
      </w:r>
      <w:r w:rsidR="0037197C" w:rsidRPr="00472D37">
        <w:rPr>
          <w:rFonts w:ascii="Times New Roman" w:eastAsia="標楷體" w:hAnsi="Times New Roman" w:cs="Times New Roman"/>
        </w:rPr>
        <w:t>Distributionally Robust Optimization</w:t>
      </w:r>
      <w:r w:rsidR="0037197C" w:rsidRPr="00472D37">
        <w:rPr>
          <w:rFonts w:ascii="Times New Roman" w:eastAsia="標楷體" w:hAnsi="Times New Roman" w:cs="Times New Roman"/>
        </w:rPr>
        <w:t xml:space="preserve"> (</w:t>
      </w:r>
      <w:r w:rsidR="0037197C" w:rsidRPr="00472D37">
        <w:rPr>
          <w:rFonts w:ascii="Times New Roman" w:eastAsia="標楷體" w:hAnsi="Times New Roman" w:cs="Times New Roman"/>
        </w:rPr>
        <w:t>DRO</w:t>
      </w:r>
      <w:r w:rsidR="0037197C" w:rsidRPr="00472D37">
        <w:rPr>
          <w:rFonts w:ascii="Times New Roman" w:eastAsia="標楷體" w:hAnsi="Times New Roman" w:cs="Times New Roman"/>
        </w:rPr>
        <w:t xml:space="preserve">) </w:t>
      </w:r>
      <w:r w:rsidR="0037197C" w:rsidRPr="00472D37">
        <w:rPr>
          <w:rFonts w:ascii="Times New Roman" w:eastAsia="標楷體" w:hAnsi="Times New Roman" w:cs="Times New Roman"/>
        </w:rPr>
        <w:t>的概念，設計了一種新的損失函數，能夠在考慮最壞情況的分佈下，學習更穩健的特徵表示。</w:t>
      </w:r>
    </w:p>
    <w:p w14:paraId="4AD09E00" w14:textId="010F86B8" w:rsidR="0037197C" w:rsidRPr="00472D37" w:rsidRDefault="0037197C" w:rsidP="00482453">
      <w:p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ab/>
      </w:r>
      <w:hyperlink r:id="rId7" w:history="1">
        <w:r w:rsidRPr="00472D37">
          <w:rPr>
            <w:rStyle w:val="af2"/>
            <w:rFonts w:ascii="Times New Roman" w:eastAsia="標楷體" w:hAnsi="Times New Roman" w:cs="Times New Roman"/>
          </w:rPr>
          <w:t>參考論文</w:t>
        </w:r>
      </w:hyperlink>
    </w:p>
    <w:p w14:paraId="253640C5" w14:textId="77777777" w:rsidR="004569BC" w:rsidRPr="00472D37" w:rsidRDefault="004569BC" w:rsidP="0048245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460D71AC" w14:textId="6939C187" w:rsidR="0037197C" w:rsidRPr="00472D37" w:rsidRDefault="0037197C" w:rsidP="004569BC">
      <w:pPr>
        <w:widowControl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 xml:space="preserve">4. (20 points) The </w:t>
      </w:r>
      <w:proofErr w:type="spellStart"/>
      <w:r w:rsidRPr="00472D37">
        <w:rPr>
          <w:rFonts w:ascii="Times New Roman" w:eastAsia="標楷體" w:hAnsi="Times New Roman" w:cs="Times New Roman"/>
        </w:rPr>
        <w:t>MVTec</w:t>
      </w:r>
      <w:proofErr w:type="spellEnd"/>
      <w:r w:rsidRPr="00472D37">
        <w:rPr>
          <w:rFonts w:ascii="Times New Roman" w:eastAsia="標楷體" w:hAnsi="Times New Roman" w:cs="Times New Roman"/>
        </w:rPr>
        <w:t xml:space="preserve"> AD dataset's training set primarily consists of 'good'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images, lacking examples of defects. Discuss strategies for developing an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anomaly detection model under these conditions. (Approximately 100 words.)</w:t>
      </w:r>
    </w:p>
    <w:p w14:paraId="24430A4A" w14:textId="77777777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699741E2" w14:textId="08525D90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lastRenderedPageBreak/>
        <w:tab/>
      </w:r>
      <w:r w:rsidRPr="00472D37">
        <w:rPr>
          <w:rFonts w:ascii="Times New Roman" w:eastAsia="標楷體" w:hAnsi="Times New Roman" w:cs="Times New Roman"/>
        </w:rPr>
        <w:t>為了在缺乏</w:t>
      </w:r>
      <w:r w:rsidRPr="00472D37">
        <w:rPr>
          <w:rFonts w:ascii="Times New Roman" w:eastAsia="標楷體" w:hAnsi="Times New Roman" w:cs="Times New Roman"/>
        </w:rPr>
        <w:t>缺陷樣本</w:t>
      </w:r>
      <w:r w:rsidRPr="00472D37">
        <w:rPr>
          <w:rFonts w:ascii="Times New Roman" w:eastAsia="標楷體" w:hAnsi="Times New Roman" w:cs="Times New Roman"/>
        </w:rPr>
        <w:t>的情況下</w:t>
      </w:r>
      <w:r w:rsidRPr="00472D37">
        <w:rPr>
          <w:rFonts w:ascii="Times New Roman" w:eastAsia="標楷體" w:hAnsi="Times New Roman" w:cs="Times New Roman"/>
        </w:rPr>
        <w:t>進行異常偵測</w:t>
      </w:r>
      <w:r w:rsidRPr="00472D37">
        <w:rPr>
          <w:rFonts w:ascii="Times New Roman" w:eastAsia="標楷體" w:hAnsi="Times New Roman" w:cs="Times New Roman"/>
        </w:rPr>
        <w:t>，常見策略是使用重建式模型，訓練模型只會</w:t>
      </w:r>
      <w:r w:rsidRPr="00472D37">
        <w:rPr>
          <w:rFonts w:ascii="Times New Roman" w:eastAsia="標楷體" w:hAnsi="Times New Roman" w:cs="Times New Roman"/>
        </w:rPr>
        <w:t>學習</w:t>
      </w:r>
      <w:r w:rsidRPr="00472D37">
        <w:rPr>
          <w:rFonts w:ascii="Times New Roman" w:eastAsia="標楷體" w:hAnsi="Times New Roman" w:cs="Times New Roman"/>
        </w:rPr>
        <w:t>重建正常樣本的影像分布。當輸入異常影像時，由於重建效果差，可透過計算重建誤差判斷是否為異常。另一種常見方法是使用特徵對比模型，例如</w:t>
      </w:r>
      <w:r w:rsidRPr="00472D37">
        <w:rPr>
          <w:rFonts w:ascii="Times New Roman" w:eastAsia="標楷體" w:hAnsi="Times New Roman" w:cs="Times New Roman"/>
        </w:rPr>
        <w:t xml:space="preserve"> </w:t>
      </w:r>
      <w:proofErr w:type="spellStart"/>
      <w:r w:rsidRPr="00472D37">
        <w:rPr>
          <w:rFonts w:ascii="Times New Roman" w:eastAsia="標楷體" w:hAnsi="Times New Roman" w:cs="Times New Roman"/>
        </w:rPr>
        <w:t>PaDiM</w:t>
      </w:r>
      <w:proofErr w:type="spellEnd"/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或</w:t>
      </w:r>
      <w:r w:rsidRPr="00472D37">
        <w:rPr>
          <w:rFonts w:ascii="Times New Roman" w:eastAsia="標楷體" w:hAnsi="Times New Roman" w:cs="Times New Roman"/>
        </w:rPr>
        <w:t xml:space="preserve"> </w:t>
      </w:r>
      <w:proofErr w:type="spellStart"/>
      <w:r w:rsidRPr="00472D37">
        <w:rPr>
          <w:rFonts w:ascii="Times New Roman" w:eastAsia="標楷體" w:hAnsi="Times New Roman" w:cs="Times New Roman"/>
        </w:rPr>
        <w:t>FastFlow</w:t>
      </w:r>
      <w:proofErr w:type="spellEnd"/>
      <w:r w:rsidRPr="00472D37">
        <w:rPr>
          <w:rFonts w:ascii="Times New Roman" w:eastAsia="標楷體" w:hAnsi="Times New Roman" w:cs="Times New Roman"/>
        </w:rPr>
        <w:t>，這類模型會先從正常樣本中提取深度特徵並建立分布模型，測試時比較輸入圖像的特徵與正常樣本的特徵分佈差異，以此判斷異常程度。</w:t>
      </w:r>
    </w:p>
    <w:p w14:paraId="46D62E8E" w14:textId="77777777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2F37CB0A" w14:textId="19D9EE92" w:rsidR="0037197C" w:rsidRPr="00472D37" w:rsidRDefault="0037197C" w:rsidP="00B3483C">
      <w:pPr>
        <w:spacing w:after="0" w:line="240" w:lineRule="auto"/>
        <w:jc w:val="both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5. For the task of anomaly detection, it may be advantageous to employ more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sophisticated computer vision techniques such as object detection or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segmentation. This approach will aid in identifying defects within the images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more accurately. Furthermore, there are numerous open-source models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 xml:space="preserve">designed for general </w:t>
      </w:r>
      <w:r w:rsidR="00BA4DD6" w:rsidRPr="00472D37">
        <w:rPr>
          <w:rFonts w:ascii="Times New Roman" w:eastAsia="標楷體" w:hAnsi="Times New Roman" w:cs="Times New Roman"/>
        </w:rPr>
        <w:t>a</w:t>
      </w:r>
      <w:r w:rsidRPr="00472D37">
        <w:rPr>
          <w:rFonts w:ascii="Times New Roman" w:eastAsia="標楷體" w:hAnsi="Times New Roman" w:cs="Times New Roman"/>
        </w:rPr>
        <w:t>pplications that can be utilized for this purpose, including</w:t>
      </w:r>
      <w:r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YOLO-World (website) and SAM (website). (Approximately 150 words.)</w:t>
      </w:r>
    </w:p>
    <w:p w14:paraId="3F023545" w14:textId="77777777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D8442C1" w14:textId="1642BB48" w:rsidR="0037197C" w:rsidRPr="00472D37" w:rsidRDefault="0037197C" w:rsidP="00B3483C">
      <w:pPr>
        <w:spacing w:after="0" w:line="240" w:lineRule="auto"/>
        <w:jc w:val="both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(</w:t>
      </w:r>
      <w:proofErr w:type="spellStart"/>
      <w:r w:rsidRPr="00472D37">
        <w:rPr>
          <w:rFonts w:ascii="Times New Roman" w:eastAsia="標楷體" w:hAnsi="Times New Roman" w:cs="Times New Roman"/>
        </w:rPr>
        <w:t>i</w:t>
      </w:r>
      <w:proofErr w:type="spellEnd"/>
      <w:r w:rsidRPr="00472D37">
        <w:rPr>
          <w:rFonts w:ascii="Times New Roman" w:eastAsia="標楷體" w:hAnsi="Times New Roman" w:cs="Times New Roman"/>
        </w:rPr>
        <w:t>) (10 points) To leverage these powerful models and fine-tune them using our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dataset, it is necessary to prepare specific types of datasets. What kind of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data should be prepared for object detection and for segmentation.</w:t>
      </w:r>
    </w:p>
    <w:p w14:paraId="083CA718" w14:textId="77777777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4E537CB7" w14:textId="7A8F9569" w:rsidR="000A7C90" w:rsidRPr="00472D37" w:rsidRDefault="0037197C" w:rsidP="000A7C90">
      <w:p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ab/>
      </w:r>
      <w:r w:rsidR="000A7C90" w:rsidRPr="00472D37">
        <w:rPr>
          <w:rFonts w:ascii="Times New Roman" w:eastAsia="標楷體" w:hAnsi="Times New Roman" w:cs="Times New Roman"/>
        </w:rPr>
        <w:t>Object Detection</w:t>
      </w:r>
      <w:r w:rsidR="000A7C90" w:rsidRPr="00472D37">
        <w:rPr>
          <w:rFonts w:ascii="Times New Roman" w:eastAsia="標楷體" w:hAnsi="Times New Roman" w:cs="Times New Roman"/>
        </w:rPr>
        <w:t>：</w:t>
      </w:r>
      <w:r w:rsidR="009F021B" w:rsidRPr="00472D37">
        <w:rPr>
          <w:rFonts w:ascii="Times New Roman" w:eastAsia="標楷體" w:hAnsi="Times New Roman" w:cs="Times New Roman"/>
        </w:rPr>
        <w:t>需要為每張影像建立</w:t>
      </w:r>
      <w:r w:rsidR="009F021B" w:rsidRPr="00472D37">
        <w:rPr>
          <w:rFonts w:ascii="Times New Roman" w:eastAsia="標楷體" w:hAnsi="Times New Roman" w:cs="Times New Roman"/>
        </w:rPr>
        <w:t>標記</w:t>
      </w:r>
      <w:r w:rsidR="009F021B" w:rsidRPr="00472D37">
        <w:rPr>
          <w:rFonts w:ascii="Times New Roman" w:eastAsia="標楷體" w:hAnsi="Times New Roman" w:cs="Times New Roman"/>
        </w:rPr>
        <w:t>檔，內容包含一個或多個</w:t>
      </w:r>
      <w:r w:rsidR="009F021B" w:rsidRPr="00472D37">
        <w:rPr>
          <w:rFonts w:ascii="Times New Roman" w:eastAsia="標楷體" w:hAnsi="Times New Roman" w:cs="Times New Roman"/>
        </w:rPr>
        <w:t xml:space="preserve"> bounding boxes</w:t>
      </w:r>
      <w:r w:rsidR="009F021B" w:rsidRPr="00472D37">
        <w:rPr>
          <w:rFonts w:ascii="Times New Roman" w:eastAsia="標楷體" w:hAnsi="Times New Roman" w:cs="Times New Roman"/>
        </w:rPr>
        <w:t>。每</w:t>
      </w:r>
      <w:proofErr w:type="gramStart"/>
      <w:r w:rsidR="009F021B" w:rsidRPr="00472D37">
        <w:rPr>
          <w:rFonts w:ascii="Times New Roman" w:eastAsia="標楷體" w:hAnsi="Times New Roman" w:cs="Times New Roman"/>
        </w:rPr>
        <w:t>個</w:t>
      </w:r>
      <w:proofErr w:type="gramEnd"/>
      <w:r w:rsidR="009F021B" w:rsidRPr="00472D37">
        <w:rPr>
          <w:rFonts w:ascii="Times New Roman" w:eastAsia="標楷體" w:hAnsi="Times New Roman" w:cs="Times New Roman"/>
        </w:rPr>
        <w:t xml:space="preserve"> </w:t>
      </w:r>
      <w:r w:rsidR="009F021B" w:rsidRPr="00472D37">
        <w:rPr>
          <w:rFonts w:ascii="Times New Roman" w:eastAsia="標楷體" w:hAnsi="Times New Roman" w:cs="Times New Roman"/>
        </w:rPr>
        <w:t>box</w:t>
      </w:r>
      <w:r w:rsidR="009F021B" w:rsidRPr="00472D37">
        <w:rPr>
          <w:rFonts w:ascii="Times New Roman" w:eastAsia="標楷體" w:hAnsi="Times New Roman" w:cs="Times New Roman"/>
        </w:rPr>
        <w:t xml:space="preserve"> </w:t>
      </w:r>
      <w:r w:rsidR="009F021B" w:rsidRPr="00472D37">
        <w:rPr>
          <w:rFonts w:ascii="Times New Roman" w:eastAsia="標楷體" w:hAnsi="Times New Roman" w:cs="Times New Roman"/>
        </w:rPr>
        <w:t>需標示缺陷區域的位置（</w:t>
      </w:r>
      <w:r w:rsidR="009F021B" w:rsidRPr="00472D37">
        <w:rPr>
          <w:rFonts w:ascii="Times New Roman" w:eastAsia="標楷體" w:hAnsi="Times New Roman" w:cs="Times New Roman"/>
        </w:rPr>
        <w:t>x, y, width, height</w:t>
      </w:r>
      <w:r w:rsidR="009F021B" w:rsidRPr="00472D37">
        <w:rPr>
          <w:rFonts w:ascii="Times New Roman" w:eastAsia="標楷體" w:hAnsi="Times New Roman" w:cs="Times New Roman"/>
        </w:rPr>
        <w:t>）及其對應類別</w:t>
      </w:r>
      <w:proofErr w:type="gramStart"/>
      <w:r w:rsidR="009F021B" w:rsidRPr="00472D37">
        <w:rPr>
          <w:rFonts w:ascii="Times New Roman" w:eastAsia="標楷體" w:hAnsi="Times New Roman" w:cs="Times New Roman"/>
        </w:rPr>
        <w:t>（</w:t>
      </w:r>
      <w:proofErr w:type="gramEnd"/>
      <w:r w:rsidR="009F021B" w:rsidRPr="00472D37">
        <w:rPr>
          <w:rFonts w:ascii="Times New Roman" w:eastAsia="標楷體" w:hAnsi="Times New Roman" w:cs="Times New Roman"/>
        </w:rPr>
        <w:t>如：</w:t>
      </w:r>
      <w:r w:rsidR="009F021B" w:rsidRPr="00472D37">
        <w:rPr>
          <w:rFonts w:ascii="Times New Roman" w:eastAsia="標楷體" w:hAnsi="Times New Roman" w:cs="Times New Roman"/>
        </w:rPr>
        <w:t>contamination</w:t>
      </w:r>
      <w:r w:rsidR="009F021B" w:rsidRPr="00472D37">
        <w:rPr>
          <w:rFonts w:ascii="Times New Roman" w:eastAsia="標楷體" w:hAnsi="Times New Roman" w:cs="Times New Roman"/>
        </w:rPr>
        <w:t>、</w:t>
      </w:r>
      <w:r w:rsidR="009F021B" w:rsidRPr="00472D37">
        <w:rPr>
          <w:rFonts w:ascii="Times New Roman" w:eastAsia="標楷體" w:hAnsi="Times New Roman" w:cs="Times New Roman"/>
        </w:rPr>
        <w:t>broken</w:t>
      </w:r>
      <w:proofErr w:type="gramStart"/>
      <w:r w:rsidR="009F021B" w:rsidRPr="00472D37">
        <w:rPr>
          <w:rFonts w:ascii="Times New Roman" w:eastAsia="標楷體" w:hAnsi="Times New Roman" w:cs="Times New Roman"/>
        </w:rPr>
        <w:t>）</w:t>
      </w:r>
      <w:proofErr w:type="gramEnd"/>
      <w:r w:rsidR="009F021B" w:rsidRPr="00472D37">
        <w:rPr>
          <w:rFonts w:ascii="Times New Roman" w:eastAsia="標楷體" w:hAnsi="Times New Roman" w:cs="Times New Roman"/>
        </w:rPr>
        <w:t>。</w:t>
      </w:r>
    </w:p>
    <w:p w14:paraId="35A4AEA5" w14:textId="02FF797C" w:rsidR="0037197C" w:rsidRPr="00472D37" w:rsidRDefault="000A7C90" w:rsidP="009F021B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Segmentation</w:t>
      </w:r>
      <w:r w:rsidRPr="00472D37">
        <w:rPr>
          <w:rFonts w:ascii="Times New Roman" w:eastAsia="標楷體" w:hAnsi="Times New Roman" w:cs="Times New Roman"/>
        </w:rPr>
        <w:t>：</w:t>
      </w:r>
      <w:r w:rsidR="009F021B" w:rsidRPr="00472D37">
        <w:rPr>
          <w:rFonts w:ascii="Times New Roman" w:eastAsia="標楷體" w:hAnsi="Times New Roman" w:cs="Times New Roman"/>
        </w:rPr>
        <w:t>需要提供每張影像的</w:t>
      </w:r>
      <w:r w:rsidR="009F021B" w:rsidRPr="00472D37">
        <w:rPr>
          <w:rFonts w:ascii="Times New Roman" w:eastAsia="標楷體" w:hAnsi="Times New Roman" w:cs="Times New Roman"/>
        </w:rPr>
        <w:t xml:space="preserve"> pixel-level</w:t>
      </w:r>
      <w:r w:rsidR="009F021B" w:rsidRPr="00472D37">
        <w:rPr>
          <w:rFonts w:ascii="Times New Roman" w:eastAsia="標楷體" w:hAnsi="Times New Roman" w:cs="Times New Roman"/>
        </w:rPr>
        <w:t xml:space="preserve"> </w:t>
      </w:r>
      <w:r w:rsidR="009F021B" w:rsidRPr="00472D37">
        <w:rPr>
          <w:rFonts w:ascii="Times New Roman" w:eastAsia="標楷體" w:hAnsi="Times New Roman" w:cs="Times New Roman"/>
        </w:rPr>
        <w:t>mask image</w:t>
      </w:r>
      <w:r w:rsidR="009F021B" w:rsidRPr="00472D37">
        <w:rPr>
          <w:rFonts w:ascii="Times New Roman" w:eastAsia="標楷體" w:hAnsi="Times New Roman" w:cs="Times New Roman"/>
        </w:rPr>
        <w:t>，標示出異常的準確邊界。每</w:t>
      </w:r>
      <w:proofErr w:type="gramStart"/>
      <w:r w:rsidR="009F021B" w:rsidRPr="00472D37">
        <w:rPr>
          <w:rFonts w:ascii="Times New Roman" w:eastAsia="標楷體" w:hAnsi="Times New Roman" w:cs="Times New Roman"/>
        </w:rPr>
        <w:t>個</w:t>
      </w:r>
      <w:proofErr w:type="gramEnd"/>
      <w:r w:rsidR="009F021B" w:rsidRPr="00472D37">
        <w:rPr>
          <w:rFonts w:ascii="Times New Roman" w:eastAsia="標楷體" w:hAnsi="Times New Roman" w:cs="Times New Roman"/>
        </w:rPr>
        <w:t xml:space="preserve"> mask </w:t>
      </w:r>
      <w:r w:rsidR="009F021B" w:rsidRPr="00472D37">
        <w:rPr>
          <w:rFonts w:ascii="Times New Roman" w:eastAsia="標楷體" w:hAnsi="Times New Roman" w:cs="Times New Roman"/>
        </w:rPr>
        <w:t>圖像可為單通道二</w:t>
      </w:r>
      <w:proofErr w:type="gramStart"/>
      <w:r w:rsidR="009F021B" w:rsidRPr="00472D37">
        <w:rPr>
          <w:rFonts w:ascii="Times New Roman" w:eastAsia="標楷體" w:hAnsi="Times New Roman" w:cs="Times New Roman"/>
        </w:rPr>
        <w:t>值圖（單類</w:t>
      </w:r>
      <w:proofErr w:type="gramEnd"/>
      <w:r w:rsidR="009F021B" w:rsidRPr="00472D37">
        <w:rPr>
          <w:rFonts w:ascii="Times New Roman" w:eastAsia="標楷體" w:hAnsi="Times New Roman" w:cs="Times New Roman"/>
        </w:rPr>
        <w:t>缺陷）或彩色圖（多類別），與原始圖像同尺寸，像素值代表每</w:t>
      </w:r>
      <w:proofErr w:type="gramStart"/>
      <w:r w:rsidR="009F021B" w:rsidRPr="00472D37">
        <w:rPr>
          <w:rFonts w:ascii="Times New Roman" w:eastAsia="標楷體" w:hAnsi="Times New Roman" w:cs="Times New Roman"/>
        </w:rPr>
        <w:t>個</w:t>
      </w:r>
      <w:proofErr w:type="gramEnd"/>
      <w:r w:rsidR="009F021B" w:rsidRPr="00472D37">
        <w:rPr>
          <w:rFonts w:ascii="Times New Roman" w:eastAsia="標楷體" w:hAnsi="Times New Roman" w:cs="Times New Roman"/>
        </w:rPr>
        <w:t>像素所屬的類別。</w:t>
      </w:r>
    </w:p>
    <w:p w14:paraId="0DED6BC8" w14:textId="77777777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18CB33CA" w14:textId="3510B91B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>(ii) (10 points) Why are these models suitable for fine-tuning for our custom</w:t>
      </w:r>
      <w:r w:rsidR="00B3483C" w:rsidRPr="00472D37">
        <w:rPr>
          <w:rFonts w:ascii="Times New Roman" w:eastAsia="標楷體" w:hAnsi="Times New Roman" w:cs="Times New Roman"/>
        </w:rPr>
        <w:t xml:space="preserve"> </w:t>
      </w:r>
      <w:r w:rsidRPr="00472D37">
        <w:rPr>
          <w:rFonts w:ascii="Times New Roman" w:eastAsia="標楷體" w:hAnsi="Times New Roman" w:cs="Times New Roman"/>
        </w:rPr>
        <w:t>dataset?</w:t>
      </w:r>
    </w:p>
    <w:p w14:paraId="307B6DCD" w14:textId="77777777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73D81ACB" w14:textId="5CF41BCC" w:rsidR="0037197C" w:rsidRPr="00472D37" w:rsidRDefault="0037197C" w:rsidP="0037197C">
      <w:pPr>
        <w:spacing w:after="0" w:line="240" w:lineRule="auto"/>
        <w:rPr>
          <w:rFonts w:ascii="Times New Roman" w:eastAsia="標楷體" w:hAnsi="Times New Roman" w:cs="Times New Roman"/>
        </w:rPr>
      </w:pPr>
      <w:r w:rsidRPr="00472D37">
        <w:rPr>
          <w:rFonts w:ascii="Times New Roman" w:eastAsia="標楷體" w:hAnsi="Times New Roman" w:cs="Times New Roman"/>
        </w:rPr>
        <w:tab/>
      </w:r>
      <w:r w:rsidR="009F021B" w:rsidRPr="00472D37">
        <w:rPr>
          <w:rFonts w:ascii="Times New Roman" w:eastAsia="標楷體" w:hAnsi="Times New Roman" w:cs="Times New Roman"/>
        </w:rPr>
        <w:t xml:space="preserve">YOLO-World </w:t>
      </w:r>
      <w:r w:rsidR="009F021B" w:rsidRPr="00472D37">
        <w:rPr>
          <w:rFonts w:ascii="Times New Roman" w:eastAsia="標楷體" w:hAnsi="Times New Roman" w:cs="Times New Roman"/>
        </w:rPr>
        <w:t>和</w:t>
      </w:r>
      <w:r w:rsidR="009F021B" w:rsidRPr="00472D37">
        <w:rPr>
          <w:rFonts w:ascii="Times New Roman" w:eastAsia="標楷體" w:hAnsi="Times New Roman" w:cs="Times New Roman"/>
        </w:rPr>
        <w:t xml:space="preserve"> SAM </w:t>
      </w:r>
      <w:r w:rsidR="009F021B" w:rsidRPr="00472D37">
        <w:rPr>
          <w:rFonts w:ascii="Times New Roman" w:eastAsia="標楷體" w:hAnsi="Times New Roman" w:cs="Times New Roman"/>
        </w:rPr>
        <w:t>都是針對實際應用設計的開源模型，具有良好的</w:t>
      </w:r>
      <w:r w:rsidR="009F021B" w:rsidRPr="00472D37">
        <w:rPr>
          <w:rFonts w:ascii="Times New Roman" w:eastAsia="標楷體" w:hAnsi="Times New Roman" w:cs="Times New Roman"/>
        </w:rPr>
        <w:t xml:space="preserve"> transfer </w:t>
      </w:r>
      <w:r w:rsidR="009F021B" w:rsidRPr="00472D37">
        <w:rPr>
          <w:rFonts w:ascii="Times New Roman" w:eastAsia="標楷體" w:hAnsi="Times New Roman" w:cs="Times New Roman"/>
        </w:rPr>
        <w:t>能力與速度。</w:t>
      </w:r>
      <w:r w:rsidR="009F021B" w:rsidRPr="00472D37">
        <w:rPr>
          <w:rFonts w:ascii="Times New Roman" w:eastAsia="標楷體" w:hAnsi="Times New Roman" w:cs="Times New Roman"/>
        </w:rPr>
        <w:t xml:space="preserve">YOLO </w:t>
      </w:r>
      <w:r w:rsidR="009F021B" w:rsidRPr="00472D37">
        <w:rPr>
          <w:rFonts w:ascii="Times New Roman" w:eastAsia="標楷體" w:hAnsi="Times New Roman" w:cs="Times New Roman"/>
        </w:rPr>
        <w:t>系列模型具備高速且準確的物件偵測能力，能快速標定缺陷區域</w:t>
      </w:r>
      <w:r w:rsidR="009F021B" w:rsidRPr="00472D37">
        <w:rPr>
          <w:rFonts w:ascii="Times New Roman" w:eastAsia="標楷體" w:hAnsi="Times New Roman" w:cs="Times New Roman"/>
        </w:rPr>
        <w:t>，而</w:t>
      </w:r>
      <w:r w:rsidR="009F021B" w:rsidRPr="00472D37">
        <w:rPr>
          <w:rFonts w:ascii="Times New Roman" w:eastAsia="標楷體" w:hAnsi="Times New Roman" w:cs="Times New Roman"/>
        </w:rPr>
        <w:t xml:space="preserve"> </w:t>
      </w:r>
      <w:r w:rsidR="009F021B" w:rsidRPr="00472D37">
        <w:rPr>
          <w:rFonts w:ascii="Times New Roman" w:eastAsia="標楷體" w:hAnsi="Times New Roman" w:cs="Times New Roman"/>
        </w:rPr>
        <w:t>SAM</w:t>
      </w:r>
      <w:r w:rsidR="009F021B" w:rsidRPr="00472D37">
        <w:rPr>
          <w:rFonts w:ascii="Times New Roman" w:eastAsia="標楷體" w:hAnsi="Times New Roman" w:cs="Times New Roman"/>
        </w:rPr>
        <w:t xml:space="preserve"> </w:t>
      </w:r>
      <w:r w:rsidR="009F021B" w:rsidRPr="00472D37">
        <w:rPr>
          <w:rFonts w:ascii="Times New Roman" w:eastAsia="標楷體" w:hAnsi="Times New Roman" w:cs="Times New Roman"/>
        </w:rPr>
        <w:t>則具備強大的</w:t>
      </w:r>
      <w:r w:rsidR="009F021B" w:rsidRPr="00472D37">
        <w:rPr>
          <w:rFonts w:ascii="Times New Roman" w:eastAsia="標楷體" w:hAnsi="Times New Roman" w:cs="Times New Roman"/>
        </w:rPr>
        <w:t xml:space="preserve"> zero-shot </w:t>
      </w:r>
      <w:r w:rsidR="009F021B" w:rsidRPr="00472D37">
        <w:rPr>
          <w:rFonts w:ascii="Times New Roman" w:eastAsia="標楷體" w:hAnsi="Times New Roman" w:cs="Times New Roman"/>
        </w:rPr>
        <w:t>分割能力，即使在訓練樣本有限的情況下，也能達到精細的區域分割效果。透過微調這些預訓練模型，即可使其適應</w:t>
      </w:r>
      <w:r w:rsidR="009F021B" w:rsidRPr="00472D37">
        <w:rPr>
          <w:rFonts w:ascii="Times New Roman" w:eastAsia="標楷體" w:hAnsi="Times New Roman" w:cs="Times New Roman"/>
        </w:rPr>
        <w:t xml:space="preserve"> </w:t>
      </w:r>
      <w:proofErr w:type="spellStart"/>
      <w:r w:rsidR="009F021B" w:rsidRPr="00472D37">
        <w:rPr>
          <w:rFonts w:ascii="Times New Roman" w:eastAsia="標楷體" w:hAnsi="Times New Roman" w:cs="Times New Roman"/>
        </w:rPr>
        <w:t>MVTec</w:t>
      </w:r>
      <w:proofErr w:type="spellEnd"/>
      <w:r w:rsidR="009F021B" w:rsidRPr="00472D37">
        <w:rPr>
          <w:rFonts w:ascii="Times New Roman" w:eastAsia="標楷體" w:hAnsi="Times New Roman" w:cs="Times New Roman"/>
        </w:rPr>
        <w:t xml:space="preserve"> </w:t>
      </w:r>
      <w:r w:rsidR="009F021B" w:rsidRPr="00472D37">
        <w:rPr>
          <w:rFonts w:ascii="Times New Roman" w:eastAsia="標楷體" w:hAnsi="Times New Roman" w:cs="Times New Roman"/>
        </w:rPr>
        <w:t>資料集中不同類型的缺陷樣貌，提升異常定位與解釋能力</w:t>
      </w:r>
      <w:r w:rsidR="009F021B" w:rsidRPr="00472D37">
        <w:rPr>
          <w:rFonts w:ascii="Times New Roman" w:eastAsia="標楷體" w:hAnsi="Times New Roman" w:cs="Times New Roman"/>
        </w:rPr>
        <w:t>。</w:t>
      </w:r>
    </w:p>
    <w:sectPr w:rsidR="0037197C" w:rsidRPr="00472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426C3" w14:textId="77777777" w:rsidR="008D15FA" w:rsidRDefault="008D15FA" w:rsidP="00132C12">
      <w:pPr>
        <w:spacing w:after="0" w:line="240" w:lineRule="auto"/>
      </w:pPr>
      <w:r>
        <w:separator/>
      </w:r>
    </w:p>
  </w:endnote>
  <w:endnote w:type="continuationSeparator" w:id="0">
    <w:p w14:paraId="324FF710" w14:textId="77777777" w:rsidR="008D15FA" w:rsidRDefault="008D15FA" w:rsidP="0013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E9A5F" w14:textId="77777777" w:rsidR="008D15FA" w:rsidRDefault="008D15FA" w:rsidP="00132C12">
      <w:pPr>
        <w:spacing w:after="0" w:line="240" w:lineRule="auto"/>
      </w:pPr>
      <w:r>
        <w:separator/>
      </w:r>
    </w:p>
  </w:footnote>
  <w:footnote w:type="continuationSeparator" w:id="0">
    <w:p w14:paraId="430F3FAE" w14:textId="77777777" w:rsidR="008D15FA" w:rsidRDefault="008D15FA" w:rsidP="0013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F471E6"/>
    <w:multiLevelType w:val="hybridMultilevel"/>
    <w:tmpl w:val="AE801864"/>
    <w:lvl w:ilvl="0" w:tplc="DA56B04E">
      <w:numFmt w:val="bullet"/>
      <w:lvlText w:val="•"/>
      <w:lvlJc w:val="left"/>
      <w:pPr>
        <w:ind w:left="9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75B1DB9"/>
    <w:multiLevelType w:val="hybridMultilevel"/>
    <w:tmpl w:val="EA984D60"/>
    <w:lvl w:ilvl="0" w:tplc="DA56B04E">
      <w:numFmt w:val="bullet"/>
      <w:lvlText w:val="•"/>
      <w:lvlJc w:val="left"/>
      <w:pPr>
        <w:ind w:left="72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183545019">
    <w:abstractNumId w:val="1"/>
  </w:num>
  <w:num w:numId="2" w16cid:durableId="46894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94"/>
    <w:rsid w:val="0005046A"/>
    <w:rsid w:val="0009305C"/>
    <w:rsid w:val="00094A94"/>
    <w:rsid w:val="000A7C90"/>
    <w:rsid w:val="00132C12"/>
    <w:rsid w:val="0019089B"/>
    <w:rsid w:val="00227172"/>
    <w:rsid w:val="002D68D2"/>
    <w:rsid w:val="0037197C"/>
    <w:rsid w:val="004569BC"/>
    <w:rsid w:val="00472D37"/>
    <w:rsid w:val="00482453"/>
    <w:rsid w:val="007B29C9"/>
    <w:rsid w:val="008B6FE1"/>
    <w:rsid w:val="008D15FA"/>
    <w:rsid w:val="00943645"/>
    <w:rsid w:val="00963596"/>
    <w:rsid w:val="009F021B"/>
    <w:rsid w:val="00A54C93"/>
    <w:rsid w:val="00B07BD6"/>
    <w:rsid w:val="00B3483C"/>
    <w:rsid w:val="00B573AE"/>
    <w:rsid w:val="00BA4DD6"/>
    <w:rsid w:val="00BE1715"/>
    <w:rsid w:val="00CE7871"/>
    <w:rsid w:val="00D75820"/>
    <w:rsid w:val="00EE41E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4ED49"/>
  <w15:chartTrackingRefBased/>
  <w15:docId w15:val="{E277C74D-EF62-441A-A8E5-8BF1F61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4A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A9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A9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A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A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A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A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4A9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4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4A9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4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4A9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4A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4A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4A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4A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4A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4A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4A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4A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4A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4A9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4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4A9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94A9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2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32C1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2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2C12"/>
    <w:rPr>
      <w:sz w:val="20"/>
      <w:szCs w:val="20"/>
    </w:rPr>
  </w:style>
  <w:style w:type="character" w:styleId="af2">
    <w:name w:val="Hyperlink"/>
    <w:basedOn w:val="a0"/>
    <w:uiPriority w:val="99"/>
    <w:unhideWhenUsed/>
    <w:rsid w:val="0037197C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104.03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郭又瑜</dc:creator>
  <cp:keywords/>
  <dc:description/>
  <cp:lastModifiedBy>郭又瑜</cp:lastModifiedBy>
  <cp:revision>13</cp:revision>
  <dcterms:created xsi:type="dcterms:W3CDTF">2025-04-09T03:11:00Z</dcterms:created>
  <dcterms:modified xsi:type="dcterms:W3CDTF">2025-04-10T04:39:00Z</dcterms:modified>
</cp:coreProperties>
</file>