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>
          <w:trHeight w:val="321" w:hRule="atLeast"/>
        </w:trPr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Inês Gonçalves, </w:t>
            </w: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</w:t>
            </w:r>
            <w:r>
              <w:rPr>
                <w:lang w:val="en-GB"/>
              </w:rPr>
              <w:t>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Sara Gomes, </w:t>
            </w: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Calibri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LibreOffice/5.4.6.2$Linux_X86_64 LibreOffice_project/40m0$Build-2</Application>
  <Pages>3</Pages>
  <Words>366</Words>
  <Characters>1950</Characters>
  <CharactersWithSpaces>2064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2018-05-29T17:37:54Z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