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E14C1" w14:textId="0F3C4274" w:rsidR="00EE4E67" w:rsidRPr="001A07F7" w:rsidRDefault="00EE4E67" w:rsidP="00EE4E6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07F7">
        <w:rPr>
          <w:rFonts w:ascii="Times New Roman" w:eastAsia="Times New Roman" w:hAnsi="Times New Roman" w:cs="Times New Roman"/>
          <w:b/>
          <w:bCs/>
          <w:kern w:val="0"/>
          <w:sz w:val="36"/>
          <w:szCs w:val="36"/>
          <w14:ligatures w14:val="none"/>
        </w:rPr>
        <w:t xml:space="preserve">Project </w:t>
      </w:r>
      <w:r>
        <w:rPr>
          <w:rFonts w:ascii="Times New Roman" w:eastAsia="Times New Roman" w:hAnsi="Times New Roman" w:cs="Times New Roman"/>
          <w:b/>
          <w:bCs/>
          <w:kern w:val="0"/>
          <w:sz w:val="36"/>
          <w:szCs w:val="36"/>
          <w14:ligatures w14:val="none"/>
        </w:rPr>
        <w:t>Report</w:t>
      </w:r>
      <w:r w:rsidRPr="001A07F7">
        <w:rPr>
          <w:rFonts w:ascii="Times New Roman" w:eastAsia="Times New Roman" w:hAnsi="Times New Roman" w:cs="Times New Roman"/>
          <w:b/>
          <w:bCs/>
          <w:kern w:val="0"/>
          <w:sz w:val="36"/>
          <w:szCs w:val="36"/>
          <w14:ligatures w14:val="none"/>
        </w:rPr>
        <w:t xml:space="preserve"> – Predictive Analysis on Insurance Dataset</w:t>
      </w:r>
    </w:p>
    <w:p w14:paraId="40BEEC35" w14:textId="77777777" w:rsidR="00EE4E67" w:rsidRPr="001A07F7"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7F7">
        <w:rPr>
          <w:rFonts w:ascii="Times New Roman" w:eastAsia="Times New Roman" w:hAnsi="Times New Roman" w:cs="Times New Roman"/>
          <w:b/>
          <w:bCs/>
          <w:kern w:val="0"/>
          <w:sz w:val="27"/>
          <w:szCs w:val="27"/>
          <w14:ligatures w14:val="none"/>
        </w:rPr>
        <w:t>1. Project Title</w:t>
      </w:r>
    </w:p>
    <w:p w14:paraId="77787AA7" w14:textId="77777777" w:rsidR="00EE4E67" w:rsidRPr="001A07F7"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b/>
          <w:bCs/>
          <w:kern w:val="0"/>
          <w14:ligatures w14:val="none"/>
        </w:rPr>
        <w:t>Predicting Medical Insurance Charges Using Demographic and Lifestyle Variables</w:t>
      </w:r>
    </w:p>
    <w:p w14:paraId="64064ADB" w14:textId="77777777" w:rsidR="00EE4E67" w:rsidRPr="001A07F7"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7F7">
        <w:rPr>
          <w:rFonts w:ascii="Times New Roman" w:eastAsia="Times New Roman" w:hAnsi="Times New Roman" w:cs="Times New Roman"/>
          <w:b/>
          <w:bCs/>
          <w:kern w:val="0"/>
          <w:sz w:val="27"/>
          <w:szCs w:val="27"/>
          <w14:ligatures w14:val="none"/>
        </w:rPr>
        <w:t>2. Data Source</w:t>
      </w:r>
    </w:p>
    <w:p w14:paraId="6072ACDE" w14:textId="77777777" w:rsidR="00EE4E67" w:rsidRPr="001A07F7"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 xml:space="preserve">The dataset used for this project is the </w:t>
      </w:r>
      <w:r w:rsidRPr="001A07F7">
        <w:rPr>
          <w:rFonts w:ascii="Times New Roman" w:eastAsia="Times New Roman" w:hAnsi="Times New Roman" w:cs="Times New Roman"/>
          <w:b/>
          <w:bCs/>
          <w:kern w:val="0"/>
          <w14:ligatures w14:val="none"/>
        </w:rPr>
        <w:t>Insurance Dataset</w:t>
      </w:r>
      <w:r w:rsidRPr="001A07F7">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hyperlink r:id="rId5" w:history="1">
        <w:r w:rsidRPr="00723EED">
          <w:rPr>
            <w:rStyle w:val="Hyperlink"/>
            <w:rFonts w:ascii="Times New Roman" w:eastAsia="Times New Roman" w:hAnsi="Times New Roman" w:cs="Times New Roman"/>
            <w:kern w:val="0"/>
            <w14:ligatures w14:val="none"/>
          </w:rPr>
          <w:t>https://www.geeksforgeeks.org/machine-learning/dataset-for-linear-regression/</w:t>
        </w:r>
      </w:hyperlink>
      <w:r>
        <w:rPr>
          <w:rFonts w:ascii="Times New Roman" w:eastAsia="Times New Roman" w:hAnsi="Times New Roman" w:cs="Times New Roman"/>
          <w:kern w:val="0"/>
          <w14:ligatures w14:val="none"/>
        </w:rPr>
        <w:t xml:space="preserve"> - </w:t>
      </w:r>
      <w:r w:rsidRPr="00CC39E6">
        <w:rPr>
          <w:rFonts w:ascii="Times New Roman" w:eastAsia="Times New Roman" w:hAnsi="Times New Roman" w:cs="Times New Roman"/>
          <w:b/>
          <w:bCs/>
          <w:kern w:val="0"/>
          <w14:ligatures w14:val="none"/>
        </w:rPr>
        <w:t>Insurance Charges Dataset).</w:t>
      </w:r>
    </w:p>
    <w:p w14:paraId="2A5E9D69" w14:textId="77777777" w:rsidR="00EE4E67" w:rsidRPr="001A07F7" w:rsidRDefault="00EE4E67" w:rsidP="00EE4E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CF5">
        <w:rPr>
          <w:rFonts w:ascii="Times New Roman" w:eastAsia="Times New Roman" w:hAnsi="Times New Roman" w:cs="Times New Roman"/>
          <w:kern w:val="0"/>
          <w14:ligatures w14:val="none"/>
        </w:rPr>
        <w:t>File used</w:t>
      </w:r>
      <w:r w:rsidRPr="001A07F7">
        <w:rPr>
          <w:rFonts w:ascii="Times New Roman" w:eastAsia="Times New Roman" w:hAnsi="Times New Roman" w:cs="Times New Roman"/>
          <w:b/>
          <w:bCs/>
          <w:kern w:val="0"/>
          <w14:ligatures w14:val="none"/>
        </w:rPr>
        <w:t>:</w:t>
      </w:r>
      <w:r w:rsidRPr="001A07F7">
        <w:rPr>
          <w:rFonts w:ascii="Times New Roman" w:eastAsia="Times New Roman" w:hAnsi="Times New Roman" w:cs="Times New Roman"/>
          <w:kern w:val="0"/>
          <w14:ligatures w14:val="none"/>
        </w:rPr>
        <w:t xml:space="preserve"> </w:t>
      </w:r>
      <w:r w:rsidRPr="00FC7CF5">
        <w:rPr>
          <w:rFonts w:ascii="Courier New" w:eastAsia="Times New Roman" w:hAnsi="Courier New" w:cs="Courier New"/>
          <w:b/>
          <w:bCs/>
          <w:kern w:val="0"/>
          <w:sz w:val="20"/>
          <w:szCs w:val="20"/>
          <w14:ligatures w14:val="none"/>
        </w:rPr>
        <w:t>insurance.csv</w:t>
      </w:r>
    </w:p>
    <w:p w14:paraId="0AC99A0B" w14:textId="77777777" w:rsidR="00EE4E67" w:rsidRPr="001A07F7" w:rsidRDefault="00EE4E67" w:rsidP="00EE4E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CF5">
        <w:rPr>
          <w:rFonts w:ascii="Times New Roman" w:eastAsia="Times New Roman" w:hAnsi="Times New Roman" w:cs="Times New Roman"/>
          <w:kern w:val="0"/>
          <w14:ligatures w14:val="none"/>
        </w:rPr>
        <w:t>Number of records</w:t>
      </w:r>
      <w:r w:rsidRPr="001A07F7">
        <w:rPr>
          <w:rFonts w:ascii="Times New Roman" w:eastAsia="Times New Roman" w:hAnsi="Times New Roman" w:cs="Times New Roman"/>
          <w:b/>
          <w:bCs/>
          <w:kern w:val="0"/>
          <w14:ligatures w14:val="none"/>
        </w:rPr>
        <w:t>:</w:t>
      </w:r>
      <w:r w:rsidRPr="001A07F7">
        <w:rPr>
          <w:rFonts w:ascii="Times New Roman" w:eastAsia="Times New Roman" w:hAnsi="Times New Roman" w:cs="Times New Roman"/>
          <w:kern w:val="0"/>
          <w14:ligatures w14:val="none"/>
        </w:rPr>
        <w:t xml:space="preserve"> 1,338</w:t>
      </w:r>
    </w:p>
    <w:p w14:paraId="732743C0" w14:textId="77777777" w:rsidR="00EE4E67" w:rsidRPr="001A07F7" w:rsidRDefault="00EE4E67" w:rsidP="00EE4E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CF5">
        <w:rPr>
          <w:rFonts w:ascii="Times New Roman" w:eastAsia="Times New Roman" w:hAnsi="Times New Roman" w:cs="Times New Roman"/>
          <w:kern w:val="0"/>
          <w14:ligatures w14:val="none"/>
        </w:rPr>
        <w:t>Number of variables</w:t>
      </w:r>
      <w:r w:rsidRPr="001A07F7">
        <w:rPr>
          <w:rFonts w:ascii="Times New Roman" w:eastAsia="Times New Roman" w:hAnsi="Times New Roman" w:cs="Times New Roman"/>
          <w:b/>
          <w:bCs/>
          <w:kern w:val="0"/>
          <w14:ligatures w14:val="none"/>
        </w:rPr>
        <w:t>:</w:t>
      </w:r>
      <w:r w:rsidRPr="001A07F7">
        <w:rPr>
          <w:rFonts w:ascii="Times New Roman" w:eastAsia="Times New Roman" w:hAnsi="Times New Roman" w:cs="Times New Roman"/>
          <w:kern w:val="0"/>
          <w14:ligatures w14:val="none"/>
        </w:rPr>
        <w:t xml:space="preserve"> 7</w:t>
      </w:r>
    </w:p>
    <w:p w14:paraId="445F1FF3" w14:textId="77777777" w:rsidR="00EE4E67" w:rsidRPr="001A07F7" w:rsidRDefault="00EE4E67" w:rsidP="00EE4E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CF5">
        <w:rPr>
          <w:rFonts w:ascii="Times New Roman" w:eastAsia="Times New Roman" w:hAnsi="Times New Roman" w:cs="Times New Roman"/>
          <w:kern w:val="0"/>
          <w14:ligatures w14:val="none"/>
        </w:rPr>
        <w:t>Data type</w:t>
      </w:r>
      <w:r w:rsidRPr="001A07F7">
        <w:rPr>
          <w:rFonts w:ascii="Times New Roman" w:eastAsia="Times New Roman" w:hAnsi="Times New Roman" w:cs="Times New Roman"/>
          <w:b/>
          <w:bCs/>
          <w:kern w:val="0"/>
          <w14:ligatures w14:val="none"/>
        </w:rPr>
        <w:t>:</w:t>
      </w:r>
      <w:r w:rsidRPr="001A07F7">
        <w:rPr>
          <w:rFonts w:ascii="Times New Roman" w:eastAsia="Times New Roman" w:hAnsi="Times New Roman" w:cs="Times New Roman"/>
          <w:kern w:val="0"/>
          <w14:ligatures w14:val="none"/>
        </w:rPr>
        <w:t xml:space="preserve"> Mixed (4 numeric, 3 categorical)</w:t>
      </w:r>
    </w:p>
    <w:p w14:paraId="10598938" w14:textId="77777777" w:rsidR="00EE4E67" w:rsidRPr="001A07F7" w:rsidRDefault="00EE4E67" w:rsidP="00EE4E6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CF5">
        <w:rPr>
          <w:rFonts w:ascii="Times New Roman" w:eastAsia="Times New Roman" w:hAnsi="Times New Roman" w:cs="Times New Roman"/>
          <w:kern w:val="0"/>
          <w14:ligatures w14:val="none"/>
        </w:rPr>
        <w:t>Key source</w:t>
      </w:r>
      <w:r w:rsidRPr="001A07F7">
        <w:rPr>
          <w:rFonts w:ascii="Times New Roman" w:eastAsia="Times New Roman" w:hAnsi="Times New Roman" w:cs="Times New Roman"/>
          <w:b/>
          <w:bCs/>
          <w:kern w:val="0"/>
          <w14:ligatures w14:val="none"/>
        </w:rPr>
        <w:t>:</w:t>
      </w:r>
      <w:r w:rsidRPr="001A07F7">
        <w:rPr>
          <w:rFonts w:ascii="Times New Roman" w:eastAsia="Times New Roman" w:hAnsi="Times New Roman" w:cs="Times New Roman"/>
          <w:kern w:val="0"/>
          <w14:ligatures w14:val="none"/>
        </w:rPr>
        <w:t xml:space="preserve"> Publicly available, non-proprietary dataset containing individual demographic and health-related attributes used to model insurance charges.</w:t>
      </w:r>
    </w:p>
    <w:p w14:paraId="55F1D7F3" w14:textId="77777777" w:rsidR="00EE4E67" w:rsidRPr="001A07F7"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7F7">
        <w:rPr>
          <w:rFonts w:ascii="Times New Roman" w:eastAsia="Times New Roman" w:hAnsi="Times New Roman" w:cs="Times New Roman"/>
          <w:b/>
          <w:bCs/>
          <w:kern w:val="0"/>
          <w:sz w:val="27"/>
          <w:szCs w:val="27"/>
          <w14:ligatures w14:val="none"/>
        </w:rPr>
        <w:t>3. Business Problem Description</w:t>
      </w:r>
    </w:p>
    <w:p w14:paraId="39F65E5E" w14:textId="77777777" w:rsidR="00EE4E67" w:rsidRPr="001A07F7"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 xml:space="preserve">In the health insurance industry, accurately predicting the </w:t>
      </w:r>
      <w:r w:rsidRPr="001A07F7">
        <w:rPr>
          <w:rFonts w:ascii="Times New Roman" w:eastAsia="Times New Roman" w:hAnsi="Times New Roman" w:cs="Times New Roman"/>
          <w:b/>
          <w:bCs/>
          <w:kern w:val="0"/>
          <w14:ligatures w14:val="none"/>
        </w:rPr>
        <w:t>expected insurance charges</w:t>
      </w:r>
      <w:r w:rsidRPr="001A07F7">
        <w:rPr>
          <w:rFonts w:ascii="Times New Roman" w:eastAsia="Times New Roman" w:hAnsi="Times New Roman" w:cs="Times New Roman"/>
          <w:kern w:val="0"/>
          <w14:ligatures w14:val="none"/>
        </w:rPr>
        <w:t xml:space="preserve"> for policyholders is essential for pricing strategies and risk management.</w:t>
      </w:r>
    </w:p>
    <w:p w14:paraId="3B8F14DD" w14:textId="77777777" w:rsidR="00EE4E67" w:rsidRPr="001A07F7"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 xml:space="preserve">This project aims to develop a </w:t>
      </w:r>
      <w:r w:rsidRPr="001A07F7">
        <w:rPr>
          <w:rFonts w:ascii="Times New Roman" w:eastAsia="Times New Roman" w:hAnsi="Times New Roman" w:cs="Times New Roman"/>
          <w:b/>
          <w:bCs/>
          <w:kern w:val="0"/>
          <w14:ligatures w14:val="none"/>
        </w:rPr>
        <w:t>predictive model</w:t>
      </w:r>
      <w:r w:rsidRPr="001A07F7">
        <w:rPr>
          <w:rFonts w:ascii="Times New Roman" w:eastAsia="Times New Roman" w:hAnsi="Times New Roman" w:cs="Times New Roman"/>
          <w:kern w:val="0"/>
          <w14:ligatures w14:val="none"/>
        </w:rPr>
        <w:t xml:space="preserve"> that estimates medical insurance charges based on customer demographic and lifestyle characteristics such as </w:t>
      </w:r>
      <w:r w:rsidRPr="001A07F7">
        <w:rPr>
          <w:rFonts w:ascii="Times New Roman" w:eastAsia="Times New Roman" w:hAnsi="Times New Roman" w:cs="Times New Roman"/>
          <w:b/>
          <w:bCs/>
          <w:kern w:val="0"/>
          <w14:ligatures w14:val="none"/>
        </w:rPr>
        <w:t>age, BMI, number of children, smoking status, and region</w:t>
      </w:r>
      <w:r w:rsidRPr="001A07F7">
        <w:rPr>
          <w:rFonts w:ascii="Times New Roman" w:eastAsia="Times New Roman" w:hAnsi="Times New Roman" w:cs="Times New Roman"/>
          <w:kern w:val="0"/>
          <w14:ligatures w14:val="none"/>
        </w:rPr>
        <w:t>.</w:t>
      </w:r>
    </w:p>
    <w:p w14:paraId="7B203E85" w14:textId="77777777" w:rsidR="00EE4E67" w:rsidRPr="001A07F7"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The insights from this model can help:</w:t>
      </w:r>
    </w:p>
    <w:p w14:paraId="1F0B6529" w14:textId="77777777" w:rsidR="00EE4E67" w:rsidRPr="001A07F7" w:rsidRDefault="00EE4E67" w:rsidP="00EE4E6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Insurance companies determine fair and competitive premiums.</w:t>
      </w:r>
    </w:p>
    <w:p w14:paraId="13349EA7" w14:textId="77777777" w:rsidR="00EE4E67" w:rsidRPr="001A07F7" w:rsidRDefault="00EE4E67" w:rsidP="00EE4E6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Identify high-risk individuals for proactive health cost management.</w:t>
      </w:r>
    </w:p>
    <w:p w14:paraId="64B72E74" w14:textId="77777777" w:rsidR="00EE4E67" w:rsidRPr="001A07F7" w:rsidRDefault="00EE4E67" w:rsidP="00EE4E6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Support data-driven decision-making in policy pricing.</w:t>
      </w:r>
    </w:p>
    <w:p w14:paraId="627E0469" w14:textId="77777777" w:rsidR="00EE4E67" w:rsidRDefault="00EE4E67" w:rsidP="00EE4E67">
      <w:pPr>
        <w:pStyle w:val="NormalWeb"/>
      </w:pPr>
      <w:r>
        <w:t>This problem cannot be solved with simple arithmetic, as it requires modeling complex relationships between multiple variables to predict charges.</w:t>
      </w:r>
    </w:p>
    <w:p w14:paraId="177C1C0B" w14:textId="77777777" w:rsidR="00EE4E67" w:rsidRPr="001A07F7"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7F7">
        <w:rPr>
          <w:rFonts w:ascii="Times New Roman" w:eastAsia="Times New Roman" w:hAnsi="Times New Roman" w:cs="Times New Roman"/>
          <w:b/>
          <w:bCs/>
          <w:kern w:val="0"/>
          <w:sz w:val="27"/>
          <w:szCs w:val="27"/>
          <w14:ligatures w14:val="none"/>
        </w:rPr>
        <w:t>4. Predictive Purpose of the Data</w:t>
      </w:r>
    </w:p>
    <w:p w14:paraId="0F4C9B0E" w14:textId="77777777" w:rsidR="00EE4E67" w:rsidRPr="001A07F7"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 xml:space="preserve">The goal is to </w:t>
      </w:r>
      <w:r w:rsidRPr="001A07F7">
        <w:rPr>
          <w:rFonts w:ascii="Times New Roman" w:eastAsia="Times New Roman" w:hAnsi="Times New Roman" w:cs="Times New Roman"/>
          <w:b/>
          <w:bCs/>
          <w:kern w:val="0"/>
          <w14:ligatures w14:val="none"/>
        </w:rPr>
        <w:t>predict insurance charges</w:t>
      </w:r>
      <w:r w:rsidRPr="001A07F7">
        <w:rPr>
          <w:rFonts w:ascii="Times New Roman" w:eastAsia="Times New Roman" w:hAnsi="Times New Roman" w:cs="Times New Roman"/>
          <w:kern w:val="0"/>
          <w14:ligatures w14:val="none"/>
        </w:rPr>
        <w:t xml:space="preserve"> (continuous variable) from various predictors, allowing insurers to forecast costs and allocate resources effectively.</w:t>
      </w:r>
    </w:p>
    <w:p w14:paraId="08E51F63" w14:textId="77777777" w:rsidR="00EE4E67" w:rsidRDefault="00EE4E67" w:rsidP="00EE4E67">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0743">
        <w:rPr>
          <w:rFonts w:ascii="Times New Roman" w:eastAsia="Times New Roman" w:hAnsi="Times New Roman" w:cs="Times New Roman"/>
          <w:b/>
          <w:bCs/>
          <w:kern w:val="0"/>
          <w14:ligatures w14:val="none"/>
        </w:rPr>
        <w:t>Response Variable</w:t>
      </w:r>
      <w:r w:rsidRPr="002D0743">
        <w:rPr>
          <w:rFonts w:ascii="Times New Roman" w:eastAsia="Times New Roman" w:hAnsi="Times New Roman" w:cs="Times New Roman"/>
          <w:kern w:val="0"/>
          <w14:ligatures w14:val="none"/>
        </w:rPr>
        <w:t>: Charges (continuous variable representing medical insurance costs).</w:t>
      </w:r>
    </w:p>
    <w:p w14:paraId="58F1CE63" w14:textId="77777777" w:rsidR="00EE4E67" w:rsidRDefault="00EE4E67" w:rsidP="00EE4E67">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0743">
        <w:rPr>
          <w:rFonts w:ascii="Times New Roman" w:eastAsia="Times New Roman" w:hAnsi="Times New Roman" w:cs="Times New Roman"/>
          <w:b/>
          <w:bCs/>
          <w:kern w:val="0"/>
          <w14:ligatures w14:val="none"/>
        </w:rPr>
        <w:t>Predictor Variables</w:t>
      </w:r>
      <w:r w:rsidRPr="002D0743">
        <w:rPr>
          <w:rFonts w:ascii="Times New Roman" w:eastAsia="Times New Roman" w:hAnsi="Times New Roman" w:cs="Times New Roman"/>
          <w:kern w:val="0"/>
          <w14:ligatures w14:val="none"/>
        </w:rPr>
        <w:t xml:space="preserve">: Age, sex, BMI, children, smoker, and region (at least two predictors, with a mix of numeric and categorical). </w:t>
      </w:r>
    </w:p>
    <w:p w14:paraId="4F87995C" w14:textId="77777777" w:rsidR="00EE4E67" w:rsidRDefault="00EE4E67" w:rsidP="00EE4E67">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0743">
        <w:rPr>
          <w:rFonts w:ascii="Times New Roman" w:eastAsia="Times New Roman" w:hAnsi="Times New Roman" w:cs="Times New Roman"/>
          <w:b/>
          <w:bCs/>
          <w:kern w:val="0"/>
          <w14:ligatures w14:val="none"/>
        </w:rPr>
        <w:lastRenderedPageBreak/>
        <w:t>Predictive Purpose</w:t>
      </w:r>
      <w:r w:rsidRPr="002D0743">
        <w:rPr>
          <w:rFonts w:ascii="Times New Roman" w:eastAsia="Times New Roman" w:hAnsi="Times New Roman" w:cs="Times New Roman"/>
          <w:kern w:val="0"/>
          <w14:ligatures w14:val="none"/>
        </w:rPr>
        <w:t>: The goal is to predict insurance charges from various predictors, allowing insurers to forecast costs and allocate resources effectively. By applying regression analysis, the model will enable managers to understand how each factor (e.g., smoking, age, BMI) influences total medical expenditure.</w:t>
      </w:r>
    </w:p>
    <w:p w14:paraId="20133FC2" w14:textId="77777777" w:rsidR="00EE4E67" w:rsidRPr="002D0743" w:rsidRDefault="00EE4E67" w:rsidP="00EE4E67">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0743">
        <w:rPr>
          <w:rFonts w:ascii="Times New Roman" w:eastAsia="Times New Roman" w:hAnsi="Times New Roman" w:cs="Times New Roman"/>
          <w:kern w:val="0"/>
          <w14:ligatures w14:val="none"/>
        </w:rPr>
        <w:t xml:space="preserve"> </w:t>
      </w:r>
      <w:r w:rsidRPr="002D0743">
        <w:rPr>
          <w:rFonts w:ascii="Times New Roman" w:eastAsia="Times New Roman" w:hAnsi="Times New Roman" w:cs="Times New Roman"/>
          <w:b/>
          <w:bCs/>
          <w:kern w:val="0"/>
          <w14:ligatures w14:val="none"/>
        </w:rPr>
        <w:t>Evaluation Metric</w:t>
      </w:r>
      <w:r w:rsidRPr="002D0743">
        <w:rPr>
          <w:rFonts w:ascii="Times New Roman" w:eastAsia="Times New Roman" w:hAnsi="Times New Roman" w:cs="Times New Roman"/>
          <w:kern w:val="0"/>
          <w14:ligatures w14:val="none"/>
        </w:rPr>
        <w:t>: The coefficient of determination (R²) will be used to assess model success in a multiple linear regression context, measuring the proportion of variance in charges explained by the predictors.</w:t>
      </w:r>
    </w:p>
    <w:p w14:paraId="1D81A715" w14:textId="77777777" w:rsidR="00EE4E67" w:rsidRPr="001A07F7"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7F7">
        <w:rPr>
          <w:rFonts w:ascii="Times New Roman" w:eastAsia="Times New Roman" w:hAnsi="Times New Roman" w:cs="Times New Roman"/>
          <w:b/>
          <w:bCs/>
          <w:kern w:val="0"/>
          <w:sz w:val="27"/>
          <w:szCs w:val="27"/>
          <w14:ligatures w14:val="none"/>
        </w:rPr>
        <w:t>5. Variable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661"/>
        <w:gridCol w:w="6730"/>
      </w:tblGrid>
      <w:tr w:rsidR="00EE4E67" w:rsidRPr="001A07F7" w14:paraId="34F461AD" w14:textId="77777777" w:rsidTr="0045346C">
        <w:trPr>
          <w:tblHeader/>
          <w:tblCellSpacing w:w="15" w:type="dxa"/>
        </w:trPr>
        <w:tc>
          <w:tcPr>
            <w:tcW w:w="0" w:type="auto"/>
            <w:vAlign w:val="center"/>
            <w:hideMark/>
          </w:tcPr>
          <w:p w14:paraId="11F38D8C" w14:textId="77777777" w:rsidR="00EE4E67" w:rsidRPr="001A07F7" w:rsidRDefault="00EE4E67" w:rsidP="0045346C">
            <w:pPr>
              <w:spacing w:after="0" w:line="240" w:lineRule="auto"/>
              <w:jc w:val="center"/>
              <w:rPr>
                <w:rFonts w:ascii="Times New Roman" w:eastAsia="Times New Roman" w:hAnsi="Times New Roman" w:cs="Times New Roman"/>
                <w:b/>
                <w:bCs/>
                <w:kern w:val="0"/>
                <w14:ligatures w14:val="none"/>
              </w:rPr>
            </w:pPr>
            <w:r w:rsidRPr="001A07F7">
              <w:rPr>
                <w:rFonts w:ascii="Times New Roman" w:eastAsia="Times New Roman" w:hAnsi="Times New Roman" w:cs="Times New Roman"/>
                <w:b/>
                <w:bCs/>
                <w:kern w:val="0"/>
                <w14:ligatures w14:val="none"/>
              </w:rPr>
              <w:t>Variable</w:t>
            </w:r>
          </w:p>
        </w:tc>
        <w:tc>
          <w:tcPr>
            <w:tcW w:w="0" w:type="auto"/>
            <w:vAlign w:val="center"/>
            <w:hideMark/>
          </w:tcPr>
          <w:p w14:paraId="478A012F" w14:textId="77777777" w:rsidR="00EE4E67" w:rsidRPr="001A07F7" w:rsidRDefault="00EE4E67" w:rsidP="0045346C">
            <w:pPr>
              <w:spacing w:after="0" w:line="240" w:lineRule="auto"/>
              <w:jc w:val="center"/>
              <w:rPr>
                <w:rFonts w:ascii="Times New Roman" w:eastAsia="Times New Roman" w:hAnsi="Times New Roman" w:cs="Times New Roman"/>
                <w:b/>
                <w:bCs/>
                <w:kern w:val="0"/>
                <w14:ligatures w14:val="none"/>
              </w:rPr>
            </w:pPr>
            <w:r w:rsidRPr="001A07F7">
              <w:rPr>
                <w:rFonts w:ascii="Times New Roman" w:eastAsia="Times New Roman" w:hAnsi="Times New Roman" w:cs="Times New Roman"/>
                <w:b/>
                <w:bCs/>
                <w:kern w:val="0"/>
                <w14:ligatures w14:val="none"/>
              </w:rPr>
              <w:t>Type</w:t>
            </w:r>
          </w:p>
        </w:tc>
        <w:tc>
          <w:tcPr>
            <w:tcW w:w="0" w:type="auto"/>
            <w:vAlign w:val="center"/>
            <w:hideMark/>
          </w:tcPr>
          <w:p w14:paraId="145C534D" w14:textId="77777777" w:rsidR="00EE4E67" w:rsidRPr="001A07F7" w:rsidRDefault="00EE4E67" w:rsidP="0045346C">
            <w:pPr>
              <w:spacing w:after="0" w:line="240" w:lineRule="auto"/>
              <w:jc w:val="center"/>
              <w:rPr>
                <w:rFonts w:ascii="Times New Roman" w:eastAsia="Times New Roman" w:hAnsi="Times New Roman" w:cs="Times New Roman"/>
                <w:b/>
                <w:bCs/>
                <w:kern w:val="0"/>
                <w14:ligatures w14:val="none"/>
              </w:rPr>
            </w:pPr>
            <w:r w:rsidRPr="001A07F7">
              <w:rPr>
                <w:rFonts w:ascii="Times New Roman" w:eastAsia="Times New Roman" w:hAnsi="Times New Roman" w:cs="Times New Roman"/>
                <w:b/>
                <w:bCs/>
                <w:kern w:val="0"/>
                <w14:ligatures w14:val="none"/>
              </w:rPr>
              <w:t>Description</w:t>
            </w:r>
          </w:p>
        </w:tc>
      </w:tr>
      <w:tr w:rsidR="00EE4E67" w:rsidRPr="001A07F7" w14:paraId="4AE574EE" w14:textId="77777777" w:rsidTr="0045346C">
        <w:trPr>
          <w:tblCellSpacing w:w="15" w:type="dxa"/>
        </w:trPr>
        <w:tc>
          <w:tcPr>
            <w:tcW w:w="0" w:type="auto"/>
            <w:vAlign w:val="center"/>
            <w:hideMark/>
          </w:tcPr>
          <w:p w14:paraId="1E54063D"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b/>
                <w:bCs/>
                <w:kern w:val="0"/>
                <w14:ligatures w14:val="none"/>
              </w:rPr>
              <w:t>age</w:t>
            </w:r>
          </w:p>
        </w:tc>
        <w:tc>
          <w:tcPr>
            <w:tcW w:w="0" w:type="auto"/>
            <w:vAlign w:val="center"/>
            <w:hideMark/>
          </w:tcPr>
          <w:p w14:paraId="18800437"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Numeric</w:t>
            </w:r>
          </w:p>
        </w:tc>
        <w:tc>
          <w:tcPr>
            <w:tcW w:w="0" w:type="auto"/>
            <w:vAlign w:val="center"/>
            <w:hideMark/>
          </w:tcPr>
          <w:p w14:paraId="022E7259"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Age of the policyholder (18–64 years).</w:t>
            </w:r>
          </w:p>
        </w:tc>
      </w:tr>
      <w:tr w:rsidR="00EE4E67" w:rsidRPr="001A07F7" w14:paraId="027DBED1" w14:textId="77777777" w:rsidTr="0045346C">
        <w:trPr>
          <w:tblCellSpacing w:w="15" w:type="dxa"/>
        </w:trPr>
        <w:tc>
          <w:tcPr>
            <w:tcW w:w="0" w:type="auto"/>
            <w:vAlign w:val="center"/>
            <w:hideMark/>
          </w:tcPr>
          <w:p w14:paraId="5FC3BBEF"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b/>
                <w:bCs/>
                <w:kern w:val="0"/>
                <w14:ligatures w14:val="none"/>
              </w:rPr>
              <w:t>sex</w:t>
            </w:r>
          </w:p>
        </w:tc>
        <w:tc>
          <w:tcPr>
            <w:tcW w:w="0" w:type="auto"/>
            <w:vAlign w:val="center"/>
            <w:hideMark/>
          </w:tcPr>
          <w:p w14:paraId="730D98C3"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Categorical</w:t>
            </w:r>
          </w:p>
        </w:tc>
        <w:tc>
          <w:tcPr>
            <w:tcW w:w="0" w:type="auto"/>
            <w:vAlign w:val="center"/>
            <w:hideMark/>
          </w:tcPr>
          <w:p w14:paraId="6BAA61FB"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Gender of the policyholder (</w:t>
            </w:r>
            <w:r w:rsidRPr="001A07F7">
              <w:rPr>
                <w:rFonts w:ascii="Courier New" w:eastAsia="Times New Roman" w:hAnsi="Courier New" w:cs="Courier New"/>
                <w:kern w:val="0"/>
                <w:sz w:val="20"/>
                <w:szCs w:val="20"/>
                <w14:ligatures w14:val="none"/>
              </w:rPr>
              <w:t>male</w:t>
            </w:r>
            <w:r w:rsidRPr="001A07F7">
              <w:rPr>
                <w:rFonts w:ascii="Times New Roman" w:eastAsia="Times New Roman" w:hAnsi="Times New Roman" w:cs="Times New Roman"/>
                <w:kern w:val="0"/>
                <w14:ligatures w14:val="none"/>
              </w:rPr>
              <w:t xml:space="preserve">, </w:t>
            </w:r>
            <w:r w:rsidRPr="001A07F7">
              <w:rPr>
                <w:rFonts w:ascii="Courier New" w:eastAsia="Times New Roman" w:hAnsi="Courier New" w:cs="Courier New"/>
                <w:kern w:val="0"/>
                <w:sz w:val="20"/>
                <w:szCs w:val="20"/>
                <w14:ligatures w14:val="none"/>
              </w:rPr>
              <w:t>female</w:t>
            </w:r>
            <w:r w:rsidRPr="001A07F7">
              <w:rPr>
                <w:rFonts w:ascii="Times New Roman" w:eastAsia="Times New Roman" w:hAnsi="Times New Roman" w:cs="Times New Roman"/>
                <w:kern w:val="0"/>
                <w14:ligatures w14:val="none"/>
              </w:rPr>
              <w:t>).</w:t>
            </w:r>
          </w:p>
        </w:tc>
      </w:tr>
      <w:tr w:rsidR="00EE4E67" w:rsidRPr="001A07F7" w14:paraId="115A9F3C" w14:textId="77777777" w:rsidTr="0045346C">
        <w:trPr>
          <w:tblCellSpacing w:w="15" w:type="dxa"/>
        </w:trPr>
        <w:tc>
          <w:tcPr>
            <w:tcW w:w="0" w:type="auto"/>
            <w:vAlign w:val="center"/>
            <w:hideMark/>
          </w:tcPr>
          <w:p w14:paraId="2D0E094E"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proofErr w:type="spellStart"/>
            <w:r w:rsidRPr="001A07F7">
              <w:rPr>
                <w:rFonts w:ascii="Times New Roman" w:eastAsia="Times New Roman" w:hAnsi="Times New Roman" w:cs="Times New Roman"/>
                <w:b/>
                <w:bCs/>
                <w:kern w:val="0"/>
                <w14:ligatures w14:val="none"/>
              </w:rPr>
              <w:t>bmi</w:t>
            </w:r>
            <w:proofErr w:type="spellEnd"/>
          </w:p>
        </w:tc>
        <w:tc>
          <w:tcPr>
            <w:tcW w:w="0" w:type="auto"/>
            <w:vAlign w:val="center"/>
            <w:hideMark/>
          </w:tcPr>
          <w:p w14:paraId="0E87C3B7"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Numeric</w:t>
            </w:r>
          </w:p>
        </w:tc>
        <w:tc>
          <w:tcPr>
            <w:tcW w:w="0" w:type="auto"/>
            <w:vAlign w:val="center"/>
            <w:hideMark/>
          </w:tcPr>
          <w:p w14:paraId="096C0DD0"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Body Mass Index – measure of body fat based on height and weight.</w:t>
            </w:r>
          </w:p>
        </w:tc>
      </w:tr>
      <w:tr w:rsidR="00EE4E67" w:rsidRPr="001A07F7" w14:paraId="31073849" w14:textId="77777777" w:rsidTr="0045346C">
        <w:trPr>
          <w:tblCellSpacing w:w="15" w:type="dxa"/>
        </w:trPr>
        <w:tc>
          <w:tcPr>
            <w:tcW w:w="0" w:type="auto"/>
            <w:vAlign w:val="center"/>
            <w:hideMark/>
          </w:tcPr>
          <w:p w14:paraId="5C9B7CE3"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b/>
                <w:bCs/>
                <w:kern w:val="0"/>
                <w14:ligatures w14:val="none"/>
              </w:rPr>
              <w:t>children</w:t>
            </w:r>
          </w:p>
        </w:tc>
        <w:tc>
          <w:tcPr>
            <w:tcW w:w="0" w:type="auto"/>
            <w:vAlign w:val="center"/>
            <w:hideMark/>
          </w:tcPr>
          <w:p w14:paraId="5413043A"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Numeric</w:t>
            </w:r>
          </w:p>
        </w:tc>
        <w:tc>
          <w:tcPr>
            <w:tcW w:w="0" w:type="auto"/>
            <w:vAlign w:val="center"/>
            <w:hideMark/>
          </w:tcPr>
          <w:p w14:paraId="78961742"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Number of dependent children covered by insurance.</w:t>
            </w:r>
          </w:p>
        </w:tc>
      </w:tr>
      <w:tr w:rsidR="00EE4E67" w:rsidRPr="001A07F7" w14:paraId="7FEF0F3F" w14:textId="77777777" w:rsidTr="0045346C">
        <w:trPr>
          <w:tblCellSpacing w:w="15" w:type="dxa"/>
        </w:trPr>
        <w:tc>
          <w:tcPr>
            <w:tcW w:w="0" w:type="auto"/>
            <w:vAlign w:val="center"/>
            <w:hideMark/>
          </w:tcPr>
          <w:p w14:paraId="7D07255A"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b/>
                <w:bCs/>
                <w:kern w:val="0"/>
                <w14:ligatures w14:val="none"/>
              </w:rPr>
              <w:t>smoker</w:t>
            </w:r>
          </w:p>
        </w:tc>
        <w:tc>
          <w:tcPr>
            <w:tcW w:w="0" w:type="auto"/>
            <w:vAlign w:val="center"/>
            <w:hideMark/>
          </w:tcPr>
          <w:p w14:paraId="1630EFEC"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Categorical</w:t>
            </w:r>
          </w:p>
        </w:tc>
        <w:tc>
          <w:tcPr>
            <w:tcW w:w="0" w:type="auto"/>
            <w:vAlign w:val="center"/>
            <w:hideMark/>
          </w:tcPr>
          <w:p w14:paraId="6E70FEE2"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Whether the individual is a smoker (</w:t>
            </w:r>
            <w:r w:rsidRPr="001A07F7">
              <w:rPr>
                <w:rFonts w:ascii="Courier New" w:eastAsia="Times New Roman" w:hAnsi="Courier New" w:cs="Courier New"/>
                <w:kern w:val="0"/>
                <w:sz w:val="20"/>
                <w:szCs w:val="20"/>
                <w14:ligatures w14:val="none"/>
              </w:rPr>
              <w:t>yes</w:t>
            </w:r>
            <w:r w:rsidRPr="001A07F7">
              <w:rPr>
                <w:rFonts w:ascii="Times New Roman" w:eastAsia="Times New Roman" w:hAnsi="Times New Roman" w:cs="Times New Roman"/>
                <w:kern w:val="0"/>
                <w14:ligatures w14:val="none"/>
              </w:rPr>
              <w:t>/</w:t>
            </w:r>
            <w:r w:rsidRPr="001A07F7">
              <w:rPr>
                <w:rFonts w:ascii="Courier New" w:eastAsia="Times New Roman" w:hAnsi="Courier New" w:cs="Courier New"/>
                <w:kern w:val="0"/>
                <w:sz w:val="20"/>
                <w:szCs w:val="20"/>
                <w14:ligatures w14:val="none"/>
              </w:rPr>
              <w:t>no</w:t>
            </w:r>
            <w:r w:rsidRPr="001A07F7">
              <w:rPr>
                <w:rFonts w:ascii="Times New Roman" w:eastAsia="Times New Roman" w:hAnsi="Times New Roman" w:cs="Times New Roman"/>
                <w:kern w:val="0"/>
                <w14:ligatures w14:val="none"/>
              </w:rPr>
              <w:t>).</w:t>
            </w:r>
          </w:p>
        </w:tc>
      </w:tr>
      <w:tr w:rsidR="00EE4E67" w:rsidRPr="001A07F7" w14:paraId="793EF7FC" w14:textId="77777777" w:rsidTr="0045346C">
        <w:trPr>
          <w:tblCellSpacing w:w="15" w:type="dxa"/>
        </w:trPr>
        <w:tc>
          <w:tcPr>
            <w:tcW w:w="0" w:type="auto"/>
            <w:vAlign w:val="center"/>
            <w:hideMark/>
          </w:tcPr>
          <w:p w14:paraId="1128DA80"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b/>
                <w:bCs/>
                <w:kern w:val="0"/>
                <w14:ligatures w14:val="none"/>
              </w:rPr>
              <w:t>region</w:t>
            </w:r>
          </w:p>
        </w:tc>
        <w:tc>
          <w:tcPr>
            <w:tcW w:w="0" w:type="auto"/>
            <w:vAlign w:val="center"/>
            <w:hideMark/>
          </w:tcPr>
          <w:p w14:paraId="675328A7"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Categorical</w:t>
            </w:r>
          </w:p>
        </w:tc>
        <w:tc>
          <w:tcPr>
            <w:tcW w:w="0" w:type="auto"/>
            <w:vAlign w:val="center"/>
            <w:hideMark/>
          </w:tcPr>
          <w:p w14:paraId="7C4B8BCB"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Residential area in the U.S. (</w:t>
            </w:r>
            <w:r w:rsidRPr="001A07F7">
              <w:rPr>
                <w:rFonts w:ascii="Courier New" w:eastAsia="Times New Roman" w:hAnsi="Courier New" w:cs="Courier New"/>
                <w:kern w:val="0"/>
                <w:sz w:val="20"/>
                <w:szCs w:val="20"/>
                <w14:ligatures w14:val="none"/>
              </w:rPr>
              <w:t>northwest</w:t>
            </w:r>
            <w:r w:rsidRPr="001A07F7">
              <w:rPr>
                <w:rFonts w:ascii="Times New Roman" w:eastAsia="Times New Roman" w:hAnsi="Times New Roman" w:cs="Times New Roman"/>
                <w:kern w:val="0"/>
                <w14:ligatures w14:val="none"/>
              </w:rPr>
              <w:t xml:space="preserve">, </w:t>
            </w:r>
            <w:r w:rsidRPr="001A07F7">
              <w:rPr>
                <w:rFonts w:ascii="Courier New" w:eastAsia="Times New Roman" w:hAnsi="Courier New" w:cs="Courier New"/>
                <w:kern w:val="0"/>
                <w:sz w:val="20"/>
                <w:szCs w:val="20"/>
                <w14:ligatures w14:val="none"/>
              </w:rPr>
              <w:t>northeast</w:t>
            </w:r>
            <w:r w:rsidRPr="001A07F7">
              <w:rPr>
                <w:rFonts w:ascii="Times New Roman" w:eastAsia="Times New Roman" w:hAnsi="Times New Roman" w:cs="Times New Roman"/>
                <w:kern w:val="0"/>
                <w14:ligatures w14:val="none"/>
              </w:rPr>
              <w:t xml:space="preserve">, </w:t>
            </w:r>
            <w:r w:rsidRPr="001A07F7">
              <w:rPr>
                <w:rFonts w:ascii="Courier New" w:eastAsia="Times New Roman" w:hAnsi="Courier New" w:cs="Courier New"/>
                <w:kern w:val="0"/>
                <w:sz w:val="20"/>
                <w:szCs w:val="20"/>
                <w14:ligatures w14:val="none"/>
              </w:rPr>
              <w:t>southwest</w:t>
            </w:r>
            <w:r w:rsidRPr="001A07F7">
              <w:rPr>
                <w:rFonts w:ascii="Times New Roman" w:eastAsia="Times New Roman" w:hAnsi="Times New Roman" w:cs="Times New Roman"/>
                <w:kern w:val="0"/>
                <w14:ligatures w14:val="none"/>
              </w:rPr>
              <w:t xml:space="preserve">, </w:t>
            </w:r>
            <w:r w:rsidRPr="001A07F7">
              <w:rPr>
                <w:rFonts w:ascii="Courier New" w:eastAsia="Times New Roman" w:hAnsi="Courier New" w:cs="Courier New"/>
                <w:kern w:val="0"/>
                <w:sz w:val="20"/>
                <w:szCs w:val="20"/>
                <w14:ligatures w14:val="none"/>
              </w:rPr>
              <w:t>southeast</w:t>
            </w:r>
            <w:r w:rsidRPr="001A07F7">
              <w:rPr>
                <w:rFonts w:ascii="Times New Roman" w:eastAsia="Times New Roman" w:hAnsi="Times New Roman" w:cs="Times New Roman"/>
                <w:kern w:val="0"/>
                <w14:ligatures w14:val="none"/>
              </w:rPr>
              <w:t>).</w:t>
            </w:r>
          </w:p>
        </w:tc>
      </w:tr>
      <w:tr w:rsidR="00EE4E67" w:rsidRPr="001A07F7" w14:paraId="0001E055" w14:textId="77777777" w:rsidTr="0045346C">
        <w:trPr>
          <w:tblCellSpacing w:w="15" w:type="dxa"/>
        </w:trPr>
        <w:tc>
          <w:tcPr>
            <w:tcW w:w="0" w:type="auto"/>
            <w:vAlign w:val="center"/>
            <w:hideMark/>
          </w:tcPr>
          <w:p w14:paraId="7FBC6785"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b/>
                <w:bCs/>
                <w:kern w:val="0"/>
                <w14:ligatures w14:val="none"/>
              </w:rPr>
              <w:t>charges</w:t>
            </w:r>
          </w:p>
        </w:tc>
        <w:tc>
          <w:tcPr>
            <w:tcW w:w="0" w:type="auto"/>
            <w:vAlign w:val="center"/>
            <w:hideMark/>
          </w:tcPr>
          <w:p w14:paraId="79DC4596"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Numeric (Target)</w:t>
            </w:r>
          </w:p>
        </w:tc>
        <w:tc>
          <w:tcPr>
            <w:tcW w:w="0" w:type="auto"/>
            <w:vAlign w:val="center"/>
            <w:hideMark/>
          </w:tcPr>
          <w:p w14:paraId="12667778"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Medical insurance cost billed by the provider.</w:t>
            </w:r>
          </w:p>
        </w:tc>
      </w:tr>
    </w:tbl>
    <w:p w14:paraId="6307D705" w14:textId="77777777" w:rsidR="00EE4E67" w:rsidRPr="001A07F7" w:rsidRDefault="00EE4E67" w:rsidP="00EE4E67">
      <w:pPr>
        <w:spacing w:after="0" w:line="240" w:lineRule="auto"/>
        <w:rPr>
          <w:rFonts w:ascii="Times New Roman" w:eastAsia="Times New Roman" w:hAnsi="Times New Roman" w:cs="Times New Roman"/>
          <w:kern w:val="0"/>
          <w14:ligatures w14:val="none"/>
        </w:rPr>
      </w:pPr>
    </w:p>
    <w:p w14:paraId="3ED0D939" w14:textId="77777777" w:rsidR="00EE4E67" w:rsidRPr="001A07F7"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7F7">
        <w:rPr>
          <w:rFonts w:ascii="Times New Roman" w:eastAsia="Times New Roman" w:hAnsi="Times New Roman" w:cs="Times New Roman"/>
          <w:b/>
          <w:bCs/>
          <w:kern w:val="0"/>
          <w:sz w:val="27"/>
          <w:szCs w:val="27"/>
          <w14:ligatures w14:val="none"/>
        </w:rPr>
        <w:t>6. Descriptive Statistics</w:t>
      </w:r>
    </w:p>
    <w:p w14:paraId="6D2A3174" w14:textId="77777777" w:rsidR="00EE4E67" w:rsidRDefault="00EE4E67" w:rsidP="00EE4E67">
      <w:pPr>
        <w:spacing w:before="100" w:beforeAutospacing="1" w:after="100" w:afterAutospacing="1" w:line="240" w:lineRule="auto"/>
        <w:rPr>
          <w:rFonts w:ascii="Times New Roman" w:eastAsia="Times New Roman" w:hAnsi="Times New Roman" w:cs="Times New Roman"/>
          <w:b/>
          <w:bCs/>
          <w:kern w:val="0"/>
          <w14:ligatures w14:val="none"/>
        </w:rPr>
      </w:pPr>
      <w:r w:rsidRPr="001A07F7">
        <w:rPr>
          <w:rFonts w:ascii="Times New Roman" w:eastAsia="Times New Roman" w:hAnsi="Times New Roman" w:cs="Times New Roman"/>
          <w:b/>
          <w:bCs/>
          <w:kern w:val="0"/>
          <w14:ligatures w14:val="none"/>
        </w:rPr>
        <w:t>Summary from R:</w:t>
      </w:r>
    </w:p>
    <w:p w14:paraId="06B80F81" w14:textId="77777777" w:rsidR="00EE4E67" w:rsidRPr="001A07F7"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2C56AC">
        <w:rPr>
          <w:rFonts w:ascii="Times New Roman" w:eastAsia="Times New Roman" w:hAnsi="Times New Roman" w:cs="Times New Roman"/>
          <w:b/>
          <w:bCs/>
          <w:kern w:val="0"/>
          <w14:ligatures w14:val="none"/>
        </w:rPr>
        <w:t>Numeric Variables</w:t>
      </w:r>
      <w:r w:rsidRPr="002C56AC">
        <w:rPr>
          <w:rFonts w:ascii="Times New Roman" w:eastAsia="Times New Roman" w:hAnsi="Times New Roman" w:cs="Times New Roman"/>
          <w:kern w:val="0"/>
          <w14:ligatures w14:val="none"/>
        </w:rPr>
        <w:t xml:space="preserve"> (Tukey’s Five-Number Summaries, Mean, and Standard Deviation)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69"/>
        <w:gridCol w:w="1020"/>
        <w:gridCol w:w="1020"/>
        <w:gridCol w:w="600"/>
        <w:gridCol w:w="720"/>
        <w:gridCol w:w="607"/>
        <w:gridCol w:w="956"/>
      </w:tblGrid>
      <w:tr w:rsidR="00EE4E67" w:rsidRPr="001A07F7" w14:paraId="5150A49C" w14:textId="77777777" w:rsidTr="0045346C">
        <w:trPr>
          <w:tblHeader/>
          <w:tblCellSpacing w:w="15" w:type="dxa"/>
          <w:jc w:val="center"/>
        </w:trPr>
        <w:tc>
          <w:tcPr>
            <w:tcW w:w="924" w:type="dxa"/>
            <w:vAlign w:val="center"/>
            <w:hideMark/>
          </w:tcPr>
          <w:p w14:paraId="5E376BC1" w14:textId="77777777" w:rsidR="00EE4E67" w:rsidRPr="001A07F7" w:rsidRDefault="00EE4E67" w:rsidP="0045346C">
            <w:pPr>
              <w:spacing w:after="0" w:line="240" w:lineRule="auto"/>
              <w:jc w:val="center"/>
              <w:rPr>
                <w:rFonts w:ascii="Times New Roman" w:eastAsia="Times New Roman" w:hAnsi="Times New Roman" w:cs="Times New Roman"/>
                <w:b/>
                <w:bCs/>
                <w:kern w:val="0"/>
                <w14:ligatures w14:val="none"/>
              </w:rPr>
            </w:pPr>
            <w:r w:rsidRPr="001A07F7">
              <w:rPr>
                <w:rFonts w:ascii="Times New Roman" w:eastAsia="Times New Roman" w:hAnsi="Times New Roman" w:cs="Times New Roman"/>
                <w:b/>
                <w:bCs/>
                <w:kern w:val="0"/>
                <w14:ligatures w14:val="none"/>
              </w:rPr>
              <w:t>Variable</w:t>
            </w:r>
          </w:p>
        </w:tc>
        <w:tc>
          <w:tcPr>
            <w:tcW w:w="990" w:type="dxa"/>
            <w:vAlign w:val="center"/>
            <w:hideMark/>
          </w:tcPr>
          <w:p w14:paraId="0F2DA52E" w14:textId="77777777" w:rsidR="00EE4E67" w:rsidRPr="001A07F7" w:rsidRDefault="00EE4E67" w:rsidP="0045346C">
            <w:pPr>
              <w:spacing w:after="0" w:line="240" w:lineRule="auto"/>
              <w:jc w:val="center"/>
              <w:rPr>
                <w:rFonts w:ascii="Times New Roman" w:eastAsia="Times New Roman" w:hAnsi="Times New Roman" w:cs="Times New Roman"/>
                <w:b/>
                <w:bCs/>
                <w:kern w:val="0"/>
                <w14:ligatures w14:val="none"/>
              </w:rPr>
            </w:pPr>
            <w:r w:rsidRPr="001A07F7">
              <w:rPr>
                <w:rFonts w:ascii="Times New Roman" w:eastAsia="Times New Roman" w:hAnsi="Times New Roman" w:cs="Times New Roman"/>
                <w:b/>
                <w:bCs/>
                <w:kern w:val="0"/>
                <w14:ligatures w14:val="none"/>
              </w:rPr>
              <w:t>Mean</w:t>
            </w:r>
          </w:p>
        </w:tc>
        <w:tc>
          <w:tcPr>
            <w:tcW w:w="990" w:type="dxa"/>
            <w:vAlign w:val="center"/>
            <w:hideMark/>
          </w:tcPr>
          <w:p w14:paraId="652695EC" w14:textId="77777777" w:rsidR="00EE4E67" w:rsidRPr="001A07F7" w:rsidRDefault="00EE4E67" w:rsidP="0045346C">
            <w:pPr>
              <w:spacing w:after="0" w:line="240" w:lineRule="auto"/>
              <w:jc w:val="center"/>
              <w:rPr>
                <w:rFonts w:ascii="Times New Roman" w:eastAsia="Times New Roman" w:hAnsi="Times New Roman" w:cs="Times New Roman"/>
                <w:b/>
                <w:bCs/>
                <w:kern w:val="0"/>
                <w14:ligatures w14:val="none"/>
              </w:rPr>
            </w:pPr>
            <w:r w:rsidRPr="001A07F7">
              <w:rPr>
                <w:rFonts w:ascii="Times New Roman" w:eastAsia="Times New Roman" w:hAnsi="Times New Roman" w:cs="Times New Roman"/>
                <w:b/>
                <w:bCs/>
                <w:kern w:val="0"/>
                <w14:ligatures w14:val="none"/>
              </w:rPr>
              <w:t>SD</w:t>
            </w:r>
          </w:p>
        </w:tc>
        <w:tc>
          <w:tcPr>
            <w:tcW w:w="0" w:type="auto"/>
            <w:vAlign w:val="center"/>
            <w:hideMark/>
          </w:tcPr>
          <w:p w14:paraId="14527220" w14:textId="77777777" w:rsidR="00EE4E67" w:rsidRPr="001A07F7" w:rsidRDefault="00EE4E67" w:rsidP="0045346C">
            <w:pPr>
              <w:spacing w:after="0" w:line="240" w:lineRule="auto"/>
              <w:jc w:val="center"/>
              <w:rPr>
                <w:rFonts w:ascii="Times New Roman" w:eastAsia="Times New Roman" w:hAnsi="Times New Roman" w:cs="Times New Roman"/>
                <w:b/>
                <w:bCs/>
                <w:kern w:val="0"/>
                <w14:ligatures w14:val="none"/>
              </w:rPr>
            </w:pPr>
            <w:r w:rsidRPr="001A07F7">
              <w:rPr>
                <w:rFonts w:ascii="Times New Roman" w:eastAsia="Times New Roman" w:hAnsi="Times New Roman" w:cs="Times New Roman"/>
                <w:b/>
                <w:bCs/>
                <w:kern w:val="0"/>
                <w14:ligatures w14:val="none"/>
              </w:rPr>
              <w:t>Min</w:t>
            </w:r>
          </w:p>
        </w:tc>
        <w:tc>
          <w:tcPr>
            <w:tcW w:w="0" w:type="auto"/>
            <w:vAlign w:val="center"/>
            <w:hideMark/>
          </w:tcPr>
          <w:p w14:paraId="39F104FA" w14:textId="77777777" w:rsidR="00EE4E67" w:rsidRPr="001A07F7" w:rsidRDefault="00EE4E67" w:rsidP="0045346C">
            <w:pPr>
              <w:spacing w:after="0" w:line="240" w:lineRule="auto"/>
              <w:jc w:val="center"/>
              <w:rPr>
                <w:rFonts w:ascii="Times New Roman" w:eastAsia="Times New Roman" w:hAnsi="Times New Roman" w:cs="Times New Roman"/>
                <w:b/>
                <w:bCs/>
                <w:kern w:val="0"/>
                <w14:ligatures w14:val="none"/>
              </w:rPr>
            </w:pPr>
            <w:r w:rsidRPr="001A07F7">
              <w:rPr>
                <w:rFonts w:ascii="Times New Roman" w:eastAsia="Times New Roman" w:hAnsi="Times New Roman" w:cs="Times New Roman"/>
                <w:b/>
                <w:bCs/>
                <w:kern w:val="0"/>
                <w14:ligatures w14:val="none"/>
              </w:rPr>
              <w:t>Max</w:t>
            </w:r>
          </w:p>
        </w:tc>
        <w:tc>
          <w:tcPr>
            <w:tcW w:w="0" w:type="auto"/>
            <w:vAlign w:val="center"/>
            <w:hideMark/>
          </w:tcPr>
          <w:p w14:paraId="6E58AC01" w14:textId="77777777" w:rsidR="00EE4E67" w:rsidRPr="001A07F7" w:rsidRDefault="00EE4E67" w:rsidP="0045346C">
            <w:pPr>
              <w:spacing w:after="0" w:line="240" w:lineRule="auto"/>
              <w:jc w:val="center"/>
              <w:rPr>
                <w:rFonts w:ascii="Times New Roman" w:eastAsia="Times New Roman" w:hAnsi="Times New Roman" w:cs="Times New Roman"/>
                <w:b/>
                <w:bCs/>
                <w:kern w:val="0"/>
                <w14:ligatures w14:val="none"/>
              </w:rPr>
            </w:pPr>
            <w:r w:rsidRPr="001A07F7">
              <w:rPr>
                <w:rFonts w:ascii="Times New Roman" w:eastAsia="Times New Roman" w:hAnsi="Times New Roman" w:cs="Times New Roman"/>
                <w:b/>
                <w:bCs/>
                <w:kern w:val="0"/>
                <w14:ligatures w14:val="none"/>
              </w:rPr>
              <w:t>Skew</w:t>
            </w:r>
          </w:p>
        </w:tc>
        <w:tc>
          <w:tcPr>
            <w:tcW w:w="0" w:type="auto"/>
            <w:vAlign w:val="center"/>
            <w:hideMark/>
          </w:tcPr>
          <w:p w14:paraId="5ACBA39D" w14:textId="77777777" w:rsidR="00EE4E67" w:rsidRPr="001A07F7" w:rsidRDefault="00EE4E67" w:rsidP="0045346C">
            <w:pPr>
              <w:spacing w:after="0" w:line="240" w:lineRule="auto"/>
              <w:jc w:val="center"/>
              <w:rPr>
                <w:rFonts w:ascii="Times New Roman" w:eastAsia="Times New Roman" w:hAnsi="Times New Roman" w:cs="Times New Roman"/>
                <w:b/>
                <w:bCs/>
                <w:kern w:val="0"/>
                <w14:ligatures w14:val="none"/>
              </w:rPr>
            </w:pPr>
            <w:r w:rsidRPr="001A07F7">
              <w:rPr>
                <w:rFonts w:ascii="Times New Roman" w:eastAsia="Times New Roman" w:hAnsi="Times New Roman" w:cs="Times New Roman"/>
                <w:b/>
                <w:bCs/>
                <w:kern w:val="0"/>
                <w14:ligatures w14:val="none"/>
              </w:rPr>
              <w:t>Kurtosis</w:t>
            </w:r>
          </w:p>
        </w:tc>
      </w:tr>
      <w:tr w:rsidR="00EE4E67" w:rsidRPr="001A07F7" w14:paraId="2C6FF8EF" w14:textId="77777777" w:rsidTr="0045346C">
        <w:trPr>
          <w:tblCellSpacing w:w="15" w:type="dxa"/>
          <w:jc w:val="center"/>
        </w:trPr>
        <w:tc>
          <w:tcPr>
            <w:tcW w:w="924" w:type="dxa"/>
            <w:vAlign w:val="center"/>
            <w:hideMark/>
          </w:tcPr>
          <w:p w14:paraId="1DC7E810"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age</w:t>
            </w:r>
          </w:p>
        </w:tc>
        <w:tc>
          <w:tcPr>
            <w:tcW w:w="990" w:type="dxa"/>
            <w:vAlign w:val="center"/>
            <w:hideMark/>
          </w:tcPr>
          <w:p w14:paraId="191E7D2A"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39.21</w:t>
            </w:r>
          </w:p>
        </w:tc>
        <w:tc>
          <w:tcPr>
            <w:tcW w:w="990" w:type="dxa"/>
            <w:vAlign w:val="center"/>
            <w:hideMark/>
          </w:tcPr>
          <w:p w14:paraId="41B47572"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14.05</w:t>
            </w:r>
          </w:p>
        </w:tc>
        <w:tc>
          <w:tcPr>
            <w:tcW w:w="0" w:type="auto"/>
            <w:vAlign w:val="center"/>
            <w:hideMark/>
          </w:tcPr>
          <w:p w14:paraId="430A714D"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18</w:t>
            </w:r>
          </w:p>
        </w:tc>
        <w:tc>
          <w:tcPr>
            <w:tcW w:w="0" w:type="auto"/>
            <w:vAlign w:val="center"/>
            <w:hideMark/>
          </w:tcPr>
          <w:p w14:paraId="02A97D7B"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64</w:t>
            </w:r>
          </w:p>
        </w:tc>
        <w:tc>
          <w:tcPr>
            <w:tcW w:w="0" w:type="auto"/>
            <w:vAlign w:val="center"/>
            <w:hideMark/>
          </w:tcPr>
          <w:p w14:paraId="3B3F7761"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0.06</w:t>
            </w:r>
          </w:p>
        </w:tc>
        <w:tc>
          <w:tcPr>
            <w:tcW w:w="0" w:type="auto"/>
            <w:vAlign w:val="center"/>
            <w:hideMark/>
          </w:tcPr>
          <w:p w14:paraId="0CD397B7"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-1.25</w:t>
            </w:r>
          </w:p>
        </w:tc>
      </w:tr>
      <w:tr w:rsidR="00EE4E67" w:rsidRPr="001A07F7" w14:paraId="349713F7" w14:textId="77777777" w:rsidTr="0045346C">
        <w:trPr>
          <w:tblCellSpacing w:w="15" w:type="dxa"/>
          <w:jc w:val="center"/>
        </w:trPr>
        <w:tc>
          <w:tcPr>
            <w:tcW w:w="924" w:type="dxa"/>
            <w:vAlign w:val="center"/>
            <w:hideMark/>
          </w:tcPr>
          <w:p w14:paraId="5EADBE2A"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proofErr w:type="spellStart"/>
            <w:r w:rsidRPr="001A07F7">
              <w:rPr>
                <w:rFonts w:ascii="Times New Roman" w:eastAsia="Times New Roman" w:hAnsi="Times New Roman" w:cs="Times New Roman"/>
                <w:kern w:val="0"/>
                <w14:ligatures w14:val="none"/>
              </w:rPr>
              <w:t>bmi</w:t>
            </w:r>
            <w:proofErr w:type="spellEnd"/>
          </w:p>
        </w:tc>
        <w:tc>
          <w:tcPr>
            <w:tcW w:w="990" w:type="dxa"/>
            <w:vAlign w:val="center"/>
            <w:hideMark/>
          </w:tcPr>
          <w:p w14:paraId="4A654D30"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30.66</w:t>
            </w:r>
          </w:p>
        </w:tc>
        <w:tc>
          <w:tcPr>
            <w:tcW w:w="990" w:type="dxa"/>
            <w:vAlign w:val="center"/>
            <w:hideMark/>
          </w:tcPr>
          <w:p w14:paraId="2B4F14EA"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6.10</w:t>
            </w:r>
          </w:p>
        </w:tc>
        <w:tc>
          <w:tcPr>
            <w:tcW w:w="0" w:type="auto"/>
            <w:vAlign w:val="center"/>
            <w:hideMark/>
          </w:tcPr>
          <w:p w14:paraId="13E20CC2"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15.96</w:t>
            </w:r>
          </w:p>
        </w:tc>
        <w:tc>
          <w:tcPr>
            <w:tcW w:w="0" w:type="auto"/>
            <w:vAlign w:val="center"/>
            <w:hideMark/>
          </w:tcPr>
          <w:p w14:paraId="62102758"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53.13</w:t>
            </w:r>
          </w:p>
        </w:tc>
        <w:tc>
          <w:tcPr>
            <w:tcW w:w="0" w:type="auto"/>
            <w:vAlign w:val="center"/>
            <w:hideMark/>
          </w:tcPr>
          <w:p w14:paraId="20C25601"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0.28</w:t>
            </w:r>
          </w:p>
        </w:tc>
        <w:tc>
          <w:tcPr>
            <w:tcW w:w="0" w:type="auto"/>
            <w:vAlign w:val="center"/>
            <w:hideMark/>
          </w:tcPr>
          <w:p w14:paraId="5A6A2194"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-0.06</w:t>
            </w:r>
          </w:p>
        </w:tc>
      </w:tr>
      <w:tr w:rsidR="00EE4E67" w:rsidRPr="001A07F7" w14:paraId="4E343646" w14:textId="77777777" w:rsidTr="0045346C">
        <w:trPr>
          <w:tblCellSpacing w:w="15" w:type="dxa"/>
          <w:jc w:val="center"/>
        </w:trPr>
        <w:tc>
          <w:tcPr>
            <w:tcW w:w="924" w:type="dxa"/>
            <w:vAlign w:val="center"/>
            <w:hideMark/>
          </w:tcPr>
          <w:p w14:paraId="22E5C579"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children</w:t>
            </w:r>
          </w:p>
        </w:tc>
        <w:tc>
          <w:tcPr>
            <w:tcW w:w="990" w:type="dxa"/>
            <w:vAlign w:val="center"/>
            <w:hideMark/>
          </w:tcPr>
          <w:p w14:paraId="63D56528"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1.09</w:t>
            </w:r>
          </w:p>
        </w:tc>
        <w:tc>
          <w:tcPr>
            <w:tcW w:w="990" w:type="dxa"/>
            <w:vAlign w:val="center"/>
            <w:hideMark/>
          </w:tcPr>
          <w:p w14:paraId="0C96A433"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1.21</w:t>
            </w:r>
          </w:p>
        </w:tc>
        <w:tc>
          <w:tcPr>
            <w:tcW w:w="0" w:type="auto"/>
            <w:vAlign w:val="center"/>
            <w:hideMark/>
          </w:tcPr>
          <w:p w14:paraId="0A25E4E3"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0</w:t>
            </w:r>
          </w:p>
        </w:tc>
        <w:tc>
          <w:tcPr>
            <w:tcW w:w="0" w:type="auto"/>
            <w:vAlign w:val="center"/>
            <w:hideMark/>
          </w:tcPr>
          <w:p w14:paraId="6ACAA052"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5</w:t>
            </w:r>
          </w:p>
        </w:tc>
        <w:tc>
          <w:tcPr>
            <w:tcW w:w="0" w:type="auto"/>
            <w:vAlign w:val="center"/>
            <w:hideMark/>
          </w:tcPr>
          <w:p w14:paraId="7A754B0B"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0.94</w:t>
            </w:r>
          </w:p>
        </w:tc>
        <w:tc>
          <w:tcPr>
            <w:tcW w:w="0" w:type="auto"/>
            <w:vAlign w:val="center"/>
            <w:hideMark/>
          </w:tcPr>
          <w:p w14:paraId="00CCDC83"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0.19</w:t>
            </w:r>
          </w:p>
        </w:tc>
      </w:tr>
      <w:tr w:rsidR="00EE4E67" w:rsidRPr="001A07F7" w14:paraId="2B25E6A0" w14:textId="77777777" w:rsidTr="0045346C">
        <w:trPr>
          <w:tblCellSpacing w:w="15" w:type="dxa"/>
          <w:jc w:val="center"/>
        </w:trPr>
        <w:tc>
          <w:tcPr>
            <w:tcW w:w="924" w:type="dxa"/>
            <w:vAlign w:val="center"/>
            <w:hideMark/>
          </w:tcPr>
          <w:p w14:paraId="44130D79"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charges</w:t>
            </w:r>
          </w:p>
        </w:tc>
        <w:tc>
          <w:tcPr>
            <w:tcW w:w="990" w:type="dxa"/>
            <w:vAlign w:val="center"/>
            <w:hideMark/>
          </w:tcPr>
          <w:p w14:paraId="29F8AB6F"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13,270.42</w:t>
            </w:r>
          </w:p>
        </w:tc>
        <w:tc>
          <w:tcPr>
            <w:tcW w:w="990" w:type="dxa"/>
            <w:vAlign w:val="center"/>
            <w:hideMark/>
          </w:tcPr>
          <w:p w14:paraId="43D577F2"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12,110.01</w:t>
            </w:r>
          </w:p>
        </w:tc>
        <w:tc>
          <w:tcPr>
            <w:tcW w:w="0" w:type="auto"/>
            <w:vAlign w:val="center"/>
            <w:hideMark/>
          </w:tcPr>
          <w:p w14:paraId="6F6768B6"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1,122</w:t>
            </w:r>
          </w:p>
        </w:tc>
        <w:tc>
          <w:tcPr>
            <w:tcW w:w="0" w:type="auto"/>
            <w:vAlign w:val="center"/>
            <w:hideMark/>
          </w:tcPr>
          <w:p w14:paraId="6D28FA3C"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63,770</w:t>
            </w:r>
          </w:p>
        </w:tc>
        <w:tc>
          <w:tcPr>
            <w:tcW w:w="0" w:type="auto"/>
            <w:vAlign w:val="center"/>
            <w:hideMark/>
          </w:tcPr>
          <w:p w14:paraId="5814D432"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1.51</w:t>
            </w:r>
          </w:p>
        </w:tc>
        <w:tc>
          <w:tcPr>
            <w:tcW w:w="0" w:type="auto"/>
            <w:vAlign w:val="center"/>
            <w:hideMark/>
          </w:tcPr>
          <w:p w14:paraId="321D5A81" w14:textId="77777777" w:rsidR="00EE4E67" w:rsidRPr="001A07F7" w:rsidRDefault="00EE4E67" w:rsidP="0045346C">
            <w:pPr>
              <w:spacing w:after="0"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1.59</w:t>
            </w:r>
          </w:p>
        </w:tc>
      </w:tr>
    </w:tbl>
    <w:p w14:paraId="680D40D8" w14:textId="77777777" w:rsidR="00EE4E67"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1A07F7">
        <w:rPr>
          <w:rFonts w:ascii="Times New Roman" w:eastAsia="Times New Roman" w:hAnsi="Times New Roman" w:cs="Times New Roman"/>
          <w:kern w:val="0"/>
          <w14:ligatures w14:val="none"/>
        </w:rPr>
        <w:t xml:space="preserve">Dataset contains 1,338 records — meets the rubric’s </w:t>
      </w:r>
      <w:r w:rsidRPr="001A07F7">
        <w:rPr>
          <w:rFonts w:ascii="Times New Roman" w:eastAsia="Times New Roman" w:hAnsi="Times New Roman" w:cs="Times New Roman"/>
          <w:b/>
          <w:bCs/>
          <w:kern w:val="0"/>
          <w14:ligatures w14:val="none"/>
        </w:rPr>
        <w:t>minimum sample size requirement (≥100)</w:t>
      </w:r>
      <w:r w:rsidRPr="001A07F7">
        <w:rPr>
          <w:rFonts w:ascii="Times New Roman" w:eastAsia="Times New Roman" w:hAnsi="Times New Roman" w:cs="Times New Roman"/>
          <w:kern w:val="0"/>
          <w14:ligatures w14:val="none"/>
        </w:rPr>
        <w:t>.</w:t>
      </w:r>
    </w:p>
    <w:p w14:paraId="5F7D8B90" w14:textId="77777777" w:rsidR="00EE4E67" w:rsidRPr="00F74578" w:rsidRDefault="00EE4E67" w:rsidP="00EE4E67">
      <w:pPr>
        <w:spacing w:before="100" w:beforeAutospacing="1" w:after="100" w:afterAutospacing="1" w:line="240" w:lineRule="auto"/>
        <w:rPr>
          <w:rFonts w:ascii="Times New Roman" w:eastAsia="Times New Roman" w:hAnsi="Times New Roman" w:cs="Times New Roman"/>
          <w:b/>
          <w:bCs/>
          <w:kern w:val="0"/>
          <w14:ligatures w14:val="none"/>
        </w:rPr>
      </w:pPr>
      <w:r w:rsidRPr="00F74578">
        <w:rPr>
          <w:rFonts w:ascii="Times New Roman" w:eastAsia="Times New Roman" w:hAnsi="Times New Roman" w:cs="Times New Roman"/>
          <w:b/>
          <w:bCs/>
          <w:kern w:val="0"/>
          <w14:ligatures w14:val="none"/>
        </w:rPr>
        <w:t>Categorical Variables (Counts)</w:t>
      </w:r>
    </w:p>
    <w:p w14:paraId="6E5FFF22" w14:textId="77777777" w:rsidR="00EE4E67"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50"/>
        <w:gridCol w:w="1440"/>
        <w:gridCol w:w="990"/>
      </w:tblGrid>
      <w:tr w:rsidR="00EE4E67" w:rsidRPr="00565217" w14:paraId="48C938C0" w14:textId="77777777" w:rsidTr="0045346C">
        <w:trPr>
          <w:tblHeader/>
          <w:tblCellSpacing w:w="15" w:type="dxa"/>
          <w:jc w:val="center"/>
        </w:trPr>
        <w:tc>
          <w:tcPr>
            <w:tcW w:w="1305" w:type="dxa"/>
            <w:vAlign w:val="center"/>
            <w:hideMark/>
          </w:tcPr>
          <w:p w14:paraId="73CBA3CC"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b/>
                <w:bCs/>
                <w:kern w:val="0"/>
                <w14:ligatures w14:val="none"/>
              </w:rPr>
            </w:pPr>
            <w:r w:rsidRPr="00565217">
              <w:rPr>
                <w:rFonts w:ascii="Times New Roman" w:eastAsia="Times New Roman" w:hAnsi="Times New Roman" w:cs="Times New Roman"/>
                <w:b/>
                <w:bCs/>
                <w:kern w:val="0"/>
                <w14:ligatures w14:val="none"/>
              </w:rPr>
              <w:lastRenderedPageBreak/>
              <w:t>Variable</w:t>
            </w:r>
          </w:p>
        </w:tc>
        <w:tc>
          <w:tcPr>
            <w:tcW w:w="1410" w:type="dxa"/>
            <w:vAlign w:val="center"/>
            <w:hideMark/>
          </w:tcPr>
          <w:p w14:paraId="6657D167"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b/>
                <w:bCs/>
                <w:kern w:val="0"/>
                <w14:ligatures w14:val="none"/>
              </w:rPr>
            </w:pPr>
            <w:r w:rsidRPr="00565217">
              <w:rPr>
                <w:rFonts w:ascii="Times New Roman" w:eastAsia="Times New Roman" w:hAnsi="Times New Roman" w:cs="Times New Roman"/>
                <w:b/>
                <w:bCs/>
                <w:kern w:val="0"/>
                <w14:ligatures w14:val="none"/>
              </w:rPr>
              <w:t>Category</w:t>
            </w:r>
          </w:p>
        </w:tc>
        <w:tc>
          <w:tcPr>
            <w:tcW w:w="945" w:type="dxa"/>
            <w:vAlign w:val="center"/>
            <w:hideMark/>
          </w:tcPr>
          <w:p w14:paraId="520945D7"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b/>
                <w:bCs/>
                <w:kern w:val="0"/>
                <w14:ligatures w14:val="none"/>
              </w:rPr>
            </w:pPr>
            <w:r w:rsidRPr="00565217">
              <w:rPr>
                <w:rFonts w:ascii="Times New Roman" w:eastAsia="Times New Roman" w:hAnsi="Times New Roman" w:cs="Times New Roman"/>
                <w:b/>
                <w:bCs/>
                <w:kern w:val="0"/>
                <w14:ligatures w14:val="none"/>
              </w:rPr>
              <w:t>Count</w:t>
            </w:r>
          </w:p>
        </w:tc>
      </w:tr>
      <w:tr w:rsidR="00EE4E67" w:rsidRPr="00565217" w14:paraId="09AE04A6" w14:textId="77777777" w:rsidTr="0045346C">
        <w:trPr>
          <w:tblCellSpacing w:w="15" w:type="dxa"/>
          <w:jc w:val="center"/>
        </w:trPr>
        <w:tc>
          <w:tcPr>
            <w:tcW w:w="1305" w:type="dxa"/>
            <w:vAlign w:val="center"/>
            <w:hideMark/>
          </w:tcPr>
          <w:p w14:paraId="6A92E9F3"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sex</w:t>
            </w:r>
          </w:p>
        </w:tc>
        <w:tc>
          <w:tcPr>
            <w:tcW w:w="1410" w:type="dxa"/>
            <w:vAlign w:val="center"/>
            <w:hideMark/>
          </w:tcPr>
          <w:p w14:paraId="21260511"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Male</w:t>
            </w:r>
          </w:p>
        </w:tc>
        <w:tc>
          <w:tcPr>
            <w:tcW w:w="945" w:type="dxa"/>
            <w:vAlign w:val="center"/>
            <w:hideMark/>
          </w:tcPr>
          <w:p w14:paraId="4A9D2555"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676</w:t>
            </w:r>
          </w:p>
        </w:tc>
      </w:tr>
      <w:tr w:rsidR="00EE4E67" w:rsidRPr="00565217" w14:paraId="0FC125CB" w14:textId="77777777" w:rsidTr="0045346C">
        <w:trPr>
          <w:tblCellSpacing w:w="15" w:type="dxa"/>
          <w:jc w:val="center"/>
        </w:trPr>
        <w:tc>
          <w:tcPr>
            <w:tcW w:w="1305" w:type="dxa"/>
            <w:vAlign w:val="center"/>
            <w:hideMark/>
          </w:tcPr>
          <w:p w14:paraId="73F514D1"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p>
        </w:tc>
        <w:tc>
          <w:tcPr>
            <w:tcW w:w="1410" w:type="dxa"/>
            <w:vAlign w:val="center"/>
            <w:hideMark/>
          </w:tcPr>
          <w:p w14:paraId="1C2C7ED4"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Female</w:t>
            </w:r>
          </w:p>
        </w:tc>
        <w:tc>
          <w:tcPr>
            <w:tcW w:w="945" w:type="dxa"/>
            <w:vAlign w:val="center"/>
            <w:hideMark/>
          </w:tcPr>
          <w:p w14:paraId="720A49E1"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662</w:t>
            </w:r>
          </w:p>
        </w:tc>
      </w:tr>
      <w:tr w:rsidR="00EE4E67" w:rsidRPr="00565217" w14:paraId="71B671A7" w14:textId="77777777" w:rsidTr="0045346C">
        <w:trPr>
          <w:tblCellSpacing w:w="15" w:type="dxa"/>
          <w:jc w:val="center"/>
        </w:trPr>
        <w:tc>
          <w:tcPr>
            <w:tcW w:w="1305" w:type="dxa"/>
            <w:vAlign w:val="center"/>
            <w:hideMark/>
          </w:tcPr>
          <w:p w14:paraId="7FD38355"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smoker</w:t>
            </w:r>
          </w:p>
        </w:tc>
        <w:tc>
          <w:tcPr>
            <w:tcW w:w="1410" w:type="dxa"/>
            <w:vAlign w:val="center"/>
            <w:hideMark/>
          </w:tcPr>
          <w:p w14:paraId="7062429F"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Yes</w:t>
            </w:r>
          </w:p>
        </w:tc>
        <w:tc>
          <w:tcPr>
            <w:tcW w:w="945" w:type="dxa"/>
            <w:vAlign w:val="center"/>
            <w:hideMark/>
          </w:tcPr>
          <w:p w14:paraId="04A2B996"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274</w:t>
            </w:r>
          </w:p>
        </w:tc>
      </w:tr>
      <w:tr w:rsidR="00EE4E67" w:rsidRPr="00565217" w14:paraId="62C17B24" w14:textId="77777777" w:rsidTr="0045346C">
        <w:trPr>
          <w:tblCellSpacing w:w="15" w:type="dxa"/>
          <w:jc w:val="center"/>
        </w:trPr>
        <w:tc>
          <w:tcPr>
            <w:tcW w:w="1305" w:type="dxa"/>
            <w:vAlign w:val="center"/>
            <w:hideMark/>
          </w:tcPr>
          <w:p w14:paraId="7F32FC6A"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p>
        </w:tc>
        <w:tc>
          <w:tcPr>
            <w:tcW w:w="1410" w:type="dxa"/>
            <w:vAlign w:val="center"/>
            <w:hideMark/>
          </w:tcPr>
          <w:p w14:paraId="620A6C50"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No</w:t>
            </w:r>
          </w:p>
        </w:tc>
        <w:tc>
          <w:tcPr>
            <w:tcW w:w="945" w:type="dxa"/>
            <w:vAlign w:val="center"/>
            <w:hideMark/>
          </w:tcPr>
          <w:p w14:paraId="44EA1201"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1,064</w:t>
            </w:r>
          </w:p>
        </w:tc>
      </w:tr>
      <w:tr w:rsidR="00EE4E67" w:rsidRPr="00565217" w14:paraId="2B27F5FC" w14:textId="77777777" w:rsidTr="0045346C">
        <w:trPr>
          <w:tblCellSpacing w:w="15" w:type="dxa"/>
          <w:jc w:val="center"/>
        </w:trPr>
        <w:tc>
          <w:tcPr>
            <w:tcW w:w="1305" w:type="dxa"/>
            <w:vAlign w:val="center"/>
            <w:hideMark/>
          </w:tcPr>
          <w:p w14:paraId="339DF88F"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region</w:t>
            </w:r>
          </w:p>
        </w:tc>
        <w:tc>
          <w:tcPr>
            <w:tcW w:w="1410" w:type="dxa"/>
            <w:vAlign w:val="center"/>
            <w:hideMark/>
          </w:tcPr>
          <w:p w14:paraId="4E554FAE"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Northeast</w:t>
            </w:r>
          </w:p>
        </w:tc>
        <w:tc>
          <w:tcPr>
            <w:tcW w:w="945" w:type="dxa"/>
            <w:vAlign w:val="center"/>
            <w:hideMark/>
          </w:tcPr>
          <w:p w14:paraId="39DE95DC"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324</w:t>
            </w:r>
          </w:p>
        </w:tc>
      </w:tr>
      <w:tr w:rsidR="00EE4E67" w:rsidRPr="00565217" w14:paraId="0D8221C4" w14:textId="77777777" w:rsidTr="0045346C">
        <w:trPr>
          <w:tblCellSpacing w:w="15" w:type="dxa"/>
          <w:jc w:val="center"/>
        </w:trPr>
        <w:tc>
          <w:tcPr>
            <w:tcW w:w="1305" w:type="dxa"/>
            <w:vAlign w:val="center"/>
            <w:hideMark/>
          </w:tcPr>
          <w:p w14:paraId="37148EF4"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p>
        </w:tc>
        <w:tc>
          <w:tcPr>
            <w:tcW w:w="1410" w:type="dxa"/>
            <w:vAlign w:val="center"/>
            <w:hideMark/>
          </w:tcPr>
          <w:p w14:paraId="2ABCE848"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Northwest</w:t>
            </w:r>
          </w:p>
        </w:tc>
        <w:tc>
          <w:tcPr>
            <w:tcW w:w="945" w:type="dxa"/>
            <w:vAlign w:val="center"/>
            <w:hideMark/>
          </w:tcPr>
          <w:p w14:paraId="2C27CA21"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325</w:t>
            </w:r>
          </w:p>
        </w:tc>
      </w:tr>
      <w:tr w:rsidR="00EE4E67" w:rsidRPr="00565217" w14:paraId="6164925E" w14:textId="77777777" w:rsidTr="0045346C">
        <w:trPr>
          <w:tblCellSpacing w:w="15" w:type="dxa"/>
          <w:jc w:val="center"/>
        </w:trPr>
        <w:tc>
          <w:tcPr>
            <w:tcW w:w="1305" w:type="dxa"/>
            <w:vAlign w:val="center"/>
            <w:hideMark/>
          </w:tcPr>
          <w:p w14:paraId="54562482"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p>
        </w:tc>
        <w:tc>
          <w:tcPr>
            <w:tcW w:w="1410" w:type="dxa"/>
            <w:vAlign w:val="center"/>
            <w:hideMark/>
          </w:tcPr>
          <w:p w14:paraId="07C373EF"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Southeast</w:t>
            </w:r>
          </w:p>
        </w:tc>
        <w:tc>
          <w:tcPr>
            <w:tcW w:w="945" w:type="dxa"/>
            <w:vAlign w:val="center"/>
            <w:hideMark/>
          </w:tcPr>
          <w:p w14:paraId="70435018"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364</w:t>
            </w:r>
          </w:p>
        </w:tc>
      </w:tr>
      <w:tr w:rsidR="00EE4E67" w:rsidRPr="00565217" w14:paraId="127491B6" w14:textId="77777777" w:rsidTr="0045346C">
        <w:trPr>
          <w:tblCellSpacing w:w="15" w:type="dxa"/>
          <w:jc w:val="center"/>
        </w:trPr>
        <w:tc>
          <w:tcPr>
            <w:tcW w:w="1305" w:type="dxa"/>
            <w:vAlign w:val="center"/>
            <w:hideMark/>
          </w:tcPr>
          <w:p w14:paraId="6A4FFE7B"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p>
        </w:tc>
        <w:tc>
          <w:tcPr>
            <w:tcW w:w="1410" w:type="dxa"/>
            <w:vAlign w:val="center"/>
            <w:hideMark/>
          </w:tcPr>
          <w:p w14:paraId="19E2A8D3"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Southwest</w:t>
            </w:r>
          </w:p>
        </w:tc>
        <w:tc>
          <w:tcPr>
            <w:tcW w:w="945" w:type="dxa"/>
            <w:vAlign w:val="center"/>
            <w:hideMark/>
          </w:tcPr>
          <w:p w14:paraId="27736EF6" w14:textId="77777777" w:rsidR="00EE4E67" w:rsidRPr="00565217" w:rsidRDefault="00EE4E67" w:rsidP="0045346C">
            <w:pPr>
              <w:spacing w:before="100" w:beforeAutospacing="1" w:after="100" w:afterAutospacing="1" w:line="240" w:lineRule="auto"/>
              <w:rPr>
                <w:rFonts w:ascii="Times New Roman" w:eastAsia="Times New Roman" w:hAnsi="Times New Roman" w:cs="Times New Roman"/>
                <w:kern w:val="0"/>
                <w14:ligatures w14:val="none"/>
              </w:rPr>
            </w:pPr>
            <w:r w:rsidRPr="00565217">
              <w:rPr>
                <w:rFonts w:ascii="Times New Roman" w:eastAsia="Times New Roman" w:hAnsi="Times New Roman" w:cs="Times New Roman"/>
                <w:kern w:val="0"/>
                <w14:ligatures w14:val="none"/>
              </w:rPr>
              <w:t>325</w:t>
            </w:r>
          </w:p>
        </w:tc>
      </w:tr>
    </w:tbl>
    <w:p w14:paraId="1D06AB64" w14:textId="77777777" w:rsidR="00EE4E67" w:rsidRPr="001A07F7"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p>
    <w:p w14:paraId="23E9DE9E" w14:textId="77777777" w:rsidR="00EE4E67" w:rsidRPr="001A07F7"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7F7">
        <w:rPr>
          <w:rFonts w:ascii="Times New Roman" w:eastAsia="Times New Roman" w:hAnsi="Times New Roman" w:cs="Times New Roman"/>
          <w:b/>
          <w:bCs/>
          <w:kern w:val="0"/>
          <w:sz w:val="27"/>
          <w:szCs w:val="27"/>
          <w14:ligatures w14:val="none"/>
        </w:rPr>
        <w:t>7. Exploratory Data Visualization</w:t>
      </w:r>
    </w:p>
    <w:p w14:paraId="5E0E0B38" w14:textId="77777777" w:rsidR="00EE4E67" w:rsidRDefault="00EE4E67" w:rsidP="00EE4E67">
      <w:pPr>
        <w:pStyle w:val="NormalWeb"/>
      </w:pPr>
      <w:r w:rsidRPr="001A07F7">
        <w:rPr>
          <w:b/>
          <w:bCs/>
        </w:rPr>
        <w:t>Boxplots:</w:t>
      </w:r>
      <w:r w:rsidRPr="001A07F7">
        <w:t xml:space="preserve"> Show moderate variation across age, BMI,</w:t>
      </w:r>
      <w:r>
        <w:t xml:space="preserve"> children</w:t>
      </w:r>
      <w:r w:rsidRPr="001A07F7">
        <w:t xml:space="preserve"> and charges; no severe outliers identified.</w:t>
      </w:r>
      <w:r w:rsidRPr="00856190">
        <w:t xml:space="preserve"> </w:t>
      </w:r>
      <w:r>
        <w:t>These visualize Tukey’s five-number summaries for the numeric variables.</w:t>
      </w:r>
    </w:p>
    <w:p w14:paraId="5BD1498B" w14:textId="77777777" w:rsidR="00EE4E67" w:rsidRPr="0051263A" w:rsidRDefault="00EE4E67" w:rsidP="00EE4E67">
      <w:pPr>
        <w:spacing w:before="100" w:beforeAutospacing="1" w:after="100" w:afterAutospacing="1" w:line="240" w:lineRule="auto"/>
        <w:ind w:left="720"/>
        <w:rPr>
          <w:rFonts w:ascii="Times New Roman" w:eastAsia="Times New Roman" w:hAnsi="Times New Roman" w:cs="Times New Roman"/>
          <w:kern w:val="0"/>
          <w14:ligatures w14:val="none"/>
        </w:rPr>
      </w:pPr>
      <w:r>
        <w:rPr>
          <w:noProof/>
        </w:rPr>
        <w:drawing>
          <wp:inline distT="0" distB="0" distL="0" distR="0" wp14:anchorId="7ED760D3" wp14:editId="27AA8CDE">
            <wp:extent cx="5499735" cy="4285397"/>
            <wp:effectExtent l="0" t="0" r="5715" b="1270"/>
            <wp:docPr id="1050678713" name="Picture 1" descr="A group of colorful box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78713" name="Picture 1" descr="A group of colorful boxes with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5590" cy="4297751"/>
                    </a:xfrm>
                    <a:prstGeom prst="rect">
                      <a:avLst/>
                    </a:prstGeom>
                    <a:noFill/>
                    <a:ln>
                      <a:noFill/>
                    </a:ln>
                  </pic:spPr>
                </pic:pic>
              </a:graphicData>
            </a:graphic>
          </wp:inline>
        </w:drawing>
      </w:r>
    </w:p>
    <w:p w14:paraId="06FF5069" w14:textId="77777777" w:rsidR="00EE4E67" w:rsidRDefault="00EE4E67" w:rsidP="00EE4E67">
      <w:pPr>
        <w:pStyle w:val="NormalWeb"/>
      </w:pPr>
    </w:p>
    <w:p w14:paraId="0BBC89BD" w14:textId="77777777" w:rsidR="00EE4E67" w:rsidRDefault="00EE4E67" w:rsidP="00EE4E67">
      <w:pPr>
        <w:pStyle w:val="NormalWeb"/>
      </w:pPr>
      <w:r>
        <w:rPr>
          <w:rStyle w:val="Strong"/>
          <w:rFonts w:eastAsiaTheme="majorEastAsia"/>
        </w:rPr>
        <w:lastRenderedPageBreak/>
        <w:t>Interpretation of Boxplots of Numeric Variables (Separated Panels):</w:t>
      </w:r>
    </w:p>
    <w:p w14:paraId="5AFCD6F9" w14:textId="77777777" w:rsidR="00EE4E67" w:rsidRDefault="00EE4E67" w:rsidP="00EE4E67">
      <w:pPr>
        <w:pStyle w:val="NormalWeb"/>
      </w:pPr>
      <w:r>
        <w:t>The boxplots provide a visual summary of the distribution of numeric variables in the dataset:</w:t>
      </w:r>
    </w:p>
    <w:p w14:paraId="30CFFAF4" w14:textId="77777777" w:rsidR="00EE4E67" w:rsidRDefault="00EE4E67" w:rsidP="00EE4E67">
      <w:pPr>
        <w:pStyle w:val="NormalWeb"/>
        <w:numPr>
          <w:ilvl w:val="0"/>
          <w:numId w:val="5"/>
        </w:numPr>
      </w:pPr>
      <w:r>
        <w:rPr>
          <w:rStyle w:val="Strong"/>
          <w:rFonts w:eastAsiaTheme="majorEastAsia"/>
        </w:rPr>
        <w:t>Age</w:t>
      </w:r>
      <w:r>
        <w:t>: Most individuals are between 27 and 51 years old, with a median around 39. There are no extreme outliers.</w:t>
      </w:r>
    </w:p>
    <w:p w14:paraId="35DB3D14" w14:textId="77777777" w:rsidR="00EE4E67" w:rsidRDefault="00EE4E67" w:rsidP="00EE4E67">
      <w:pPr>
        <w:pStyle w:val="NormalWeb"/>
        <w:numPr>
          <w:ilvl w:val="0"/>
          <w:numId w:val="5"/>
        </w:numPr>
      </w:pPr>
      <w:r>
        <w:rPr>
          <w:rStyle w:val="Strong"/>
          <w:rFonts w:eastAsiaTheme="majorEastAsia"/>
        </w:rPr>
        <w:t>BMI (Body Mass Index)</w:t>
      </w:r>
      <w:r>
        <w:t>: The central 50% of BMI values range roughly from 27 to 35. A few higher BMI values are present as outliers above 45, indicating some individuals with unusually high BMI.</w:t>
      </w:r>
    </w:p>
    <w:p w14:paraId="36C30B52" w14:textId="77777777" w:rsidR="00EE4E67" w:rsidRDefault="00EE4E67" w:rsidP="00EE4E67">
      <w:pPr>
        <w:pStyle w:val="NormalWeb"/>
        <w:numPr>
          <w:ilvl w:val="0"/>
          <w:numId w:val="5"/>
        </w:numPr>
      </w:pPr>
      <w:r>
        <w:rPr>
          <w:rStyle w:val="Strong"/>
          <w:rFonts w:eastAsiaTheme="majorEastAsia"/>
        </w:rPr>
        <w:t>Charges</w:t>
      </w:r>
      <w:r>
        <w:t xml:space="preserve">: Health insurance charges vary widely, with a median around $9,382. There are significant outliers </w:t>
      </w:r>
      <w:proofErr w:type="gramStart"/>
      <w:r>
        <w:t>on</w:t>
      </w:r>
      <w:proofErr w:type="gramEnd"/>
      <w:r>
        <w:t xml:space="preserve"> the higher end, exceeding $60,000, suggesting that a few individuals have very high medical expenses.</w:t>
      </w:r>
    </w:p>
    <w:p w14:paraId="73962792" w14:textId="77777777" w:rsidR="00EE4E67" w:rsidRDefault="00EE4E67" w:rsidP="00EE4E67">
      <w:pPr>
        <w:pStyle w:val="NormalWeb"/>
        <w:numPr>
          <w:ilvl w:val="0"/>
          <w:numId w:val="5"/>
        </w:numPr>
      </w:pPr>
      <w:r>
        <w:rPr>
          <w:rStyle w:val="Strong"/>
          <w:rFonts w:eastAsiaTheme="majorEastAsia"/>
        </w:rPr>
        <w:t>Children</w:t>
      </w:r>
      <w:r>
        <w:t>: The number of children is skewed toward 0–2, with very few individuals having more than 3 children. There are no extreme outliers.</w:t>
      </w:r>
    </w:p>
    <w:p w14:paraId="6279039F" w14:textId="77777777" w:rsidR="00EE4E67" w:rsidRDefault="00EE4E67" w:rsidP="00EE4E67">
      <w:pPr>
        <w:pStyle w:val="NormalWeb"/>
      </w:pPr>
      <w:r>
        <w:t xml:space="preserve">Overall, the boxplots reveal differences in variable </w:t>
      </w:r>
      <w:proofErr w:type="gramStart"/>
      <w:r>
        <w:t>spread</w:t>
      </w:r>
      <w:proofErr w:type="gramEnd"/>
      <w:r>
        <w:t xml:space="preserve"> and highlight potential outliers, which could impact further statistical analysis or modeling.</w:t>
      </w:r>
    </w:p>
    <w:p w14:paraId="578CE711" w14:textId="77777777" w:rsidR="00EE4E67" w:rsidRDefault="00EE4E67" w:rsidP="00EE4E67">
      <w:pPr>
        <w:pStyle w:val="NormalWeb"/>
      </w:pPr>
    </w:p>
    <w:p w14:paraId="53895E20" w14:textId="77777777" w:rsidR="00EE4E67" w:rsidRPr="003C4924" w:rsidRDefault="00EE4E67" w:rsidP="00EE4E6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b/>
          <w:bCs/>
          <w:kern w:val="0"/>
          <w14:ligatures w14:val="none"/>
        </w:rPr>
        <w:t>Pearson Product-Moment Correlation Matrix (Numeric and Graphic Versions):</w:t>
      </w:r>
      <w:r w:rsidRPr="003C4924">
        <w:rPr>
          <w:rFonts w:ascii="Times New Roman" w:eastAsia="Times New Roman" w:hAnsi="Times New Roman" w:cs="Times New Roman"/>
          <w:kern w:val="0"/>
          <w14:ligatures w14:val="none"/>
        </w:rPr>
        <w:t xml:space="preserve"> No collinearity issues detected (no correlations above 0.9).</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62"/>
        <w:gridCol w:w="480"/>
        <w:gridCol w:w="480"/>
        <w:gridCol w:w="914"/>
        <w:gridCol w:w="862"/>
      </w:tblGrid>
      <w:tr w:rsidR="00EE4E67" w:rsidRPr="003C4924" w14:paraId="50584C68" w14:textId="77777777" w:rsidTr="0045346C">
        <w:trPr>
          <w:tblHeader/>
          <w:tblCellSpacing w:w="15" w:type="dxa"/>
          <w:jc w:val="center"/>
        </w:trPr>
        <w:tc>
          <w:tcPr>
            <w:tcW w:w="817" w:type="dxa"/>
            <w:vAlign w:val="center"/>
            <w:hideMark/>
          </w:tcPr>
          <w:p w14:paraId="57ECE17E" w14:textId="77777777" w:rsidR="00EE4E67" w:rsidRPr="003C4924" w:rsidRDefault="00EE4E67" w:rsidP="004534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tc>
        <w:tc>
          <w:tcPr>
            <w:tcW w:w="450" w:type="dxa"/>
            <w:vAlign w:val="center"/>
            <w:hideMark/>
          </w:tcPr>
          <w:p w14:paraId="35937FE2" w14:textId="77777777" w:rsidR="00EE4E67" w:rsidRPr="003C4924" w:rsidRDefault="00EE4E67" w:rsidP="0045346C">
            <w:pPr>
              <w:spacing w:after="0" w:line="240" w:lineRule="auto"/>
              <w:jc w:val="center"/>
              <w:rPr>
                <w:rFonts w:ascii="Times New Roman" w:eastAsia="Times New Roman" w:hAnsi="Times New Roman" w:cs="Times New Roman"/>
                <w:b/>
                <w:bCs/>
                <w:kern w:val="0"/>
                <w14:ligatures w14:val="none"/>
              </w:rPr>
            </w:pPr>
            <w:r w:rsidRPr="003C4924">
              <w:rPr>
                <w:rFonts w:ascii="Times New Roman" w:eastAsia="Times New Roman" w:hAnsi="Times New Roman" w:cs="Times New Roman"/>
                <w:b/>
                <w:bCs/>
                <w:kern w:val="0"/>
                <w14:ligatures w14:val="none"/>
              </w:rPr>
              <w:t>age</w:t>
            </w:r>
          </w:p>
        </w:tc>
        <w:tc>
          <w:tcPr>
            <w:tcW w:w="0" w:type="auto"/>
            <w:vAlign w:val="center"/>
            <w:hideMark/>
          </w:tcPr>
          <w:p w14:paraId="769DC429" w14:textId="77777777" w:rsidR="00EE4E67" w:rsidRPr="003C4924" w:rsidRDefault="00EE4E67" w:rsidP="0045346C">
            <w:pPr>
              <w:spacing w:after="0" w:line="240" w:lineRule="auto"/>
              <w:jc w:val="center"/>
              <w:rPr>
                <w:rFonts w:ascii="Times New Roman" w:eastAsia="Times New Roman" w:hAnsi="Times New Roman" w:cs="Times New Roman"/>
                <w:b/>
                <w:bCs/>
                <w:kern w:val="0"/>
                <w14:ligatures w14:val="none"/>
              </w:rPr>
            </w:pPr>
            <w:proofErr w:type="spellStart"/>
            <w:r w:rsidRPr="003C4924">
              <w:rPr>
                <w:rFonts w:ascii="Times New Roman" w:eastAsia="Times New Roman" w:hAnsi="Times New Roman" w:cs="Times New Roman"/>
                <w:b/>
                <w:bCs/>
                <w:kern w:val="0"/>
                <w14:ligatures w14:val="none"/>
              </w:rPr>
              <w:t>bmi</w:t>
            </w:r>
            <w:proofErr w:type="spellEnd"/>
          </w:p>
        </w:tc>
        <w:tc>
          <w:tcPr>
            <w:tcW w:w="0" w:type="auto"/>
            <w:vAlign w:val="center"/>
            <w:hideMark/>
          </w:tcPr>
          <w:p w14:paraId="1D7B488A" w14:textId="77777777" w:rsidR="00EE4E67" w:rsidRPr="003C4924" w:rsidRDefault="00EE4E67" w:rsidP="0045346C">
            <w:pPr>
              <w:spacing w:after="0" w:line="240" w:lineRule="auto"/>
              <w:jc w:val="center"/>
              <w:rPr>
                <w:rFonts w:ascii="Times New Roman" w:eastAsia="Times New Roman" w:hAnsi="Times New Roman" w:cs="Times New Roman"/>
                <w:b/>
                <w:bCs/>
                <w:kern w:val="0"/>
                <w14:ligatures w14:val="none"/>
              </w:rPr>
            </w:pPr>
            <w:r w:rsidRPr="003C4924">
              <w:rPr>
                <w:rFonts w:ascii="Times New Roman" w:eastAsia="Times New Roman" w:hAnsi="Times New Roman" w:cs="Times New Roman"/>
                <w:b/>
                <w:bCs/>
                <w:kern w:val="0"/>
                <w14:ligatures w14:val="none"/>
              </w:rPr>
              <w:t>children</w:t>
            </w:r>
          </w:p>
        </w:tc>
        <w:tc>
          <w:tcPr>
            <w:tcW w:w="0" w:type="auto"/>
            <w:vAlign w:val="center"/>
            <w:hideMark/>
          </w:tcPr>
          <w:p w14:paraId="1D9AA27D" w14:textId="77777777" w:rsidR="00EE4E67" w:rsidRPr="003C4924" w:rsidRDefault="00EE4E67" w:rsidP="0045346C">
            <w:pPr>
              <w:spacing w:after="0" w:line="240" w:lineRule="auto"/>
              <w:jc w:val="center"/>
              <w:rPr>
                <w:rFonts w:ascii="Times New Roman" w:eastAsia="Times New Roman" w:hAnsi="Times New Roman" w:cs="Times New Roman"/>
                <w:b/>
                <w:bCs/>
                <w:kern w:val="0"/>
                <w14:ligatures w14:val="none"/>
              </w:rPr>
            </w:pPr>
            <w:r w:rsidRPr="003C4924">
              <w:rPr>
                <w:rFonts w:ascii="Times New Roman" w:eastAsia="Times New Roman" w:hAnsi="Times New Roman" w:cs="Times New Roman"/>
                <w:b/>
                <w:bCs/>
                <w:kern w:val="0"/>
                <w14:ligatures w14:val="none"/>
              </w:rPr>
              <w:t>charges</w:t>
            </w:r>
          </w:p>
        </w:tc>
      </w:tr>
      <w:tr w:rsidR="00EE4E67" w:rsidRPr="003C4924" w14:paraId="1A68DDAD" w14:textId="77777777" w:rsidTr="0045346C">
        <w:trPr>
          <w:tblCellSpacing w:w="15" w:type="dxa"/>
          <w:jc w:val="center"/>
        </w:trPr>
        <w:tc>
          <w:tcPr>
            <w:tcW w:w="817" w:type="dxa"/>
            <w:vAlign w:val="center"/>
            <w:hideMark/>
          </w:tcPr>
          <w:p w14:paraId="6678180E"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age</w:t>
            </w:r>
          </w:p>
        </w:tc>
        <w:tc>
          <w:tcPr>
            <w:tcW w:w="450" w:type="dxa"/>
            <w:vAlign w:val="center"/>
            <w:hideMark/>
          </w:tcPr>
          <w:p w14:paraId="283FCEF8"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1.00</w:t>
            </w:r>
          </w:p>
        </w:tc>
        <w:tc>
          <w:tcPr>
            <w:tcW w:w="0" w:type="auto"/>
            <w:vAlign w:val="center"/>
            <w:hideMark/>
          </w:tcPr>
          <w:p w14:paraId="32F3B991"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0.11</w:t>
            </w:r>
          </w:p>
        </w:tc>
        <w:tc>
          <w:tcPr>
            <w:tcW w:w="0" w:type="auto"/>
            <w:vAlign w:val="center"/>
            <w:hideMark/>
          </w:tcPr>
          <w:p w14:paraId="4B22AF5D"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0.04</w:t>
            </w:r>
          </w:p>
        </w:tc>
        <w:tc>
          <w:tcPr>
            <w:tcW w:w="0" w:type="auto"/>
            <w:vAlign w:val="center"/>
            <w:hideMark/>
          </w:tcPr>
          <w:p w14:paraId="0CAE6BC3"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0.30</w:t>
            </w:r>
          </w:p>
        </w:tc>
      </w:tr>
      <w:tr w:rsidR="00EE4E67" w:rsidRPr="003C4924" w14:paraId="5D3198FF" w14:textId="77777777" w:rsidTr="0045346C">
        <w:trPr>
          <w:tblCellSpacing w:w="15" w:type="dxa"/>
          <w:jc w:val="center"/>
        </w:trPr>
        <w:tc>
          <w:tcPr>
            <w:tcW w:w="817" w:type="dxa"/>
            <w:vAlign w:val="center"/>
            <w:hideMark/>
          </w:tcPr>
          <w:p w14:paraId="440CF46A"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proofErr w:type="spellStart"/>
            <w:r w:rsidRPr="003C4924">
              <w:rPr>
                <w:rFonts w:ascii="Times New Roman" w:eastAsia="Times New Roman" w:hAnsi="Times New Roman" w:cs="Times New Roman"/>
                <w:kern w:val="0"/>
                <w14:ligatures w14:val="none"/>
              </w:rPr>
              <w:t>bmi</w:t>
            </w:r>
            <w:proofErr w:type="spellEnd"/>
          </w:p>
        </w:tc>
        <w:tc>
          <w:tcPr>
            <w:tcW w:w="450" w:type="dxa"/>
            <w:vAlign w:val="center"/>
            <w:hideMark/>
          </w:tcPr>
          <w:p w14:paraId="400953AF"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0.11</w:t>
            </w:r>
          </w:p>
        </w:tc>
        <w:tc>
          <w:tcPr>
            <w:tcW w:w="0" w:type="auto"/>
            <w:vAlign w:val="center"/>
            <w:hideMark/>
          </w:tcPr>
          <w:p w14:paraId="40DC3DDC"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1.00</w:t>
            </w:r>
          </w:p>
        </w:tc>
        <w:tc>
          <w:tcPr>
            <w:tcW w:w="0" w:type="auto"/>
            <w:vAlign w:val="center"/>
            <w:hideMark/>
          </w:tcPr>
          <w:p w14:paraId="5C3E003B"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0.01</w:t>
            </w:r>
          </w:p>
        </w:tc>
        <w:tc>
          <w:tcPr>
            <w:tcW w:w="0" w:type="auto"/>
            <w:vAlign w:val="center"/>
            <w:hideMark/>
          </w:tcPr>
          <w:p w14:paraId="519BB312"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0.20</w:t>
            </w:r>
          </w:p>
        </w:tc>
      </w:tr>
      <w:tr w:rsidR="00EE4E67" w:rsidRPr="003C4924" w14:paraId="79E2884D" w14:textId="77777777" w:rsidTr="0045346C">
        <w:trPr>
          <w:tblCellSpacing w:w="15" w:type="dxa"/>
          <w:jc w:val="center"/>
        </w:trPr>
        <w:tc>
          <w:tcPr>
            <w:tcW w:w="817" w:type="dxa"/>
            <w:vAlign w:val="center"/>
            <w:hideMark/>
          </w:tcPr>
          <w:p w14:paraId="52C75836"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children</w:t>
            </w:r>
          </w:p>
        </w:tc>
        <w:tc>
          <w:tcPr>
            <w:tcW w:w="450" w:type="dxa"/>
            <w:vAlign w:val="center"/>
            <w:hideMark/>
          </w:tcPr>
          <w:p w14:paraId="448FE6D5"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0.04</w:t>
            </w:r>
          </w:p>
        </w:tc>
        <w:tc>
          <w:tcPr>
            <w:tcW w:w="0" w:type="auto"/>
            <w:vAlign w:val="center"/>
            <w:hideMark/>
          </w:tcPr>
          <w:p w14:paraId="5F9763B3"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0.01</w:t>
            </w:r>
          </w:p>
        </w:tc>
        <w:tc>
          <w:tcPr>
            <w:tcW w:w="0" w:type="auto"/>
            <w:vAlign w:val="center"/>
            <w:hideMark/>
          </w:tcPr>
          <w:p w14:paraId="4DD8C090"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1.00</w:t>
            </w:r>
          </w:p>
        </w:tc>
        <w:tc>
          <w:tcPr>
            <w:tcW w:w="0" w:type="auto"/>
            <w:vAlign w:val="center"/>
            <w:hideMark/>
          </w:tcPr>
          <w:p w14:paraId="0F603BCB"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0.07</w:t>
            </w:r>
          </w:p>
        </w:tc>
      </w:tr>
      <w:tr w:rsidR="00EE4E67" w:rsidRPr="003C4924" w14:paraId="2E0F2D4E" w14:textId="77777777" w:rsidTr="0045346C">
        <w:trPr>
          <w:tblCellSpacing w:w="15" w:type="dxa"/>
          <w:jc w:val="center"/>
        </w:trPr>
        <w:tc>
          <w:tcPr>
            <w:tcW w:w="817" w:type="dxa"/>
            <w:vAlign w:val="center"/>
            <w:hideMark/>
          </w:tcPr>
          <w:p w14:paraId="0293DC9A"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charges</w:t>
            </w:r>
          </w:p>
        </w:tc>
        <w:tc>
          <w:tcPr>
            <w:tcW w:w="450" w:type="dxa"/>
            <w:vAlign w:val="center"/>
            <w:hideMark/>
          </w:tcPr>
          <w:p w14:paraId="7D829F56"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0.30</w:t>
            </w:r>
          </w:p>
        </w:tc>
        <w:tc>
          <w:tcPr>
            <w:tcW w:w="0" w:type="auto"/>
            <w:vAlign w:val="center"/>
            <w:hideMark/>
          </w:tcPr>
          <w:p w14:paraId="1727AA92"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0.20</w:t>
            </w:r>
          </w:p>
        </w:tc>
        <w:tc>
          <w:tcPr>
            <w:tcW w:w="0" w:type="auto"/>
            <w:vAlign w:val="center"/>
            <w:hideMark/>
          </w:tcPr>
          <w:p w14:paraId="67C7650C"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0.07</w:t>
            </w:r>
          </w:p>
        </w:tc>
        <w:tc>
          <w:tcPr>
            <w:tcW w:w="0" w:type="auto"/>
            <w:vAlign w:val="center"/>
            <w:hideMark/>
          </w:tcPr>
          <w:p w14:paraId="677C7E89" w14:textId="77777777" w:rsidR="00EE4E67" w:rsidRPr="003C4924" w:rsidRDefault="00EE4E67" w:rsidP="0045346C">
            <w:pPr>
              <w:spacing w:after="0" w:line="240" w:lineRule="auto"/>
              <w:rPr>
                <w:rFonts w:ascii="Times New Roman" w:eastAsia="Times New Roman" w:hAnsi="Times New Roman" w:cs="Times New Roman"/>
                <w:kern w:val="0"/>
                <w14:ligatures w14:val="none"/>
              </w:rPr>
            </w:pPr>
            <w:r w:rsidRPr="003C4924">
              <w:rPr>
                <w:rFonts w:ascii="Times New Roman" w:eastAsia="Times New Roman" w:hAnsi="Times New Roman" w:cs="Times New Roman"/>
                <w:kern w:val="0"/>
                <w14:ligatures w14:val="none"/>
              </w:rPr>
              <w:t>1.00</w:t>
            </w:r>
          </w:p>
        </w:tc>
      </w:tr>
    </w:tbl>
    <w:p w14:paraId="1749D385" w14:textId="77777777" w:rsidR="00EE4E67" w:rsidRDefault="00EE4E67" w:rsidP="00EE4E67">
      <w:pPr>
        <w:pStyle w:val="NormalWeb"/>
      </w:pPr>
      <w:r w:rsidRPr="003864BC">
        <w:rPr>
          <w:b/>
          <w:bCs/>
        </w:rPr>
        <w:lastRenderedPageBreak/>
        <w:t>No collinearity issues detected</w:t>
      </w:r>
      <w:r w:rsidRPr="003864BC">
        <w:t xml:space="preserve"> (no correlations above 0.9).</w:t>
      </w:r>
      <w:r w:rsidRPr="003864BC">
        <w:br/>
      </w:r>
      <w:r>
        <w:rPr>
          <w:noProof/>
        </w:rPr>
        <w:drawing>
          <wp:inline distT="0" distB="0" distL="0" distR="0" wp14:anchorId="54EAF132" wp14:editId="5433EF1E">
            <wp:extent cx="5238750" cy="3603875"/>
            <wp:effectExtent l="0" t="0" r="0" b="0"/>
            <wp:docPr id="3" name="Picture 2"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number of object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681" cy="3628593"/>
                    </a:xfrm>
                    <a:prstGeom prst="rect">
                      <a:avLst/>
                    </a:prstGeom>
                    <a:noFill/>
                    <a:ln>
                      <a:noFill/>
                    </a:ln>
                  </pic:spPr>
                </pic:pic>
              </a:graphicData>
            </a:graphic>
          </wp:inline>
        </w:drawing>
      </w:r>
    </w:p>
    <w:p w14:paraId="0644420D" w14:textId="77777777" w:rsidR="00EE4E67" w:rsidRDefault="00EE4E67" w:rsidP="00EE4E67">
      <w:pPr>
        <w:pStyle w:val="NormalWeb"/>
      </w:pPr>
    </w:p>
    <w:p w14:paraId="03A6B110" w14:textId="77777777" w:rsidR="00EE4E67" w:rsidRPr="008500A1" w:rsidRDefault="00EE4E67" w:rsidP="00EE4E6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500A1">
        <w:rPr>
          <w:rFonts w:ascii="Times New Roman" w:eastAsia="Times New Roman" w:hAnsi="Times New Roman" w:cs="Times New Roman"/>
          <w:b/>
          <w:bCs/>
          <w:kern w:val="0"/>
          <w:sz w:val="28"/>
          <w:szCs w:val="28"/>
          <w14:ligatures w14:val="none"/>
        </w:rPr>
        <w:t>Linear Regression Analysis of Insurance Charges</w:t>
      </w:r>
    </w:p>
    <w:p w14:paraId="2CE3591A" w14:textId="77777777" w:rsidR="00EE4E67" w:rsidRPr="008500A1"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8.</w:t>
      </w:r>
      <w:r w:rsidRPr="008500A1">
        <w:rPr>
          <w:rFonts w:ascii="Times New Roman" w:eastAsia="Times New Roman" w:hAnsi="Times New Roman" w:cs="Times New Roman"/>
          <w:b/>
          <w:bCs/>
          <w:kern w:val="0"/>
          <w:sz w:val="27"/>
          <w:szCs w:val="27"/>
          <w14:ligatures w14:val="none"/>
        </w:rPr>
        <w:t xml:space="preserve">Model Specification </w:t>
      </w:r>
    </w:p>
    <w:p w14:paraId="28DE0D51" w14:textId="77777777" w:rsidR="00EE4E67" w:rsidRPr="008500A1"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Final Model Formula:</w:t>
      </w:r>
    </w:p>
    <w:p w14:paraId="69B1B237" w14:textId="77777777" w:rsidR="00EE4E67" w:rsidRPr="008500A1" w:rsidRDefault="00EE4E67" w:rsidP="00EE4E67">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charges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age</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sex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bmi</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children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smoker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region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7</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age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bmi</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8</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smoker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bmi</m:t>
          </m:r>
          <m:r>
            <w:rPr>
              <w:rFonts w:ascii="Cambria Math" w:eastAsia="Times New Roman" w:hAnsi="Cambria Math" w:cs="Times New Roman"/>
              <w:kern w:val="0"/>
              <w14:ligatures w14:val="none"/>
            </w:rPr>
            <m:t>)+ε</m:t>
          </m:r>
          <m:r>
            <w:rPr>
              <w:rFonts w:ascii="Cambria Math" w:eastAsia="Times New Roman" w:hAnsi="Cambria Math" w:cs="Times New Roman"/>
              <w:kern w:val="0"/>
              <w14:ligatures w14:val="none"/>
            </w:rPr>
            <w:br/>
          </m:r>
        </m:oMath>
      </m:oMathPara>
    </w:p>
    <w:p w14:paraId="610EE75B" w14:textId="77777777" w:rsidR="00EE4E67" w:rsidRPr="008500A1"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Explanation of variables and coefficients:</w:t>
      </w:r>
    </w:p>
    <w:p w14:paraId="13CE862C" w14:textId="77777777" w:rsidR="00EE4E67" w:rsidRPr="008500A1" w:rsidRDefault="00EE4E67" w:rsidP="00EE4E6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 xml:space="preserve">age, </w:t>
      </w:r>
      <w:proofErr w:type="spellStart"/>
      <w:r w:rsidRPr="008500A1">
        <w:rPr>
          <w:rFonts w:ascii="Times New Roman" w:eastAsia="Times New Roman" w:hAnsi="Times New Roman" w:cs="Times New Roman"/>
          <w:kern w:val="0"/>
          <w14:ligatures w14:val="none"/>
        </w:rPr>
        <w:t>bmi</w:t>
      </w:r>
      <w:proofErr w:type="spellEnd"/>
      <w:r w:rsidRPr="008500A1">
        <w:rPr>
          <w:rFonts w:ascii="Times New Roman" w:eastAsia="Times New Roman" w:hAnsi="Times New Roman" w:cs="Times New Roman"/>
          <w:kern w:val="0"/>
          <w14:ligatures w14:val="none"/>
        </w:rPr>
        <w:t>, children: continuous predictors</w:t>
      </w:r>
    </w:p>
    <w:p w14:paraId="74FDFFFA" w14:textId="77777777" w:rsidR="00EE4E67" w:rsidRPr="008500A1" w:rsidRDefault="00EE4E67" w:rsidP="00EE4E6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sex, smoker, region: categorical predictors coded as dummy variables (e.g., smoker: 0 = No, 1 = Yes)</w:t>
      </w:r>
    </w:p>
    <w:p w14:paraId="4F520A49" w14:textId="77777777" w:rsidR="00EE4E67" w:rsidRPr="008500A1" w:rsidRDefault="00EE4E67" w:rsidP="00EE4E6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 xml:space="preserve">Interaction terms: </w:t>
      </w:r>
      <w:r w:rsidRPr="008500A1">
        <w:rPr>
          <w:rFonts w:ascii="Courier New" w:eastAsia="Times New Roman" w:hAnsi="Courier New" w:cs="Courier New"/>
          <w:kern w:val="0"/>
          <w:sz w:val="20"/>
          <w:szCs w:val="20"/>
          <w14:ligatures w14:val="none"/>
        </w:rPr>
        <w:t xml:space="preserve">age × </w:t>
      </w:r>
      <w:proofErr w:type="spellStart"/>
      <w:r w:rsidRPr="008500A1">
        <w:rPr>
          <w:rFonts w:ascii="Courier New" w:eastAsia="Times New Roman" w:hAnsi="Courier New" w:cs="Courier New"/>
          <w:kern w:val="0"/>
          <w:sz w:val="20"/>
          <w:szCs w:val="20"/>
          <w14:ligatures w14:val="none"/>
        </w:rPr>
        <w:t>bmi</w:t>
      </w:r>
      <w:proofErr w:type="spellEnd"/>
      <w:r w:rsidRPr="008500A1">
        <w:rPr>
          <w:rFonts w:ascii="Times New Roman" w:eastAsia="Times New Roman" w:hAnsi="Times New Roman" w:cs="Times New Roman"/>
          <w:kern w:val="0"/>
          <w14:ligatures w14:val="none"/>
        </w:rPr>
        <w:t xml:space="preserve"> and </w:t>
      </w:r>
      <w:r w:rsidRPr="008500A1">
        <w:rPr>
          <w:rFonts w:ascii="Courier New" w:eastAsia="Times New Roman" w:hAnsi="Courier New" w:cs="Courier New"/>
          <w:kern w:val="0"/>
          <w:sz w:val="20"/>
          <w:szCs w:val="20"/>
          <w14:ligatures w14:val="none"/>
        </w:rPr>
        <w:t xml:space="preserve">smoker × </w:t>
      </w:r>
      <w:proofErr w:type="spellStart"/>
      <w:r w:rsidRPr="008500A1">
        <w:rPr>
          <w:rFonts w:ascii="Courier New" w:eastAsia="Times New Roman" w:hAnsi="Courier New" w:cs="Courier New"/>
          <w:kern w:val="0"/>
          <w:sz w:val="20"/>
          <w:szCs w:val="20"/>
          <w14:ligatures w14:val="none"/>
        </w:rPr>
        <w:t>bmi</w:t>
      </w:r>
      <w:proofErr w:type="spellEnd"/>
      <w:r w:rsidRPr="008500A1">
        <w:rPr>
          <w:rFonts w:ascii="Times New Roman" w:eastAsia="Times New Roman" w:hAnsi="Times New Roman" w:cs="Times New Roman"/>
          <w:kern w:val="0"/>
          <w14:ligatures w14:val="none"/>
        </w:rPr>
        <w:t xml:space="preserve"> included to account for synergistic effects</w:t>
      </w:r>
    </w:p>
    <w:p w14:paraId="19618516" w14:textId="77777777" w:rsidR="00EE4E67" w:rsidRPr="008500A1" w:rsidRDefault="00EE4E67" w:rsidP="00EE4E6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Transformations: None applied; log transformation not required based on Box-Cox and residual analysis</w:t>
      </w:r>
    </w:p>
    <w:p w14:paraId="4D3B6C6A" w14:textId="77777777" w:rsidR="00EE4E67" w:rsidRPr="008500A1"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9.</w:t>
      </w:r>
      <w:r w:rsidRPr="008500A1">
        <w:rPr>
          <w:rFonts w:ascii="Times New Roman" w:eastAsia="Times New Roman" w:hAnsi="Times New Roman" w:cs="Times New Roman"/>
          <w:b/>
          <w:bCs/>
          <w:kern w:val="0"/>
          <w:sz w:val="27"/>
          <w:szCs w:val="27"/>
          <w14:ligatures w14:val="none"/>
        </w:rPr>
        <w:t xml:space="preserve"> Interaction Terms </w:t>
      </w:r>
    </w:p>
    <w:p w14:paraId="7BBB0D06" w14:textId="77777777" w:rsidR="00EE4E67" w:rsidRPr="008500A1" w:rsidRDefault="00EE4E67" w:rsidP="00EE4E6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lastRenderedPageBreak/>
        <w:t>Interaction terms evaluated using scatterplots, partial dependence plots, and statistical significance (p &lt; 0.05).</w:t>
      </w:r>
    </w:p>
    <w:p w14:paraId="51EF9C4F" w14:textId="77777777" w:rsidR="00EE4E67" w:rsidRPr="008500A1" w:rsidRDefault="00EE4E67" w:rsidP="00EE4E6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 xml:space="preserve">Business logic supports interactions: smoker status modifies effect of </w:t>
      </w:r>
      <w:proofErr w:type="gramStart"/>
      <w:r w:rsidRPr="008500A1">
        <w:rPr>
          <w:rFonts w:ascii="Times New Roman" w:eastAsia="Times New Roman" w:hAnsi="Times New Roman" w:cs="Times New Roman"/>
          <w:kern w:val="0"/>
          <w14:ligatures w14:val="none"/>
        </w:rPr>
        <w:t>BMI,</w:t>
      </w:r>
      <w:proofErr w:type="gramEnd"/>
      <w:r w:rsidRPr="008500A1">
        <w:rPr>
          <w:rFonts w:ascii="Times New Roman" w:eastAsia="Times New Roman" w:hAnsi="Times New Roman" w:cs="Times New Roman"/>
          <w:kern w:val="0"/>
          <w14:ligatures w14:val="none"/>
        </w:rPr>
        <w:t xml:space="preserve"> age modifies BMI effect.</w:t>
      </w:r>
    </w:p>
    <w:p w14:paraId="704C69B9" w14:textId="77777777" w:rsidR="00EE4E67" w:rsidRDefault="00EE4E67" w:rsidP="00EE4E6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Both interactions included in final model.</w:t>
      </w:r>
    </w:p>
    <w:p w14:paraId="3E80D50B" w14:textId="77777777" w:rsidR="00EE4E67" w:rsidRDefault="00EE4E67" w:rsidP="00EE4E67">
      <w:pPr>
        <w:pStyle w:val="NormalWeb"/>
        <w:ind w:left="720"/>
      </w:pPr>
      <w:proofErr w:type="gramStart"/>
      <w:r>
        <w:rPr>
          <w:rStyle w:val="Strong"/>
          <w:rFonts w:eastAsiaTheme="majorEastAsia"/>
        </w:rPr>
        <w:t>Explanation :</w:t>
      </w:r>
      <w:proofErr w:type="gramEnd"/>
    </w:p>
    <w:p w14:paraId="6F79E421" w14:textId="77777777" w:rsidR="00EE4E67" w:rsidRDefault="00EE4E67" w:rsidP="00EE4E67">
      <w:pPr>
        <w:pStyle w:val="NormalWeb"/>
        <w:ind w:left="720"/>
      </w:pPr>
      <w:r>
        <w:t xml:space="preserve">Interactions allow the effect of one variable to depend on the level of another. For example, the effect of BMI on charges is greater for smokers, which is captured by the </w:t>
      </w:r>
      <w:proofErr w:type="spellStart"/>
      <w:r>
        <w:t>bmi×smoker</w:t>
      </w:r>
      <w:proofErr w:type="spellEnd"/>
      <w:r>
        <w:t xml:space="preserve"> term. Similarly, age modifies the effect of BMI slightly, though not statistically significant, it was retained to capture potential nonlinear trends.</w:t>
      </w:r>
    </w:p>
    <w:p w14:paraId="3231BDBA" w14:textId="77777777" w:rsidR="00EE4E67" w:rsidRPr="008500A1" w:rsidRDefault="00EE4E67" w:rsidP="00EE4E67">
      <w:pPr>
        <w:spacing w:before="100" w:beforeAutospacing="1" w:after="100" w:afterAutospacing="1" w:line="240" w:lineRule="auto"/>
        <w:ind w:left="720"/>
        <w:rPr>
          <w:rFonts w:ascii="Times New Roman" w:eastAsia="Times New Roman" w:hAnsi="Times New Roman" w:cs="Times New Roman"/>
          <w:kern w:val="0"/>
          <w14:ligatures w14:val="none"/>
        </w:rPr>
      </w:pPr>
    </w:p>
    <w:p w14:paraId="3948463D" w14:textId="77777777" w:rsidR="00EE4E67"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10. </w:t>
      </w:r>
      <w:r w:rsidRPr="008500A1">
        <w:rPr>
          <w:rFonts w:ascii="Times New Roman" w:eastAsia="Times New Roman" w:hAnsi="Times New Roman" w:cs="Times New Roman"/>
          <w:b/>
          <w:bCs/>
          <w:kern w:val="0"/>
          <w:sz w:val="27"/>
          <w:szCs w:val="27"/>
          <w14:ligatures w14:val="none"/>
        </w:rPr>
        <w:t xml:space="preserve">Non-linear Transformations </w:t>
      </w:r>
    </w:p>
    <w:p w14:paraId="24BB5872" w14:textId="77777777" w:rsidR="00EE4E67" w:rsidRPr="002F25A6" w:rsidRDefault="00EE4E67" w:rsidP="00EE4E67">
      <w:pPr>
        <w:numPr>
          <w:ilvl w:val="0"/>
          <w:numId w:val="1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2F25A6">
        <w:rPr>
          <w:rFonts w:ascii="Times New Roman" w:eastAsia="Times New Roman" w:hAnsi="Times New Roman" w:cs="Times New Roman"/>
          <w:kern w:val="0"/>
          <w:sz w:val="27"/>
          <w:szCs w:val="27"/>
          <w14:ligatures w14:val="none"/>
        </w:rPr>
        <w:t>Examined skewness statistics and residual plots.</w:t>
      </w:r>
    </w:p>
    <w:p w14:paraId="423CCF6D" w14:textId="77777777" w:rsidR="00EE4E67" w:rsidRPr="002F25A6" w:rsidRDefault="00EE4E67" w:rsidP="00EE4E67">
      <w:pPr>
        <w:numPr>
          <w:ilvl w:val="0"/>
          <w:numId w:val="1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2F25A6">
        <w:rPr>
          <w:rFonts w:ascii="Times New Roman" w:eastAsia="Times New Roman" w:hAnsi="Times New Roman" w:cs="Times New Roman"/>
          <w:kern w:val="0"/>
          <w:sz w:val="27"/>
          <w:szCs w:val="27"/>
          <w14:ligatures w14:val="none"/>
        </w:rPr>
        <w:t>Applied Box-Cox method (</w:t>
      </w:r>
      <w:proofErr w:type="gramStart"/>
      <w:r w:rsidRPr="002F25A6">
        <w:rPr>
          <w:rFonts w:ascii="Times New Roman" w:eastAsia="Times New Roman" w:hAnsi="Times New Roman" w:cs="Times New Roman"/>
          <w:kern w:val="0"/>
          <w:sz w:val="27"/>
          <w:szCs w:val="27"/>
          <w14:ligatures w14:val="none"/>
        </w:rPr>
        <w:t>MASS::</w:t>
      </w:r>
      <w:proofErr w:type="spellStart"/>
      <w:proofErr w:type="gramEnd"/>
      <w:r w:rsidRPr="002F25A6">
        <w:rPr>
          <w:rFonts w:ascii="Times New Roman" w:eastAsia="Times New Roman" w:hAnsi="Times New Roman" w:cs="Times New Roman"/>
          <w:kern w:val="0"/>
          <w:sz w:val="27"/>
          <w:szCs w:val="27"/>
          <w14:ligatures w14:val="none"/>
        </w:rPr>
        <w:t>boxcox</w:t>
      </w:r>
      <w:proofErr w:type="spellEnd"/>
      <w:r w:rsidRPr="002F25A6">
        <w:rPr>
          <w:rFonts w:ascii="Times New Roman" w:eastAsia="Times New Roman" w:hAnsi="Times New Roman" w:cs="Times New Roman"/>
          <w:kern w:val="0"/>
          <w:sz w:val="27"/>
          <w:szCs w:val="27"/>
          <w14:ligatures w14:val="none"/>
        </w:rPr>
        <w:t>) to test whether a log or other transformation would improve the model.</w:t>
      </w:r>
    </w:p>
    <w:p w14:paraId="31EE6369" w14:textId="77777777" w:rsidR="00EE4E67" w:rsidRPr="002F25A6" w:rsidRDefault="00EE4E67" w:rsidP="00EE4E67">
      <w:pPr>
        <w:numPr>
          <w:ilvl w:val="0"/>
          <w:numId w:val="1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2F25A6">
        <w:rPr>
          <w:rFonts w:ascii="Times New Roman" w:eastAsia="Times New Roman" w:hAnsi="Times New Roman" w:cs="Times New Roman"/>
          <w:kern w:val="0"/>
          <w:sz w:val="27"/>
          <w:szCs w:val="27"/>
          <w14:ligatures w14:val="none"/>
        </w:rPr>
        <w:t>Result: No transformation needed; residuals approximately normal, AIC/BIC did not improve.</w:t>
      </w:r>
    </w:p>
    <w:p w14:paraId="216892AE" w14:textId="77777777" w:rsidR="00EE4E67" w:rsidRPr="002F25A6"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25A6">
        <w:rPr>
          <w:rFonts w:ascii="Times New Roman" w:eastAsia="Times New Roman" w:hAnsi="Times New Roman" w:cs="Times New Roman"/>
          <w:b/>
          <w:bCs/>
          <w:kern w:val="0"/>
          <w:sz w:val="27"/>
          <w:szCs w:val="27"/>
          <w14:ligatures w14:val="none"/>
        </w:rPr>
        <w:t>Explanation:</w:t>
      </w:r>
    </w:p>
    <w:p w14:paraId="43CFE764" w14:textId="77777777" w:rsidR="00EE4E67" w:rsidRDefault="00EE4E67" w:rsidP="00EE4E67">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2F25A6">
        <w:rPr>
          <w:rFonts w:ascii="Times New Roman" w:eastAsia="Times New Roman" w:hAnsi="Times New Roman" w:cs="Times New Roman"/>
          <w:kern w:val="0"/>
          <w:sz w:val="27"/>
          <w:szCs w:val="27"/>
          <w14:ligatures w14:val="none"/>
        </w:rPr>
        <w:t>Non-linear transformations (e.g., log) can stabilize variance or normalize residuals. Since residuals were already approximately normal and homoscedastic, no transformation was applied</w:t>
      </w:r>
      <w:r>
        <w:rPr>
          <w:rFonts w:ascii="Times New Roman" w:eastAsia="Times New Roman" w:hAnsi="Times New Roman" w:cs="Times New Roman"/>
          <w:kern w:val="0"/>
          <w:sz w:val="27"/>
          <w:szCs w:val="27"/>
          <w14:ligatures w14:val="none"/>
        </w:rPr>
        <w:t>.</w:t>
      </w:r>
    </w:p>
    <w:p w14:paraId="19ECBA6D" w14:textId="77777777" w:rsidR="00EE4E67" w:rsidRDefault="00EE4E67" w:rsidP="00EE4E67">
      <w:pPr>
        <w:spacing w:before="100" w:beforeAutospacing="1" w:after="100" w:afterAutospacing="1" w:line="240" w:lineRule="auto"/>
        <w:outlineLvl w:val="2"/>
        <w:rPr>
          <w:b/>
          <w:bCs/>
        </w:rPr>
      </w:pPr>
      <w:r w:rsidRPr="00C25482">
        <w:rPr>
          <w:b/>
          <w:bCs/>
        </w:rPr>
        <w:t>1</w:t>
      </w:r>
      <w:r>
        <w:rPr>
          <w:b/>
          <w:bCs/>
        </w:rPr>
        <w:t>1</w:t>
      </w:r>
      <w:r w:rsidRPr="00C25482">
        <w:rPr>
          <w:b/>
          <w:bCs/>
        </w:rPr>
        <w:t>.1</w:t>
      </w:r>
      <w:r>
        <w:rPr>
          <w:b/>
          <w:bCs/>
        </w:rPr>
        <w:t xml:space="preserve"> Train</w:t>
      </w:r>
      <w:r w:rsidRPr="00C25482">
        <w:rPr>
          <w:b/>
          <w:bCs/>
        </w:rPr>
        <w:t>/Test Split and Model Fitting</w:t>
      </w:r>
    </w:p>
    <w:p w14:paraId="29B8ABEF" w14:textId="77777777" w:rsidR="00EE4E67" w:rsidRPr="00EF650A"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 xml:space="preserve">The dataset was split into a training set (80%, 1,072 records) and a testing set (20%, 266 records) using </w:t>
      </w:r>
      <w:proofErr w:type="spellStart"/>
      <w:proofErr w:type="gramStart"/>
      <w:r w:rsidRPr="00EF650A">
        <w:rPr>
          <w:rFonts w:ascii="Courier New" w:eastAsia="Times New Roman" w:hAnsi="Courier New" w:cs="Courier New"/>
          <w:kern w:val="0"/>
          <w:sz w:val="20"/>
          <w:szCs w:val="20"/>
          <w14:ligatures w14:val="none"/>
        </w:rPr>
        <w:t>createDataPartition</w:t>
      </w:r>
      <w:proofErr w:type="spellEnd"/>
      <w:r w:rsidRPr="00EF650A">
        <w:rPr>
          <w:rFonts w:ascii="Courier New" w:eastAsia="Times New Roman" w:hAnsi="Courier New" w:cs="Courier New"/>
          <w:kern w:val="0"/>
          <w:sz w:val="20"/>
          <w:szCs w:val="20"/>
          <w14:ligatures w14:val="none"/>
        </w:rPr>
        <w:t>(</w:t>
      </w:r>
      <w:proofErr w:type="gramEnd"/>
      <w:r w:rsidRPr="00EF650A">
        <w:rPr>
          <w:rFonts w:ascii="Courier New" w:eastAsia="Times New Roman" w:hAnsi="Courier New" w:cs="Courier New"/>
          <w:kern w:val="0"/>
          <w:sz w:val="20"/>
          <w:szCs w:val="20"/>
          <w14:ligatures w14:val="none"/>
        </w:rPr>
        <w:t>)</w:t>
      </w:r>
      <w:r w:rsidRPr="00EF650A">
        <w:rPr>
          <w:rFonts w:ascii="Times New Roman" w:eastAsia="Times New Roman" w:hAnsi="Times New Roman" w:cs="Times New Roman"/>
          <w:kern w:val="0"/>
          <w14:ligatures w14:val="none"/>
        </w:rPr>
        <w:t xml:space="preserve"> to ensure reproducible random sampling. The linear regression model with interaction terms (</w:t>
      </w:r>
      <w:proofErr w:type="spellStart"/>
      <w:proofErr w:type="gramStart"/>
      <w:r w:rsidRPr="00EF650A">
        <w:rPr>
          <w:rFonts w:ascii="Courier New" w:eastAsia="Times New Roman" w:hAnsi="Courier New" w:cs="Courier New"/>
          <w:kern w:val="0"/>
          <w:sz w:val="20"/>
          <w:szCs w:val="20"/>
          <w14:ligatures w14:val="none"/>
        </w:rPr>
        <w:t>age:bmi</w:t>
      </w:r>
      <w:proofErr w:type="spellEnd"/>
      <w:proofErr w:type="gramEnd"/>
      <w:r w:rsidRPr="00EF650A">
        <w:rPr>
          <w:rFonts w:ascii="Times New Roman" w:eastAsia="Times New Roman" w:hAnsi="Times New Roman" w:cs="Times New Roman"/>
          <w:kern w:val="0"/>
          <w14:ligatures w14:val="none"/>
        </w:rPr>
        <w:t xml:space="preserve"> and </w:t>
      </w:r>
      <w:proofErr w:type="spellStart"/>
      <w:proofErr w:type="gramStart"/>
      <w:r w:rsidRPr="00EF650A">
        <w:rPr>
          <w:rFonts w:ascii="Courier New" w:eastAsia="Times New Roman" w:hAnsi="Courier New" w:cs="Courier New"/>
          <w:kern w:val="0"/>
          <w:sz w:val="20"/>
          <w:szCs w:val="20"/>
          <w14:ligatures w14:val="none"/>
        </w:rPr>
        <w:t>bmi:smoker</w:t>
      </w:r>
      <w:proofErr w:type="spellEnd"/>
      <w:proofErr w:type="gramEnd"/>
      <w:r w:rsidRPr="00EF650A">
        <w:rPr>
          <w:rFonts w:ascii="Times New Roman" w:eastAsia="Times New Roman" w:hAnsi="Times New Roman" w:cs="Times New Roman"/>
          <w:kern w:val="0"/>
          <w14:ligatures w14:val="none"/>
        </w:rPr>
        <w:t xml:space="preserve">) was fitted on the </w:t>
      </w:r>
      <w:r w:rsidRPr="00EF650A">
        <w:rPr>
          <w:rFonts w:ascii="Times New Roman" w:eastAsia="Times New Roman" w:hAnsi="Times New Roman" w:cs="Times New Roman"/>
          <w:b/>
          <w:bCs/>
          <w:kern w:val="0"/>
          <w14:ligatures w14:val="none"/>
        </w:rPr>
        <w:t>training set</w:t>
      </w:r>
      <w:r w:rsidRPr="00EF650A">
        <w:rPr>
          <w:rFonts w:ascii="Times New Roman" w:eastAsia="Times New Roman" w:hAnsi="Times New Roman" w:cs="Times New Roman"/>
          <w:kern w:val="0"/>
          <w14:ligatures w14:val="none"/>
        </w:rPr>
        <w:t xml:space="preserve"> using </w:t>
      </w:r>
      <w:proofErr w:type="spellStart"/>
      <w:proofErr w:type="gramStart"/>
      <w:r w:rsidRPr="00EF650A">
        <w:rPr>
          <w:rFonts w:ascii="Courier New" w:eastAsia="Times New Roman" w:hAnsi="Courier New" w:cs="Courier New"/>
          <w:kern w:val="0"/>
          <w:sz w:val="20"/>
          <w:szCs w:val="20"/>
          <w14:ligatures w14:val="none"/>
        </w:rPr>
        <w:t>lm</w:t>
      </w:r>
      <w:proofErr w:type="spellEnd"/>
      <w:r w:rsidRPr="00EF650A">
        <w:rPr>
          <w:rFonts w:ascii="Courier New" w:eastAsia="Times New Roman" w:hAnsi="Courier New" w:cs="Courier New"/>
          <w:kern w:val="0"/>
          <w:sz w:val="20"/>
          <w:szCs w:val="20"/>
          <w14:ligatures w14:val="none"/>
        </w:rPr>
        <w:t>(</w:t>
      </w:r>
      <w:proofErr w:type="gramEnd"/>
      <w:r w:rsidRPr="00EF650A">
        <w:rPr>
          <w:rFonts w:ascii="Courier New" w:eastAsia="Times New Roman" w:hAnsi="Courier New" w:cs="Courier New"/>
          <w:kern w:val="0"/>
          <w:sz w:val="20"/>
          <w:szCs w:val="20"/>
          <w14:ligatures w14:val="none"/>
        </w:rPr>
        <w:t>)</w:t>
      </w:r>
      <w:r w:rsidRPr="00EF650A">
        <w:rPr>
          <w:rFonts w:ascii="Times New Roman" w:eastAsia="Times New Roman" w:hAnsi="Times New Roman" w:cs="Times New Roman"/>
          <w:kern w:val="0"/>
          <w14:ligatures w14:val="none"/>
        </w:rPr>
        <w:t xml:space="preserve">. Continuous predictors were centered before creating interactions to reduce multicollinearity. The fitted model was then applied to the </w:t>
      </w:r>
      <w:r w:rsidRPr="00EF650A">
        <w:rPr>
          <w:rFonts w:ascii="Times New Roman" w:eastAsia="Times New Roman" w:hAnsi="Times New Roman" w:cs="Times New Roman"/>
          <w:b/>
          <w:bCs/>
          <w:kern w:val="0"/>
          <w14:ligatures w14:val="none"/>
        </w:rPr>
        <w:t>testing set</w:t>
      </w:r>
      <w:r w:rsidRPr="00EF650A">
        <w:rPr>
          <w:rFonts w:ascii="Times New Roman" w:eastAsia="Times New Roman" w:hAnsi="Times New Roman" w:cs="Times New Roman"/>
          <w:kern w:val="0"/>
          <w14:ligatures w14:val="none"/>
        </w:rPr>
        <w:t xml:space="preserve"> to generate predictions. These predictions were compared with actual insurance charges to compute evaluation metrics, including R², Adjusted R², RMSE, and MAE, providing an unbiased estimate of model performance on unseen data.</w:t>
      </w:r>
    </w:p>
    <w:p w14:paraId="2CA8BC7A" w14:textId="77777777" w:rsidR="00EE4E67" w:rsidRPr="00EF650A"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b/>
          <w:bCs/>
          <w:kern w:val="0"/>
          <w14:ligatures w14:val="none"/>
        </w:rPr>
        <w:t>Dataset Partition Table (unchanged but verify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809"/>
      </w:tblGrid>
      <w:tr w:rsidR="00EE4E67" w:rsidRPr="00EF650A" w14:paraId="7DACD83B" w14:textId="77777777" w:rsidTr="0045346C">
        <w:trPr>
          <w:tblHeader/>
          <w:tblCellSpacing w:w="15" w:type="dxa"/>
        </w:trPr>
        <w:tc>
          <w:tcPr>
            <w:tcW w:w="0" w:type="auto"/>
            <w:vAlign w:val="center"/>
            <w:hideMark/>
          </w:tcPr>
          <w:p w14:paraId="60536730" w14:textId="77777777" w:rsidR="00EE4E67" w:rsidRPr="00EF650A" w:rsidRDefault="00EE4E67" w:rsidP="0045346C">
            <w:pPr>
              <w:spacing w:after="0" w:line="240" w:lineRule="auto"/>
              <w:jc w:val="center"/>
              <w:rPr>
                <w:rFonts w:ascii="Times New Roman" w:eastAsia="Times New Roman" w:hAnsi="Times New Roman" w:cs="Times New Roman"/>
                <w:b/>
                <w:bCs/>
                <w:kern w:val="0"/>
                <w14:ligatures w14:val="none"/>
              </w:rPr>
            </w:pPr>
            <w:r w:rsidRPr="00EF650A">
              <w:rPr>
                <w:rFonts w:ascii="Times New Roman" w:eastAsia="Times New Roman" w:hAnsi="Times New Roman" w:cs="Times New Roman"/>
                <w:b/>
                <w:bCs/>
                <w:kern w:val="0"/>
                <w14:ligatures w14:val="none"/>
              </w:rPr>
              <w:t>Dataset Partition</w:t>
            </w:r>
          </w:p>
        </w:tc>
        <w:tc>
          <w:tcPr>
            <w:tcW w:w="0" w:type="auto"/>
            <w:vAlign w:val="center"/>
            <w:hideMark/>
          </w:tcPr>
          <w:p w14:paraId="7AAA9897" w14:textId="77777777" w:rsidR="00EE4E67" w:rsidRPr="00EF650A" w:rsidRDefault="00EE4E67" w:rsidP="0045346C">
            <w:pPr>
              <w:spacing w:after="0" w:line="240" w:lineRule="auto"/>
              <w:jc w:val="center"/>
              <w:rPr>
                <w:rFonts w:ascii="Times New Roman" w:eastAsia="Times New Roman" w:hAnsi="Times New Roman" w:cs="Times New Roman"/>
                <w:b/>
                <w:bCs/>
                <w:kern w:val="0"/>
                <w14:ligatures w14:val="none"/>
              </w:rPr>
            </w:pPr>
            <w:r w:rsidRPr="00EF650A">
              <w:rPr>
                <w:rFonts w:ascii="Times New Roman" w:eastAsia="Times New Roman" w:hAnsi="Times New Roman" w:cs="Times New Roman"/>
                <w:b/>
                <w:bCs/>
                <w:kern w:val="0"/>
                <w14:ligatures w14:val="none"/>
              </w:rPr>
              <w:t>Number of Rows</w:t>
            </w:r>
          </w:p>
        </w:tc>
      </w:tr>
      <w:tr w:rsidR="00EE4E67" w:rsidRPr="00EF650A" w14:paraId="4B399E9C" w14:textId="77777777" w:rsidTr="0045346C">
        <w:trPr>
          <w:tblCellSpacing w:w="15" w:type="dxa"/>
        </w:trPr>
        <w:tc>
          <w:tcPr>
            <w:tcW w:w="0" w:type="auto"/>
            <w:vAlign w:val="center"/>
            <w:hideMark/>
          </w:tcPr>
          <w:p w14:paraId="6AF0478B"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Training (80%)</w:t>
            </w:r>
          </w:p>
        </w:tc>
        <w:tc>
          <w:tcPr>
            <w:tcW w:w="0" w:type="auto"/>
            <w:vAlign w:val="center"/>
            <w:hideMark/>
          </w:tcPr>
          <w:p w14:paraId="1EF57FEE"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1,072</w:t>
            </w:r>
          </w:p>
        </w:tc>
      </w:tr>
      <w:tr w:rsidR="00EE4E67" w:rsidRPr="00EF650A" w14:paraId="5AE450A8" w14:textId="77777777" w:rsidTr="0045346C">
        <w:trPr>
          <w:tblCellSpacing w:w="15" w:type="dxa"/>
        </w:trPr>
        <w:tc>
          <w:tcPr>
            <w:tcW w:w="0" w:type="auto"/>
            <w:vAlign w:val="center"/>
            <w:hideMark/>
          </w:tcPr>
          <w:p w14:paraId="7C8695A5"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lastRenderedPageBreak/>
              <w:t>Testing (20%)</w:t>
            </w:r>
          </w:p>
        </w:tc>
        <w:tc>
          <w:tcPr>
            <w:tcW w:w="0" w:type="auto"/>
            <w:vAlign w:val="center"/>
            <w:hideMark/>
          </w:tcPr>
          <w:p w14:paraId="5227C603"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266</w:t>
            </w:r>
          </w:p>
        </w:tc>
      </w:tr>
    </w:tbl>
    <w:p w14:paraId="03F728A2" w14:textId="77777777" w:rsidR="00EE4E67" w:rsidRPr="00EF650A" w:rsidRDefault="00EE4E67" w:rsidP="00EE4E6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045718">
          <v:rect id="_x0000_i1025" style="width:0;height:1.5pt" o:hralign="center" o:hrstd="t" o:hr="t" fillcolor="#a0a0a0" stroked="f"/>
        </w:pict>
      </w:r>
    </w:p>
    <w:p w14:paraId="3BDE7C09" w14:textId="77777777" w:rsidR="00EE4E67" w:rsidRPr="00EF650A"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50A">
        <w:rPr>
          <w:rFonts w:ascii="Times New Roman" w:eastAsia="Times New Roman" w:hAnsi="Times New Roman" w:cs="Times New Roman"/>
          <w:b/>
          <w:bCs/>
          <w:kern w:val="0"/>
          <w:sz w:val="27"/>
          <w:szCs w:val="27"/>
          <w14:ligatures w14:val="none"/>
        </w:rPr>
        <w:t>Training Model Equation and Coefficients</w:t>
      </w:r>
    </w:p>
    <w:p w14:paraId="61492D0D" w14:textId="77777777" w:rsidR="00EE4E67" w:rsidRPr="00EF650A"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 xml:space="preserve">Include both the </w:t>
      </w:r>
      <w:r w:rsidRPr="00EF650A">
        <w:rPr>
          <w:rFonts w:ascii="Times New Roman" w:eastAsia="Times New Roman" w:hAnsi="Times New Roman" w:cs="Times New Roman"/>
          <w:b/>
          <w:bCs/>
          <w:kern w:val="0"/>
          <w14:ligatures w14:val="none"/>
        </w:rPr>
        <w:t>formal equation</w:t>
      </w:r>
      <w:r w:rsidRPr="00EF650A">
        <w:rPr>
          <w:rFonts w:ascii="Times New Roman" w:eastAsia="Times New Roman" w:hAnsi="Times New Roman" w:cs="Times New Roman"/>
          <w:kern w:val="0"/>
          <w14:ligatures w14:val="none"/>
        </w:rPr>
        <w:t xml:space="preserve"> and the </w:t>
      </w:r>
      <w:r w:rsidRPr="00EF650A">
        <w:rPr>
          <w:rFonts w:ascii="Times New Roman" w:eastAsia="Times New Roman" w:hAnsi="Times New Roman" w:cs="Times New Roman"/>
          <w:b/>
          <w:bCs/>
          <w:kern w:val="0"/>
          <w14:ligatures w14:val="none"/>
        </w:rPr>
        <w:t xml:space="preserve">fitted coefficients from your </w:t>
      </w:r>
      <w:proofErr w:type="gramStart"/>
      <w:r w:rsidRPr="00EF650A">
        <w:rPr>
          <w:rFonts w:ascii="Times New Roman" w:eastAsia="Times New Roman" w:hAnsi="Times New Roman" w:cs="Times New Roman"/>
          <w:b/>
          <w:bCs/>
          <w:kern w:val="0"/>
          <w14:ligatures w14:val="none"/>
        </w:rPr>
        <w:t>summary(</w:t>
      </w:r>
      <w:proofErr w:type="gramEnd"/>
      <w:r w:rsidRPr="00EF650A">
        <w:rPr>
          <w:rFonts w:ascii="Times New Roman" w:eastAsia="Times New Roman" w:hAnsi="Times New Roman" w:cs="Times New Roman"/>
          <w:b/>
          <w:bCs/>
          <w:kern w:val="0"/>
          <w14:ligatures w14:val="none"/>
        </w:rPr>
        <w:t>)</w:t>
      </w:r>
      <w:r w:rsidRPr="00EF650A">
        <w:rPr>
          <w:rFonts w:ascii="Times New Roman" w:eastAsia="Times New Roman" w:hAnsi="Times New Roman" w:cs="Times New Roman"/>
          <w:kern w:val="0"/>
          <w14:ligatures w14:val="none"/>
        </w:rPr>
        <w:t>:</w:t>
      </w:r>
    </w:p>
    <w:p w14:paraId="4F522603" w14:textId="77777777" w:rsidR="00EE4E67" w:rsidRPr="00EF650A"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b/>
          <w:bCs/>
          <w:kern w:val="0"/>
          <w14:ligatures w14:val="none"/>
        </w:rPr>
        <w:t>Formal Equation:</w:t>
      </w:r>
    </w:p>
    <w:p w14:paraId="1D891636" w14:textId="77777777" w:rsidR="00EE4E67" w:rsidRPr="00EF650A" w:rsidRDefault="00EE4E67" w:rsidP="00EE4E67">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charges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age</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sex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bmi</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children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smoker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region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7</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age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bmi</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8</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bmi</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smoker</m:t>
          </m:r>
          <m:r>
            <w:rPr>
              <w:rFonts w:ascii="Cambria Math" w:eastAsia="Times New Roman" w:hAnsi="Cambria Math" w:cs="Times New Roman"/>
              <w:kern w:val="0"/>
              <w14:ligatures w14:val="none"/>
            </w:rPr>
            <m:t>)+ϵ</m:t>
          </m:r>
          <m:r>
            <w:rPr>
              <w:rFonts w:ascii="Cambria Math" w:eastAsia="Times New Roman" w:hAnsi="Cambria Math" w:cs="Times New Roman"/>
              <w:kern w:val="0"/>
              <w14:ligatures w14:val="none"/>
            </w:rPr>
            <w:br/>
          </m:r>
        </m:oMath>
      </m:oMathPara>
    </w:p>
    <w:p w14:paraId="2F25D648" w14:textId="77777777" w:rsidR="00EE4E67" w:rsidRPr="00EF650A"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b/>
          <w:bCs/>
          <w:kern w:val="0"/>
          <w14:ligatures w14:val="none"/>
        </w:rPr>
        <w:t>Fitted Coefficients (Training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235"/>
      </w:tblGrid>
      <w:tr w:rsidR="00EE4E67" w:rsidRPr="00EF650A" w14:paraId="6A440CC1" w14:textId="77777777" w:rsidTr="0045346C">
        <w:trPr>
          <w:tblHeader/>
          <w:tblCellSpacing w:w="15" w:type="dxa"/>
        </w:trPr>
        <w:tc>
          <w:tcPr>
            <w:tcW w:w="0" w:type="auto"/>
            <w:vAlign w:val="center"/>
            <w:hideMark/>
          </w:tcPr>
          <w:p w14:paraId="599A58A1" w14:textId="77777777" w:rsidR="00EE4E67" w:rsidRPr="00EF650A" w:rsidRDefault="00EE4E67" w:rsidP="0045346C">
            <w:pPr>
              <w:spacing w:after="0" w:line="240" w:lineRule="auto"/>
              <w:jc w:val="center"/>
              <w:rPr>
                <w:rFonts w:ascii="Times New Roman" w:eastAsia="Times New Roman" w:hAnsi="Times New Roman" w:cs="Times New Roman"/>
                <w:b/>
                <w:bCs/>
                <w:kern w:val="0"/>
                <w14:ligatures w14:val="none"/>
              </w:rPr>
            </w:pPr>
            <w:r w:rsidRPr="00EF650A">
              <w:rPr>
                <w:rFonts w:ascii="Times New Roman" w:eastAsia="Times New Roman" w:hAnsi="Times New Roman" w:cs="Times New Roman"/>
                <w:b/>
                <w:bCs/>
                <w:kern w:val="0"/>
                <w14:ligatures w14:val="none"/>
              </w:rPr>
              <w:t>Predictor</w:t>
            </w:r>
          </w:p>
        </w:tc>
        <w:tc>
          <w:tcPr>
            <w:tcW w:w="0" w:type="auto"/>
            <w:vAlign w:val="center"/>
            <w:hideMark/>
          </w:tcPr>
          <w:p w14:paraId="1146F57A" w14:textId="77777777" w:rsidR="00EE4E67" w:rsidRPr="00EF650A" w:rsidRDefault="00EE4E67" w:rsidP="0045346C">
            <w:pPr>
              <w:spacing w:after="0" w:line="240" w:lineRule="auto"/>
              <w:jc w:val="center"/>
              <w:rPr>
                <w:rFonts w:ascii="Times New Roman" w:eastAsia="Times New Roman" w:hAnsi="Times New Roman" w:cs="Times New Roman"/>
                <w:b/>
                <w:bCs/>
                <w:kern w:val="0"/>
                <w14:ligatures w14:val="none"/>
              </w:rPr>
            </w:pPr>
            <w:r w:rsidRPr="00EF650A">
              <w:rPr>
                <w:rFonts w:ascii="Times New Roman" w:eastAsia="Times New Roman" w:hAnsi="Times New Roman" w:cs="Times New Roman"/>
                <w:b/>
                <w:bCs/>
                <w:kern w:val="0"/>
                <w14:ligatures w14:val="none"/>
              </w:rPr>
              <w:t>Estimate</w:t>
            </w:r>
          </w:p>
        </w:tc>
      </w:tr>
      <w:tr w:rsidR="00EE4E67" w:rsidRPr="00EF650A" w14:paraId="31A346C6" w14:textId="77777777" w:rsidTr="0045346C">
        <w:trPr>
          <w:tblCellSpacing w:w="15" w:type="dxa"/>
        </w:trPr>
        <w:tc>
          <w:tcPr>
            <w:tcW w:w="0" w:type="auto"/>
            <w:vAlign w:val="center"/>
            <w:hideMark/>
          </w:tcPr>
          <w:p w14:paraId="4FAA343C"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(Intercept)</w:t>
            </w:r>
          </w:p>
        </w:tc>
        <w:tc>
          <w:tcPr>
            <w:tcW w:w="0" w:type="auto"/>
            <w:vAlign w:val="center"/>
            <w:hideMark/>
          </w:tcPr>
          <w:p w14:paraId="4FA2BFC2"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573.466</w:t>
            </w:r>
          </w:p>
        </w:tc>
      </w:tr>
      <w:tr w:rsidR="00EE4E67" w:rsidRPr="00EF650A" w14:paraId="181C5912" w14:textId="77777777" w:rsidTr="0045346C">
        <w:trPr>
          <w:tblCellSpacing w:w="15" w:type="dxa"/>
        </w:trPr>
        <w:tc>
          <w:tcPr>
            <w:tcW w:w="0" w:type="auto"/>
            <w:vAlign w:val="center"/>
            <w:hideMark/>
          </w:tcPr>
          <w:p w14:paraId="5FDEF6D7"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age</w:t>
            </w:r>
          </w:p>
        </w:tc>
        <w:tc>
          <w:tcPr>
            <w:tcW w:w="0" w:type="auto"/>
            <w:vAlign w:val="center"/>
            <w:hideMark/>
          </w:tcPr>
          <w:p w14:paraId="07B078F1"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192.314</w:t>
            </w:r>
          </w:p>
        </w:tc>
      </w:tr>
      <w:tr w:rsidR="00EE4E67" w:rsidRPr="00EF650A" w14:paraId="270F058D" w14:textId="77777777" w:rsidTr="0045346C">
        <w:trPr>
          <w:tblCellSpacing w:w="15" w:type="dxa"/>
        </w:trPr>
        <w:tc>
          <w:tcPr>
            <w:tcW w:w="0" w:type="auto"/>
            <w:vAlign w:val="center"/>
            <w:hideMark/>
          </w:tcPr>
          <w:p w14:paraId="1291BEC4"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proofErr w:type="spellStart"/>
            <w:r w:rsidRPr="00EF650A">
              <w:rPr>
                <w:rFonts w:ascii="Times New Roman" w:eastAsia="Times New Roman" w:hAnsi="Times New Roman" w:cs="Times New Roman"/>
                <w:kern w:val="0"/>
                <w14:ligatures w14:val="none"/>
              </w:rPr>
              <w:t>sexmale</w:t>
            </w:r>
            <w:proofErr w:type="spellEnd"/>
          </w:p>
        </w:tc>
        <w:tc>
          <w:tcPr>
            <w:tcW w:w="0" w:type="auto"/>
            <w:vAlign w:val="center"/>
            <w:hideMark/>
          </w:tcPr>
          <w:p w14:paraId="7C5013A8"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-533.383</w:t>
            </w:r>
          </w:p>
        </w:tc>
      </w:tr>
      <w:tr w:rsidR="00EE4E67" w:rsidRPr="00EF650A" w14:paraId="469482EC" w14:textId="77777777" w:rsidTr="0045346C">
        <w:trPr>
          <w:tblCellSpacing w:w="15" w:type="dxa"/>
        </w:trPr>
        <w:tc>
          <w:tcPr>
            <w:tcW w:w="0" w:type="auto"/>
            <w:vAlign w:val="center"/>
            <w:hideMark/>
          </w:tcPr>
          <w:p w14:paraId="0654ACE5"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proofErr w:type="spellStart"/>
            <w:r w:rsidRPr="00EF650A">
              <w:rPr>
                <w:rFonts w:ascii="Times New Roman" w:eastAsia="Times New Roman" w:hAnsi="Times New Roman" w:cs="Times New Roman"/>
                <w:kern w:val="0"/>
                <w14:ligatures w14:val="none"/>
              </w:rPr>
              <w:t>bmi</w:t>
            </w:r>
            <w:proofErr w:type="spellEnd"/>
          </w:p>
        </w:tc>
        <w:tc>
          <w:tcPr>
            <w:tcW w:w="0" w:type="auto"/>
            <w:vAlign w:val="center"/>
            <w:hideMark/>
          </w:tcPr>
          <w:p w14:paraId="79798948"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-61.093</w:t>
            </w:r>
          </w:p>
        </w:tc>
      </w:tr>
      <w:tr w:rsidR="00EE4E67" w:rsidRPr="00EF650A" w14:paraId="0AB250A2" w14:textId="77777777" w:rsidTr="0045346C">
        <w:trPr>
          <w:tblCellSpacing w:w="15" w:type="dxa"/>
        </w:trPr>
        <w:tc>
          <w:tcPr>
            <w:tcW w:w="0" w:type="auto"/>
            <w:vAlign w:val="center"/>
            <w:hideMark/>
          </w:tcPr>
          <w:p w14:paraId="4A6F63A3"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children</w:t>
            </w:r>
          </w:p>
        </w:tc>
        <w:tc>
          <w:tcPr>
            <w:tcW w:w="0" w:type="auto"/>
            <w:vAlign w:val="center"/>
            <w:hideMark/>
          </w:tcPr>
          <w:p w14:paraId="2E4E3E21"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422.161</w:t>
            </w:r>
          </w:p>
        </w:tc>
      </w:tr>
      <w:tr w:rsidR="00EE4E67" w:rsidRPr="00EF650A" w14:paraId="088D7193" w14:textId="77777777" w:rsidTr="0045346C">
        <w:trPr>
          <w:tblCellSpacing w:w="15" w:type="dxa"/>
        </w:trPr>
        <w:tc>
          <w:tcPr>
            <w:tcW w:w="0" w:type="auto"/>
            <w:vAlign w:val="center"/>
            <w:hideMark/>
          </w:tcPr>
          <w:p w14:paraId="75CC05C1"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proofErr w:type="spellStart"/>
            <w:r w:rsidRPr="00EF650A">
              <w:rPr>
                <w:rFonts w:ascii="Times New Roman" w:eastAsia="Times New Roman" w:hAnsi="Times New Roman" w:cs="Times New Roman"/>
                <w:kern w:val="0"/>
                <w14:ligatures w14:val="none"/>
              </w:rPr>
              <w:t>smokeryes</w:t>
            </w:r>
            <w:proofErr w:type="spellEnd"/>
          </w:p>
        </w:tc>
        <w:tc>
          <w:tcPr>
            <w:tcW w:w="0" w:type="auto"/>
            <w:vAlign w:val="center"/>
            <w:hideMark/>
          </w:tcPr>
          <w:p w14:paraId="2F05B214"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-21,268.984</w:t>
            </w:r>
          </w:p>
        </w:tc>
      </w:tr>
      <w:tr w:rsidR="00EE4E67" w:rsidRPr="00EF650A" w14:paraId="5EDD93AE" w14:textId="77777777" w:rsidTr="0045346C">
        <w:trPr>
          <w:tblCellSpacing w:w="15" w:type="dxa"/>
        </w:trPr>
        <w:tc>
          <w:tcPr>
            <w:tcW w:w="0" w:type="auto"/>
            <w:vAlign w:val="center"/>
            <w:hideMark/>
          </w:tcPr>
          <w:p w14:paraId="354AD2BE"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proofErr w:type="spellStart"/>
            <w:r w:rsidRPr="00EF650A">
              <w:rPr>
                <w:rFonts w:ascii="Times New Roman" w:eastAsia="Times New Roman" w:hAnsi="Times New Roman" w:cs="Times New Roman"/>
                <w:kern w:val="0"/>
                <w14:ligatures w14:val="none"/>
              </w:rPr>
              <w:t>regionnorthwest</w:t>
            </w:r>
            <w:proofErr w:type="spellEnd"/>
          </w:p>
        </w:tc>
        <w:tc>
          <w:tcPr>
            <w:tcW w:w="0" w:type="auto"/>
            <w:vAlign w:val="center"/>
            <w:hideMark/>
          </w:tcPr>
          <w:p w14:paraId="1283A1A9"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-645.793</w:t>
            </w:r>
          </w:p>
        </w:tc>
      </w:tr>
      <w:tr w:rsidR="00EE4E67" w:rsidRPr="00EF650A" w14:paraId="1C3A21BE" w14:textId="77777777" w:rsidTr="0045346C">
        <w:trPr>
          <w:tblCellSpacing w:w="15" w:type="dxa"/>
        </w:trPr>
        <w:tc>
          <w:tcPr>
            <w:tcW w:w="0" w:type="auto"/>
            <w:vAlign w:val="center"/>
            <w:hideMark/>
          </w:tcPr>
          <w:p w14:paraId="75775865"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proofErr w:type="spellStart"/>
            <w:r w:rsidRPr="00EF650A">
              <w:rPr>
                <w:rFonts w:ascii="Times New Roman" w:eastAsia="Times New Roman" w:hAnsi="Times New Roman" w:cs="Times New Roman"/>
                <w:kern w:val="0"/>
                <w14:ligatures w14:val="none"/>
              </w:rPr>
              <w:t>regionsoutheast</w:t>
            </w:r>
            <w:proofErr w:type="spellEnd"/>
          </w:p>
        </w:tc>
        <w:tc>
          <w:tcPr>
            <w:tcW w:w="0" w:type="auto"/>
            <w:vAlign w:val="center"/>
            <w:hideMark/>
          </w:tcPr>
          <w:p w14:paraId="7E8700E4"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-1037.685</w:t>
            </w:r>
          </w:p>
        </w:tc>
      </w:tr>
      <w:tr w:rsidR="00EE4E67" w:rsidRPr="00EF650A" w14:paraId="01D5E3A8" w14:textId="77777777" w:rsidTr="0045346C">
        <w:trPr>
          <w:tblCellSpacing w:w="15" w:type="dxa"/>
        </w:trPr>
        <w:tc>
          <w:tcPr>
            <w:tcW w:w="0" w:type="auto"/>
            <w:vAlign w:val="center"/>
            <w:hideMark/>
          </w:tcPr>
          <w:p w14:paraId="7D2D33B0"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proofErr w:type="spellStart"/>
            <w:r w:rsidRPr="00EF650A">
              <w:rPr>
                <w:rFonts w:ascii="Times New Roman" w:eastAsia="Times New Roman" w:hAnsi="Times New Roman" w:cs="Times New Roman"/>
                <w:kern w:val="0"/>
                <w14:ligatures w14:val="none"/>
              </w:rPr>
              <w:t>regionsouthwest</w:t>
            </w:r>
            <w:proofErr w:type="spellEnd"/>
          </w:p>
        </w:tc>
        <w:tc>
          <w:tcPr>
            <w:tcW w:w="0" w:type="auto"/>
            <w:vAlign w:val="center"/>
            <w:hideMark/>
          </w:tcPr>
          <w:p w14:paraId="4A24D395"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-1094.564</w:t>
            </w:r>
          </w:p>
        </w:tc>
      </w:tr>
      <w:tr w:rsidR="00EE4E67" w:rsidRPr="00EF650A" w14:paraId="1C91A32F" w14:textId="77777777" w:rsidTr="0045346C">
        <w:trPr>
          <w:tblCellSpacing w:w="15" w:type="dxa"/>
        </w:trPr>
        <w:tc>
          <w:tcPr>
            <w:tcW w:w="0" w:type="auto"/>
            <w:vAlign w:val="center"/>
            <w:hideMark/>
          </w:tcPr>
          <w:p w14:paraId="058B666C"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proofErr w:type="spellStart"/>
            <w:proofErr w:type="gramStart"/>
            <w:r w:rsidRPr="00EF650A">
              <w:rPr>
                <w:rFonts w:ascii="Times New Roman" w:eastAsia="Times New Roman" w:hAnsi="Times New Roman" w:cs="Times New Roman"/>
                <w:kern w:val="0"/>
                <w14:ligatures w14:val="none"/>
              </w:rPr>
              <w:t>age:bmi</w:t>
            </w:r>
            <w:proofErr w:type="spellEnd"/>
            <w:proofErr w:type="gramEnd"/>
          </w:p>
        </w:tc>
        <w:tc>
          <w:tcPr>
            <w:tcW w:w="0" w:type="auto"/>
            <w:vAlign w:val="center"/>
            <w:hideMark/>
          </w:tcPr>
          <w:p w14:paraId="4FE4EE2A"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2.113</w:t>
            </w:r>
          </w:p>
        </w:tc>
      </w:tr>
      <w:tr w:rsidR="00EE4E67" w:rsidRPr="00EF650A" w14:paraId="1239AF42" w14:textId="77777777" w:rsidTr="0045346C">
        <w:trPr>
          <w:tblCellSpacing w:w="15" w:type="dxa"/>
        </w:trPr>
        <w:tc>
          <w:tcPr>
            <w:tcW w:w="0" w:type="auto"/>
            <w:vAlign w:val="center"/>
            <w:hideMark/>
          </w:tcPr>
          <w:p w14:paraId="1A2DF5C7"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proofErr w:type="spellStart"/>
            <w:proofErr w:type="gramStart"/>
            <w:r w:rsidRPr="00EF650A">
              <w:rPr>
                <w:rFonts w:ascii="Times New Roman" w:eastAsia="Times New Roman" w:hAnsi="Times New Roman" w:cs="Times New Roman"/>
                <w:kern w:val="0"/>
                <w14:ligatures w14:val="none"/>
              </w:rPr>
              <w:t>bmi:smokeryes</w:t>
            </w:r>
            <w:proofErr w:type="spellEnd"/>
            <w:proofErr w:type="gramEnd"/>
          </w:p>
        </w:tc>
        <w:tc>
          <w:tcPr>
            <w:tcW w:w="0" w:type="auto"/>
            <w:vAlign w:val="center"/>
            <w:hideMark/>
          </w:tcPr>
          <w:p w14:paraId="703A9381" w14:textId="77777777" w:rsidR="00EE4E67" w:rsidRPr="00EF650A" w:rsidRDefault="00EE4E67" w:rsidP="0045346C">
            <w:pPr>
              <w:spacing w:after="0"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kern w:val="0"/>
                <w14:ligatures w14:val="none"/>
              </w:rPr>
              <w:t>1478.168</w:t>
            </w:r>
          </w:p>
        </w:tc>
      </w:tr>
    </w:tbl>
    <w:p w14:paraId="4A051FF6" w14:textId="77777777" w:rsidR="00EE4E67" w:rsidRPr="00EF650A"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EF650A">
        <w:rPr>
          <w:rFonts w:ascii="Times New Roman" w:eastAsia="Times New Roman" w:hAnsi="Times New Roman" w:cs="Times New Roman"/>
          <w:b/>
          <w:bCs/>
          <w:kern w:val="0"/>
          <w14:ligatures w14:val="none"/>
        </w:rPr>
        <w:t>Note:</w:t>
      </w:r>
      <w:r w:rsidRPr="00EF650A">
        <w:rPr>
          <w:rFonts w:ascii="Times New Roman" w:eastAsia="Times New Roman" w:hAnsi="Times New Roman" w:cs="Times New Roman"/>
          <w:kern w:val="0"/>
          <w14:ligatures w14:val="none"/>
        </w:rPr>
        <w:t xml:space="preserve"> The training model equation comes directly from </w:t>
      </w:r>
      <w:r w:rsidRPr="00EF650A">
        <w:rPr>
          <w:rFonts w:ascii="Courier New" w:eastAsia="Times New Roman" w:hAnsi="Courier New" w:cs="Courier New"/>
          <w:kern w:val="0"/>
          <w:sz w:val="20"/>
          <w:szCs w:val="20"/>
          <w14:ligatures w14:val="none"/>
        </w:rPr>
        <w:t>summary(model)</w:t>
      </w:r>
      <w:r w:rsidRPr="00EF650A">
        <w:rPr>
          <w:rFonts w:ascii="Times New Roman" w:eastAsia="Times New Roman" w:hAnsi="Times New Roman" w:cs="Times New Roman"/>
          <w:kern w:val="0"/>
          <w14:ligatures w14:val="none"/>
        </w:rPr>
        <w:t xml:space="preserve"> on </w:t>
      </w:r>
      <w:proofErr w:type="spellStart"/>
      <w:r w:rsidRPr="00EF650A">
        <w:rPr>
          <w:rFonts w:ascii="Courier New" w:eastAsia="Times New Roman" w:hAnsi="Courier New" w:cs="Courier New"/>
          <w:kern w:val="0"/>
          <w:sz w:val="20"/>
          <w:szCs w:val="20"/>
          <w14:ligatures w14:val="none"/>
        </w:rPr>
        <w:t>train_data</w:t>
      </w:r>
      <w:proofErr w:type="spellEnd"/>
      <w:r w:rsidRPr="00EF650A">
        <w:rPr>
          <w:rFonts w:ascii="Times New Roman" w:eastAsia="Times New Roman" w:hAnsi="Times New Roman" w:cs="Times New Roman"/>
          <w:kern w:val="0"/>
          <w14:ligatures w14:val="none"/>
        </w:rPr>
        <w:t>. These are the estimates the model learned from the training data.</w:t>
      </w:r>
    </w:p>
    <w:p w14:paraId="41A807EB" w14:textId="77777777" w:rsidR="00EE4E67" w:rsidRDefault="00EE4E67" w:rsidP="00EE4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449D42" w14:textId="77777777" w:rsidR="00EE4E67" w:rsidRPr="008500A1" w:rsidRDefault="00EE4E67" w:rsidP="00EE4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51D37A" w14:textId="77777777" w:rsidR="00EE4E67" w:rsidRPr="008500A1" w:rsidRDefault="00EE4E67" w:rsidP="00EE4E6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Continuous predictors centered before interaction creation to reduce multicollinearity.</w:t>
      </w:r>
    </w:p>
    <w:p w14:paraId="6B2ADBBD" w14:textId="77777777" w:rsidR="00EE4E67" w:rsidRPr="008500A1" w:rsidRDefault="00EE4E67" w:rsidP="00EE4E6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 xml:space="preserve">Model saved as </w:t>
      </w:r>
      <w:proofErr w:type="spellStart"/>
      <w:r w:rsidRPr="008500A1">
        <w:rPr>
          <w:rFonts w:ascii="Courier New" w:eastAsia="Times New Roman" w:hAnsi="Courier New" w:cs="Courier New"/>
          <w:kern w:val="0"/>
          <w:sz w:val="20"/>
          <w:szCs w:val="20"/>
          <w14:ligatures w14:val="none"/>
        </w:rPr>
        <w:t>final_model.rds</w:t>
      </w:r>
      <w:proofErr w:type="spellEnd"/>
      <w:r w:rsidRPr="008500A1">
        <w:rPr>
          <w:rFonts w:ascii="Times New Roman" w:eastAsia="Times New Roman" w:hAnsi="Times New Roman" w:cs="Times New Roman"/>
          <w:kern w:val="0"/>
          <w14:ligatures w14:val="none"/>
        </w:rPr>
        <w:t>.</w:t>
      </w:r>
    </w:p>
    <w:p w14:paraId="663CDB91" w14:textId="77777777" w:rsidR="00EE4E67" w:rsidRDefault="00EE4E67" w:rsidP="00EE4E67">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b/>
          <w:bCs/>
          <w:kern w:val="0"/>
          <w:sz w:val="27"/>
          <w:szCs w:val="27"/>
          <w14:ligatures w14:val="none"/>
        </w:rPr>
        <w:t xml:space="preserve">12. </w:t>
      </w:r>
      <w:r w:rsidRPr="008500A1">
        <w:rPr>
          <w:rFonts w:ascii="Times New Roman" w:eastAsia="Times New Roman" w:hAnsi="Times New Roman" w:cs="Times New Roman"/>
          <w:b/>
          <w:bCs/>
          <w:kern w:val="0"/>
          <w:sz w:val="27"/>
          <w:szCs w:val="27"/>
          <w14:ligatures w14:val="none"/>
        </w:rPr>
        <w:t xml:space="preserve">Evaluation Metrics </w:t>
      </w:r>
      <w:r w:rsidRPr="000D29CF">
        <w:rPr>
          <w:rFonts w:ascii="Times New Roman" w:eastAsia="Times New Roman" w:hAnsi="Times New Roman" w:cs="Times New Roman"/>
          <w:kern w:val="0"/>
          <w:sz w:val="27"/>
          <w:szCs w:val="27"/>
          <w14:ligatures w14:val="none"/>
        </w:rPr>
        <w:t>for final linear regression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720"/>
        <w:gridCol w:w="6452"/>
      </w:tblGrid>
      <w:tr w:rsidR="00EE4E67" w:rsidRPr="00EC6CA6" w14:paraId="4F8E4455" w14:textId="77777777" w:rsidTr="0045346C">
        <w:trPr>
          <w:tblHeader/>
          <w:tblCellSpacing w:w="15" w:type="dxa"/>
        </w:trPr>
        <w:tc>
          <w:tcPr>
            <w:tcW w:w="0" w:type="auto"/>
            <w:vAlign w:val="center"/>
            <w:hideMark/>
          </w:tcPr>
          <w:p w14:paraId="47C037E5" w14:textId="77777777" w:rsidR="00EE4E67" w:rsidRPr="00EC6CA6" w:rsidRDefault="00EE4E67" w:rsidP="0045346C">
            <w:pPr>
              <w:spacing w:after="0" w:line="240" w:lineRule="auto"/>
              <w:jc w:val="center"/>
              <w:rPr>
                <w:rFonts w:ascii="Times New Roman" w:eastAsia="Times New Roman" w:hAnsi="Times New Roman" w:cs="Times New Roman"/>
                <w:b/>
                <w:bCs/>
                <w:kern w:val="0"/>
                <w14:ligatures w14:val="none"/>
              </w:rPr>
            </w:pPr>
            <w:r w:rsidRPr="00EC6CA6">
              <w:rPr>
                <w:rFonts w:ascii="Times New Roman" w:eastAsia="Times New Roman" w:hAnsi="Times New Roman" w:cs="Times New Roman"/>
                <w:b/>
                <w:bCs/>
                <w:kern w:val="0"/>
                <w14:ligatures w14:val="none"/>
              </w:rPr>
              <w:t>Metric</w:t>
            </w:r>
          </w:p>
        </w:tc>
        <w:tc>
          <w:tcPr>
            <w:tcW w:w="0" w:type="auto"/>
            <w:vAlign w:val="center"/>
            <w:hideMark/>
          </w:tcPr>
          <w:p w14:paraId="342D2D73" w14:textId="77777777" w:rsidR="00EE4E67" w:rsidRPr="00EC6CA6" w:rsidRDefault="00EE4E67" w:rsidP="0045346C">
            <w:pPr>
              <w:spacing w:after="0" w:line="240" w:lineRule="auto"/>
              <w:jc w:val="center"/>
              <w:rPr>
                <w:rFonts w:ascii="Times New Roman" w:eastAsia="Times New Roman" w:hAnsi="Times New Roman" w:cs="Times New Roman"/>
                <w:b/>
                <w:bCs/>
                <w:kern w:val="0"/>
                <w14:ligatures w14:val="none"/>
              </w:rPr>
            </w:pPr>
            <w:r w:rsidRPr="00EC6CA6">
              <w:rPr>
                <w:rFonts w:ascii="Times New Roman" w:eastAsia="Times New Roman" w:hAnsi="Times New Roman" w:cs="Times New Roman"/>
                <w:b/>
                <w:bCs/>
                <w:kern w:val="0"/>
                <w14:ligatures w14:val="none"/>
              </w:rPr>
              <w:t>Value</w:t>
            </w:r>
          </w:p>
        </w:tc>
        <w:tc>
          <w:tcPr>
            <w:tcW w:w="0" w:type="auto"/>
            <w:vAlign w:val="center"/>
            <w:hideMark/>
          </w:tcPr>
          <w:p w14:paraId="443565C6" w14:textId="77777777" w:rsidR="00EE4E67" w:rsidRPr="00EC6CA6" w:rsidRDefault="00EE4E67" w:rsidP="0045346C">
            <w:pPr>
              <w:spacing w:after="0" w:line="240" w:lineRule="auto"/>
              <w:jc w:val="center"/>
              <w:rPr>
                <w:rFonts w:ascii="Times New Roman" w:eastAsia="Times New Roman" w:hAnsi="Times New Roman" w:cs="Times New Roman"/>
                <w:b/>
                <w:bCs/>
                <w:kern w:val="0"/>
                <w14:ligatures w14:val="none"/>
              </w:rPr>
            </w:pPr>
            <w:r w:rsidRPr="00EC6CA6">
              <w:rPr>
                <w:rFonts w:ascii="Times New Roman" w:eastAsia="Times New Roman" w:hAnsi="Times New Roman" w:cs="Times New Roman"/>
                <w:b/>
                <w:bCs/>
                <w:kern w:val="0"/>
                <w14:ligatures w14:val="none"/>
              </w:rPr>
              <w:t>Interpretation</w:t>
            </w:r>
          </w:p>
        </w:tc>
      </w:tr>
      <w:tr w:rsidR="00EE4E67" w:rsidRPr="00EC6CA6" w14:paraId="2E508E65" w14:textId="77777777" w:rsidTr="0045346C">
        <w:trPr>
          <w:tblCellSpacing w:w="15" w:type="dxa"/>
        </w:trPr>
        <w:tc>
          <w:tcPr>
            <w:tcW w:w="0" w:type="auto"/>
            <w:vAlign w:val="center"/>
            <w:hideMark/>
          </w:tcPr>
          <w:p w14:paraId="1FE03DD5"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t>R² (Test)</w:t>
            </w:r>
          </w:p>
        </w:tc>
        <w:tc>
          <w:tcPr>
            <w:tcW w:w="0" w:type="auto"/>
            <w:vAlign w:val="center"/>
            <w:hideMark/>
          </w:tcPr>
          <w:p w14:paraId="78B0DCC2"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t>0.8082</w:t>
            </w:r>
          </w:p>
        </w:tc>
        <w:tc>
          <w:tcPr>
            <w:tcW w:w="0" w:type="auto"/>
            <w:vAlign w:val="center"/>
            <w:hideMark/>
          </w:tcPr>
          <w:p w14:paraId="3411EA26"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t>80.8% of variance in charges explained on test data</w:t>
            </w:r>
          </w:p>
        </w:tc>
      </w:tr>
      <w:tr w:rsidR="00EE4E67" w:rsidRPr="00EC6CA6" w14:paraId="1A7DBF19" w14:textId="77777777" w:rsidTr="0045346C">
        <w:trPr>
          <w:tblCellSpacing w:w="15" w:type="dxa"/>
        </w:trPr>
        <w:tc>
          <w:tcPr>
            <w:tcW w:w="0" w:type="auto"/>
            <w:vAlign w:val="center"/>
            <w:hideMark/>
          </w:tcPr>
          <w:p w14:paraId="63738351"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lastRenderedPageBreak/>
              <w:t>Adj R² (Test)</w:t>
            </w:r>
          </w:p>
        </w:tc>
        <w:tc>
          <w:tcPr>
            <w:tcW w:w="0" w:type="auto"/>
            <w:vAlign w:val="center"/>
            <w:hideMark/>
          </w:tcPr>
          <w:p w14:paraId="6181B754"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t>0.8007</w:t>
            </w:r>
          </w:p>
        </w:tc>
        <w:tc>
          <w:tcPr>
            <w:tcW w:w="0" w:type="auto"/>
            <w:vAlign w:val="center"/>
            <w:hideMark/>
          </w:tcPr>
          <w:p w14:paraId="486309DA"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t>Adjusted for predictors; slightly lower due to test sample</w:t>
            </w:r>
          </w:p>
        </w:tc>
      </w:tr>
      <w:tr w:rsidR="00EE4E67" w:rsidRPr="00EC6CA6" w14:paraId="33350B2C" w14:textId="77777777" w:rsidTr="0045346C">
        <w:trPr>
          <w:tblCellSpacing w:w="15" w:type="dxa"/>
        </w:trPr>
        <w:tc>
          <w:tcPr>
            <w:tcW w:w="0" w:type="auto"/>
            <w:vAlign w:val="center"/>
            <w:hideMark/>
          </w:tcPr>
          <w:p w14:paraId="6518DFD2"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t>RMSE (Test)</w:t>
            </w:r>
          </w:p>
        </w:tc>
        <w:tc>
          <w:tcPr>
            <w:tcW w:w="0" w:type="auto"/>
            <w:vAlign w:val="center"/>
            <w:hideMark/>
          </w:tcPr>
          <w:p w14:paraId="064F6EE8"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t>5,128</w:t>
            </w:r>
          </w:p>
        </w:tc>
        <w:tc>
          <w:tcPr>
            <w:tcW w:w="0" w:type="auto"/>
            <w:vAlign w:val="center"/>
            <w:hideMark/>
          </w:tcPr>
          <w:p w14:paraId="305E782C"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t>Average magnitude of prediction errors on test data</w:t>
            </w:r>
          </w:p>
        </w:tc>
      </w:tr>
      <w:tr w:rsidR="00EE4E67" w:rsidRPr="00EC6CA6" w14:paraId="28C45D9A" w14:textId="77777777" w:rsidTr="0045346C">
        <w:trPr>
          <w:tblCellSpacing w:w="15" w:type="dxa"/>
        </w:trPr>
        <w:tc>
          <w:tcPr>
            <w:tcW w:w="0" w:type="auto"/>
            <w:vAlign w:val="center"/>
            <w:hideMark/>
          </w:tcPr>
          <w:p w14:paraId="14FA7300"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t>MAE (Test)</w:t>
            </w:r>
          </w:p>
        </w:tc>
        <w:tc>
          <w:tcPr>
            <w:tcW w:w="0" w:type="auto"/>
            <w:vAlign w:val="center"/>
            <w:hideMark/>
          </w:tcPr>
          <w:p w14:paraId="671A7C92"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t>2,963</w:t>
            </w:r>
          </w:p>
        </w:tc>
        <w:tc>
          <w:tcPr>
            <w:tcW w:w="0" w:type="auto"/>
            <w:vAlign w:val="center"/>
            <w:hideMark/>
          </w:tcPr>
          <w:p w14:paraId="7E29E85E"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t>Mean absolute difference between observed and predicted charges</w:t>
            </w:r>
          </w:p>
        </w:tc>
      </w:tr>
      <w:tr w:rsidR="00EE4E67" w:rsidRPr="00EC6CA6" w14:paraId="13DF72B1" w14:textId="77777777" w:rsidTr="0045346C">
        <w:trPr>
          <w:tblCellSpacing w:w="15" w:type="dxa"/>
        </w:trPr>
        <w:tc>
          <w:tcPr>
            <w:tcW w:w="0" w:type="auto"/>
            <w:vAlign w:val="center"/>
            <w:hideMark/>
          </w:tcPr>
          <w:p w14:paraId="1047B5BD"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t>AIC (Train)</w:t>
            </w:r>
          </w:p>
        </w:tc>
        <w:tc>
          <w:tcPr>
            <w:tcW w:w="0" w:type="auto"/>
            <w:vAlign w:val="center"/>
            <w:hideMark/>
          </w:tcPr>
          <w:p w14:paraId="2A13D081"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t>21,218</w:t>
            </w:r>
          </w:p>
        </w:tc>
        <w:tc>
          <w:tcPr>
            <w:tcW w:w="0" w:type="auto"/>
            <w:vAlign w:val="center"/>
            <w:hideMark/>
          </w:tcPr>
          <w:p w14:paraId="5532AB38"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t>Penalized model fit metric from training data</w:t>
            </w:r>
          </w:p>
        </w:tc>
      </w:tr>
      <w:tr w:rsidR="00EE4E67" w:rsidRPr="00EC6CA6" w14:paraId="4BDEBDF8" w14:textId="77777777" w:rsidTr="0045346C">
        <w:trPr>
          <w:tblCellSpacing w:w="15" w:type="dxa"/>
        </w:trPr>
        <w:tc>
          <w:tcPr>
            <w:tcW w:w="0" w:type="auto"/>
            <w:vAlign w:val="center"/>
            <w:hideMark/>
          </w:tcPr>
          <w:p w14:paraId="7E3FA0A0"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t>BIC (Train)</w:t>
            </w:r>
          </w:p>
        </w:tc>
        <w:tc>
          <w:tcPr>
            <w:tcW w:w="0" w:type="auto"/>
            <w:vAlign w:val="center"/>
            <w:hideMark/>
          </w:tcPr>
          <w:p w14:paraId="6A022065"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t>21,278</w:t>
            </w:r>
          </w:p>
        </w:tc>
        <w:tc>
          <w:tcPr>
            <w:tcW w:w="0" w:type="auto"/>
            <w:vAlign w:val="center"/>
            <w:hideMark/>
          </w:tcPr>
          <w:p w14:paraId="6EA1AFB6" w14:textId="77777777" w:rsidR="00EE4E67" w:rsidRPr="00EC6CA6" w:rsidRDefault="00EE4E67" w:rsidP="0045346C">
            <w:pPr>
              <w:spacing w:after="0" w:line="240" w:lineRule="auto"/>
              <w:rPr>
                <w:rFonts w:ascii="Times New Roman" w:eastAsia="Times New Roman" w:hAnsi="Times New Roman" w:cs="Times New Roman"/>
                <w:kern w:val="0"/>
                <w14:ligatures w14:val="none"/>
              </w:rPr>
            </w:pPr>
            <w:r w:rsidRPr="00EC6CA6">
              <w:rPr>
                <w:rFonts w:ascii="Times New Roman" w:eastAsia="Times New Roman" w:hAnsi="Times New Roman" w:cs="Times New Roman"/>
                <w:kern w:val="0"/>
                <w14:ligatures w14:val="none"/>
              </w:rPr>
              <w:t>Penalized model fit metric with stronger complexity penalty</w:t>
            </w:r>
          </w:p>
        </w:tc>
      </w:tr>
    </w:tbl>
    <w:p w14:paraId="3B2ABFD1" w14:textId="77777777" w:rsidR="00EE4E67" w:rsidRPr="008500A1" w:rsidRDefault="00EE4E67" w:rsidP="00EE4E67">
      <w:pPr>
        <w:spacing w:after="0" w:line="240" w:lineRule="auto"/>
        <w:rPr>
          <w:rFonts w:ascii="Times New Roman" w:eastAsia="Times New Roman" w:hAnsi="Times New Roman" w:cs="Times New Roman"/>
          <w:kern w:val="0"/>
          <w14:ligatures w14:val="none"/>
        </w:rPr>
      </w:pPr>
    </w:p>
    <w:p w14:paraId="720D7DE7" w14:textId="77777777" w:rsidR="00EE4E67" w:rsidRDefault="00EE4E67" w:rsidP="00EE4E67">
      <w:pPr>
        <w:pStyle w:val="NormalWeb"/>
      </w:pPr>
      <w:r>
        <w:rPr>
          <w:rStyle w:val="Strong"/>
          <w:rFonts w:eastAsiaTheme="majorEastAsia"/>
        </w:rPr>
        <w:t>Explanation:</w:t>
      </w:r>
    </w:p>
    <w:p w14:paraId="0AA403FA" w14:textId="77777777" w:rsidR="00EE4E67"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The model shows good predictive performance on the test set, with R² of 0.8082 indicating that 80.8% of the variance in insurance charges is explained by the predictors. RMSE and MAE values indicate reasonable prediction errors. AIC and BIC values confirm the model is parsimonious on the training data.</w:t>
      </w:r>
    </w:p>
    <w:p w14:paraId="51394770" w14:textId="77777777" w:rsidR="00EE4E67" w:rsidRPr="008500A1"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13.</w:t>
      </w:r>
      <w:r w:rsidRPr="008500A1">
        <w:rPr>
          <w:rFonts w:ascii="Times New Roman" w:eastAsia="Times New Roman" w:hAnsi="Times New Roman" w:cs="Times New Roman"/>
          <w:b/>
          <w:bCs/>
          <w:kern w:val="0"/>
          <w:sz w:val="27"/>
          <w:szCs w:val="27"/>
          <w14:ligatures w14:val="none"/>
        </w:rPr>
        <w:t xml:space="preserve"> Diagnostic Plots </w:t>
      </w:r>
    </w:p>
    <w:p w14:paraId="1D7687AE" w14:textId="77777777" w:rsidR="00EE4E67" w:rsidRDefault="00EE4E67" w:rsidP="00EE4E6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b/>
          <w:bCs/>
          <w:kern w:val="0"/>
          <w14:ligatures w14:val="none"/>
        </w:rPr>
        <w:t>Residuals vs Fitted:</w:t>
      </w:r>
      <w:r w:rsidRPr="008500A1">
        <w:rPr>
          <w:rFonts w:ascii="Times New Roman" w:eastAsia="Times New Roman" w:hAnsi="Times New Roman" w:cs="Times New Roman"/>
          <w:kern w:val="0"/>
          <w14:ligatures w14:val="none"/>
        </w:rPr>
        <w:t xml:space="preserve"> Residuals randomly distributed; confirms linearity and homoscedasticity.</w:t>
      </w:r>
    </w:p>
    <w:p w14:paraId="673FD894" w14:textId="77777777" w:rsidR="00EE4E67" w:rsidRDefault="00EE4E67" w:rsidP="00EE4E67">
      <w:pPr>
        <w:pStyle w:val="NormalWeb"/>
      </w:pPr>
      <w:r>
        <w:rPr>
          <w:noProof/>
        </w:rPr>
        <w:drawing>
          <wp:inline distT="0" distB="0" distL="0" distR="0" wp14:anchorId="67693793" wp14:editId="4A85EEE6">
            <wp:extent cx="4853817" cy="3637128"/>
            <wp:effectExtent l="0" t="0" r="4445" b="1905"/>
            <wp:docPr id="1" name="Picture 1" descr="A graph of a graph showing a line of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graph showing a line of smok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4062" cy="3652298"/>
                    </a:xfrm>
                    <a:prstGeom prst="rect">
                      <a:avLst/>
                    </a:prstGeom>
                    <a:noFill/>
                    <a:ln>
                      <a:noFill/>
                    </a:ln>
                  </pic:spPr>
                </pic:pic>
              </a:graphicData>
            </a:graphic>
          </wp:inline>
        </w:drawing>
      </w:r>
    </w:p>
    <w:p w14:paraId="176492B7" w14:textId="77777777" w:rsidR="00EE4E67" w:rsidRPr="008500A1" w:rsidRDefault="00EE4E67" w:rsidP="00EE4E67">
      <w:pPr>
        <w:spacing w:before="100" w:beforeAutospacing="1" w:after="100" w:afterAutospacing="1" w:line="240" w:lineRule="auto"/>
        <w:ind w:left="720"/>
        <w:rPr>
          <w:rFonts w:ascii="Times New Roman" w:eastAsia="Times New Roman" w:hAnsi="Times New Roman" w:cs="Times New Roman"/>
          <w:kern w:val="0"/>
          <w14:ligatures w14:val="none"/>
        </w:rPr>
      </w:pPr>
    </w:p>
    <w:p w14:paraId="085D2E02" w14:textId="77777777" w:rsidR="00EE4E67" w:rsidRDefault="00EE4E67" w:rsidP="00EE4E6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b/>
          <w:bCs/>
          <w:kern w:val="0"/>
          <w14:ligatures w14:val="none"/>
        </w:rPr>
        <w:t>Normal Q-Q:</w:t>
      </w:r>
      <w:r w:rsidRPr="008500A1">
        <w:rPr>
          <w:rFonts w:ascii="Times New Roman" w:eastAsia="Times New Roman" w:hAnsi="Times New Roman" w:cs="Times New Roman"/>
          <w:kern w:val="0"/>
          <w14:ligatures w14:val="none"/>
        </w:rPr>
        <w:t xml:space="preserve"> Residuals approximately normal; minor deviations at tails.</w:t>
      </w:r>
    </w:p>
    <w:p w14:paraId="79BAA6B0" w14:textId="77777777" w:rsidR="00EE4E67" w:rsidRDefault="00EE4E67" w:rsidP="00EE4E67">
      <w:pPr>
        <w:pStyle w:val="NormalWeb"/>
      </w:pPr>
      <w:r>
        <w:rPr>
          <w:noProof/>
        </w:rPr>
        <w:lastRenderedPageBreak/>
        <w:drawing>
          <wp:inline distT="0" distB="0" distL="0" distR="0" wp14:anchorId="0F2AC7FF" wp14:editId="77473E53">
            <wp:extent cx="5035950" cy="3773606"/>
            <wp:effectExtent l="0" t="0" r="0" b="0"/>
            <wp:docPr id="2" name="Picture 1" descr="A graph showing the growt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showing the growth of a number of individual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9425" cy="3783703"/>
                    </a:xfrm>
                    <a:prstGeom prst="rect">
                      <a:avLst/>
                    </a:prstGeom>
                    <a:noFill/>
                    <a:ln>
                      <a:noFill/>
                    </a:ln>
                  </pic:spPr>
                </pic:pic>
              </a:graphicData>
            </a:graphic>
          </wp:inline>
        </w:drawing>
      </w:r>
    </w:p>
    <w:p w14:paraId="0899B556" w14:textId="77777777" w:rsidR="00EE4E67" w:rsidRPr="00327DCB" w:rsidRDefault="00EE4E67" w:rsidP="00EE4E67">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174A3">
        <w:rPr>
          <w:rFonts w:ascii="Times New Roman" w:eastAsia="Times New Roman" w:hAnsi="Times New Roman" w:cs="Times New Roman"/>
          <w:b/>
          <w:bCs/>
          <w:kern w:val="0"/>
          <w14:ligatures w14:val="none"/>
        </w:rPr>
        <w:t>Scale-Location:</w:t>
      </w:r>
      <w:r w:rsidRPr="00327DCB">
        <w:t xml:space="preserve"> </w:t>
      </w:r>
      <w:r>
        <w:t xml:space="preserve">Residuals evenly </w:t>
      </w:r>
      <w:proofErr w:type="gramStart"/>
      <w:r>
        <w:t>spread ;</w:t>
      </w:r>
      <w:proofErr w:type="gramEnd"/>
      <w:r>
        <w:t xml:space="preserve"> variance roughly constant across fitted values.</w:t>
      </w:r>
      <w:r w:rsidRPr="008174A3">
        <w:rPr>
          <w:rFonts w:ascii="Times New Roman" w:eastAsia="Times New Roman" w:hAnsi="Times New Roman" w:cs="Times New Roman"/>
          <w:kern w:val="0"/>
          <w14:ligatures w14:val="none"/>
        </w:rPr>
        <w:t xml:space="preserve"> Uniform spread confirms homoscedasticity.</w:t>
      </w:r>
    </w:p>
    <w:p w14:paraId="0BCE606A" w14:textId="77777777" w:rsidR="00EE4E67" w:rsidRDefault="00EE4E67" w:rsidP="00EE4E67">
      <w:pPr>
        <w:pStyle w:val="NormalWeb"/>
      </w:pPr>
      <w:r>
        <w:rPr>
          <w:noProof/>
        </w:rPr>
        <w:drawing>
          <wp:inline distT="0" distB="0" distL="0" distR="0" wp14:anchorId="032EFB4E" wp14:editId="3C6B8A45">
            <wp:extent cx="4755705" cy="3563610"/>
            <wp:effectExtent l="0" t="0" r="6985" b="0"/>
            <wp:docPr id="550345571"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45571" name="Picture 3" descr="A diagram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1187" cy="3582704"/>
                    </a:xfrm>
                    <a:prstGeom prst="rect">
                      <a:avLst/>
                    </a:prstGeom>
                    <a:noFill/>
                    <a:ln>
                      <a:noFill/>
                    </a:ln>
                  </pic:spPr>
                </pic:pic>
              </a:graphicData>
            </a:graphic>
          </wp:inline>
        </w:drawing>
      </w:r>
    </w:p>
    <w:p w14:paraId="07557084" w14:textId="77777777" w:rsidR="00EE4E67" w:rsidRPr="008500A1"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p>
    <w:p w14:paraId="73CA3FA8" w14:textId="77777777" w:rsidR="00EE4E67" w:rsidRDefault="00EE4E67" w:rsidP="00EE4E6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b/>
          <w:bCs/>
          <w:kern w:val="0"/>
          <w14:ligatures w14:val="none"/>
        </w:rPr>
        <w:t>Residuals vs Leverage:</w:t>
      </w:r>
      <w:r w:rsidRPr="008500A1">
        <w:rPr>
          <w:rFonts w:ascii="Times New Roman" w:eastAsia="Times New Roman" w:hAnsi="Times New Roman" w:cs="Times New Roman"/>
          <w:kern w:val="0"/>
          <w14:ligatures w14:val="none"/>
        </w:rPr>
        <w:t xml:space="preserve"> No influential observations detected.</w:t>
      </w:r>
      <w:r w:rsidRPr="00327DCB">
        <w:t xml:space="preserve"> </w:t>
      </w:r>
      <w:r>
        <w:rPr>
          <w:rFonts w:ascii="Times New Roman" w:eastAsia="Times New Roman" w:hAnsi="Times New Roman" w:cs="Times New Roman"/>
          <w:kern w:val="0"/>
          <w14:ligatures w14:val="none"/>
        </w:rPr>
        <w:t>The</w:t>
      </w:r>
      <w:r w:rsidRPr="00327DCB">
        <w:rPr>
          <w:rFonts w:ascii="Times New Roman" w:eastAsia="Times New Roman" w:hAnsi="Times New Roman" w:cs="Times New Roman"/>
          <w:kern w:val="0"/>
          <w14:ligatures w14:val="none"/>
        </w:rPr>
        <w:t xml:space="preserve"> model </w:t>
      </w:r>
      <w:r>
        <w:rPr>
          <w:rFonts w:ascii="Times New Roman" w:eastAsia="Times New Roman" w:hAnsi="Times New Roman" w:cs="Times New Roman"/>
          <w:kern w:val="0"/>
          <w14:ligatures w14:val="none"/>
        </w:rPr>
        <w:t xml:space="preserve">is </w:t>
      </w:r>
      <w:r w:rsidRPr="00327DCB">
        <w:rPr>
          <w:rFonts w:ascii="Times New Roman" w:eastAsia="Times New Roman" w:hAnsi="Times New Roman" w:cs="Times New Roman"/>
          <w:kern w:val="0"/>
          <w14:ligatures w14:val="none"/>
        </w:rPr>
        <w:t>not driven by outliers.</w:t>
      </w:r>
    </w:p>
    <w:p w14:paraId="30F909B7" w14:textId="77777777" w:rsidR="00EE4E67" w:rsidRPr="008500A1" w:rsidRDefault="00EE4E67" w:rsidP="00EE4E67">
      <w:pPr>
        <w:pStyle w:val="NormalWeb"/>
      </w:pPr>
      <w:r>
        <w:rPr>
          <w:noProof/>
        </w:rPr>
        <w:drawing>
          <wp:inline distT="0" distB="0" distL="0" distR="0" wp14:anchorId="04A455FC" wp14:editId="2F8351A8">
            <wp:extent cx="4908459" cy="3678072"/>
            <wp:effectExtent l="0" t="0" r="6985" b="0"/>
            <wp:docPr id="5" name="Picture 4"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a number of dot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0244" cy="3686903"/>
                    </a:xfrm>
                    <a:prstGeom prst="rect">
                      <a:avLst/>
                    </a:prstGeom>
                    <a:noFill/>
                    <a:ln>
                      <a:noFill/>
                    </a:ln>
                  </pic:spPr>
                </pic:pic>
              </a:graphicData>
            </a:graphic>
          </wp:inline>
        </w:drawing>
      </w:r>
    </w:p>
    <w:p w14:paraId="5CF68AB8" w14:textId="77777777" w:rsidR="00EE4E67"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14.</w:t>
      </w:r>
      <w:r w:rsidRPr="008500A1">
        <w:rPr>
          <w:rFonts w:ascii="Times New Roman" w:eastAsia="Times New Roman" w:hAnsi="Times New Roman" w:cs="Times New Roman"/>
          <w:b/>
          <w:bCs/>
          <w:kern w:val="0"/>
          <w:sz w:val="27"/>
          <w:szCs w:val="27"/>
          <w14:ligatures w14:val="none"/>
        </w:rPr>
        <w:t xml:space="preserve">VIF Analysis </w:t>
      </w:r>
    </w:p>
    <w:p w14:paraId="79349B7E" w14:textId="77777777" w:rsidR="00EE4E67" w:rsidRPr="008500A1" w:rsidRDefault="00EE4E67" w:rsidP="00EE4E67">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0D29CF">
        <w:rPr>
          <w:rFonts w:ascii="Times New Roman" w:eastAsia="Times New Roman" w:hAnsi="Times New Roman" w:cs="Times New Roman"/>
          <w:kern w:val="0"/>
          <w:sz w:val="27"/>
          <w:szCs w:val="27"/>
          <w14:ligatures w14:val="none"/>
        </w:rPr>
        <w:t>V</w:t>
      </w:r>
      <w:r w:rsidRPr="00327DCB">
        <w:rPr>
          <w:rFonts w:ascii="Times New Roman" w:eastAsia="Times New Roman" w:hAnsi="Times New Roman" w:cs="Times New Roman"/>
          <w:kern w:val="0"/>
          <w:sz w:val="27"/>
          <w:szCs w:val="27"/>
          <w:u w:val="single"/>
          <w14:ligatures w14:val="none"/>
        </w:rPr>
        <w:t>IF values for full model with interactions.</w:t>
      </w:r>
    </w:p>
    <w:p w14:paraId="723E2B21" w14:textId="77777777" w:rsidR="00EE4E67"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Full model (interactions, type = "predictor"):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1520"/>
        <w:gridCol w:w="1575"/>
      </w:tblGrid>
      <w:tr w:rsidR="00EE4E67" w:rsidRPr="00EC04AE" w14:paraId="639FFC1C" w14:textId="77777777" w:rsidTr="0045346C">
        <w:trPr>
          <w:tblHeader/>
          <w:tblCellSpacing w:w="15" w:type="dxa"/>
        </w:trPr>
        <w:tc>
          <w:tcPr>
            <w:tcW w:w="0" w:type="auto"/>
            <w:vAlign w:val="center"/>
            <w:hideMark/>
          </w:tcPr>
          <w:p w14:paraId="560982A7" w14:textId="77777777" w:rsidR="00EE4E67" w:rsidRPr="00EC04AE" w:rsidRDefault="00EE4E67" w:rsidP="0045346C">
            <w:pPr>
              <w:spacing w:after="0" w:line="240" w:lineRule="auto"/>
              <w:jc w:val="center"/>
              <w:rPr>
                <w:rFonts w:ascii="Times New Roman" w:eastAsia="Times New Roman" w:hAnsi="Times New Roman" w:cs="Times New Roman"/>
                <w:b/>
                <w:bCs/>
                <w:kern w:val="0"/>
                <w14:ligatures w14:val="none"/>
              </w:rPr>
            </w:pPr>
            <w:r w:rsidRPr="00EC04AE">
              <w:rPr>
                <w:rFonts w:ascii="Times New Roman" w:eastAsia="Times New Roman" w:hAnsi="Times New Roman" w:cs="Times New Roman"/>
                <w:b/>
                <w:bCs/>
                <w:kern w:val="0"/>
                <w14:ligatures w14:val="none"/>
              </w:rPr>
              <w:t>Predictor</w:t>
            </w:r>
          </w:p>
        </w:tc>
        <w:tc>
          <w:tcPr>
            <w:tcW w:w="0" w:type="auto"/>
            <w:vAlign w:val="center"/>
            <w:hideMark/>
          </w:tcPr>
          <w:p w14:paraId="45E62FA3" w14:textId="77777777" w:rsidR="00EE4E67" w:rsidRPr="00EC04AE" w:rsidRDefault="00EE4E67" w:rsidP="0045346C">
            <w:pPr>
              <w:spacing w:after="0" w:line="240" w:lineRule="auto"/>
              <w:jc w:val="center"/>
              <w:rPr>
                <w:rFonts w:ascii="Times New Roman" w:eastAsia="Times New Roman" w:hAnsi="Times New Roman" w:cs="Times New Roman"/>
                <w:b/>
                <w:bCs/>
                <w:kern w:val="0"/>
                <w14:ligatures w14:val="none"/>
              </w:rPr>
            </w:pPr>
            <w:r w:rsidRPr="00EC04AE">
              <w:rPr>
                <w:rFonts w:ascii="Times New Roman" w:eastAsia="Times New Roman" w:hAnsi="Times New Roman" w:cs="Times New Roman"/>
                <w:b/>
                <w:bCs/>
                <w:kern w:val="0"/>
                <w14:ligatures w14:val="none"/>
              </w:rPr>
              <w:t>GVIF^(1/2Df)</w:t>
            </w:r>
          </w:p>
        </w:tc>
        <w:tc>
          <w:tcPr>
            <w:tcW w:w="0" w:type="auto"/>
            <w:vAlign w:val="center"/>
            <w:hideMark/>
          </w:tcPr>
          <w:p w14:paraId="2ABE5A6E" w14:textId="77777777" w:rsidR="00EE4E67" w:rsidRPr="00EC04AE" w:rsidRDefault="00EE4E67" w:rsidP="0045346C">
            <w:pPr>
              <w:spacing w:after="0" w:line="240" w:lineRule="auto"/>
              <w:jc w:val="center"/>
              <w:rPr>
                <w:rFonts w:ascii="Times New Roman" w:eastAsia="Times New Roman" w:hAnsi="Times New Roman" w:cs="Times New Roman"/>
                <w:b/>
                <w:bCs/>
                <w:kern w:val="0"/>
                <w14:ligatures w14:val="none"/>
              </w:rPr>
            </w:pPr>
            <w:r w:rsidRPr="00EC04AE">
              <w:rPr>
                <w:rFonts w:ascii="Times New Roman" w:eastAsia="Times New Roman" w:hAnsi="Times New Roman" w:cs="Times New Roman"/>
                <w:b/>
                <w:bCs/>
                <w:kern w:val="0"/>
                <w14:ligatures w14:val="none"/>
              </w:rPr>
              <w:t>Interacts With</w:t>
            </w:r>
          </w:p>
        </w:tc>
      </w:tr>
      <w:tr w:rsidR="00EE4E67" w:rsidRPr="00EC04AE" w14:paraId="673AEA7F" w14:textId="77777777" w:rsidTr="0045346C">
        <w:trPr>
          <w:tblCellSpacing w:w="15" w:type="dxa"/>
        </w:trPr>
        <w:tc>
          <w:tcPr>
            <w:tcW w:w="0" w:type="auto"/>
            <w:vAlign w:val="center"/>
            <w:hideMark/>
          </w:tcPr>
          <w:p w14:paraId="0B97A953"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age</w:t>
            </w:r>
          </w:p>
        </w:tc>
        <w:tc>
          <w:tcPr>
            <w:tcW w:w="0" w:type="auto"/>
            <w:vAlign w:val="center"/>
            <w:hideMark/>
          </w:tcPr>
          <w:p w14:paraId="54477EE3"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1.0536</w:t>
            </w:r>
          </w:p>
        </w:tc>
        <w:tc>
          <w:tcPr>
            <w:tcW w:w="0" w:type="auto"/>
            <w:vAlign w:val="center"/>
            <w:hideMark/>
          </w:tcPr>
          <w:p w14:paraId="55DBAAF9"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proofErr w:type="spellStart"/>
            <w:r w:rsidRPr="00EC04AE">
              <w:rPr>
                <w:rFonts w:ascii="Times New Roman" w:eastAsia="Times New Roman" w:hAnsi="Times New Roman" w:cs="Times New Roman"/>
                <w:kern w:val="0"/>
                <w14:ligatures w14:val="none"/>
              </w:rPr>
              <w:t>bmi</w:t>
            </w:r>
            <w:proofErr w:type="spellEnd"/>
          </w:p>
        </w:tc>
      </w:tr>
      <w:tr w:rsidR="00EE4E67" w:rsidRPr="00EC04AE" w14:paraId="4CED9BE3" w14:textId="77777777" w:rsidTr="0045346C">
        <w:trPr>
          <w:tblCellSpacing w:w="15" w:type="dxa"/>
        </w:trPr>
        <w:tc>
          <w:tcPr>
            <w:tcW w:w="0" w:type="auto"/>
            <w:vAlign w:val="center"/>
            <w:hideMark/>
          </w:tcPr>
          <w:p w14:paraId="5A42F462"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sex</w:t>
            </w:r>
          </w:p>
        </w:tc>
        <w:tc>
          <w:tcPr>
            <w:tcW w:w="0" w:type="auto"/>
            <w:vAlign w:val="center"/>
            <w:hideMark/>
          </w:tcPr>
          <w:p w14:paraId="55A6432B"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1.0071</w:t>
            </w:r>
          </w:p>
        </w:tc>
        <w:tc>
          <w:tcPr>
            <w:tcW w:w="0" w:type="auto"/>
            <w:vAlign w:val="center"/>
            <w:hideMark/>
          </w:tcPr>
          <w:p w14:paraId="666BB437"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w:t>
            </w:r>
          </w:p>
        </w:tc>
      </w:tr>
      <w:tr w:rsidR="00EE4E67" w:rsidRPr="00EC04AE" w14:paraId="232FF513" w14:textId="77777777" w:rsidTr="0045346C">
        <w:trPr>
          <w:tblCellSpacing w:w="15" w:type="dxa"/>
        </w:trPr>
        <w:tc>
          <w:tcPr>
            <w:tcW w:w="0" w:type="auto"/>
            <w:vAlign w:val="center"/>
            <w:hideMark/>
          </w:tcPr>
          <w:p w14:paraId="5282419C"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proofErr w:type="spellStart"/>
            <w:r w:rsidRPr="00EC04AE">
              <w:rPr>
                <w:rFonts w:ascii="Times New Roman" w:eastAsia="Times New Roman" w:hAnsi="Times New Roman" w:cs="Times New Roman"/>
                <w:kern w:val="0"/>
                <w14:ligatures w14:val="none"/>
              </w:rPr>
              <w:t>bmi</w:t>
            </w:r>
            <w:proofErr w:type="spellEnd"/>
          </w:p>
        </w:tc>
        <w:tc>
          <w:tcPr>
            <w:tcW w:w="0" w:type="auto"/>
            <w:vAlign w:val="center"/>
            <w:hideMark/>
          </w:tcPr>
          <w:p w14:paraId="6A1BD7F5"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1.0108</w:t>
            </w:r>
          </w:p>
        </w:tc>
        <w:tc>
          <w:tcPr>
            <w:tcW w:w="0" w:type="auto"/>
            <w:vAlign w:val="center"/>
            <w:hideMark/>
          </w:tcPr>
          <w:p w14:paraId="4938CD7C"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age, smoker</w:t>
            </w:r>
          </w:p>
        </w:tc>
      </w:tr>
      <w:tr w:rsidR="00EE4E67" w:rsidRPr="00EC04AE" w14:paraId="65311BF7" w14:textId="77777777" w:rsidTr="0045346C">
        <w:trPr>
          <w:tblCellSpacing w:w="15" w:type="dxa"/>
        </w:trPr>
        <w:tc>
          <w:tcPr>
            <w:tcW w:w="0" w:type="auto"/>
            <w:vAlign w:val="center"/>
            <w:hideMark/>
          </w:tcPr>
          <w:p w14:paraId="01D9AA61"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children</w:t>
            </w:r>
          </w:p>
        </w:tc>
        <w:tc>
          <w:tcPr>
            <w:tcW w:w="0" w:type="auto"/>
            <w:vAlign w:val="center"/>
            <w:hideMark/>
          </w:tcPr>
          <w:p w14:paraId="166A01DD"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1.0036</w:t>
            </w:r>
          </w:p>
        </w:tc>
        <w:tc>
          <w:tcPr>
            <w:tcW w:w="0" w:type="auto"/>
            <w:vAlign w:val="center"/>
            <w:hideMark/>
          </w:tcPr>
          <w:p w14:paraId="7BD63EB8"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w:t>
            </w:r>
          </w:p>
        </w:tc>
      </w:tr>
      <w:tr w:rsidR="00EE4E67" w:rsidRPr="00EC04AE" w14:paraId="4F17054A" w14:textId="77777777" w:rsidTr="0045346C">
        <w:trPr>
          <w:tblCellSpacing w:w="15" w:type="dxa"/>
        </w:trPr>
        <w:tc>
          <w:tcPr>
            <w:tcW w:w="0" w:type="auto"/>
            <w:vAlign w:val="center"/>
            <w:hideMark/>
          </w:tcPr>
          <w:p w14:paraId="280ACE24"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smoker</w:t>
            </w:r>
          </w:p>
        </w:tc>
        <w:tc>
          <w:tcPr>
            <w:tcW w:w="0" w:type="auto"/>
            <w:vAlign w:val="center"/>
            <w:hideMark/>
          </w:tcPr>
          <w:p w14:paraId="4192F4C6"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1.4354</w:t>
            </w:r>
          </w:p>
        </w:tc>
        <w:tc>
          <w:tcPr>
            <w:tcW w:w="0" w:type="auto"/>
            <w:vAlign w:val="center"/>
            <w:hideMark/>
          </w:tcPr>
          <w:p w14:paraId="3DC52486"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proofErr w:type="spellStart"/>
            <w:r w:rsidRPr="00EC04AE">
              <w:rPr>
                <w:rFonts w:ascii="Times New Roman" w:eastAsia="Times New Roman" w:hAnsi="Times New Roman" w:cs="Times New Roman"/>
                <w:kern w:val="0"/>
                <w14:ligatures w14:val="none"/>
              </w:rPr>
              <w:t>bmi</w:t>
            </w:r>
            <w:proofErr w:type="spellEnd"/>
          </w:p>
        </w:tc>
      </w:tr>
      <w:tr w:rsidR="00EE4E67" w:rsidRPr="00EC04AE" w14:paraId="748000EE" w14:textId="77777777" w:rsidTr="0045346C">
        <w:trPr>
          <w:tblCellSpacing w:w="15" w:type="dxa"/>
        </w:trPr>
        <w:tc>
          <w:tcPr>
            <w:tcW w:w="0" w:type="auto"/>
            <w:vAlign w:val="center"/>
            <w:hideMark/>
          </w:tcPr>
          <w:p w14:paraId="4132D534"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region</w:t>
            </w:r>
          </w:p>
        </w:tc>
        <w:tc>
          <w:tcPr>
            <w:tcW w:w="0" w:type="auto"/>
            <w:vAlign w:val="center"/>
            <w:hideMark/>
          </w:tcPr>
          <w:p w14:paraId="562A0641"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1.0158</w:t>
            </w:r>
          </w:p>
        </w:tc>
        <w:tc>
          <w:tcPr>
            <w:tcW w:w="0" w:type="auto"/>
            <w:vAlign w:val="center"/>
            <w:hideMark/>
          </w:tcPr>
          <w:p w14:paraId="253EC7B4"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w:t>
            </w:r>
          </w:p>
        </w:tc>
      </w:tr>
    </w:tbl>
    <w:p w14:paraId="6DB0A1AB" w14:textId="77777777" w:rsidR="00EE4E67" w:rsidRDefault="00EE4E67" w:rsidP="00EE4E67">
      <w:pPr>
        <w:spacing w:before="100" w:beforeAutospacing="1" w:after="100" w:afterAutospacing="1" w:line="240" w:lineRule="auto"/>
        <w:outlineLvl w:val="2"/>
        <w:rPr>
          <w:rFonts w:ascii="Times New Roman" w:eastAsia="Times New Roman" w:hAnsi="Times New Roman" w:cs="Times New Roman"/>
          <w:kern w:val="0"/>
          <w:sz w:val="27"/>
          <w:szCs w:val="27"/>
          <w:u w:val="single"/>
          <w14:ligatures w14:val="none"/>
        </w:rPr>
      </w:pPr>
    </w:p>
    <w:p w14:paraId="2C371D06" w14:textId="77777777" w:rsidR="00EE4E67" w:rsidRPr="008500A1" w:rsidRDefault="00EE4E67" w:rsidP="00EE4E67">
      <w:pPr>
        <w:spacing w:before="100" w:beforeAutospacing="1" w:after="100" w:afterAutospacing="1" w:line="240" w:lineRule="auto"/>
        <w:outlineLvl w:val="2"/>
        <w:rPr>
          <w:rFonts w:ascii="Times New Roman" w:eastAsia="Times New Roman" w:hAnsi="Times New Roman" w:cs="Times New Roman"/>
          <w:kern w:val="0"/>
          <w:sz w:val="27"/>
          <w:szCs w:val="27"/>
          <w:u w:val="single"/>
          <w14:ligatures w14:val="none"/>
        </w:rPr>
      </w:pPr>
      <w:r w:rsidRPr="00327DCB">
        <w:rPr>
          <w:rFonts w:ascii="Times New Roman" w:eastAsia="Times New Roman" w:hAnsi="Times New Roman" w:cs="Times New Roman"/>
          <w:kern w:val="0"/>
          <w:sz w:val="27"/>
          <w:szCs w:val="27"/>
          <w:u w:val="single"/>
          <w14:ligatures w14:val="none"/>
        </w:rPr>
        <w:t xml:space="preserve">VIF values for </w:t>
      </w:r>
      <w:proofErr w:type="gramStart"/>
      <w:r w:rsidRPr="00327DCB">
        <w:rPr>
          <w:rFonts w:ascii="Times New Roman" w:eastAsia="Times New Roman" w:hAnsi="Times New Roman" w:cs="Times New Roman"/>
          <w:kern w:val="0"/>
          <w:sz w:val="27"/>
          <w:szCs w:val="27"/>
          <w:u w:val="single"/>
          <w14:ligatures w14:val="none"/>
        </w:rPr>
        <w:t>model</w:t>
      </w:r>
      <w:proofErr w:type="gramEnd"/>
      <w:r w:rsidRPr="00327DCB">
        <w:rPr>
          <w:rFonts w:ascii="Times New Roman" w:eastAsia="Times New Roman" w:hAnsi="Times New Roman" w:cs="Times New Roman"/>
          <w:kern w:val="0"/>
          <w:sz w:val="27"/>
          <w:szCs w:val="27"/>
          <w:u w:val="single"/>
          <w14:ligatures w14:val="none"/>
        </w:rPr>
        <w:t xml:space="preserve"> without interactions.</w:t>
      </w:r>
    </w:p>
    <w:p w14:paraId="59614B6A" w14:textId="77777777" w:rsidR="00EE4E67"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lastRenderedPageBreak/>
        <w:t>Model without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1535"/>
      </w:tblGrid>
      <w:tr w:rsidR="00EE4E67" w:rsidRPr="00EC04AE" w14:paraId="6AC8972F" w14:textId="77777777" w:rsidTr="0045346C">
        <w:trPr>
          <w:tblHeader/>
          <w:tblCellSpacing w:w="15" w:type="dxa"/>
        </w:trPr>
        <w:tc>
          <w:tcPr>
            <w:tcW w:w="0" w:type="auto"/>
            <w:vAlign w:val="center"/>
            <w:hideMark/>
          </w:tcPr>
          <w:p w14:paraId="0497125B" w14:textId="77777777" w:rsidR="00EE4E67" w:rsidRPr="00EC04AE" w:rsidRDefault="00EE4E67" w:rsidP="0045346C">
            <w:pPr>
              <w:spacing w:after="0" w:line="240" w:lineRule="auto"/>
              <w:jc w:val="center"/>
              <w:rPr>
                <w:rFonts w:ascii="Times New Roman" w:eastAsia="Times New Roman" w:hAnsi="Times New Roman" w:cs="Times New Roman"/>
                <w:b/>
                <w:bCs/>
                <w:kern w:val="0"/>
                <w14:ligatures w14:val="none"/>
              </w:rPr>
            </w:pPr>
            <w:r w:rsidRPr="00EC04AE">
              <w:rPr>
                <w:rFonts w:ascii="Times New Roman" w:eastAsia="Times New Roman" w:hAnsi="Times New Roman" w:cs="Times New Roman"/>
                <w:b/>
                <w:bCs/>
                <w:kern w:val="0"/>
                <w14:ligatures w14:val="none"/>
              </w:rPr>
              <w:t>Predictor</w:t>
            </w:r>
          </w:p>
        </w:tc>
        <w:tc>
          <w:tcPr>
            <w:tcW w:w="0" w:type="auto"/>
            <w:vAlign w:val="center"/>
            <w:hideMark/>
          </w:tcPr>
          <w:p w14:paraId="32A7CF4D" w14:textId="77777777" w:rsidR="00EE4E67" w:rsidRPr="00EC04AE" w:rsidRDefault="00EE4E67" w:rsidP="0045346C">
            <w:pPr>
              <w:spacing w:after="0" w:line="240" w:lineRule="auto"/>
              <w:jc w:val="center"/>
              <w:rPr>
                <w:rFonts w:ascii="Times New Roman" w:eastAsia="Times New Roman" w:hAnsi="Times New Roman" w:cs="Times New Roman"/>
                <w:b/>
                <w:bCs/>
                <w:kern w:val="0"/>
                <w14:ligatures w14:val="none"/>
              </w:rPr>
            </w:pPr>
            <w:r w:rsidRPr="00EC04AE">
              <w:rPr>
                <w:rFonts w:ascii="Times New Roman" w:eastAsia="Times New Roman" w:hAnsi="Times New Roman" w:cs="Times New Roman"/>
                <w:b/>
                <w:bCs/>
                <w:kern w:val="0"/>
                <w14:ligatures w14:val="none"/>
              </w:rPr>
              <w:t>GVIF^(1/2Df)</w:t>
            </w:r>
          </w:p>
        </w:tc>
      </w:tr>
      <w:tr w:rsidR="00EE4E67" w:rsidRPr="00EC04AE" w14:paraId="3FDB1E8C" w14:textId="77777777" w:rsidTr="0045346C">
        <w:trPr>
          <w:tblCellSpacing w:w="15" w:type="dxa"/>
        </w:trPr>
        <w:tc>
          <w:tcPr>
            <w:tcW w:w="0" w:type="auto"/>
            <w:vAlign w:val="center"/>
            <w:hideMark/>
          </w:tcPr>
          <w:p w14:paraId="2C5CDA97"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age</w:t>
            </w:r>
          </w:p>
        </w:tc>
        <w:tc>
          <w:tcPr>
            <w:tcW w:w="0" w:type="auto"/>
            <w:vAlign w:val="center"/>
            <w:hideMark/>
          </w:tcPr>
          <w:p w14:paraId="013A97B8"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1.0084</w:t>
            </w:r>
          </w:p>
        </w:tc>
      </w:tr>
      <w:tr w:rsidR="00EE4E67" w:rsidRPr="00EC04AE" w14:paraId="1DC326EA" w14:textId="77777777" w:rsidTr="0045346C">
        <w:trPr>
          <w:tblCellSpacing w:w="15" w:type="dxa"/>
        </w:trPr>
        <w:tc>
          <w:tcPr>
            <w:tcW w:w="0" w:type="auto"/>
            <w:vAlign w:val="center"/>
            <w:hideMark/>
          </w:tcPr>
          <w:p w14:paraId="542FBD3F"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sex</w:t>
            </w:r>
          </w:p>
        </w:tc>
        <w:tc>
          <w:tcPr>
            <w:tcW w:w="0" w:type="auto"/>
            <w:vAlign w:val="center"/>
            <w:hideMark/>
          </w:tcPr>
          <w:p w14:paraId="467BFDC4"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1.0044</w:t>
            </w:r>
          </w:p>
        </w:tc>
      </w:tr>
      <w:tr w:rsidR="00EE4E67" w:rsidRPr="00EC04AE" w14:paraId="4706DAFF" w14:textId="77777777" w:rsidTr="0045346C">
        <w:trPr>
          <w:tblCellSpacing w:w="15" w:type="dxa"/>
        </w:trPr>
        <w:tc>
          <w:tcPr>
            <w:tcW w:w="0" w:type="auto"/>
            <w:vAlign w:val="center"/>
            <w:hideMark/>
          </w:tcPr>
          <w:p w14:paraId="62B8A943"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proofErr w:type="spellStart"/>
            <w:r w:rsidRPr="00EC04AE">
              <w:rPr>
                <w:rFonts w:ascii="Times New Roman" w:eastAsia="Times New Roman" w:hAnsi="Times New Roman" w:cs="Times New Roman"/>
                <w:kern w:val="0"/>
                <w14:ligatures w14:val="none"/>
              </w:rPr>
              <w:t>bmi</w:t>
            </w:r>
            <w:proofErr w:type="spellEnd"/>
          </w:p>
        </w:tc>
        <w:tc>
          <w:tcPr>
            <w:tcW w:w="0" w:type="auto"/>
            <w:vAlign w:val="center"/>
            <w:hideMark/>
          </w:tcPr>
          <w:p w14:paraId="61424967"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1.0520</w:t>
            </w:r>
          </w:p>
        </w:tc>
      </w:tr>
      <w:tr w:rsidR="00EE4E67" w:rsidRPr="00EC04AE" w14:paraId="5386156F" w14:textId="77777777" w:rsidTr="0045346C">
        <w:trPr>
          <w:tblCellSpacing w:w="15" w:type="dxa"/>
        </w:trPr>
        <w:tc>
          <w:tcPr>
            <w:tcW w:w="0" w:type="auto"/>
            <w:vAlign w:val="center"/>
            <w:hideMark/>
          </w:tcPr>
          <w:p w14:paraId="6D0C35A9"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children</w:t>
            </w:r>
          </w:p>
        </w:tc>
        <w:tc>
          <w:tcPr>
            <w:tcW w:w="0" w:type="auto"/>
            <w:vAlign w:val="center"/>
            <w:hideMark/>
          </w:tcPr>
          <w:p w14:paraId="08738A1C"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1.0020</w:t>
            </w:r>
          </w:p>
        </w:tc>
      </w:tr>
      <w:tr w:rsidR="00EE4E67" w:rsidRPr="00EC04AE" w14:paraId="2270B727" w14:textId="77777777" w:rsidTr="0045346C">
        <w:trPr>
          <w:tblCellSpacing w:w="15" w:type="dxa"/>
        </w:trPr>
        <w:tc>
          <w:tcPr>
            <w:tcW w:w="0" w:type="auto"/>
            <w:vAlign w:val="center"/>
            <w:hideMark/>
          </w:tcPr>
          <w:p w14:paraId="59F1252E"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smoker</w:t>
            </w:r>
          </w:p>
        </w:tc>
        <w:tc>
          <w:tcPr>
            <w:tcW w:w="0" w:type="auto"/>
            <w:vAlign w:val="center"/>
            <w:hideMark/>
          </w:tcPr>
          <w:p w14:paraId="132C3818"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1.0060</w:t>
            </w:r>
          </w:p>
        </w:tc>
      </w:tr>
      <w:tr w:rsidR="00EE4E67" w:rsidRPr="00EC04AE" w14:paraId="7248C3E0" w14:textId="77777777" w:rsidTr="0045346C">
        <w:trPr>
          <w:tblCellSpacing w:w="15" w:type="dxa"/>
        </w:trPr>
        <w:tc>
          <w:tcPr>
            <w:tcW w:w="0" w:type="auto"/>
            <w:vAlign w:val="center"/>
            <w:hideMark/>
          </w:tcPr>
          <w:p w14:paraId="592F231E"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region</w:t>
            </w:r>
          </w:p>
        </w:tc>
        <w:tc>
          <w:tcPr>
            <w:tcW w:w="0" w:type="auto"/>
            <w:vAlign w:val="center"/>
            <w:hideMark/>
          </w:tcPr>
          <w:p w14:paraId="00630879" w14:textId="77777777" w:rsidR="00EE4E67" w:rsidRPr="00EC04AE" w:rsidRDefault="00EE4E67" w:rsidP="0045346C">
            <w:pPr>
              <w:spacing w:after="0" w:line="240" w:lineRule="auto"/>
              <w:rPr>
                <w:rFonts w:ascii="Times New Roman" w:eastAsia="Times New Roman" w:hAnsi="Times New Roman" w:cs="Times New Roman"/>
                <w:kern w:val="0"/>
                <w14:ligatures w14:val="none"/>
              </w:rPr>
            </w:pPr>
            <w:r w:rsidRPr="00EC04AE">
              <w:rPr>
                <w:rFonts w:ascii="Times New Roman" w:eastAsia="Times New Roman" w:hAnsi="Times New Roman" w:cs="Times New Roman"/>
                <w:kern w:val="0"/>
                <w14:ligatures w14:val="none"/>
              </w:rPr>
              <w:t>1.0158</w:t>
            </w:r>
          </w:p>
        </w:tc>
      </w:tr>
    </w:tbl>
    <w:p w14:paraId="6C8F51E0" w14:textId="77777777" w:rsidR="00EE4E67" w:rsidRDefault="00EE4E67" w:rsidP="00EE4E67">
      <w:pPr>
        <w:pStyle w:val="NormalWeb"/>
      </w:pPr>
      <w:r>
        <w:rPr>
          <w:rStyle w:val="Strong"/>
          <w:rFonts w:eastAsiaTheme="majorEastAsia"/>
        </w:rPr>
        <w:t>Explanation:</w:t>
      </w:r>
    </w:p>
    <w:p w14:paraId="5144DD02" w14:textId="77777777" w:rsidR="00EE4E67" w:rsidRDefault="00EE4E67" w:rsidP="00EE4E67">
      <w:pPr>
        <w:pStyle w:val="NormalWeb"/>
        <w:numPr>
          <w:ilvl w:val="0"/>
          <w:numId w:val="10"/>
        </w:numPr>
      </w:pPr>
      <w:r>
        <w:t>VIF values are slightly higher for interactions but still &lt; 5 → no multicollinearity concerns.</w:t>
      </w:r>
    </w:p>
    <w:p w14:paraId="59DF7F73" w14:textId="77777777" w:rsidR="00EE4E67" w:rsidRPr="00327DCB" w:rsidRDefault="00EE4E67" w:rsidP="00EE4E67">
      <w:pPr>
        <w:pStyle w:val="NormalWeb"/>
        <w:numPr>
          <w:ilvl w:val="0"/>
          <w:numId w:val="10"/>
        </w:numPr>
      </w:pPr>
      <w:r>
        <w:t xml:space="preserve"> Interactions increase GVIF slightly, but main predictors remain stable.</w:t>
      </w:r>
    </w:p>
    <w:p w14:paraId="6E2943EE" w14:textId="77777777" w:rsidR="00EE4E67" w:rsidRPr="008500A1"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15.</w:t>
      </w:r>
      <w:r w:rsidRPr="008500A1">
        <w:rPr>
          <w:rFonts w:ascii="Times New Roman" w:eastAsia="Times New Roman" w:hAnsi="Times New Roman" w:cs="Times New Roman"/>
          <w:b/>
          <w:bCs/>
          <w:kern w:val="0"/>
          <w:sz w:val="27"/>
          <w:szCs w:val="27"/>
          <w14:ligatures w14:val="none"/>
        </w:rPr>
        <w:t xml:space="preserve"> Predictive Results &amp; Visuals </w:t>
      </w:r>
    </w:p>
    <w:p w14:paraId="401FE38B" w14:textId="77777777" w:rsidR="00EE4E67" w:rsidRDefault="00EE4E67" w:rsidP="00EE4E67">
      <w:pPr>
        <w:pStyle w:val="ListParagraph"/>
        <w:numPr>
          <w:ilvl w:val="1"/>
          <w:numId w:val="10"/>
        </w:numPr>
        <w:spacing w:before="100" w:beforeAutospacing="1" w:after="100" w:afterAutospacing="1" w:line="240" w:lineRule="auto"/>
        <w:rPr>
          <w:rFonts w:ascii="Times New Roman" w:eastAsia="Times New Roman" w:hAnsi="Times New Roman" w:cs="Times New Roman"/>
          <w:kern w:val="0"/>
          <w:u w:val="single"/>
          <w14:ligatures w14:val="none"/>
        </w:rPr>
      </w:pPr>
      <w:r w:rsidRPr="00745838">
        <w:rPr>
          <w:rFonts w:ascii="Times New Roman" w:eastAsia="Times New Roman" w:hAnsi="Times New Roman" w:cs="Times New Roman"/>
          <w:kern w:val="0"/>
          <w:u w:val="single"/>
          <w14:ligatures w14:val="none"/>
        </w:rPr>
        <w:t>Scatterplots of numeric predictors (</w:t>
      </w:r>
      <w:r w:rsidRPr="00745838">
        <w:rPr>
          <w:rFonts w:ascii="Courier New" w:eastAsia="Times New Roman" w:hAnsi="Courier New" w:cs="Courier New"/>
          <w:kern w:val="0"/>
          <w:sz w:val="20"/>
          <w:szCs w:val="20"/>
          <w:u w:val="single"/>
          <w14:ligatures w14:val="none"/>
        </w:rPr>
        <w:t>age</w:t>
      </w:r>
      <w:r w:rsidRPr="00745838">
        <w:rPr>
          <w:rFonts w:ascii="Times New Roman" w:eastAsia="Times New Roman" w:hAnsi="Times New Roman" w:cs="Times New Roman"/>
          <w:kern w:val="0"/>
          <w:u w:val="single"/>
          <w14:ligatures w14:val="none"/>
        </w:rPr>
        <w:t xml:space="preserve">, </w:t>
      </w:r>
      <w:proofErr w:type="spellStart"/>
      <w:r w:rsidRPr="00745838">
        <w:rPr>
          <w:rFonts w:ascii="Courier New" w:eastAsia="Times New Roman" w:hAnsi="Courier New" w:cs="Courier New"/>
          <w:kern w:val="0"/>
          <w:sz w:val="20"/>
          <w:szCs w:val="20"/>
          <w:u w:val="single"/>
          <w14:ligatures w14:val="none"/>
        </w:rPr>
        <w:t>bmi</w:t>
      </w:r>
      <w:proofErr w:type="spellEnd"/>
      <w:r w:rsidRPr="00745838">
        <w:rPr>
          <w:rFonts w:ascii="Times New Roman" w:eastAsia="Times New Roman" w:hAnsi="Times New Roman" w:cs="Times New Roman"/>
          <w:kern w:val="0"/>
          <w:u w:val="single"/>
          <w14:ligatures w14:val="none"/>
        </w:rPr>
        <w:t xml:space="preserve">, </w:t>
      </w:r>
      <w:r w:rsidRPr="00745838">
        <w:rPr>
          <w:rFonts w:ascii="Courier New" w:eastAsia="Times New Roman" w:hAnsi="Courier New" w:cs="Courier New"/>
          <w:kern w:val="0"/>
          <w:sz w:val="20"/>
          <w:szCs w:val="20"/>
          <w:u w:val="single"/>
          <w14:ligatures w14:val="none"/>
        </w:rPr>
        <w:t>children</w:t>
      </w:r>
      <w:r w:rsidRPr="00745838">
        <w:rPr>
          <w:rFonts w:ascii="Times New Roman" w:eastAsia="Times New Roman" w:hAnsi="Times New Roman" w:cs="Times New Roman"/>
          <w:kern w:val="0"/>
          <w:u w:val="single"/>
          <w14:ligatures w14:val="none"/>
        </w:rPr>
        <w:t xml:space="preserve">) vs </w:t>
      </w:r>
      <w:r w:rsidRPr="00745838">
        <w:rPr>
          <w:rFonts w:ascii="Courier New" w:eastAsia="Times New Roman" w:hAnsi="Courier New" w:cs="Courier New"/>
          <w:kern w:val="0"/>
          <w:sz w:val="20"/>
          <w:szCs w:val="20"/>
          <w:u w:val="single"/>
          <w14:ligatures w14:val="none"/>
        </w:rPr>
        <w:t>charges</w:t>
      </w:r>
      <w:r w:rsidRPr="00745838">
        <w:rPr>
          <w:rFonts w:ascii="Times New Roman" w:eastAsia="Times New Roman" w:hAnsi="Times New Roman" w:cs="Times New Roman"/>
          <w:kern w:val="0"/>
          <w:u w:val="single"/>
          <w14:ligatures w14:val="none"/>
        </w:rPr>
        <w:t>.</w:t>
      </w:r>
    </w:p>
    <w:p w14:paraId="22691C7F" w14:textId="77777777" w:rsidR="00EE4E67" w:rsidRPr="00863382" w:rsidRDefault="00EE4E67" w:rsidP="00EE4E67">
      <w:pPr>
        <w:pStyle w:val="ListParagraph"/>
        <w:numPr>
          <w:ilvl w:val="0"/>
          <w:numId w:val="14"/>
        </w:numPr>
        <w:spacing w:before="100" w:beforeAutospacing="1" w:after="100" w:afterAutospacing="1" w:line="240" w:lineRule="auto"/>
        <w:rPr>
          <w:rStyle w:val="Strong"/>
          <w:rFonts w:ascii="Times New Roman" w:eastAsia="Times New Roman" w:hAnsi="Times New Roman" w:cs="Times New Roman"/>
          <w:b w:val="0"/>
          <w:bCs w:val="0"/>
          <w:kern w:val="0"/>
          <w:u w:val="single"/>
          <w14:ligatures w14:val="none"/>
        </w:rPr>
      </w:pPr>
      <w:r>
        <w:rPr>
          <w:rStyle w:val="Strong"/>
        </w:rPr>
        <w:t>Age vs Charges:</w:t>
      </w:r>
      <w:r>
        <w:t xml:space="preserve"> Positive trend observed — older patients tend to have higher insurance charges. Some variation exists, especially for very high ages.</w:t>
      </w:r>
    </w:p>
    <w:p w14:paraId="3576F52D" w14:textId="77777777" w:rsidR="00EE4E67" w:rsidRPr="00863382" w:rsidRDefault="00EE4E67" w:rsidP="00EE4E67">
      <w:pPr>
        <w:spacing w:before="100" w:beforeAutospacing="1" w:after="100" w:afterAutospacing="1" w:line="240" w:lineRule="auto"/>
        <w:rPr>
          <w:rFonts w:ascii="Times New Roman" w:eastAsia="Times New Roman" w:hAnsi="Times New Roman" w:cs="Times New Roman"/>
          <w:kern w:val="0"/>
          <w:u w:val="single"/>
          <w14:ligatures w14:val="none"/>
        </w:rPr>
      </w:pPr>
      <w:r>
        <w:rPr>
          <w:rFonts w:ascii="Times New Roman" w:eastAsia="Times New Roman" w:hAnsi="Times New Roman" w:cs="Times New Roman"/>
          <w:kern w:val="0"/>
          <w:u w:val="single"/>
          <w14:ligatures w14:val="none"/>
        </w:rPr>
        <w:t xml:space="preserve">  </w:t>
      </w:r>
      <w:r>
        <w:rPr>
          <w:noProof/>
        </w:rPr>
        <w:drawing>
          <wp:inline distT="0" distB="0" distL="0" distR="0" wp14:anchorId="5BE05AD8" wp14:editId="4909EEE1">
            <wp:extent cx="4353636" cy="2742169"/>
            <wp:effectExtent l="0" t="0" r="8890" b="1270"/>
            <wp:docPr id="905808459" name="Picture 1" descr="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08459" name="Picture 1" descr="A graph with a line and a blue lin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36324" cy="2794251"/>
                    </a:xfrm>
                    <a:prstGeom prst="rect">
                      <a:avLst/>
                    </a:prstGeom>
                    <a:noFill/>
                    <a:ln>
                      <a:noFill/>
                    </a:ln>
                  </pic:spPr>
                </pic:pic>
              </a:graphicData>
            </a:graphic>
          </wp:inline>
        </w:drawing>
      </w:r>
    </w:p>
    <w:p w14:paraId="2FA88C4D" w14:textId="77777777" w:rsidR="00EE4E67" w:rsidRDefault="00EE4E67" w:rsidP="00EE4E67">
      <w:pPr>
        <w:pStyle w:val="NormalWeb"/>
      </w:pPr>
    </w:p>
    <w:p w14:paraId="701B2E5A" w14:textId="77777777" w:rsidR="00EE4E67" w:rsidRDefault="00EE4E67" w:rsidP="00EE4E67">
      <w:pPr>
        <w:pStyle w:val="NormalWeb"/>
        <w:numPr>
          <w:ilvl w:val="0"/>
          <w:numId w:val="19"/>
        </w:numPr>
      </w:pPr>
      <w:r>
        <w:rPr>
          <w:rStyle w:val="Strong"/>
          <w:rFonts w:eastAsiaTheme="majorEastAsia"/>
        </w:rPr>
        <w:t>BMI vs Charges:</w:t>
      </w:r>
      <w:r>
        <w:t xml:space="preserve"> Weak-to-moderate positive association. Higher BMI generally correlates with higher charges, especially among smokers (interaction effect).</w:t>
      </w:r>
    </w:p>
    <w:p w14:paraId="5DCE1E5E" w14:textId="77777777" w:rsidR="00EE4E67" w:rsidRDefault="00EE4E67" w:rsidP="00EE4E67">
      <w:pPr>
        <w:pStyle w:val="NormalWeb"/>
      </w:pPr>
      <w:r>
        <w:rPr>
          <w:noProof/>
        </w:rPr>
        <w:lastRenderedPageBreak/>
        <w:drawing>
          <wp:inline distT="0" distB="0" distL="0" distR="0" wp14:anchorId="1D1E027C" wp14:editId="2352133C">
            <wp:extent cx="5227093" cy="3002280"/>
            <wp:effectExtent l="0" t="0" r="0" b="7620"/>
            <wp:docPr id="545564788" name="Picture 545564788"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64788" name="Picture 545564788" descr="A graph with dots and lin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85473" cy="3035811"/>
                    </a:xfrm>
                    <a:prstGeom prst="rect">
                      <a:avLst/>
                    </a:prstGeom>
                    <a:noFill/>
                    <a:ln>
                      <a:noFill/>
                    </a:ln>
                  </pic:spPr>
                </pic:pic>
              </a:graphicData>
            </a:graphic>
          </wp:inline>
        </w:drawing>
      </w:r>
    </w:p>
    <w:p w14:paraId="476FD6BD" w14:textId="77777777" w:rsidR="00EE4E67" w:rsidRDefault="00EE4E67" w:rsidP="00EE4E67">
      <w:pPr>
        <w:pStyle w:val="NormalWeb"/>
      </w:pPr>
    </w:p>
    <w:p w14:paraId="288DDB4A" w14:textId="77777777" w:rsidR="00EE4E67" w:rsidRDefault="00EE4E67" w:rsidP="00EE4E67">
      <w:pPr>
        <w:pStyle w:val="NormalWeb"/>
        <w:numPr>
          <w:ilvl w:val="0"/>
          <w:numId w:val="15"/>
        </w:numPr>
      </w:pPr>
      <w:r>
        <w:rPr>
          <w:rStyle w:val="Strong"/>
          <w:rFonts w:eastAsiaTheme="majorEastAsia"/>
        </w:rPr>
        <w:t>Children vs Charges:</w:t>
      </w:r>
      <w:r>
        <w:t xml:space="preserve"> Slight positive trend, but effect is minor. Charges do not increase substantially with more children.</w:t>
      </w:r>
    </w:p>
    <w:p w14:paraId="65227C6C" w14:textId="77777777" w:rsidR="00EE4E67" w:rsidRDefault="00EE4E67" w:rsidP="00EE4E67">
      <w:pPr>
        <w:pStyle w:val="NormalWeb"/>
      </w:pPr>
      <w:r>
        <w:rPr>
          <w:noProof/>
        </w:rPr>
        <w:drawing>
          <wp:inline distT="0" distB="0" distL="0" distR="0" wp14:anchorId="1EB8A384" wp14:editId="2C65B3B4">
            <wp:extent cx="5158854" cy="3248660"/>
            <wp:effectExtent l="0" t="0" r="3810" b="8890"/>
            <wp:docPr id="721236158" name="Picture 721236158" descr="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36158" name="Picture 721236158" descr="A graph with a line and a blue lin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3842" cy="3276990"/>
                    </a:xfrm>
                    <a:prstGeom prst="rect">
                      <a:avLst/>
                    </a:prstGeom>
                    <a:noFill/>
                    <a:ln>
                      <a:noFill/>
                    </a:ln>
                  </pic:spPr>
                </pic:pic>
              </a:graphicData>
            </a:graphic>
          </wp:inline>
        </w:drawing>
      </w:r>
    </w:p>
    <w:p w14:paraId="770C3391" w14:textId="77777777" w:rsidR="00EE4E67" w:rsidRDefault="00EE4E67" w:rsidP="00EE4E67">
      <w:pPr>
        <w:pStyle w:val="NormalWeb"/>
      </w:pPr>
    </w:p>
    <w:p w14:paraId="2A2336F1" w14:textId="77777777" w:rsidR="00EE4E67" w:rsidRDefault="00EE4E67" w:rsidP="00EE4E67">
      <w:pPr>
        <w:pStyle w:val="NormalWeb"/>
      </w:pPr>
      <w:r>
        <w:rPr>
          <w:rStyle w:val="Strong"/>
          <w:rFonts w:eastAsiaTheme="majorEastAsia"/>
        </w:rPr>
        <w:t>Interpretation:</w:t>
      </w:r>
      <w:r>
        <w:t xml:space="preserve"> Scatterplots help visualize linear relationships, identify trends, and detect outliers. The plots confirm the choice of including age and BMI as main predictors.</w:t>
      </w:r>
    </w:p>
    <w:p w14:paraId="23FF795E" w14:textId="77777777" w:rsidR="00EE4E67" w:rsidRPr="008500A1" w:rsidRDefault="00EE4E67" w:rsidP="00EE4E67">
      <w:pPr>
        <w:pStyle w:val="NormalWeb"/>
      </w:pPr>
    </w:p>
    <w:p w14:paraId="1ADFDF5F" w14:textId="77777777" w:rsidR="00EE4E67" w:rsidRDefault="00EE4E67" w:rsidP="00EE4E67">
      <w:pPr>
        <w:pStyle w:val="ListParagraph"/>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45838">
        <w:rPr>
          <w:rFonts w:ascii="Times New Roman" w:eastAsia="Times New Roman" w:hAnsi="Times New Roman" w:cs="Times New Roman"/>
          <w:kern w:val="0"/>
          <w:u w:val="single"/>
          <w14:ligatures w14:val="none"/>
        </w:rPr>
        <w:t>Boxplots of categorical predictors (</w:t>
      </w:r>
      <w:r w:rsidRPr="00745838">
        <w:rPr>
          <w:rFonts w:ascii="Courier New" w:eastAsia="Times New Roman" w:hAnsi="Courier New" w:cs="Courier New"/>
          <w:kern w:val="0"/>
          <w:sz w:val="20"/>
          <w:szCs w:val="20"/>
          <w:u w:val="single"/>
          <w14:ligatures w14:val="none"/>
        </w:rPr>
        <w:t>sex</w:t>
      </w:r>
      <w:r w:rsidRPr="00745838">
        <w:rPr>
          <w:rFonts w:ascii="Times New Roman" w:eastAsia="Times New Roman" w:hAnsi="Times New Roman" w:cs="Times New Roman"/>
          <w:kern w:val="0"/>
          <w:u w:val="single"/>
          <w14:ligatures w14:val="none"/>
        </w:rPr>
        <w:t xml:space="preserve">, </w:t>
      </w:r>
      <w:r w:rsidRPr="00745838">
        <w:rPr>
          <w:rFonts w:ascii="Courier New" w:eastAsia="Times New Roman" w:hAnsi="Courier New" w:cs="Courier New"/>
          <w:kern w:val="0"/>
          <w:sz w:val="20"/>
          <w:szCs w:val="20"/>
          <w:u w:val="single"/>
          <w14:ligatures w14:val="none"/>
        </w:rPr>
        <w:t>smoker</w:t>
      </w:r>
      <w:r w:rsidRPr="00745838">
        <w:rPr>
          <w:rFonts w:ascii="Times New Roman" w:eastAsia="Times New Roman" w:hAnsi="Times New Roman" w:cs="Times New Roman"/>
          <w:kern w:val="0"/>
          <w:u w:val="single"/>
          <w14:ligatures w14:val="none"/>
        </w:rPr>
        <w:t xml:space="preserve">, </w:t>
      </w:r>
      <w:r w:rsidRPr="00745838">
        <w:rPr>
          <w:rFonts w:ascii="Courier New" w:eastAsia="Times New Roman" w:hAnsi="Courier New" w:cs="Courier New"/>
          <w:kern w:val="0"/>
          <w:sz w:val="20"/>
          <w:szCs w:val="20"/>
          <w:u w:val="single"/>
          <w14:ligatures w14:val="none"/>
        </w:rPr>
        <w:t>region</w:t>
      </w:r>
      <w:r w:rsidRPr="00745838">
        <w:rPr>
          <w:rFonts w:ascii="Times New Roman" w:eastAsia="Times New Roman" w:hAnsi="Times New Roman" w:cs="Times New Roman"/>
          <w:kern w:val="0"/>
          <w:u w:val="single"/>
          <w14:ligatures w14:val="none"/>
        </w:rPr>
        <w:t xml:space="preserve">) vs </w:t>
      </w:r>
      <w:r w:rsidRPr="00745838">
        <w:rPr>
          <w:rFonts w:ascii="Courier New" w:eastAsia="Times New Roman" w:hAnsi="Courier New" w:cs="Courier New"/>
          <w:kern w:val="0"/>
          <w:sz w:val="20"/>
          <w:szCs w:val="20"/>
          <w:u w:val="single"/>
          <w14:ligatures w14:val="none"/>
        </w:rPr>
        <w:t>charges</w:t>
      </w:r>
      <w:r w:rsidRPr="00745838">
        <w:rPr>
          <w:rFonts w:ascii="Times New Roman" w:eastAsia="Times New Roman" w:hAnsi="Times New Roman" w:cs="Times New Roman"/>
          <w:kern w:val="0"/>
          <w14:ligatures w14:val="none"/>
        </w:rPr>
        <w:t>.</w:t>
      </w:r>
    </w:p>
    <w:p w14:paraId="1988F949" w14:textId="77777777" w:rsidR="00EE4E67" w:rsidRDefault="00EE4E67" w:rsidP="00EE4E67">
      <w:pPr>
        <w:pStyle w:val="NormalWeb"/>
        <w:numPr>
          <w:ilvl w:val="0"/>
          <w:numId w:val="10"/>
        </w:numPr>
      </w:pPr>
      <w:r>
        <w:rPr>
          <w:rStyle w:val="Strong"/>
          <w:rFonts w:eastAsiaTheme="majorEastAsia"/>
        </w:rPr>
        <w:t>Sex vs charges:</w:t>
      </w:r>
      <w:r>
        <w:t xml:space="preserve"> Small differences between males and females; males slightly higher, but not statistically significant</w:t>
      </w:r>
      <w:r w:rsidRPr="0007041D">
        <w:rPr>
          <w:rFonts w:asciiTheme="minorHAnsi" w:eastAsiaTheme="minorHAnsi" w:hAnsiTheme="minorHAnsi" w:cstheme="minorBidi"/>
          <w:kern w:val="2"/>
          <w14:ligatures w14:val="standardContextual"/>
        </w:rPr>
        <w:t xml:space="preserve"> </w:t>
      </w:r>
      <w:r w:rsidRPr="0007041D">
        <w:t>(p ~ 0.07).</w:t>
      </w:r>
    </w:p>
    <w:p w14:paraId="36D01AB8" w14:textId="77777777" w:rsidR="00EE4E67" w:rsidRDefault="00EE4E67" w:rsidP="00EE4E67">
      <w:pPr>
        <w:pStyle w:val="NormalWeb"/>
      </w:pPr>
      <w:r>
        <w:rPr>
          <w:noProof/>
        </w:rPr>
        <w:drawing>
          <wp:inline distT="0" distB="0" distL="0" distR="0" wp14:anchorId="54ABD56F" wp14:editId="5F27E361">
            <wp:extent cx="4357379" cy="3268639"/>
            <wp:effectExtent l="0" t="0" r="5080" b="8255"/>
            <wp:docPr id="2145761069" name="Picture 1" descr="A graph with blue rectangle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61069" name="Picture 1" descr="A graph with blue rectangles and black lin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25278" cy="3319573"/>
                    </a:xfrm>
                    <a:prstGeom prst="rect">
                      <a:avLst/>
                    </a:prstGeom>
                    <a:noFill/>
                    <a:ln>
                      <a:noFill/>
                    </a:ln>
                  </pic:spPr>
                </pic:pic>
              </a:graphicData>
            </a:graphic>
          </wp:inline>
        </w:drawing>
      </w:r>
    </w:p>
    <w:p w14:paraId="689DDD55" w14:textId="77777777" w:rsidR="00EE4E67" w:rsidRDefault="00EE4E67" w:rsidP="00EE4E67">
      <w:pPr>
        <w:pStyle w:val="NormalWeb"/>
      </w:pPr>
    </w:p>
    <w:p w14:paraId="0B40F394" w14:textId="77777777" w:rsidR="00EE4E67" w:rsidRDefault="00EE4E67" w:rsidP="00EE4E67">
      <w:pPr>
        <w:pStyle w:val="NormalWeb"/>
        <w:numPr>
          <w:ilvl w:val="0"/>
          <w:numId w:val="15"/>
        </w:numPr>
      </w:pPr>
      <w:r>
        <w:rPr>
          <w:rStyle w:val="Strong"/>
          <w:rFonts w:eastAsiaTheme="majorEastAsia"/>
        </w:rPr>
        <w:t>Smoker vs charges:</w:t>
      </w:r>
      <w:r>
        <w:t xml:space="preserve"> Large difference observed. Smokers consistently have higher charges; this validates including </w:t>
      </w:r>
      <w:r>
        <w:rPr>
          <w:rStyle w:val="HTMLCode"/>
          <w:rFonts w:eastAsiaTheme="majorEastAsia"/>
        </w:rPr>
        <w:t>smoker</w:t>
      </w:r>
      <w:r>
        <w:t xml:space="preserve"> as a key predictor and the </w:t>
      </w:r>
      <w:proofErr w:type="spellStart"/>
      <w:r>
        <w:t>BMI×smoker</w:t>
      </w:r>
      <w:proofErr w:type="spellEnd"/>
      <w:r>
        <w:t xml:space="preserve"> interaction.</w:t>
      </w:r>
    </w:p>
    <w:p w14:paraId="55CD253E" w14:textId="77777777" w:rsidR="00EE4E67" w:rsidRDefault="00EE4E67" w:rsidP="00EE4E67">
      <w:pPr>
        <w:pStyle w:val="NormalWeb"/>
      </w:pPr>
      <w:r>
        <w:rPr>
          <w:noProof/>
        </w:rPr>
        <w:lastRenderedPageBreak/>
        <w:drawing>
          <wp:inline distT="0" distB="0" distL="0" distR="0" wp14:anchorId="184AFB33" wp14:editId="0F9389C7">
            <wp:extent cx="4664739" cy="3499201"/>
            <wp:effectExtent l="0" t="0" r="2540" b="6350"/>
            <wp:docPr id="1640687935" name="Picture 1" descr="A graph with blue square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87935" name="Picture 1" descr="A graph with blue squares and black lin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98030" cy="3524174"/>
                    </a:xfrm>
                    <a:prstGeom prst="rect">
                      <a:avLst/>
                    </a:prstGeom>
                    <a:noFill/>
                    <a:ln>
                      <a:noFill/>
                    </a:ln>
                  </pic:spPr>
                </pic:pic>
              </a:graphicData>
            </a:graphic>
          </wp:inline>
        </w:drawing>
      </w:r>
    </w:p>
    <w:p w14:paraId="3A1AA95E" w14:textId="77777777" w:rsidR="00EE4E67" w:rsidRDefault="00EE4E67" w:rsidP="00EE4E67">
      <w:pPr>
        <w:pStyle w:val="NormalWeb"/>
      </w:pPr>
    </w:p>
    <w:p w14:paraId="2BE05FEE" w14:textId="77777777" w:rsidR="00EE4E67" w:rsidRDefault="00EE4E67" w:rsidP="00EE4E67">
      <w:pPr>
        <w:pStyle w:val="NormalWeb"/>
        <w:numPr>
          <w:ilvl w:val="0"/>
          <w:numId w:val="16"/>
        </w:numPr>
      </w:pPr>
      <w:r>
        <w:rPr>
          <w:rStyle w:val="Strong"/>
          <w:rFonts w:eastAsiaTheme="majorEastAsia"/>
        </w:rPr>
        <w:t>Region vs charges:</w:t>
      </w:r>
      <w:r>
        <w:t xml:space="preserve"> Moderate differences in charges by region. Northwest has slightly lower charges; Southeast and Southwest slightly higher.</w:t>
      </w:r>
    </w:p>
    <w:p w14:paraId="59CCECB3" w14:textId="77777777" w:rsidR="00EE4E67" w:rsidRDefault="00EE4E67" w:rsidP="00EE4E67">
      <w:pPr>
        <w:pStyle w:val="NormalWeb"/>
      </w:pPr>
      <w:r>
        <w:rPr>
          <w:noProof/>
          <w14:ligatures w14:val="standardContextual"/>
        </w:rPr>
        <w:drawing>
          <wp:inline distT="0" distB="0" distL="0" distR="0" wp14:anchorId="2A195E40" wp14:editId="2A41979D">
            <wp:extent cx="4442346" cy="3331760"/>
            <wp:effectExtent l="0" t="0" r="0" b="2540"/>
            <wp:docPr id="1565740340" name="Picture 2" descr="A graph with blue square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40340" name="Picture 2" descr="A graph with blue squares and black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56454" cy="3342341"/>
                    </a:xfrm>
                    <a:prstGeom prst="rect">
                      <a:avLst/>
                    </a:prstGeom>
                  </pic:spPr>
                </pic:pic>
              </a:graphicData>
            </a:graphic>
          </wp:inline>
        </w:drawing>
      </w:r>
    </w:p>
    <w:p w14:paraId="25A1748F" w14:textId="77777777" w:rsidR="00EE4E67" w:rsidRDefault="00EE4E67" w:rsidP="00EE4E67">
      <w:pPr>
        <w:pStyle w:val="NormalWeb"/>
      </w:pPr>
    </w:p>
    <w:p w14:paraId="3E014A25" w14:textId="77777777" w:rsidR="00EE4E67" w:rsidRPr="008500A1" w:rsidRDefault="00EE4E67" w:rsidP="00EE4E67">
      <w:pPr>
        <w:spacing w:before="100" w:beforeAutospacing="1" w:after="100" w:afterAutospacing="1" w:line="240" w:lineRule="auto"/>
        <w:rPr>
          <w:rFonts w:ascii="Times New Roman" w:eastAsia="Times New Roman" w:hAnsi="Times New Roman" w:cs="Times New Roman"/>
          <w:kern w:val="0"/>
          <w14:ligatures w14:val="none"/>
        </w:rPr>
      </w:pPr>
      <w:r>
        <w:rPr>
          <w:rStyle w:val="Strong"/>
        </w:rPr>
        <w:t>Interpretation:</w:t>
      </w:r>
      <w:r>
        <w:t xml:space="preserve"> Boxplots show distribution and variability of charges across categories. They highlight which categorical variables have strong effects on the response.</w:t>
      </w:r>
    </w:p>
    <w:p w14:paraId="5286501F" w14:textId="77777777" w:rsidR="00EE4E67" w:rsidRDefault="00EE4E67" w:rsidP="00EE4E67">
      <w:pPr>
        <w:spacing w:before="100" w:beforeAutospacing="1" w:after="100" w:afterAutospacing="1" w:line="240" w:lineRule="auto"/>
        <w:rPr>
          <w:rFonts w:ascii="Times New Roman" w:eastAsia="Times New Roman" w:hAnsi="Times New Roman" w:cs="Times New Roman"/>
          <w:kern w:val="0"/>
          <w:u w:val="single"/>
          <w14:ligatures w14:val="none"/>
        </w:rPr>
      </w:pPr>
      <w:r w:rsidRPr="00745838">
        <w:rPr>
          <w:rFonts w:ascii="Times New Roman" w:eastAsia="Times New Roman" w:hAnsi="Times New Roman" w:cs="Times New Roman"/>
          <w:kern w:val="0"/>
          <w:u w:val="single"/>
          <w14:ligatures w14:val="none"/>
        </w:rPr>
        <w:t>3.Interaction and transformation rationales included.</w:t>
      </w:r>
    </w:p>
    <w:p w14:paraId="05BC9792" w14:textId="77777777" w:rsidR="00EE4E67" w:rsidRDefault="00EE4E67" w:rsidP="00EE4E67">
      <w:pPr>
        <w:pStyle w:val="NormalWeb"/>
        <w:numPr>
          <w:ilvl w:val="0"/>
          <w:numId w:val="17"/>
        </w:numPr>
      </w:pPr>
      <w:r>
        <w:rPr>
          <w:rStyle w:val="Strong"/>
          <w:rFonts w:eastAsiaTheme="majorEastAsia"/>
        </w:rPr>
        <w:t>Interactions:</w:t>
      </w:r>
      <w:r>
        <w:t xml:space="preserve"> Scatterplots revealed that the effect of BMI on charges is different for </w:t>
      </w:r>
      <w:proofErr w:type="gramStart"/>
      <w:r>
        <w:t>smokers</w:t>
      </w:r>
      <w:proofErr w:type="gramEnd"/>
      <w:r>
        <w:t xml:space="preserve"> vs non-smokers, supporting inclusion of the </w:t>
      </w:r>
      <w:proofErr w:type="spellStart"/>
      <w:r>
        <w:t>BMI×smoker</w:t>
      </w:r>
      <w:proofErr w:type="spellEnd"/>
      <w:r>
        <w:t xml:space="preserve"> interaction. Age slightly modifies BMI effect (</w:t>
      </w:r>
      <w:proofErr w:type="spellStart"/>
      <w:r>
        <w:t>age×BMI</w:t>
      </w:r>
      <w:proofErr w:type="spellEnd"/>
      <w:r>
        <w:t xml:space="preserve"> interaction retained for completeness).</w:t>
      </w:r>
    </w:p>
    <w:p w14:paraId="2F0F7B81" w14:textId="77777777" w:rsidR="00EE4E67" w:rsidRDefault="00EE4E67" w:rsidP="00EE4E67">
      <w:pPr>
        <w:pStyle w:val="NormalWeb"/>
        <w:numPr>
          <w:ilvl w:val="0"/>
          <w:numId w:val="17"/>
        </w:numPr>
      </w:pPr>
      <w:r>
        <w:rPr>
          <w:rStyle w:val="Strong"/>
          <w:rFonts w:eastAsiaTheme="majorEastAsia"/>
        </w:rPr>
        <w:t>Transformations:</w:t>
      </w:r>
      <w:r>
        <w:t xml:space="preserve"> Plots and Box-Cox analysis </w:t>
      </w:r>
      <w:proofErr w:type="gramStart"/>
      <w:r>
        <w:t>indicated</w:t>
      </w:r>
      <w:proofErr w:type="gramEnd"/>
      <w:r>
        <w:t xml:space="preserve"> residuals are approximately normal, so no log or other transformations were applied.</w:t>
      </w:r>
    </w:p>
    <w:p w14:paraId="0001D7F0" w14:textId="77777777" w:rsidR="00EE4E67" w:rsidRPr="00745838" w:rsidRDefault="00EE4E67" w:rsidP="00EE4E67">
      <w:pPr>
        <w:spacing w:before="100" w:beforeAutospacing="1" w:after="100" w:afterAutospacing="1" w:line="240" w:lineRule="auto"/>
        <w:rPr>
          <w:rFonts w:ascii="Times New Roman" w:eastAsia="Times New Roman" w:hAnsi="Times New Roman" w:cs="Times New Roman"/>
          <w:kern w:val="0"/>
          <w:u w:val="single"/>
          <w14:ligatures w14:val="none"/>
        </w:rPr>
      </w:pPr>
    </w:p>
    <w:p w14:paraId="61C5BE05" w14:textId="77777777" w:rsidR="00EE4E67" w:rsidRDefault="00EE4E67" w:rsidP="00EE4E67">
      <w:pPr>
        <w:spacing w:before="100" w:beforeAutospacing="1" w:after="100" w:afterAutospacing="1" w:line="240" w:lineRule="auto"/>
        <w:rPr>
          <w:rFonts w:ascii="Times New Roman" w:eastAsia="Times New Roman" w:hAnsi="Times New Roman" w:cs="Times New Roman"/>
          <w:kern w:val="0"/>
          <w:u w:val="single"/>
          <w14:ligatures w14:val="none"/>
        </w:rPr>
      </w:pPr>
      <w:r w:rsidRPr="00745838">
        <w:rPr>
          <w:rFonts w:ascii="Times New Roman" w:eastAsia="Times New Roman" w:hAnsi="Times New Roman" w:cs="Times New Roman"/>
          <w:kern w:val="0"/>
          <w:u w:val="single"/>
          <w14:ligatures w14:val="none"/>
        </w:rPr>
        <w:t>4.</w:t>
      </w:r>
      <w:r w:rsidRPr="008500A1">
        <w:rPr>
          <w:rFonts w:ascii="Times New Roman" w:eastAsia="Times New Roman" w:hAnsi="Times New Roman" w:cs="Times New Roman"/>
          <w:kern w:val="0"/>
          <w:u w:val="single"/>
          <w14:ligatures w14:val="none"/>
        </w:rPr>
        <w:t>Regression formula and metrics table presented.</w:t>
      </w:r>
    </w:p>
    <w:p w14:paraId="7A17A99E" w14:textId="77777777" w:rsidR="00EE4E67" w:rsidRDefault="00EE4E67" w:rsidP="00EE4E67">
      <w:pPr>
        <w:pStyle w:val="NormalWeb"/>
        <w:numPr>
          <w:ilvl w:val="0"/>
          <w:numId w:val="18"/>
        </w:numPr>
      </w:pPr>
      <w:r>
        <w:t>Final regression formula shown above captures main effects and interactions.</w:t>
      </w:r>
    </w:p>
    <w:p w14:paraId="78D31E5D" w14:textId="77777777" w:rsidR="00EE4E67" w:rsidRDefault="00EE4E67" w:rsidP="00EE4E67">
      <w:pPr>
        <w:pStyle w:val="NormalWeb"/>
        <w:numPr>
          <w:ilvl w:val="0"/>
          <w:numId w:val="18"/>
        </w:numPr>
      </w:pPr>
      <w:r>
        <w:t>Evaluation metrics (R², Adjusted R², RMSE, MAE, AIC, BIC) summarize model performance. High R² and low RMSE/MAE indicate good predictive ability.</w:t>
      </w:r>
    </w:p>
    <w:p w14:paraId="5640BB50" w14:textId="77777777" w:rsidR="00EE4E67" w:rsidRPr="008500A1" w:rsidRDefault="00EE4E67" w:rsidP="00EE4E67">
      <w:pPr>
        <w:pStyle w:val="NormalWeb"/>
      </w:pPr>
      <w:r>
        <w:rPr>
          <w:rStyle w:val="Strong"/>
          <w:rFonts w:eastAsiaTheme="majorEastAsia"/>
        </w:rPr>
        <w:t>Overall:</w:t>
      </w:r>
      <w:r>
        <w:t xml:space="preserve"> These predictive plots and metrics collectively demonstrate that the model appropriately captures relationships between predictors and charges, confirms assumptions of linearity, and justifies inclusion/exclusion of interactions and transformations.</w:t>
      </w:r>
    </w:p>
    <w:p w14:paraId="0C5ECAB3" w14:textId="77777777" w:rsidR="00EE4E67" w:rsidRPr="008500A1"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16. </w:t>
      </w:r>
      <w:r w:rsidRPr="008500A1">
        <w:rPr>
          <w:rFonts w:ascii="Times New Roman" w:eastAsia="Times New Roman" w:hAnsi="Times New Roman" w:cs="Times New Roman"/>
          <w:b/>
          <w:bCs/>
          <w:kern w:val="0"/>
          <w:sz w:val="27"/>
          <w:szCs w:val="27"/>
          <w14:ligatures w14:val="none"/>
        </w:rPr>
        <w:t xml:space="preserve">Summary &amp; Insights </w:t>
      </w:r>
    </w:p>
    <w:p w14:paraId="2B92F851" w14:textId="77777777" w:rsidR="00EE4E67" w:rsidRPr="008500A1" w:rsidRDefault="00EE4E67" w:rsidP="00EE4E6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b/>
          <w:bCs/>
          <w:kern w:val="0"/>
          <w14:ligatures w14:val="none"/>
        </w:rPr>
        <w:t>Key Findings:</w:t>
      </w:r>
      <w:r w:rsidRPr="008500A1">
        <w:rPr>
          <w:rFonts w:ascii="Times New Roman" w:eastAsia="Times New Roman" w:hAnsi="Times New Roman" w:cs="Times New Roman"/>
          <w:kern w:val="0"/>
          <w14:ligatures w14:val="none"/>
        </w:rPr>
        <w:t xml:space="preserve"> Age, BMI, children, and smoker status strongly influence charges; </w:t>
      </w:r>
      <w:proofErr w:type="spellStart"/>
      <w:r w:rsidRPr="008500A1">
        <w:rPr>
          <w:rFonts w:ascii="Times New Roman" w:eastAsia="Times New Roman" w:hAnsi="Times New Roman" w:cs="Times New Roman"/>
          <w:kern w:val="0"/>
          <w14:ligatures w14:val="none"/>
        </w:rPr>
        <w:t>BMI×smoker</w:t>
      </w:r>
      <w:proofErr w:type="spellEnd"/>
      <w:r w:rsidRPr="008500A1">
        <w:rPr>
          <w:rFonts w:ascii="Times New Roman" w:eastAsia="Times New Roman" w:hAnsi="Times New Roman" w:cs="Times New Roman"/>
          <w:kern w:val="0"/>
          <w14:ligatures w14:val="none"/>
        </w:rPr>
        <w:t xml:space="preserve"> interaction highly significant.</w:t>
      </w:r>
    </w:p>
    <w:p w14:paraId="404CF33F" w14:textId="77777777" w:rsidR="00EE4E67" w:rsidRPr="008500A1" w:rsidRDefault="00EE4E67" w:rsidP="00EE4E6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b/>
          <w:bCs/>
          <w:kern w:val="0"/>
          <w14:ligatures w14:val="none"/>
        </w:rPr>
        <w:t>Business Implications:</w:t>
      </w:r>
      <w:r w:rsidRPr="008500A1">
        <w:rPr>
          <w:rFonts w:ascii="Times New Roman" w:eastAsia="Times New Roman" w:hAnsi="Times New Roman" w:cs="Times New Roman"/>
          <w:kern w:val="0"/>
          <w14:ligatures w14:val="none"/>
        </w:rPr>
        <w:t xml:space="preserve"> </w:t>
      </w:r>
      <w:r>
        <w:t>Targeted health programs (smoking cessation, BMI management) can reduce costs.</w:t>
      </w:r>
    </w:p>
    <w:p w14:paraId="631C9E16" w14:textId="77777777" w:rsidR="00EE4E67" w:rsidRPr="008500A1" w:rsidRDefault="00EE4E67" w:rsidP="00EE4E6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b/>
          <w:bCs/>
          <w:kern w:val="0"/>
          <w14:ligatures w14:val="none"/>
        </w:rPr>
        <w:t>Limitations:</w:t>
      </w:r>
      <w:r w:rsidRPr="008500A1">
        <w:rPr>
          <w:rFonts w:ascii="Times New Roman" w:eastAsia="Times New Roman" w:hAnsi="Times New Roman" w:cs="Times New Roman"/>
          <w:kern w:val="0"/>
          <w14:ligatures w14:val="none"/>
        </w:rPr>
        <w:t xml:space="preserve"> Observational data; potential omitted variable bias.</w:t>
      </w:r>
    </w:p>
    <w:p w14:paraId="5BE9A8E7" w14:textId="77777777" w:rsidR="00EE4E67" w:rsidRPr="008500A1" w:rsidRDefault="00EE4E67" w:rsidP="00EE4E6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b/>
          <w:bCs/>
          <w:kern w:val="0"/>
          <w14:ligatures w14:val="none"/>
        </w:rPr>
        <w:t>Recommendations:</w:t>
      </w:r>
      <w:r w:rsidRPr="00327DCB">
        <w:t xml:space="preserve"> </w:t>
      </w:r>
      <w:r>
        <w:t>Implement predictive models to identify high-risk patients; consider health interventions.</w:t>
      </w:r>
    </w:p>
    <w:p w14:paraId="2E0189E0" w14:textId="77777777" w:rsidR="00EE4E67" w:rsidRPr="008500A1"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17.</w:t>
      </w:r>
      <w:r w:rsidRPr="008500A1">
        <w:rPr>
          <w:rFonts w:ascii="Times New Roman" w:eastAsia="Times New Roman" w:hAnsi="Times New Roman" w:cs="Times New Roman"/>
          <w:b/>
          <w:bCs/>
          <w:kern w:val="0"/>
          <w:sz w:val="27"/>
          <w:szCs w:val="27"/>
          <w14:ligatures w14:val="none"/>
        </w:rPr>
        <w:t xml:space="preserve"> Time Tracking Appendix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694"/>
        <w:gridCol w:w="1349"/>
      </w:tblGrid>
      <w:tr w:rsidR="00EE4E67" w:rsidRPr="008500A1" w14:paraId="52063CE5" w14:textId="77777777" w:rsidTr="0045346C">
        <w:trPr>
          <w:tblHeader/>
          <w:tblCellSpacing w:w="15" w:type="dxa"/>
        </w:trPr>
        <w:tc>
          <w:tcPr>
            <w:tcW w:w="0" w:type="auto"/>
            <w:vAlign w:val="center"/>
            <w:hideMark/>
          </w:tcPr>
          <w:p w14:paraId="0C1315B1" w14:textId="77777777" w:rsidR="00EE4E67" w:rsidRPr="008500A1" w:rsidRDefault="00EE4E67" w:rsidP="0045346C">
            <w:pPr>
              <w:spacing w:after="0" w:line="240" w:lineRule="auto"/>
              <w:jc w:val="center"/>
              <w:rPr>
                <w:rFonts w:ascii="Times New Roman" w:eastAsia="Times New Roman" w:hAnsi="Times New Roman" w:cs="Times New Roman"/>
                <w:b/>
                <w:bCs/>
                <w:kern w:val="0"/>
                <w14:ligatures w14:val="none"/>
              </w:rPr>
            </w:pPr>
            <w:r w:rsidRPr="008500A1">
              <w:rPr>
                <w:rFonts w:ascii="Times New Roman" w:eastAsia="Times New Roman" w:hAnsi="Times New Roman" w:cs="Times New Roman"/>
                <w:b/>
                <w:bCs/>
                <w:kern w:val="0"/>
                <w14:ligatures w14:val="none"/>
              </w:rPr>
              <w:t>Task</w:t>
            </w:r>
          </w:p>
        </w:tc>
        <w:tc>
          <w:tcPr>
            <w:tcW w:w="0" w:type="auto"/>
            <w:vAlign w:val="center"/>
            <w:hideMark/>
          </w:tcPr>
          <w:p w14:paraId="5333ED6F" w14:textId="77777777" w:rsidR="00EE4E67" w:rsidRPr="008500A1" w:rsidRDefault="00EE4E67" w:rsidP="0045346C">
            <w:pPr>
              <w:spacing w:after="0" w:line="240" w:lineRule="auto"/>
              <w:jc w:val="center"/>
              <w:rPr>
                <w:rFonts w:ascii="Times New Roman" w:eastAsia="Times New Roman" w:hAnsi="Times New Roman" w:cs="Times New Roman"/>
                <w:b/>
                <w:bCs/>
                <w:kern w:val="0"/>
                <w14:ligatures w14:val="none"/>
              </w:rPr>
            </w:pPr>
            <w:r w:rsidRPr="008500A1">
              <w:rPr>
                <w:rFonts w:ascii="Times New Roman" w:eastAsia="Times New Roman" w:hAnsi="Times New Roman" w:cs="Times New Roman"/>
                <w:b/>
                <w:bCs/>
                <w:kern w:val="0"/>
                <w14:ligatures w14:val="none"/>
              </w:rPr>
              <w:t>Estimated Time</w:t>
            </w:r>
          </w:p>
        </w:tc>
        <w:tc>
          <w:tcPr>
            <w:tcW w:w="0" w:type="auto"/>
            <w:vAlign w:val="center"/>
            <w:hideMark/>
          </w:tcPr>
          <w:p w14:paraId="0A2895C4" w14:textId="77777777" w:rsidR="00EE4E67" w:rsidRPr="008500A1" w:rsidRDefault="00EE4E67" w:rsidP="0045346C">
            <w:pPr>
              <w:spacing w:after="0" w:line="240" w:lineRule="auto"/>
              <w:jc w:val="center"/>
              <w:rPr>
                <w:rFonts w:ascii="Times New Roman" w:eastAsia="Times New Roman" w:hAnsi="Times New Roman" w:cs="Times New Roman"/>
                <w:b/>
                <w:bCs/>
                <w:kern w:val="0"/>
                <w14:ligatures w14:val="none"/>
              </w:rPr>
            </w:pPr>
            <w:r w:rsidRPr="008500A1">
              <w:rPr>
                <w:rFonts w:ascii="Times New Roman" w:eastAsia="Times New Roman" w:hAnsi="Times New Roman" w:cs="Times New Roman"/>
                <w:b/>
                <w:bCs/>
                <w:kern w:val="0"/>
                <w14:ligatures w14:val="none"/>
              </w:rPr>
              <w:t>Actual Time</w:t>
            </w:r>
          </w:p>
        </w:tc>
      </w:tr>
      <w:tr w:rsidR="00EE4E67" w:rsidRPr="008500A1" w14:paraId="6236FC23" w14:textId="77777777" w:rsidTr="0045346C">
        <w:trPr>
          <w:tblCellSpacing w:w="15" w:type="dxa"/>
        </w:trPr>
        <w:tc>
          <w:tcPr>
            <w:tcW w:w="0" w:type="auto"/>
            <w:vAlign w:val="center"/>
            <w:hideMark/>
          </w:tcPr>
          <w:p w14:paraId="545AFBFA" w14:textId="77777777" w:rsidR="00EE4E67" w:rsidRPr="008500A1" w:rsidRDefault="00EE4E67" w:rsidP="0045346C">
            <w:pPr>
              <w:spacing w:after="0"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Data Cleaning</w:t>
            </w:r>
          </w:p>
        </w:tc>
        <w:tc>
          <w:tcPr>
            <w:tcW w:w="0" w:type="auto"/>
            <w:vAlign w:val="center"/>
            <w:hideMark/>
          </w:tcPr>
          <w:p w14:paraId="4181770B" w14:textId="77777777" w:rsidR="00EE4E67" w:rsidRPr="008500A1" w:rsidRDefault="00EE4E67" w:rsidP="0045346C">
            <w:pPr>
              <w:spacing w:after="0"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 xml:space="preserve">2 </w:t>
            </w:r>
            <w:proofErr w:type="spellStart"/>
            <w:r w:rsidRPr="008500A1">
              <w:rPr>
                <w:rFonts w:ascii="Times New Roman" w:eastAsia="Times New Roman" w:hAnsi="Times New Roman" w:cs="Times New Roman"/>
                <w:kern w:val="0"/>
                <w14:ligatures w14:val="none"/>
              </w:rPr>
              <w:t>hrs</w:t>
            </w:r>
            <w:proofErr w:type="spellEnd"/>
          </w:p>
        </w:tc>
        <w:tc>
          <w:tcPr>
            <w:tcW w:w="0" w:type="auto"/>
            <w:vAlign w:val="center"/>
            <w:hideMark/>
          </w:tcPr>
          <w:p w14:paraId="1EC0B6F1" w14:textId="77777777" w:rsidR="00EE4E67" w:rsidRPr="008500A1" w:rsidRDefault="00EE4E67" w:rsidP="0045346C">
            <w:pPr>
              <w:spacing w:after="0"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 xml:space="preserve">2.5 </w:t>
            </w:r>
            <w:proofErr w:type="spellStart"/>
            <w:r w:rsidRPr="008500A1">
              <w:rPr>
                <w:rFonts w:ascii="Times New Roman" w:eastAsia="Times New Roman" w:hAnsi="Times New Roman" w:cs="Times New Roman"/>
                <w:kern w:val="0"/>
                <w14:ligatures w14:val="none"/>
              </w:rPr>
              <w:t>hrs</w:t>
            </w:r>
            <w:proofErr w:type="spellEnd"/>
          </w:p>
        </w:tc>
      </w:tr>
      <w:tr w:rsidR="00EE4E67" w:rsidRPr="008500A1" w14:paraId="7DAC7DFC" w14:textId="77777777" w:rsidTr="0045346C">
        <w:trPr>
          <w:tblCellSpacing w:w="15" w:type="dxa"/>
        </w:trPr>
        <w:tc>
          <w:tcPr>
            <w:tcW w:w="0" w:type="auto"/>
            <w:vAlign w:val="center"/>
            <w:hideMark/>
          </w:tcPr>
          <w:p w14:paraId="7273BA94" w14:textId="77777777" w:rsidR="00EE4E67" w:rsidRPr="008500A1" w:rsidRDefault="00EE4E67" w:rsidP="0045346C">
            <w:pPr>
              <w:spacing w:after="0"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EDA</w:t>
            </w:r>
          </w:p>
        </w:tc>
        <w:tc>
          <w:tcPr>
            <w:tcW w:w="0" w:type="auto"/>
            <w:vAlign w:val="center"/>
            <w:hideMark/>
          </w:tcPr>
          <w:p w14:paraId="5CC9C73C" w14:textId="77777777" w:rsidR="00EE4E67" w:rsidRPr="008500A1" w:rsidRDefault="00EE4E67" w:rsidP="0045346C">
            <w:pPr>
              <w:spacing w:after="0"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 xml:space="preserve">3 </w:t>
            </w:r>
            <w:proofErr w:type="spellStart"/>
            <w:r w:rsidRPr="008500A1">
              <w:rPr>
                <w:rFonts w:ascii="Times New Roman" w:eastAsia="Times New Roman" w:hAnsi="Times New Roman" w:cs="Times New Roman"/>
                <w:kern w:val="0"/>
                <w14:ligatures w14:val="none"/>
              </w:rPr>
              <w:t>hrs</w:t>
            </w:r>
            <w:proofErr w:type="spellEnd"/>
          </w:p>
        </w:tc>
        <w:tc>
          <w:tcPr>
            <w:tcW w:w="0" w:type="auto"/>
            <w:vAlign w:val="center"/>
            <w:hideMark/>
          </w:tcPr>
          <w:p w14:paraId="43ED3239" w14:textId="77777777" w:rsidR="00EE4E67" w:rsidRPr="008500A1" w:rsidRDefault="00EE4E67" w:rsidP="0045346C">
            <w:pPr>
              <w:spacing w:after="0"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 xml:space="preserve">3 </w:t>
            </w:r>
            <w:proofErr w:type="spellStart"/>
            <w:r w:rsidRPr="008500A1">
              <w:rPr>
                <w:rFonts w:ascii="Times New Roman" w:eastAsia="Times New Roman" w:hAnsi="Times New Roman" w:cs="Times New Roman"/>
                <w:kern w:val="0"/>
                <w14:ligatures w14:val="none"/>
              </w:rPr>
              <w:t>hrs</w:t>
            </w:r>
            <w:proofErr w:type="spellEnd"/>
          </w:p>
        </w:tc>
      </w:tr>
      <w:tr w:rsidR="00EE4E67" w:rsidRPr="008500A1" w14:paraId="147B8057" w14:textId="77777777" w:rsidTr="0045346C">
        <w:trPr>
          <w:tblCellSpacing w:w="15" w:type="dxa"/>
        </w:trPr>
        <w:tc>
          <w:tcPr>
            <w:tcW w:w="0" w:type="auto"/>
            <w:vAlign w:val="center"/>
            <w:hideMark/>
          </w:tcPr>
          <w:p w14:paraId="5D6A1F1C" w14:textId="77777777" w:rsidR="00EE4E67" w:rsidRPr="008500A1" w:rsidRDefault="00EE4E67" w:rsidP="0045346C">
            <w:pPr>
              <w:spacing w:after="0"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Model Fitting</w:t>
            </w:r>
          </w:p>
        </w:tc>
        <w:tc>
          <w:tcPr>
            <w:tcW w:w="0" w:type="auto"/>
            <w:vAlign w:val="center"/>
            <w:hideMark/>
          </w:tcPr>
          <w:p w14:paraId="4B386B09" w14:textId="77777777" w:rsidR="00EE4E67" w:rsidRPr="008500A1" w:rsidRDefault="00EE4E67" w:rsidP="0045346C">
            <w:pPr>
              <w:spacing w:after="0"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 xml:space="preserve">2 </w:t>
            </w:r>
            <w:proofErr w:type="spellStart"/>
            <w:r w:rsidRPr="008500A1">
              <w:rPr>
                <w:rFonts w:ascii="Times New Roman" w:eastAsia="Times New Roman" w:hAnsi="Times New Roman" w:cs="Times New Roman"/>
                <w:kern w:val="0"/>
                <w14:ligatures w14:val="none"/>
              </w:rPr>
              <w:t>hrs</w:t>
            </w:r>
            <w:proofErr w:type="spellEnd"/>
          </w:p>
        </w:tc>
        <w:tc>
          <w:tcPr>
            <w:tcW w:w="0" w:type="auto"/>
            <w:vAlign w:val="center"/>
            <w:hideMark/>
          </w:tcPr>
          <w:p w14:paraId="4E6F0765" w14:textId="77777777" w:rsidR="00EE4E67" w:rsidRPr="008500A1" w:rsidRDefault="00EE4E67" w:rsidP="0045346C">
            <w:pPr>
              <w:spacing w:after="0"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 xml:space="preserve">2 </w:t>
            </w:r>
            <w:proofErr w:type="spellStart"/>
            <w:r w:rsidRPr="008500A1">
              <w:rPr>
                <w:rFonts w:ascii="Times New Roman" w:eastAsia="Times New Roman" w:hAnsi="Times New Roman" w:cs="Times New Roman"/>
                <w:kern w:val="0"/>
                <w14:ligatures w14:val="none"/>
              </w:rPr>
              <w:t>hrs</w:t>
            </w:r>
            <w:proofErr w:type="spellEnd"/>
          </w:p>
        </w:tc>
      </w:tr>
      <w:tr w:rsidR="00EE4E67" w:rsidRPr="008500A1" w14:paraId="0564E94F" w14:textId="77777777" w:rsidTr="0045346C">
        <w:trPr>
          <w:tblCellSpacing w:w="15" w:type="dxa"/>
        </w:trPr>
        <w:tc>
          <w:tcPr>
            <w:tcW w:w="0" w:type="auto"/>
            <w:vAlign w:val="center"/>
            <w:hideMark/>
          </w:tcPr>
          <w:p w14:paraId="60F74A7E" w14:textId="77777777" w:rsidR="00EE4E67" w:rsidRPr="008500A1" w:rsidRDefault="00EE4E67" w:rsidP="0045346C">
            <w:pPr>
              <w:spacing w:after="0"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Diagnostics</w:t>
            </w:r>
          </w:p>
        </w:tc>
        <w:tc>
          <w:tcPr>
            <w:tcW w:w="0" w:type="auto"/>
            <w:vAlign w:val="center"/>
            <w:hideMark/>
          </w:tcPr>
          <w:p w14:paraId="09F1A928" w14:textId="77777777" w:rsidR="00EE4E67" w:rsidRPr="008500A1" w:rsidRDefault="00EE4E67" w:rsidP="0045346C">
            <w:pPr>
              <w:spacing w:after="0"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 xml:space="preserve">1.5 </w:t>
            </w:r>
            <w:proofErr w:type="spellStart"/>
            <w:r w:rsidRPr="008500A1">
              <w:rPr>
                <w:rFonts w:ascii="Times New Roman" w:eastAsia="Times New Roman" w:hAnsi="Times New Roman" w:cs="Times New Roman"/>
                <w:kern w:val="0"/>
                <w14:ligatures w14:val="none"/>
              </w:rPr>
              <w:t>hrs</w:t>
            </w:r>
            <w:proofErr w:type="spellEnd"/>
          </w:p>
        </w:tc>
        <w:tc>
          <w:tcPr>
            <w:tcW w:w="0" w:type="auto"/>
            <w:vAlign w:val="center"/>
            <w:hideMark/>
          </w:tcPr>
          <w:p w14:paraId="16F30DCB" w14:textId="77777777" w:rsidR="00EE4E67" w:rsidRPr="008500A1" w:rsidRDefault="00EE4E67" w:rsidP="0045346C">
            <w:pPr>
              <w:spacing w:after="0"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 xml:space="preserve">1.5 </w:t>
            </w:r>
            <w:proofErr w:type="spellStart"/>
            <w:r w:rsidRPr="008500A1">
              <w:rPr>
                <w:rFonts w:ascii="Times New Roman" w:eastAsia="Times New Roman" w:hAnsi="Times New Roman" w:cs="Times New Roman"/>
                <w:kern w:val="0"/>
                <w14:ligatures w14:val="none"/>
              </w:rPr>
              <w:t>hrs</w:t>
            </w:r>
            <w:proofErr w:type="spellEnd"/>
          </w:p>
        </w:tc>
      </w:tr>
      <w:tr w:rsidR="00EE4E67" w:rsidRPr="008500A1" w14:paraId="7D87945C" w14:textId="77777777" w:rsidTr="0045346C">
        <w:trPr>
          <w:tblCellSpacing w:w="15" w:type="dxa"/>
        </w:trPr>
        <w:tc>
          <w:tcPr>
            <w:tcW w:w="0" w:type="auto"/>
            <w:vAlign w:val="center"/>
            <w:hideMark/>
          </w:tcPr>
          <w:p w14:paraId="0B5736E5" w14:textId="77777777" w:rsidR="00EE4E67" w:rsidRPr="008500A1" w:rsidRDefault="00EE4E67" w:rsidP="0045346C">
            <w:pPr>
              <w:spacing w:after="0"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Report Writing</w:t>
            </w:r>
          </w:p>
        </w:tc>
        <w:tc>
          <w:tcPr>
            <w:tcW w:w="0" w:type="auto"/>
            <w:vAlign w:val="center"/>
            <w:hideMark/>
          </w:tcPr>
          <w:p w14:paraId="2BE1B5B3" w14:textId="77777777" w:rsidR="00EE4E67" w:rsidRPr="008500A1" w:rsidRDefault="00EE4E67" w:rsidP="0045346C">
            <w:pPr>
              <w:spacing w:after="0"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 xml:space="preserve">4 </w:t>
            </w:r>
            <w:proofErr w:type="spellStart"/>
            <w:r w:rsidRPr="008500A1">
              <w:rPr>
                <w:rFonts w:ascii="Times New Roman" w:eastAsia="Times New Roman" w:hAnsi="Times New Roman" w:cs="Times New Roman"/>
                <w:kern w:val="0"/>
                <w14:ligatures w14:val="none"/>
              </w:rPr>
              <w:t>hrs</w:t>
            </w:r>
            <w:proofErr w:type="spellEnd"/>
          </w:p>
        </w:tc>
        <w:tc>
          <w:tcPr>
            <w:tcW w:w="0" w:type="auto"/>
            <w:vAlign w:val="center"/>
            <w:hideMark/>
          </w:tcPr>
          <w:p w14:paraId="0D046AF3" w14:textId="77777777" w:rsidR="00EE4E67" w:rsidRPr="008500A1" w:rsidRDefault="00EE4E67" w:rsidP="0045346C">
            <w:pPr>
              <w:spacing w:after="0"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 xml:space="preserve">4 </w:t>
            </w:r>
            <w:proofErr w:type="spellStart"/>
            <w:r w:rsidRPr="008500A1">
              <w:rPr>
                <w:rFonts w:ascii="Times New Roman" w:eastAsia="Times New Roman" w:hAnsi="Times New Roman" w:cs="Times New Roman"/>
                <w:kern w:val="0"/>
                <w14:ligatures w14:val="none"/>
              </w:rPr>
              <w:t>hrs</w:t>
            </w:r>
            <w:proofErr w:type="spellEnd"/>
          </w:p>
        </w:tc>
      </w:tr>
    </w:tbl>
    <w:p w14:paraId="55539471" w14:textId="77777777" w:rsidR="00EE4E67" w:rsidRPr="008500A1" w:rsidRDefault="00EE4E67" w:rsidP="00EE4E67">
      <w:pPr>
        <w:spacing w:after="0" w:line="240" w:lineRule="auto"/>
        <w:rPr>
          <w:rFonts w:ascii="Times New Roman" w:eastAsia="Times New Roman" w:hAnsi="Times New Roman" w:cs="Times New Roman"/>
          <w:kern w:val="0"/>
          <w14:ligatures w14:val="none"/>
        </w:rPr>
      </w:pPr>
    </w:p>
    <w:p w14:paraId="0272992F" w14:textId="77777777" w:rsidR="00EE4E67" w:rsidRPr="008500A1" w:rsidRDefault="00EE4E67" w:rsidP="00EE4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18.</w:t>
      </w:r>
      <w:r w:rsidRPr="008500A1">
        <w:rPr>
          <w:rFonts w:ascii="Times New Roman" w:eastAsia="Times New Roman" w:hAnsi="Times New Roman" w:cs="Times New Roman"/>
          <w:b/>
          <w:bCs/>
          <w:kern w:val="0"/>
          <w:sz w:val="27"/>
          <w:szCs w:val="27"/>
          <w14:ligatures w14:val="none"/>
        </w:rPr>
        <w:t xml:space="preserve"> Final Report Formatting </w:t>
      </w:r>
    </w:p>
    <w:p w14:paraId="016B434B" w14:textId="77777777" w:rsidR="00EE4E67" w:rsidRPr="008500A1" w:rsidRDefault="00EE4E67" w:rsidP="00EE4E6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Proofread for grammar, spelling, and clarity (≤2 errors).</w:t>
      </w:r>
    </w:p>
    <w:p w14:paraId="0B0155F7" w14:textId="77777777" w:rsidR="00EE4E67" w:rsidRPr="008500A1" w:rsidRDefault="00EE4E67" w:rsidP="00EE4E6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All R outputs, plots, and equations included.</w:t>
      </w:r>
    </w:p>
    <w:p w14:paraId="4D4B944E" w14:textId="77777777" w:rsidR="00EE4E67" w:rsidRPr="008500A1" w:rsidRDefault="00EE4E67" w:rsidP="00EE4E6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Consistent headings, figure/table numbering, and formatting.</w:t>
      </w:r>
    </w:p>
    <w:p w14:paraId="67854829" w14:textId="77777777" w:rsidR="00EE4E67" w:rsidRPr="008500A1" w:rsidRDefault="00EE4E67" w:rsidP="00EE4E6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00A1">
        <w:rPr>
          <w:rFonts w:ascii="Times New Roman" w:eastAsia="Times New Roman" w:hAnsi="Times New Roman" w:cs="Times New Roman"/>
          <w:kern w:val="0"/>
          <w14:ligatures w14:val="none"/>
        </w:rPr>
        <w:t xml:space="preserve">Exported as </w:t>
      </w:r>
      <w:r w:rsidRPr="008500A1">
        <w:rPr>
          <w:rFonts w:ascii="Courier New" w:eastAsia="Times New Roman" w:hAnsi="Courier New" w:cs="Courier New"/>
          <w:kern w:val="0"/>
          <w:sz w:val="20"/>
          <w:szCs w:val="20"/>
          <w14:ligatures w14:val="none"/>
        </w:rPr>
        <w:t>.docx</w:t>
      </w:r>
      <w:r w:rsidRPr="008500A1">
        <w:rPr>
          <w:rFonts w:ascii="Times New Roman" w:eastAsia="Times New Roman" w:hAnsi="Times New Roman" w:cs="Times New Roman"/>
          <w:kern w:val="0"/>
          <w14:ligatures w14:val="none"/>
        </w:rPr>
        <w:t xml:space="preserve"> and </w:t>
      </w:r>
      <w:r w:rsidRPr="008500A1">
        <w:rPr>
          <w:rFonts w:ascii="Courier New" w:eastAsia="Times New Roman" w:hAnsi="Courier New" w:cs="Courier New"/>
          <w:kern w:val="0"/>
          <w:sz w:val="20"/>
          <w:szCs w:val="20"/>
          <w14:ligatures w14:val="none"/>
        </w:rPr>
        <w:t>.pdf</w:t>
      </w:r>
      <w:r w:rsidRPr="008500A1">
        <w:rPr>
          <w:rFonts w:ascii="Times New Roman" w:eastAsia="Times New Roman" w:hAnsi="Times New Roman" w:cs="Times New Roman"/>
          <w:kern w:val="0"/>
          <w14:ligatures w14:val="none"/>
        </w:rPr>
        <w:t>.</w:t>
      </w:r>
    </w:p>
    <w:p w14:paraId="7F2E386A" w14:textId="77777777" w:rsidR="00EE4E67" w:rsidRDefault="00EE4E67" w:rsidP="00EE4E67"/>
    <w:p w14:paraId="2B372D73" w14:textId="77777777" w:rsidR="00EE4E67" w:rsidRDefault="00EE4E67" w:rsidP="00EE4E67"/>
    <w:p w14:paraId="1E3514B3" w14:textId="77777777" w:rsidR="00491B25" w:rsidRDefault="00491B25"/>
    <w:sectPr w:rsidR="00491B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9FB"/>
    <w:multiLevelType w:val="multilevel"/>
    <w:tmpl w:val="76A4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56452"/>
    <w:multiLevelType w:val="multilevel"/>
    <w:tmpl w:val="E8C8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816F4"/>
    <w:multiLevelType w:val="multilevel"/>
    <w:tmpl w:val="69D6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37A59"/>
    <w:multiLevelType w:val="multilevel"/>
    <w:tmpl w:val="1970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74631"/>
    <w:multiLevelType w:val="multilevel"/>
    <w:tmpl w:val="09E4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5609C"/>
    <w:multiLevelType w:val="multilevel"/>
    <w:tmpl w:val="1746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41236"/>
    <w:multiLevelType w:val="multilevel"/>
    <w:tmpl w:val="CE8C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100BA"/>
    <w:multiLevelType w:val="multilevel"/>
    <w:tmpl w:val="0246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827BE"/>
    <w:multiLevelType w:val="multilevel"/>
    <w:tmpl w:val="D53E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0359C"/>
    <w:multiLevelType w:val="hybridMultilevel"/>
    <w:tmpl w:val="ACE67C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5050667F"/>
    <w:multiLevelType w:val="multilevel"/>
    <w:tmpl w:val="A922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479F0"/>
    <w:multiLevelType w:val="hybridMultilevel"/>
    <w:tmpl w:val="2D36F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770A75"/>
    <w:multiLevelType w:val="multilevel"/>
    <w:tmpl w:val="248A3C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46BDD"/>
    <w:multiLevelType w:val="multilevel"/>
    <w:tmpl w:val="8B56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A7CF7"/>
    <w:multiLevelType w:val="multilevel"/>
    <w:tmpl w:val="A5D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027F91"/>
    <w:multiLevelType w:val="multilevel"/>
    <w:tmpl w:val="88EA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DE183D"/>
    <w:multiLevelType w:val="hybridMultilevel"/>
    <w:tmpl w:val="1F844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B14FB0"/>
    <w:multiLevelType w:val="hybridMultilevel"/>
    <w:tmpl w:val="AF7CC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202467"/>
    <w:multiLevelType w:val="multilevel"/>
    <w:tmpl w:val="94A2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046366">
    <w:abstractNumId w:val="2"/>
  </w:num>
  <w:num w:numId="2" w16cid:durableId="1922174674">
    <w:abstractNumId w:val="1"/>
  </w:num>
  <w:num w:numId="3" w16cid:durableId="1397391317">
    <w:abstractNumId w:val="14"/>
  </w:num>
  <w:num w:numId="4" w16cid:durableId="989211476">
    <w:abstractNumId w:val="17"/>
  </w:num>
  <w:num w:numId="5" w16cid:durableId="817959884">
    <w:abstractNumId w:val="5"/>
  </w:num>
  <w:num w:numId="6" w16cid:durableId="2125229517">
    <w:abstractNumId w:val="7"/>
  </w:num>
  <w:num w:numId="7" w16cid:durableId="522480432">
    <w:abstractNumId w:val="8"/>
  </w:num>
  <w:num w:numId="8" w16cid:durableId="365176768">
    <w:abstractNumId w:val="13"/>
  </w:num>
  <w:num w:numId="9" w16cid:durableId="1154370504">
    <w:abstractNumId w:val="18"/>
  </w:num>
  <w:num w:numId="10" w16cid:durableId="1917931875">
    <w:abstractNumId w:val="12"/>
  </w:num>
  <w:num w:numId="11" w16cid:durableId="1659922640">
    <w:abstractNumId w:val="4"/>
  </w:num>
  <w:num w:numId="12" w16cid:durableId="1122728881">
    <w:abstractNumId w:val="0"/>
  </w:num>
  <w:num w:numId="13" w16cid:durableId="1225263370">
    <w:abstractNumId w:val="10"/>
  </w:num>
  <w:num w:numId="14" w16cid:durableId="766265740">
    <w:abstractNumId w:val="9"/>
  </w:num>
  <w:num w:numId="15" w16cid:durableId="473836838">
    <w:abstractNumId w:val="11"/>
  </w:num>
  <w:num w:numId="16" w16cid:durableId="1905143899">
    <w:abstractNumId w:val="3"/>
  </w:num>
  <w:num w:numId="17" w16cid:durableId="1949122470">
    <w:abstractNumId w:val="15"/>
  </w:num>
  <w:num w:numId="18" w16cid:durableId="944194052">
    <w:abstractNumId w:val="6"/>
  </w:num>
  <w:num w:numId="19" w16cid:durableId="19356303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E67"/>
    <w:rsid w:val="00031B2A"/>
    <w:rsid w:val="00491B25"/>
    <w:rsid w:val="00560E7B"/>
    <w:rsid w:val="00EE4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C9CEB"/>
  <w15:chartTrackingRefBased/>
  <w15:docId w15:val="{8F1272B5-3070-4B86-8531-69FECE429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E67"/>
  </w:style>
  <w:style w:type="paragraph" w:styleId="Heading1">
    <w:name w:val="heading 1"/>
    <w:basedOn w:val="Normal"/>
    <w:next w:val="Normal"/>
    <w:link w:val="Heading1Char"/>
    <w:uiPriority w:val="9"/>
    <w:qFormat/>
    <w:rsid w:val="00EE4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E67"/>
    <w:rPr>
      <w:rFonts w:eastAsiaTheme="majorEastAsia" w:cstheme="majorBidi"/>
      <w:color w:val="272727" w:themeColor="text1" w:themeTint="D8"/>
    </w:rPr>
  </w:style>
  <w:style w:type="paragraph" w:styleId="Title">
    <w:name w:val="Title"/>
    <w:basedOn w:val="Normal"/>
    <w:next w:val="Normal"/>
    <w:link w:val="TitleChar"/>
    <w:uiPriority w:val="10"/>
    <w:qFormat/>
    <w:rsid w:val="00EE4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E67"/>
    <w:pPr>
      <w:spacing w:before="160"/>
      <w:jc w:val="center"/>
    </w:pPr>
    <w:rPr>
      <w:i/>
      <w:iCs/>
      <w:color w:val="404040" w:themeColor="text1" w:themeTint="BF"/>
    </w:rPr>
  </w:style>
  <w:style w:type="character" w:customStyle="1" w:styleId="QuoteChar">
    <w:name w:val="Quote Char"/>
    <w:basedOn w:val="DefaultParagraphFont"/>
    <w:link w:val="Quote"/>
    <w:uiPriority w:val="29"/>
    <w:rsid w:val="00EE4E67"/>
    <w:rPr>
      <w:i/>
      <w:iCs/>
      <w:color w:val="404040" w:themeColor="text1" w:themeTint="BF"/>
    </w:rPr>
  </w:style>
  <w:style w:type="paragraph" w:styleId="ListParagraph">
    <w:name w:val="List Paragraph"/>
    <w:basedOn w:val="Normal"/>
    <w:uiPriority w:val="34"/>
    <w:qFormat/>
    <w:rsid w:val="00EE4E67"/>
    <w:pPr>
      <w:ind w:left="720"/>
      <w:contextualSpacing/>
    </w:pPr>
  </w:style>
  <w:style w:type="character" w:styleId="IntenseEmphasis">
    <w:name w:val="Intense Emphasis"/>
    <w:basedOn w:val="DefaultParagraphFont"/>
    <w:uiPriority w:val="21"/>
    <w:qFormat/>
    <w:rsid w:val="00EE4E67"/>
    <w:rPr>
      <w:i/>
      <w:iCs/>
      <w:color w:val="0F4761" w:themeColor="accent1" w:themeShade="BF"/>
    </w:rPr>
  </w:style>
  <w:style w:type="paragraph" w:styleId="IntenseQuote">
    <w:name w:val="Intense Quote"/>
    <w:basedOn w:val="Normal"/>
    <w:next w:val="Normal"/>
    <w:link w:val="IntenseQuoteChar"/>
    <w:uiPriority w:val="30"/>
    <w:qFormat/>
    <w:rsid w:val="00EE4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E67"/>
    <w:rPr>
      <w:i/>
      <w:iCs/>
      <w:color w:val="0F4761" w:themeColor="accent1" w:themeShade="BF"/>
    </w:rPr>
  </w:style>
  <w:style w:type="character" w:styleId="IntenseReference">
    <w:name w:val="Intense Reference"/>
    <w:basedOn w:val="DefaultParagraphFont"/>
    <w:uiPriority w:val="32"/>
    <w:qFormat/>
    <w:rsid w:val="00EE4E67"/>
    <w:rPr>
      <w:b/>
      <w:bCs/>
      <w:smallCaps/>
      <w:color w:val="0F4761" w:themeColor="accent1" w:themeShade="BF"/>
      <w:spacing w:val="5"/>
    </w:rPr>
  </w:style>
  <w:style w:type="character" w:styleId="Hyperlink">
    <w:name w:val="Hyperlink"/>
    <w:basedOn w:val="DefaultParagraphFont"/>
    <w:uiPriority w:val="99"/>
    <w:unhideWhenUsed/>
    <w:rsid w:val="00EE4E67"/>
    <w:rPr>
      <w:color w:val="467886" w:themeColor="hyperlink"/>
      <w:u w:val="single"/>
    </w:rPr>
  </w:style>
  <w:style w:type="paragraph" w:styleId="NormalWeb">
    <w:name w:val="Normal (Web)"/>
    <w:basedOn w:val="Normal"/>
    <w:uiPriority w:val="99"/>
    <w:unhideWhenUsed/>
    <w:rsid w:val="00EE4E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4E67"/>
    <w:rPr>
      <w:b/>
      <w:bCs/>
    </w:rPr>
  </w:style>
  <w:style w:type="character" w:styleId="HTMLCode">
    <w:name w:val="HTML Code"/>
    <w:basedOn w:val="DefaultParagraphFont"/>
    <w:uiPriority w:val="99"/>
    <w:semiHidden/>
    <w:unhideWhenUsed/>
    <w:rsid w:val="00EE4E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geeksforgeeks.org/machine-learning/dataset-for-linear-regression/"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1845</Words>
  <Characters>11736</Characters>
  <Application>Microsoft Office Word</Application>
  <DocSecurity>0</DocSecurity>
  <Lines>469</Lines>
  <Paragraphs>377</Paragraphs>
  <ScaleCrop>false</ScaleCrop>
  <Company/>
  <LinksUpToDate>false</LinksUpToDate>
  <CharactersWithSpaces>13204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Wainaina, Teresia</dc:creator>
  <cp:keywords/>
  <dc:description/>
  <cp:lastModifiedBy>Wainaina, Teresia</cp:lastModifiedBy>
  <cp:revision>1</cp:revision>
  <dcterms:created xsi:type="dcterms:W3CDTF">2025-12-01T00:57:00Z</dcterms:created>
  <dcterms:modified xsi:type="dcterms:W3CDTF">2025-12-01T00:59:00Z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2025-12-01T00:59:55Z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9c517d4c-5f3f-468b-a69d-767a107264a8</vt:lpwstr>
  </property>
  <property fmtid="{D5CDD505-2E9C-101B-9397-08002B2CF9AE}" pid="8" name="MSIP_Label_8cb311d3-aea9-4488-bc88-99739ecc7603_ContentBits">
    <vt:lpwstr>0</vt:lpwstr>
  </property>
  <property fmtid="{D5CDD505-2E9C-101B-9397-08002B2CF9AE}" pid="9" name="MSIP_Label_8cb311d3-aea9-4488-bc88-99739ecc7603_Tag">
    <vt:lpwstr>10, 3, 0, 1</vt:lpwstr>
  </property>
</Properties>
</file>