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20-Year Ahead Forecast (2019–2038) – Best ARIMA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Life.Expectancy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Lower.80.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Upper.80.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Death.Rate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Lower.80..1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Upper.80..1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821.1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811.8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802.0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791.9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781.5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770.9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748.9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714.8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703.1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667.4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655.3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643.1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630.9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606.1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2026-04-06T15:47:55Z</dcterms:modified>
  <cp:category/>
</cp:coreProperties>
</file>