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v="urn:schemas-microsoft-com:vml" xmlns:o="urn:schemas-microsoft-com:office:office" xmlns:w10="urn:schemas-microsoft-com:office:word">
  <w:body>
    <w:p>
      <w:pPr>
        <w:pStyle w:val="000001"/>
        <w:widowControl/>
        <w:shd w:val="clear" w:color="auto" w:fill="ffffff"/>
        <w:wordWrap w:val="false"/>
        <w:bidi w:val="false"/>
        <w:spacing w:line="360" w:lineRule="auto"/>
        <w:jc w:val="left"/>
        <w:rPr/>
      </w:pPr>
      <w:r>
        <w:rPr>
          <w:rFonts w:hint="eastAsia" w:ascii="宋体" w:hAnsi="宋体" w:cs="宋体"/>
          <w:kern w:val="0"/>
          <w:sz w:val="18"/>
          <w:szCs w:val="18"/>
        </w:rPr>
        <w:t xml:space="preserve"> </w:t>
      </w:r>
      <w:r>
        <w:rPr>
          <w:rFonts w:hint="eastAsia"/>
          <w:kern w:val="0"/>
        </w:rPr>
        <w:t>　　</w:t>
      </w:r>
      <w:r>
        <w:rPr>
          <w:rFonts w:hint="eastAsia"/>
        </w:rPr>
        <w:t>《政治经济学》试题及答案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w:t>
      </w:r>
      <w:r>
        <w:rPr>
          <w:rFonts w:hint="eastAsia" w:ascii="宋体" w:hAnsi="宋体" w:cs="宋体"/>
          <w:b/>
          <w:bCs/>
          <w:kern w:val="0"/>
          <w:sz w:val="18"/>
          <w:szCs w:val="18"/>
        </w:rPr>
        <w:t xml:space="preserve">一、单项选择题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1.劳动生产率越高，同一劳动在同一时期内生产的产品数量越多，则其创造的价值总量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A、越多 　　B、越少 　　C、不变 　　D、无法确定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2.劳动力商品使用价值的特点是在被使用时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A、能把自身价值转移到产品中去 　　B、把全部使用价值消费掉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C、只能创造出自身的价值 　      　D、能创造比自身价值更大的价值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3.商品使用价值和价值的关系是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A.有价值的东西不一定有使用价值　　 B.有使用价值的东西就有价值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C.使用价值是价值的物质承担者　　 D.没有价值的东西就没有使用价值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4.决定商品价值量的劳动是以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A.体力劳动为尺度　　　 B. 脑力劳动为尺度 　 C.简单劳动为尺度　　　 D. 复杂劳动为尺度</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5.单位商品价值量与体现在商品中的社会必要劳动量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A.成正比　　 B.联系不大　　C.成反比　　 D.无直接联系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6.绝对剩余价值生产和相对剩余价值生产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A、都是依靠延长工作日获得的 　            　B、都是依靠提高劳动生产率获得的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C、都是依靠减少工人的必要劳动时间获得的 　　D、都是依靠增加工人的剩余劳动时间获得的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7.个别资本家提高劳动生产率的直接目的是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A、获取绝对剩余价值 　　B、获取相对剩余价值 　　C、获取劳动力价值 　　D、获取超额剩余价值 　　8、.下列费用中不属于生产性流通费用的是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A、保管费 　　B、运输费　　C、包装费 　　D、广告费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9.劳动过程和价值增殖过程是　（　　）</w:t>
      </w:r>
    </w:p>
    <w:p>
      <w:pPr>
        <w:pStyle w:val="000001"/>
        <w:widowControl/>
        <w:shd w:val="clear" w:color="auto" w:fill="ffffff"/>
        <w:wordWrap w:val="false"/>
        <w:bidi w:val="false"/>
        <w:spacing w:line="360" w:lineRule="auto"/>
        <w:ind w:firstLine="540"/>
        <w:jc w:val="left"/>
        <w:rPr>
          <w:rFonts w:hint="eastAsia" w:ascii="宋体" w:hAnsi="宋体" w:cs="宋体"/>
          <w:kern w:val="0"/>
          <w:sz w:val="18"/>
          <w:szCs w:val="18"/>
        </w:rPr>
      </w:pPr>
      <w:r>
        <w:rPr>
          <w:rFonts w:hint="eastAsia" w:ascii="宋体" w:hAnsi="宋体" w:cs="宋体"/>
          <w:kern w:val="0"/>
          <w:sz w:val="18"/>
          <w:szCs w:val="18"/>
        </w:rPr>
        <w:t>A.一般产品生产过程　　　B.资本主义生产过程</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　C.资本主义的商品生产过程　　　D.社会主义的商品生产过程</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10.超额剩余价值是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A.商品的个别价值高于社会价值的差额　　B，商品的个别价值低于社会价值的差额</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C.商品的价值高于商品价格的差额       D.商品的价格低于商品价值的差额</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11.资本积聚和资本集中是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A.社会资本增大的两种途径　　 B.部门资本增大的两种途径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C.单个资本增大的两种途径　　 D.行业资本增大的两种途径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12.货币资本循环用公式表示是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A.P… W′— G′— W … P　　B.W′— G′— W … P… W′</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C.G — W — G … P … W　　 D.G — W … P … W′— G′</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13.在平均利润率一定的情况下，决定一个国家利息率的最主要因素是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A、历史和道德 　　        B、生活习惯和法律观念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C、借贷资本的供求关系 　　D、商品的供求关系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14.两块面积和肥沃程度相同的土地，一块离市场较近，一块离市场较远，租用前者必须多交一定地租，它属于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A、级差地租I 　　B、级差地租II 　　C、绝对地租　　D、垄断地租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15.20世纪中叶兴起的混合联合公司是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A、一个部门中从事生产经营的垄断组织形式 　　B、从事同类产品生产经营的垄断组织形式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C、从事同类产品和相关产品经营的垄断组织形式 　　D、从事跨部门跨行业生产经营的垄断组织形式 　　16.股票价格是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A.股票的票面金额　   B.股票价值的货币表现　　C.公平收入的转化形式　　 D.股票收入的资本化　　　17.垄断资本主义最本质的经济特征是</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A.垄断在经济生活中起决定作用　　 B.资本输出　　C.金融资本的形成　　　 D.金融寡头的统治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18.国家垄断资本主义产生和发展的根本原因是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A.国家将一定资本注入私人企业　          　B.私人垄断条件下资本主义基本矛盾的深化</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C.国有资本与私人垄断资本在形式上的结合　　D.国有资本与私人垄断资本在企业内部的结合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19.“二战”后，资本国际化的重要组织形式是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A.国际货币基金组织　　　　B.世界贸易组织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C.跨国公司　　　　　　    D.世界银行</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20.发达国家与发展中国家经济关系的实质是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A.制裁与反制裁，侵略与反侵略　　B.控制与反控制，剥削与反剥削</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C.战争与和平，奴役与自由　　D.掠夺与反掠夺，倾销与反倾销</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二、多项选择题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21.在生产力和生产关系的对立统一关系中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A.最根本的方面是生产力决定生产关系　　B.最根本的方面是生产关系决定生产力</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C.生产力对生产关系有重大的反作用　　D.生产关系对生产力有重大的反作用</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E.生产关系一定要适合生产力的发展状态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22.生产商品的抽象劳动是 （　　 ）</w:t>
      </w:r>
    </w:p>
    <w:p>
      <w:pPr>
        <w:pStyle w:val="000001"/>
        <w:widowControl/>
        <w:shd w:val="clear" w:color="auto" w:fill="ffffff"/>
        <w:wordWrap w:val="false"/>
        <w:bidi w:val="false"/>
        <w:spacing w:line="360" w:lineRule="auto"/>
        <w:ind w:left="180" w:hanging="180"/>
        <w:jc w:val="left"/>
        <w:rPr>
          <w:rFonts w:hint="eastAsia" w:ascii="宋体" w:hAnsi="宋体" w:cs="宋体"/>
          <w:kern w:val="0"/>
          <w:sz w:val="18"/>
          <w:szCs w:val="18"/>
        </w:rPr>
      </w:pPr>
      <w:r>
        <w:rPr>
          <w:rFonts w:hint="eastAsia" w:ascii="宋体" w:hAnsi="宋体" w:cs="宋体"/>
          <w:kern w:val="0"/>
          <w:sz w:val="18"/>
          <w:szCs w:val="18"/>
        </w:rPr>
        <w:t>　　A.无差别的一般人类劳动　　B.形成商品使用价值的劳动 　　C.形成商品价值的劳动　</w:t>
      </w:r>
    </w:p>
    <w:p>
      <w:pPr>
        <w:pStyle w:val="000001"/>
        <w:widowControl/>
        <w:shd w:val="clear" w:color="auto" w:fill="ffffff"/>
        <w:wordWrap w:val="false"/>
        <w:bidi w:val="false"/>
        <w:spacing w:line="360" w:lineRule="auto"/>
        <w:ind w:left="180" w:hanging="180"/>
        <w:jc w:val="left"/>
        <w:rPr>
          <w:rFonts w:hint="eastAsia" w:ascii="宋体" w:hAnsi="宋体" w:cs="宋体"/>
          <w:kern w:val="0"/>
          <w:sz w:val="18"/>
          <w:szCs w:val="18"/>
        </w:rPr>
      </w:pPr>
      <w:r>
        <w:rPr>
          <w:rFonts w:hint="eastAsia" w:ascii="宋体" w:hAnsi="宋体" w:cs="宋体"/>
          <w:kern w:val="0"/>
          <w:sz w:val="18"/>
          <w:szCs w:val="18"/>
        </w:rPr>
        <w:t>　　D.具有特定目的和形式的劳动 　　E.生产商品劳动的社会属性</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23.垄断资本主义的历史作用是（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A.有力地推动社会生产力飞速发展 　　B.在一定程度上和一定时期内对社会生产力发展起促进作用</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C.导致社会经济的严重倒退   D.引起发新的科学技术革命的爆发　E.使社会经济发展出现停滞趋势</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24、利润向平均利润转化的过程同时就是（　　）的过程。</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A.价值转化为生产价格　　B.剩余价值率转化为利润率　　C.剩余价值转化为利润</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D.各部门资本家重新瓜分剩余价值的过程       　　 E.劳动力转化为商品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25.垄断资本主义国家的计划管理（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A.是生产社会化的客观要求　　B.是资本主义与社会主义趋同的现象之一</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C.对经济增长和产业结构调整起到一定的积极作用　　D.彻底克服了资本主义的各种矛盾</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E.使生产的无政府状态得到一定缓解</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26.社会资本简单再生产的实现条件是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A.Ⅰ（v + m） =Ⅱc　　　　　 B.Ⅰ（ c + v+ m） =Ⅱc</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C.Ⅰ（c + v + m） =Ⅰc +Ⅱc　　　 D.Ⅱ（c + v+ m）=Ⅱ（v + m）+Ⅰ（v + m）</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E.Ⅱ（c + v + m） =Ⅰ（v + c） +Ⅱ（v + c）</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27.影响一定时期利润率高低的主要因素是　（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A.剩余价值率的高低　　　　 B.资本周转速度　　C.资本数量的大小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D.资本有机构成的高低　　   E.可变资本的多少</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28.借贷资本的主要特点是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A.它是一种职能资本　　　　 B.它是一种作为商品的资本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C.它是一种财产资本　　　　 D.它具有其特殊运动形式　　E.它是一种交易的逐步</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29.国家运用财政收入政策干预和调节经济的方法有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A.运用税收政策调节社会成员收入差别　　B.运用税收政策调整经济发展速度</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C.运用税收政策调整经济结构　　　　D.运用货币政策调整物价水平</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E.运用货币政策调节市场商品流通量</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30.战后，跨国公司广泛发展的主要原因是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A.生产和资本国际化进一步发展的要求　B.突破贸易保护主义的需要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C.民族独立运动发展的产物　　　D.交通运输和通讯工具的革新</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E.发达资本主义国家的进一步发展</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辨析题（先辨别正误，再加以分析。每小题4分。）</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1.生产一件商品耗费的劳动时间越多，创造的价值就越大。（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2.剩余价值不能从流通中产生，但也不能离开流通而产生。（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3.把资本划分为不变资本和可变资本、划分为固定资本和流动资本的目的是完全一样的。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4.土地价格是土地价值的货币表现。（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5.垄断是在竞争的基础上发展起来的，因此，垄断形成后竞争便会消失。（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w:t>
      </w:r>
      <w:r>
        <w:rPr>
          <w:rFonts w:hint="eastAsia" w:ascii="宋体" w:hAnsi="宋体" w:cs="宋体"/>
          <w:kern w:val="0"/>
          <w:sz w:val="18"/>
          <w:szCs w:val="18"/>
        </w:rPr>
        <w:t xml:space="preserve">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四、简答题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1.加速资本周转对剩余价值生产有何影响？</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2.商业利润的来源和实质是什么？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3.国家垄断资本主义产生和发展的具体原因是什么？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w:t>
      </w:r>
    </w:p>
    <w:p>
      <w:pPr>
        <w:pStyle w:val="000001"/>
        <w:widowControl/>
        <w:shd w:val="clear" w:color="auto" w:fill="ffffff"/>
        <w:wordWrap w:val="false"/>
        <w:bidi w:val="false"/>
        <w:spacing w:line="360" w:lineRule="auto"/>
        <w:jc w:val="center"/>
        <w:rPr>
          <w:rFonts w:hint="eastAsia" w:ascii="宋体" w:hAnsi="宋体" w:cs="宋体"/>
          <w:kern w:val="0"/>
          <w:sz w:val="18"/>
          <w:szCs w:val="18"/>
        </w:rPr>
      </w:pPr>
      <w:r>
        <w:rPr>
          <w:rFonts w:hint="eastAsia" w:ascii="宋体" w:hAnsi="宋体" w:cs="宋体"/>
          <w:b/>
          <w:bCs/>
          <w:kern w:val="0"/>
          <w:sz w:val="18"/>
          <w:szCs w:val="18"/>
        </w:rPr>
        <w:t>参考答案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一、单项选择题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1.C　2.D　　3.C　　4.C　　5.A　　6.D　 7.D　　8.D　 9.B　　10.B</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11.C　　12.D　　13.C　14.A　15.D　16.D　 17.A　 18.B　 19.C　　20.B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二、单项选择题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21.ADE　　 22.ACE　　23.BE　 24.AD　 25.ACE　　 26.ACD　　 27.ABD</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28.BCD　　 29.ABC　　30.ABCD</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三、辨析题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1.错误。商品的价值量是由生产商品的社会必要劳动时间决定的，而不是由各个生产者生产商品的个别劳动时间决定的。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正确。①剩余价值不能从流通领域中产生，是因为在流通中无论是等价交换还是不等价交换都不能产生剩余价值，剩余价值只能产生于生产过程。②但离开流通领域也不能产生剩余价值，因为商品所有者只有在流通中才能发生关系，生产要得以进行，需要在流通中购买生产要素；生产结束后，要在流通中出卖实现其价值和剩余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3.错误。两种划分的目的是不同的。不变资本和可变资本的划分是为了揭示剩余价值的真正来源；而固定资本和流动资本的划分则是为了考察资本周转的速度及其对剩余价值生产的影响。</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4.错误。土地不是商品，也就没有价值，因此，土地价格并非土地价值的货币表现。由于土地可以买卖，也就有了价格。拥有土地者可以凭借土地所有权取得地租收入，所以土地价格是资本化的地租。</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5.错误。垄断形成后，从自由竞争基础上发展起来的垄断并不能消除竞争，而是凌驾于竞争之上，与之并存。而且竞争更加激烈、更加残酷，显示出：“垄断竞争”的特点。</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四、简答。</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1、加速资本周转对剩余价值的生产具有重要影响，它可以提高年剩余价值量和年剩余价值率。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加速资本周转可以增加年剩余价值量。这是因为，一般来说加快预付资本的的周转速度，其中预付的可变资本周转速度也加快，也就是一年中实际发挥作用的可变资本越多。而剩余价值正是由发挥作用的可变资本产生的，这样，以年来计算的剩余价值量就会增加。如果用M代表年剩余价值量，m'为剩余价值率，v为预付的可变资本，n为流动资本（包含可变资本）的周转次数，则年剩余价值量可由下面的公式表示：M=m'•v•n 。可见，M与n成正比例关系。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加速资本周转可以提高年剩余价值率。年剩余价值率是一年内生产的剩余价值总量同一年内预付的可变资本的比率。在剩余价值率一定的条件下，资本周转速度越快，意味着预付可变资本周转速度就越快，剥削的劳动力就越多，年剩余价值量就越多，因而年剩余价值率就越高；反之，年剩余价值率就越低。如果用M'表示年剩余价值率，则其计算公式为：M'=M/v=m'•n。可见，年剩余价值率与可变资本周转次数成正比。</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商业利润从表面上看，是来自销售价高于购买价的差额，实际上，商业利润的真正来源是产业资本家把产业工人创造的一部分剩余价值让渡给商业资本家，商业资本家按低于商品生产价格从产业资本家那里购买商品，然后按商品的生产价格销售出去，两者之间的差额就构成了商业利润。②商业利润的实质是产业工人创造的一部分剩余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具体原因是：①市场问题日益严重。要求凭借国家的力量扩大国内外市场。②社会化大生产要求整个国民经济协调发展，要求国家对社会经济生活进行宏观调控。③社会化大生产所需要的巨额投资，特别是风险投资，需要国家出面参与。④现代工业发展引起环境污染、生态平衡的破坏，需要国家干预。⑤社会化的科学技术研究，需要国家组织和参与。</w:t>
      </w:r>
    </w:p>
    <w:p>
      <w:pPr>
        <w:pStyle w:val="000001"/>
        <w:widowControl/>
        <w:shd w:val="clear" w:color="auto" w:fill="ffffff"/>
        <w:wordWrap w:val="false"/>
        <w:bidi w:val="false"/>
        <w:spacing w:line="360" w:lineRule="auto"/>
        <w:jc w:val="left"/>
        <w:rPr>
          <w:rFonts w:hint="eastAsia"/>
          <w:kern w:val="0"/>
        </w:rPr>
      </w:pPr>
      <w:r>
        <w:rPr>
          <w:rFonts w:hint="eastAsia" w:ascii="宋体" w:hAnsi="宋体" w:cs="宋体"/>
          <w:b/>
          <w:bCs/>
          <w:kern w:val="0"/>
          <w:sz w:val="18"/>
          <w:szCs w:val="18"/>
        </w:rPr>
        <w:t>　　</w:t>
      </w:r>
    </w:p>
    <w:p>
      <w:pPr>
        <w:pStyle w:val="000001"/>
        <w:widowControl/>
        <w:shd w:val="clear" w:color="auto" w:fill="ffffff"/>
        <w:bidi w:val="false"/>
        <w:jc w:val="center"/>
        <w:outlineLvl w:val="0"/>
        <w:rPr>
          <w:rFonts w:ascii="宋体" w:hAnsi="宋体" w:cs="宋体"/>
          <w:b/>
          <w:bCs/>
          <w:kern w:val="36"/>
          <w:szCs w:val="21"/>
        </w:rPr>
      </w:pPr>
      <w:r>
        <w:rPr>
          <w:rFonts w:hint="eastAsia" w:ascii="宋体" w:hAnsi="宋体" w:cs="宋体"/>
          <w:b/>
          <w:bCs/>
          <w:kern w:val="36"/>
          <w:szCs w:val="21"/>
        </w:rPr>
        <w:t>《政治经济学》试题及答案（二）</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xml:space="preserve">　　一、单项选择题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1.部门之间的竞争所导致的结果是</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A）各企业之间利润的平均化　　　B）部门内部利润的平均化</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C）部门之间利润的平均化　　　D）超额利润平均化</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2.考察社会资本再生产的核心问题是</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A）社会生产资料的生产问题　　 B）社会消费资料的销售问题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C）社会市场供需的平衡问题　　 D）社会总产品的实现问题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3.使用价值是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A.物的有用性　　 B.商品特有属性　 C.一个历史范畴　 D.一般人类劳动的凝结</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4.生产商品的劳动二重性是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A.简单劳动和复杂劳动　　　　 B.具体劳动和抽象劳动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C.社会劳动和私人劳动　　　　 D. 社会必要劳动和个别劳动</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5.单位商品价值量同生产该商品的劳动生产率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A.成正比　　 B.联系不大　　C.成反比　　 D.无直接联系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6. 货币执行价值尺度的职能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A.必须是现实的货币　　　　B.可以只是纸币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C.必须是足值的金属货币　　　D.可以是观念上的货币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7.价值规律是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A.商品经济的基本规律　　　B.一切社会共有的经济规律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C.资本主义社会特有的经济规律　　D.某个社会特有的经济规律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8.资本总公式是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A.W —G —W　　　　 B.G — W — G</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C.G — W — Gˊ　　　　 D.G — Gˊ</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9.商品生产过程是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A.劳动过程和价值增殖过程的统一 B.劳动过程和价值形成过程的统一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C.简单劳动和复杂劳动的统一　　D.社会劳动和私人劳动的统一</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10.准确反映资本主义剥削程度的是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A.利润率　 　 B.利息率　 　C.平均利润率　　  D.剩余价值率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11.相对剩余价值生产是在各个资本家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A.相互竞争中实现的　　　        B.相互协议过程中实现的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C.追求超额剩余价值过程中实现的  D.加速资本周转过程中实现的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12.商品资本循环的公式是</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A.P … Wˊ― Gˊ— W … P</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B.W — Gˊ — W … P …　Wˊ</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C.G — W … P … Wˊ— Gˊ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D.G — W … P … W — G</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13.社会总产品的实现问题是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A.社会资本再生产的核心问题　　 B.社会生产资料的生产问题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C.社会消费资料的销售问题　　 D.考察社会资本运动的出发点</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14.平均利润率的形成是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A.部门内部竞争的结果　　　　B.垄断竞争的结果</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C.部门之间竞争的结果　　　　D.自由竟争的结果</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15.社会的剩余价值总额与社会总资本的比率是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A.剩余价值率　　　　　　B.平均利润率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C.利润率　　　　　　    D.年剩余价值率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16.资本主义级差地租产生的原因是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A.土地的资本主义经营权垄断　　 B.土地的有限性</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C.土地的私有权垄断　　　     　D.土地肥力递减</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17.垄断利润主要是通过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A.竞争手段实现的　　　　B.宏观调控实现的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C.垄断价格实现的　　　　D.工业企业实现的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18.在国家垄断资本主义条件下，国有经济实质上是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A.公有制性质的经济　　　　B.垄断资本主义性质的经济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C.国有化性质的经济　　　　D.自由竟争资本主义性质的经济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19.经济区域化的最高形式是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A.欧洲联盟　　 B.自由贸易区　　C.关税同盟　　D.特惠关税区</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20.国际经济新秩序的本质是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A.发达国家控制、剥削和掠夺发展中国家的经济关系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B.发展中国家控制、剥削和掠夺发达国家的经济关系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C.世界各国之间的平等互利、公正、合理的经济关系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D.谋求强国之间的共同利益的经济关系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二、多项选择题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21.商品二因素的关系是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A、价值的存在要以使用价值的存在为前提 　　B、使用价值的存在不以价值的存在为前提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 xml:space="preserve">C、使用价值是价值的物质承担者 　　D、价值是使用价值的物质承担者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 xml:space="preserve">E、价值的存在不以使用价值的存在为前提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22.相对剩余价值是（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A.在工作日不变的前提下，通过缩短必要劳动时间实现的　</w:t>
      </w:r>
    </w:p>
    <w:p>
      <w:pPr>
        <w:pStyle w:val="000001"/>
        <w:widowControl/>
        <w:shd w:val="clear" w:color="auto" w:fill="ffffff"/>
        <w:wordWrap w:val="false"/>
        <w:bidi w:val="false"/>
        <w:spacing w:line="360" w:lineRule="auto"/>
        <w:ind w:left="181" w:firstLine="180"/>
        <w:jc w:val="left"/>
        <w:rPr>
          <w:rFonts w:hint="eastAsia" w:ascii="宋体" w:hAnsi="宋体" w:cs="宋体"/>
          <w:kern w:val="0"/>
          <w:sz w:val="18"/>
          <w:szCs w:val="18"/>
        </w:rPr>
      </w:pPr>
      <w:r>
        <w:rPr>
          <w:rFonts w:hint="eastAsia" w:ascii="宋体" w:hAnsi="宋体" w:cs="宋体"/>
          <w:kern w:val="0"/>
          <w:sz w:val="18"/>
          <w:szCs w:val="18"/>
        </w:rPr>
        <w:t>B.在必要劳动时间不变的前提下，通过延长工作日实现的　　C.</w:t>
      </w:r>
      <w:r>
        <w:rPr>
          <w:rFonts w:hint="eastAsia" w:ascii="宋体" w:hAnsi="宋体" w:cs="宋体"/>
          <w:color w:val="ff0000"/>
          <w:kern w:val="0"/>
          <w:sz w:val="18"/>
          <w:szCs w:val="18"/>
        </w:rPr>
        <w:t>个别</w:t>
      </w:r>
      <w:r>
        <w:rPr>
          <w:rFonts w:hint="eastAsia" w:ascii="宋体" w:hAnsi="宋体" w:cs="宋体"/>
          <w:kern w:val="0"/>
          <w:sz w:val="18"/>
          <w:szCs w:val="18"/>
        </w:rPr>
        <w:t>企业追求超额剩余价值的结果　　D.社会劳动生产率提高的结果　　E.劳动力价值下降的结果</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23.社会总产品的实现过程是通过以下哪几个交换关系进行的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A.第一部类的c在本部类交换　　B.第二部类的c在本部类交换</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C.第二部类的v+m在本部类交换　　 D.第一部类的v+m在本部类交换</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E.第一部类的v+m与第二部类的c之间的交换</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24.社会总产品的实现即社会总产品的补偿包括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A.货币补偿　　　 B.劳务补偿　　　　 C.价值补偿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D.资本补偿　　　　　　 E.物质补偿</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25.生产成本（成本价格）对资本家的影响是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A.它是资本家经营的盈亏标志　　B.它是商品销售价格的最低界限</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C.降低生产成本有利于资本家在竞争中占优势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D.它的补偿是资本家继续进行生产的条件</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E.有利于表明价值形成和价值增殖过程</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26.决定利息率高低的主要因素是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A.剩余价值率的高低　　　　 B.资本有机构成的高低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C.平均利润率的高低　　　　 D.借贷资本的供求状况</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E.利润率的高低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27.国家垄断资本主义的国有经济形成的途径是　（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A.实行国有化　　　　　 B.国家直接投资兴办国有企业</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C.国家掌握一个企业的控股权　　 D.国私共同投资建立新的企业</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E.国家将一定的资本注入私人企业</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w:t>
      </w:r>
      <w:r>
        <w:rPr>
          <w:rFonts w:hint="eastAsia" w:ascii="宋体" w:hAnsi="宋体" w:cs="宋体"/>
          <w:b/>
          <w:bCs/>
          <w:kern w:val="0"/>
          <w:sz w:val="18"/>
          <w:szCs w:val="18"/>
        </w:rPr>
        <w:t>　　三、辨析题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1、.没有使用价值的东西不一定没有价值；有使用价值的东西肯定有价值。（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2、剩余价值是由资本家的全部资本创造出来的。（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3、资本积聚就是资本积累。（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4、商业资本是在流通领域中独立发挥作用的资本。（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5、垄断价格的形成必然违背价值规律。（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四、简答题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1、资本主义国家宏观经济管理与调节的任务和目标是什么？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2、划分不变资本和可变资本的依据和意义是什么？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3、产业资本循环要顺利进行必须具备的条件是什么？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4、简述银行利润及其来源。</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五、论述题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 试述垄断是垄断资本主义的经济实质。</w:t>
      </w:r>
    </w:p>
    <w:p>
      <w:pPr>
        <w:pStyle w:val="000001"/>
        <w:widowControl/>
        <w:shd w:val="clear" w:color="auto" w:fill="ffffff"/>
        <w:wordWrap w:val="false"/>
        <w:bidi w:val="false"/>
        <w:spacing w:line="360" w:lineRule="auto"/>
        <w:jc w:val="center"/>
        <w:rPr>
          <w:rFonts w:hint="eastAsia" w:ascii="宋体" w:hAnsi="宋体" w:cs="宋体"/>
          <w:kern w:val="0"/>
          <w:sz w:val="18"/>
          <w:szCs w:val="18"/>
        </w:rPr>
      </w:pPr>
      <w:r>
        <w:rPr>
          <w:rFonts w:hint="eastAsia" w:ascii="宋体" w:hAnsi="宋体" w:cs="宋体"/>
          <w:b/>
          <w:bCs/>
          <w:kern w:val="0"/>
          <w:sz w:val="18"/>
          <w:szCs w:val="18"/>
        </w:rPr>
        <w:t>参考答案</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一、单项选择题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1.C　 2.D　　3.A　　4.B　　 5.C　　6.D　　7.A　　8.C　　9.B　　 10.D</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xml:space="preserve">　　 11.C　　12.B　 13.A　 14.C　　15.B　 16.A　 17.C　　18.B　 19.A　　20.C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二、单项选择题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21.ABC　 22.ADE　　23.ACE　　 24. CE　　 25. ABCD　　 26. CD　　27.AB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三、辨析题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1、错误。没有使用价值的东西，一定没有价值，因为使用价值是价值的物质承担者；有使用价值的东西，不一定有价值，因为使用价值是商品和一般物品共有的属性。</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错误。剩余价值不是由资本家的全部资本创造出来的。实际上，资本家的资本，根据其在生产过程中的不同作用可以划分为不变资本和可变资本，剩余价值只是由资本家投入的可变资本创造出来的。不变资本在生产中只是转移价值而不发生价值量的变化。</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3、错误。资本积聚不等于资本积累。资本积累是把剩余价值转化为资本；资本积聚是依靠剩余价值的资本化来增大单个资本总量。两者的关系是：资本积累是资本积聚的基础，资本积聚是资本积累的直接结果。</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4、正确。商业资本是从产业资本运动中分离出来的商品资本的独立化形式，是在流通领域独立发挥作用的资本，是专门从事商品买卖，以获取商业利润为目的的资本。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5、错误。垄断价格的形成并不违反价值规律。因为：其一，从整个社会看，商品总价格和商品总价值是相等的；其二，垄断价格的基础仍然是价值。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四、简答题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1、（1）总任务是促进市场总供给和总需求的平衡。（2）目标：保持经济的稳定和一定程度的增长；保持币值和物价的稳定；实现充分就业；保持国际国内收支的大体平衡。</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①不变资本是指以生产资料形式存在的那部分资本；可变资本则是指以劳动力形式存在的那部分资本。②划分不变资本和可变资本的依据是：资本在价值增殖过程中的不同作用。不变资本在生产过程中只是转移价值，而不发生价值量的变化。可变资本在生产过程中是创造价值和剩余价值，带来价值的增殖。③划分不变资本和可变资本的意义是；揭示剩余价值的真正来源。剩余价值是由可变资本带来的，是雇佣工人的剩余劳动时间创造出来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3、产业资本要能够顺利地进行下去，必须具备两个相互联系的必要条件：①产业资本的三种职能形式必须按一定的比例在空间上同时并存。②产业资本的三种职能形式必须在时间上保持继起性。</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①银行利润是银行资本家经营宇航业务所获得的利润，银行利润在量上相当于平均利润。②银行利润主要由三个部分构成：一是贷款利息高于存款利息之间的差额；二是由于银行充当资本家之间的支付中介而获得的收益；三是银行通过有价证券投资而获得的收入。从上述收入中扣除银行雇员的工资和其他经营管理费用，余下来的就是银行利润。</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五、论述题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1、① 垄断是垄断资本主义五个经济特征中最根本的特征和共同基础。② 垄断在经济生活和社会生活中居于统治地位，其突出表现是金融寡头通过“参与制”实现了经济上的统治。③ 垄断是垄断资本主义最深厚的经济基础。垄断形成后，一方面缓和了生产社会化和资本主义私有制的矛盾，促进了社会生产力的发展；另一方面，垄断统治又加深了资本主义社会的基本矛盾，使生产社会化程度进一步提高，又使资本更加集中在极少数垄断资本家手中</w:t>
      </w:r>
    </w:p>
    <w:p>
      <w:pPr>
        <w:pStyle w:val="000001"/>
        <w:widowControl/>
        <w:shd w:val="clear" w:color="auto" w:fill="ffffff"/>
        <w:bidi w:val="false"/>
        <w:jc w:val="center"/>
        <w:outlineLvl w:val="0"/>
        <w:rPr>
          <w:rFonts w:ascii="宋体" w:hAnsi="宋体" w:cs="宋体"/>
          <w:b/>
          <w:bCs/>
          <w:kern w:val="36"/>
          <w:szCs w:val="21"/>
        </w:rPr>
      </w:pPr>
      <w:r>
        <w:rPr>
          <w:rFonts w:hint="eastAsia" w:ascii="宋体" w:hAnsi="宋体" w:cs="宋体"/>
          <w:b/>
          <w:bCs/>
          <w:kern w:val="36"/>
          <w:szCs w:val="21"/>
        </w:rPr>
        <w:t>《政治经济学》试题及答案（三）客观题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一、单项选择题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w:t>
      </w:r>
      <w:r>
        <w:rPr>
          <w:rFonts w:hint="eastAsia" w:ascii="宋体" w:hAnsi="宋体" w:cs="宋体"/>
          <w:kern w:val="0"/>
          <w:sz w:val="18"/>
          <w:szCs w:val="18"/>
        </w:rPr>
        <w:t>1、任何社会的生产方式都包括（　A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A、生产力和生产关系　　B、劳动者和生产资料</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C、物资资料和劳动对象　　D、物质文明和精神文明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2、在一切社会中，构成社会财富的是（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A、价值　　B、货币　C、资金　　D、使用价值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3、商品最本质的因素是（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A、使用价值　　B、价值　　C、交换价值　　D、剩余价值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4、对于资本主义生产方式来说，劳动力商品最重要的特殊性在于（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A、它在一定条件下才成的商品　　　B、它在价值上包含历史和道德的因素</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C、它存在于活人身体中　     　　D、它的使用价值是创造价值和剩余价值的源泉</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5、资本主义生产关系的基础是（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A、生产社会化　　B、生产资料资本主义私有制　　C、资本家剥削工人　　D、劳动力成为商品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6、资本主义生产过程是　（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A、生产过程和流通过程的统一　B、简单再生产和扩大再生产的统一</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C、劳动过程和价值形成过程的统一　D、劳动过程和价值增值过程的统一</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7、正确反映资本家对工人剥削程度的是（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A、剩余价值量的多少　　B、剩余价值率的高低　　C、工人工资的多少　　D、利润率的高低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8、资本积累是指（　B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A、资本的原始积累　　B、剩余价值的资本化</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C、社会财富的积累　　D、剩余价值和劳动力价值之和</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9、把剩余价值转化为资本或剩余价值的资本化叫（　A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A、资本积累　　B、资本积聚　　　C、资本集中　　D、资本垄断</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10、产业资本循环的三个阶段是（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A、生产、分配、消费　　B、生产、交换、消费</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C、生产、分配、交换　　D、购买、生产、销售</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11、平均利润形成后，价值规律的作用形式变为（　C）</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A、市场价格围绕垄断价格上下波动　　　B、市场价格围绕平均利润上下波动</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C、市场价格围绕生产价格上下波动　    D、市场价值围绕生产价格上下波动</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12、剩余价值和利润在量上的关系是（A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A、剩余价值决定利润量　　B、利润量决定剩余价值量</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C、剩余价值大于利润　　  D、剩余价值小于利润</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13、超额利润反映的是（B）</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A、不同部门之间的关系　　    B、同一部门内不同企业之间的关系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C、产业资本和商业资本的关系　D、产业资本和借贷资本的关系</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14、商业资本执行的是产业资本运动中的　（　C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A、货币资本职能　　B、生产资本职能　　C、商品资本职能　　D、流动资本职能</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15、金融资本是（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A、工业资本和商业资本融合生长的资本　　B、工业垄断资本和商业垄断资本融合生长的资本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C、工业资本和银行资本融合生长的资本　　D、工业垄断资本和银行垄断资本融合生长的资本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16、国家垄断资本主义的宏观经济管理和调节体现的是　（C）</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A、全体劳动人民的经济利益　  B、个别金融资本的经济利益</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C、垄断资产阶级的整体利益　  D、国有企业的经济利益</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17、垄断资本主义取代自由竞争资本主义，表明资本主义生产关系（D）</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A、已经自我否定　　B、发生了根本性变化　　C、仍无任何变化　　D、本质未变，但有局部调整</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18、资本主义生产关系的基础是（B）</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A、生产社会化　　B、生产资料资本主义私有制　　C、资本家剥削工人　　D、劳动力成为商品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19、按生产资本在剩余价值生产中的不同作用可划分为（　A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A、不变资本和可变资本　　B、不变资本和流动资本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C、可变资本和流动资本　　D、不变资本和固定资本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20、按生产资本在资本运动中，价值周转的方式的不同可划分为（D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A、不变资本和可变资本　 　B、不变资本和固定资本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C、流动资本和可变资本　   D、固定资本和流动资本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21、生产资本的职能是（　C）</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A、实现剩余价值　　B、生产使用价值　　C、生产带有剩余价值的商品　D、为剩余价值生产作准备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23、利息的本质是　（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A、借贷资本的价格　B、剩余价值的特殊转化形式　C、资本所有权的产物　　D、贷出资本的报酬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24、商品生产和商品交换的基本经济规律是（　C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A、剩余价值规律　　B、竞争规律　　C、价值规律　　D、供求规律</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25、生产价格是（　A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A、由生产成本加平均利润构成　B、由生产成本加利润构成</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C、由可变资本加平均利润构成　D、由不变资本加平均利润构成</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26、产业资本循环的公式是（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A、G-W-G’      　B、W-G-W　       C、G-G’　       D、G-W…P…W’-G’</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27、资本主义生产过程的根本特征是（　D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A、生产使用价值的劳动过程　                    B、生产资料价值的转移过程</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C、活劳动创造新价值的价值形成过程              D、生产剩余价值的价值增殖过程</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28、1只绵羊=2把石斧或30斤谷子是（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A、价值形式B、扩大价值形式    C、一般价值形式   D、货币形式</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29、体现商品自然属性的是（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A、价值　B、使用价值　C、交换价值　D、价格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30、在商品经济中，价值规律作用的表现形式是（　B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A、价格必须与价值是相等的　　B、价格围绕价值上下波动</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C、价格必须高于价值　　      D、价格必须低于价值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w:t>
      </w:r>
      <w:r>
        <w:rPr>
          <w:rFonts w:hint="eastAsia" w:ascii="宋体" w:hAnsi="宋体" w:cs="宋体"/>
          <w:b/>
          <w:bCs/>
          <w:kern w:val="0"/>
          <w:sz w:val="18"/>
          <w:szCs w:val="18"/>
        </w:rPr>
        <w:t>二、多项选择题</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b/>
          <w:bCs/>
          <w:kern w:val="0"/>
          <w:sz w:val="18"/>
          <w:szCs w:val="18"/>
        </w:rPr>
        <w:t>　　</w:t>
      </w:r>
      <w:r>
        <w:rPr>
          <w:rFonts w:hint="eastAsia" w:ascii="宋体" w:hAnsi="宋体" w:cs="宋体"/>
          <w:kern w:val="0"/>
          <w:sz w:val="18"/>
          <w:szCs w:val="18"/>
        </w:rPr>
        <w:t>1、“1只羊=2把斧”的价值形式表明　　（　BCE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A、羊处于等价地位　　B、斧子处于等价地位　　　C、羊处在相对价值形式上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D、斧子处在相对价值形式上　　　E、斧子成为表现羊价值的材料</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2、货币的职能是　　（　ABCDE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A、价值尺度　      　B、流通手段　　　C、贮藏手段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D、支付手段　   　　E、世界货币</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3、资本积累的动因是（　CD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A、资本家的节欲　　B、满足社会的需要　　　C、对剩余价值的追求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D、竞争的压力　　　E、推动生产力发展</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4、影响利润率高低的主要因素是（　ABCE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A、剩余价值率　　B、资本有机构成　　　C、资本周转速度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D、预付资本量的大小　　　E、不变资本的节约</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5、物质资料的生产是（　ABD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A、人类社会存在和发展的基础　B、人类最基本的经济活动　　C、政治经济学的研究对象　</w:t>
      </w:r>
    </w:p>
    <w:p>
      <w:pPr>
        <w:pStyle w:val="000001"/>
        <w:widowControl/>
        <w:shd w:val="clear" w:color="auto" w:fill="ffffff"/>
        <w:wordWrap w:val="false"/>
        <w:bidi w:val="false"/>
        <w:spacing w:line="360" w:lineRule="auto"/>
        <w:ind w:firstLine="360"/>
        <w:jc w:val="left"/>
        <w:rPr>
          <w:rFonts w:hint="eastAsia" w:ascii="宋体" w:hAnsi="宋体" w:cs="宋体"/>
          <w:kern w:val="0"/>
          <w:sz w:val="18"/>
          <w:szCs w:val="18"/>
        </w:rPr>
      </w:pPr>
      <w:r>
        <w:rPr>
          <w:rFonts w:hint="eastAsia" w:ascii="宋体" w:hAnsi="宋体" w:cs="宋体"/>
          <w:kern w:val="0"/>
          <w:sz w:val="18"/>
          <w:szCs w:val="18"/>
        </w:rPr>
        <w:t>D、政治经济学研究的出发点　　E、分析资本主义经济制度的起点</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6、货币的基本职能是　（　AE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A、价植尺度　　B、贮藏手段　　　C、支持手段　　D、世界货币　　　E、流通手段</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7、价值形成发展所经历的阶段包括（　ABDE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A、简单的价值形式　　B、扩大的价值形式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C、相对价值形式　　D、一般价值形式　　　E、货币形式</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8、产业资本在循环中所采取的职能形式有　（　ACE　）</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A、货币资本　　B、流通资本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C、生产资本　　D、商业资本　　E、商品资本</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9.自然经济占统治地位的社会有（ABC）</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A.原始社会　　B.奴隶社会　　C.封建社会　　D.资本主义社会　　E.社会主义社会</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10、下列关于劳动二重性的说法中正确的是（ABCE）</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A.具体劳动创造商品的使用价值　　B.抽象劳动形成商品的价值　　C.具体劳动与抽象劳动是统一的　　D.具体劳动与抽象劳动是两个劳动过程　　E.具体劳动与抽象劳动是同一劳动过程的两个方面</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11、资本积聚（ADE）</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A.是靠剩余价值资本化实现的　　B.是靠把分散的单个资本合并实现的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C.是借助竞争和信用两上杠杆实现的　　D.会增大社会总资本　　E.要受社会财富增长的限制</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12、影响资本周转速度的因素有（ABCDE）</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A.生产时间的长短　　B.流通时间的长短　　C.固定资本和流动资本的比例</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D.流动资本周转速度　　E.固定资本的周转速度</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13、资本主义的社会总产品从价值构成上看包括（CDE）</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A.生产资料　　B.消费资料　　C.不变资本　　D.可变资本　　E.剩余价值</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14、商业资本在资本主义经济中的作用表现在（ABCD）</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A.有利于产业资本家提高经济效益，增加利润总额　　B.有利于节省社会总资本中用于流通过程的资本，增加用于生产过程的资本　　C.商业资本的活动，可以加速产业资本周转　　D.商业资本的活动，可以加速商品流转，缩短流通时间　　E.商业资本的存在会消除经济危机</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15、资本主义银行的利润率（CDE）</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A.是银行利润与银行全部资本的比率　　B.是银行利润与银行借入资本的比率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C.是银行利润与银行自有资本的比率　　D.是通过竞争和资本在不同部门间的转移实现的</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E.一般相当于平均利润率</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16、资本主义国家与垄断资本相结合的主要形式有（CDE）</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A.有限责任公司　　B.股份公司　　C.国有经济</w:t>
      </w:r>
    </w:p>
    <w:p>
      <w:pPr>
        <w:pStyle w:val="000001"/>
        <w:widowControl/>
        <w:shd w:val="clear" w:color="auto" w:fill="ffffff"/>
        <w:wordWrap w:val="false"/>
        <w:bidi w:val="false"/>
        <w:spacing w:line="360" w:lineRule="auto"/>
        <w:jc w:val="left"/>
        <w:rPr>
          <w:rFonts w:hint="eastAsia" w:ascii="宋体" w:hAnsi="宋体" w:cs="宋体"/>
          <w:kern w:val="0"/>
          <w:sz w:val="18"/>
          <w:szCs w:val="18"/>
        </w:rPr>
      </w:pPr>
      <w:r>
        <w:rPr>
          <w:rFonts w:hint="eastAsia" w:ascii="宋体" w:hAnsi="宋体" w:cs="宋体"/>
          <w:kern w:val="0"/>
          <w:sz w:val="18"/>
          <w:szCs w:val="18"/>
        </w:rPr>
        <w:t>　　D.国有资本和私人资本在企业内部结合　　E.国有资本和私人资本在企业外部结合</w:t>
      </w:r>
    </w:p>
    <w:p>
      <w:pPr>
        <w:pStyle w:val="000001"/>
        <w:bidi w:val="false"/>
        <w:rPr>
          <w:rFonts w:ascii="宋体" w:hAnsi="宋体" w:cs="宋体"/>
          <w:kern w:val="0"/>
          <w:sz w:val="18"/>
          <w:szCs w:val="18"/>
        </w:rPr>
      </w:pPr>
      <w:r>
        <w:rPr>
          <w:rFonts w:ascii="宋体" w:hAnsi="宋体" w:cs="宋体"/>
          <w:kern w:val="0"/>
          <w:sz w:val="18"/>
          <w:szCs w:val="18"/>
        </w:rPr>
        <w:pict>
          <v:shapetype id="_x0000_t75" coordsize="21600,21600" filled="f" stroked="f" o:spt="75">
            <v:stroke joinstyle="miter"/>
            <v:path o:extrusionok="f"/>
            <o:lock v:ext="edit" aspectratio="t"/>
          </v:shapetype>
          <v:shape id="_x0000_i1025" style="visibility:hidden;width:15pt;height:11.25pt;" o:bordertopcolor="auto" o:borderleftcolor="auto" o:borderbottomcolor="auto" o:borderrightcolor="auto" type="#_x0000_t75">
            <v:imagedata o:title="" r:id="rId3"/>
            <w10:bordertop type="none" width="0"/>
            <w10:borderbottom type="none" width="0"/>
            <w10:borderleft type="none" width="0"/>
            <w10:borderright type="none" width="0"/>
          </v:shape>
        </w:pict>
      </w:r>
    </w:p>
    <w:sectPr>
      <w:type w:val="nextPage"/>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Symbol">
    <w:panose1 w:val="05050102010706020507"/>
    <w:charset w:val="02" w:characterSet="ISO-8859-1"/>
    <w:family w:val="roman"/>
    <w:pitch w:val="variable"/>
    <w:sig w:usb0="00000000" w:usb1="10000000" w:usb2="00000000" w:usb3="00000000" w:csb0="80000000" w:csb1="00000000"/>
  </w:font>
  <w:font w:name="宋体">
    <w:altName w:val="SimSun"/>
    <w:panose1 w:val="02010600030101010101"/>
    <w:charset w:val="86" w:characterSet="ISO-8859-1"/>
    <w:family w:val="auto"/>
    <w:pitch w:val="variable"/>
    <w:sig w:usb0="00000003" w:usb1="080E0000" w:usb2="00000010" w:usb3="00000000" w:csb0="00040001" w:csb1="00000000"/>
  </w:font>
  <w:font w:name="Arial">
    <w:panose1 w:val="020b0604020202020204"/>
    <w:charset w:val="00" w:characterSet="ISO-8859-1"/>
    <w:family w:val="swiss"/>
    <w:pitch w:val="variable"/>
    <w:sig w:usb0="20007A87" w:usb1="80000000" w:usb2="00000008" w:usb3="00000000" w:csb0="000001FF" w:csb1="00000000"/>
  </w:font>
  <w:font w:name="Times New Roman">
    <w:panose1 w:val="02020603050405020304"/>
    <w:charset w:val="00" w:characterSet="ISO-8859-1"/>
    <w:family w:val="roman"/>
    <w:pitch w:val="variable"/>
    <w:sig w:usb0="20007A87" w:usb1="80000000" w:usb2="00000008" w:usb3="00000000" w:csb0="000001FF" w:csb1="00000000"/>
  </w:font>
</w:fonts>
</file>

<file path=word/settings.xml><?xml version="1.0" encoding="utf-8"?>
<w:settings xmlns:w="http://schemas.openxmlformats.org/wordprocessingml/2006/main">
  <w:zoom w:percent="100"/>
  <w:stylePaneFormatFilter/>
  <w:defaultTabStop w:val="420"/>
  <w:displayHorizontalDrawingGridEvery w:val="0"/>
  <w:displayVerticalDrawingGridEvery w:val="2"/>
  <w:characterSpacingControl w:val="compressPunctuation"/>
  <w:footnotePr/>
  <w:compat>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 w:val="00364F8E"/>
    <w:rsid w:val="003907C1"/>
    <w:rsid w:val="003B4A54"/>
    <w:rsid w:val="003D2E21"/>
    <w:rsid w:val="00605AFC"/>
    <w:rsid w:val="006327B1"/>
    <w:rsid w:val="00663C2D"/>
    <w:rsid w:val="007B2D5D"/>
    <w:rsid w:val="008C79FD"/>
    <w:rsid w:val="00931AEE"/>
    <w:rsid w:val="00A40622"/>
    <w:rsid w:val="00B86F92"/>
    <w:rsid w:val="00C32457"/>
    <w:rsid w:val="00D11575"/>
    <w:rsid w:val="00D75D40"/>
    <w:rsid w:val="00E77E38"/>
    <w:rsid w:val="00EC7718"/>
    <w:rsid w:val="00F72D3A"/>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style w:type="character" w:styleId="000003">
    <w:name w:val="Default Paragraph Font"/>
    <w:next w:val="000003"/>
    <w:link w:val="000001"/>
    <w:semiHidden/>
  </w:style>
  <w:style w:type="character" w:styleId="000007">
    <w:name w:val="fright"/>
    <w:basedOn w:val="000003"/>
    <w:next w:val="000007"/>
    <w:link w:val="000001"/>
    <w:rsid w:val="00EC7718"/>
  </w:style>
  <w:style w:type="numbering" w:styleId="000005">
    <w:name w:val="No List"/>
    <w:next w:val="000005"/>
    <w:link w:val="000001"/>
    <w:semiHidden/>
  </w:style>
  <w:style w:type="character" w:styleId="000006">
    <w:name w:val="Hyperlink"/>
    <w:basedOn w:val="000003"/>
    <w:next w:val="000006"/>
    <w:link w:val="000001"/>
    <w:rsid w:val="00EC7718"/>
    <w:rPr>
      <w:color w:val="2b2b2b"/>
      <w:sz w:val="18"/>
      <w:szCs w:val="18"/>
      <w:u w:val="none"/>
      <w:effect w:val="none"/>
    </w:rPr>
  </w:style>
  <w:style w:type="paragraph" w:styleId="000001">
    <w:name w:val="Normal"/>
    <w:aliases w:val="正文"/>
    <w:next w:val="000001"/>
    <w:link w:val="000001"/>
    <w:qFormat/>
    <w:pPr>
      <w:widowControl w:val="false"/>
      <w:jc w:val="both"/>
    </w:pPr>
    <w:rPr>
      <w:rFonts w:eastAsia="宋体"/>
      <w:kern w:val="2"/>
      <w:sz w:val="21"/>
      <w:szCs w:val="24"/>
      <w:lang w:val="en-US" w:eastAsia="zh-CN" w:bidi="ar-SA"/>
    </w:rPr>
  </w:style>
  <w:style w:type="paragraph" w:styleId="000002">
    <w:name w:val="heading 1"/>
    <w:basedOn w:val="000001"/>
    <w:next w:val="000002"/>
    <w:link w:val="000001"/>
    <w:qFormat/>
    <w:rsid w:val="00EC7718"/>
    <w:pPr>
      <w:widowControl/>
      <w:jc w:val="left"/>
      <w:outlineLvl w:val="0"/>
    </w:pPr>
    <w:rPr>
      <w:rFonts w:ascii="宋体" w:hAnsi="宋体" w:cs="宋体"/>
      <w:b/>
      <w:bCs/>
      <w:kern w:val="36"/>
      <w:szCs w:val="21"/>
    </w:rPr>
  </w:style>
  <w:style w:type="table" w:styleId="000004">
    <w:name w:val="Normal Table"/>
    <w:next w:val="000004"/>
    <w:link w:val="000001"/>
    <w:semiHidden/>
  </w:style>
</w:styles>
</file>

<file path=word/_rels/document.xml.rels><?xml version="1.0" encoding="UTF-8" standalone="yes"?><Relationships xmlns="http://schemas.openxmlformats.org/package/2006/relationships"><Relationship Id="rId3" Type="http://schemas.openxmlformats.org/officeDocument/2006/relationships/image" Target="media/image1.png"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2025-11-12T23:26:43Z</dcterms:created>
  <dcterms:modified xsi:type="dcterms:W3CDTF">2025-11-12T23:26:43Z</dcterms:modified>
</cp:coreProperties>
</file>