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footer20.xml" ContentType="application/vnd.openxmlformats-officedocument.wordprocessingml.footer+xml"/>
  <Override PartName="/word/footer18.xml" ContentType="application/vnd.openxmlformats-officedocument.wordprocessingml.footer+xml"/>
  <Override PartName="/word/footer17.xml" ContentType="application/vnd.openxmlformats-officedocument.wordprocessingml.footer+xml"/>
  <Override PartName="/word/footer16.xml" ContentType="application/vnd.openxmlformats-officedocument.wordprocessingml.footer+xml"/>
  <Override PartName="/word/footer19.xml" ContentType="application/vnd.openxmlformats-officedocument.wordprocessingml.footer+xml"/>
  <Override PartName="/word/footer13.xml" ContentType="application/vnd.openxmlformats-officedocument.wordprocessingml.footer+xml"/>
  <Override PartName="/word/footer12.xml" ContentType="application/vnd.openxmlformats-officedocument.wordprocessingml.footer+xml"/>
  <Override PartName="/word/footer14.xml" ContentType="application/vnd.openxmlformats-officedocument.wordprocessingml.footer+xml"/>
  <Override PartName="/word/footer11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0.xml" ContentType="application/vnd.openxmlformats-officedocument.wordprocessingml.header+xml"/>
  <Override PartName="/word/header14.xml" ContentType="application/vnd.openxmlformats-officedocument.wordprocessingml.head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header12.xml" ContentType="application/vnd.openxmlformats-officedocument.wordprocessingml.head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header16.xml" ContentType="application/vnd.openxmlformats-officedocument.wordprocessingml.header+xml"/>
  <Override PartName="/word/header18.xml" ContentType="application/vnd.openxmlformats-officedocument.wordprocessingml.header+xml"/>
  <Override PartName="/word/header8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5.xml" ContentType="application/vnd.openxmlformats-officedocument.wordprocessingml.header+xml"/>
  <Override PartName="/word/footer2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endnotes.xml" ContentType="application/vnd.openxmlformats-officedocument.wordprocessingml.endnotes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header9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header19.xml" ContentType="application/vnd.openxmlformats-officedocument.wordprocessingml.header+xml"/>
  <Override PartName="/word/header17.xml" ContentType="application/vnd.openxmlformats-officedocument.wordprocessingml.header+xml"/>
  <Override PartName="/word/settings.xml" ContentType="application/vnd.openxmlformats-officedocument.wordprocessingml.settings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header15.xml" ContentType="application/vnd.openxmlformats-officedocument.wordprocessingml.header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2096"/>
        <w:pBdr/>
        <w:spacing/>
        <w:ind/>
        <w:rPr>
          <w:rStyle w:val="1547"/>
          <w:rFonts w:ascii="Times New Roman" w:hAnsi="Times New Roman" w:cs="Times New Roman"/>
          <w:sz w:val="36"/>
          <w:szCs w:val="36"/>
          <w:lang w:eastAsia="ru-RU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6" behindDoc="0" locked="0" layoutInCell="0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635</wp:posOffset>
                </wp:positionV>
                <wp:extent cx="1813560" cy="1808480"/>
                <wp:effectExtent l="0" t="0" r="0" b="0"/>
                <wp:wrapSquare wrapText="bothSides"/>
                <wp:docPr id="1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1813560" cy="18084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16;o:allowoverlap:true;o:allowincell:false;mso-position-horizontal-relative:margin;margin-left:0.75pt;mso-position-horizontal:absolute;mso-position-vertical-relative:text;margin-top:0.05pt;mso-position-vertical:absolute;width:142.80pt;height:142.40pt;mso-wrap-distance-left:0.00pt;mso-wrap-distance-top:0.00pt;mso-wrap-distance-right:0.00pt;mso-wrap-distance-bottom:0.00pt;z-index:1;" stroked="false">
                <w10:wrap type="square"/>
                <v:imagedata r:id="rId51" o:title=""/>
                <o:lock v:ext="edit" rotation="t"/>
              </v:shape>
            </w:pict>
          </mc:Fallback>
        </mc:AlternateContent>
      </w:r>
      <w:r>
        <w:rPr>
          <w:rStyle w:val="1547"/>
          <w:rFonts w:ascii="Times New Roman" w:hAnsi="Times New Roman" w:cs="Times New Roman"/>
          <w:sz w:val="36"/>
          <w:szCs w:val="36"/>
          <w:lang w:eastAsia="ru-RU"/>
        </w:rPr>
        <w:t xml:space="preserve">Муниципальное бюджетное</w:t>
      </w:r>
      <w:r>
        <w:rPr>
          <w:rStyle w:val="1547"/>
          <w:rFonts w:ascii="Times New Roman" w:hAnsi="Times New Roman" w:cs="Times New Roman"/>
          <w:sz w:val="36"/>
          <w:szCs w:val="36"/>
          <w:lang w:eastAsia="ru-RU"/>
        </w:rPr>
      </w:r>
    </w:p>
    <w:p>
      <w:pPr>
        <w:pStyle w:val="2096"/>
        <w:pBdr/>
        <w:spacing/>
        <w:ind/>
        <w:rPr>
          <w:lang w:eastAsia="ru-RU"/>
        </w:rPr>
      </w:pPr>
      <w:r>
        <w:rPr>
          <w:rStyle w:val="1547"/>
          <w:rFonts w:ascii="Times New Roman" w:hAnsi="Times New Roman" w:cs="Times New Roman"/>
          <w:sz w:val="36"/>
          <w:szCs w:val="36"/>
          <w:lang w:eastAsia="ru-RU"/>
        </w:rPr>
        <w:t xml:space="preserve">общеобразовательное учреждение                        Гимназия</w:t>
      </w:r>
      <w:r>
        <w:rPr>
          <w:lang w:eastAsia="ru-RU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Новый Уренгой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Style w:val="1547"/>
          <w:rFonts w:ascii="Times New Roman" w:hAnsi="Times New Roman" w:cs="Times New Roman"/>
          <w:sz w:val="32"/>
          <w:szCs w:val="32"/>
          <w:lang w:eastAsia="ru-RU"/>
        </w:rPr>
        <w:t xml:space="preserve">ПРОЕКТНАЯ РАБОТА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096"/>
        <w:pBdr/>
        <w:spacing/>
        <w:ind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Style w:val="1547"/>
          <w:rFonts w:ascii="Times New Roman" w:hAnsi="Times New Roman" w:cs="Times New Roman"/>
          <w:sz w:val="32"/>
          <w:szCs w:val="32"/>
          <w:lang w:eastAsia="ru-RU"/>
        </w:rPr>
        <w:t xml:space="preserve">ФПМИ – СЕКЦИЯ ИНФОРМАТИКИ</w:t>
      </w:r>
      <w:r>
        <w:rPr>
          <w:rFonts w:ascii="Times New Roman" w:hAnsi="Times New Roman" w:cs="Times New Roman"/>
          <w:sz w:val="32"/>
          <w:szCs w:val="32"/>
          <w:lang w:eastAsia="ru-RU"/>
        </w:rPr>
      </w:r>
    </w:p>
    <w:p>
      <w:pPr>
        <w:pStyle w:val="2096"/>
        <w:pBdr/>
        <w:spacing/>
        <w:ind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Style w:val="1547"/>
          <w:rFonts w:ascii="Times New Roman" w:hAnsi="Times New Roman" w:cs="Times New Roman"/>
          <w:sz w:val="52"/>
          <w:szCs w:val="52"/>
          <w:lang w:eastAsia="ru-RU"/>
        </w:rPr>
        <w:t xml:space="preserve">Создание </w:t>
      </w:r>
      <w:r>
        <w:rPr>
          <w:rStyle w:val="1547"/>
          <w:rFonts w:ascii="Times New Roman" w:hAnsi="Times New Roman" w:cs="Times New Roman"/>
          <w:sz w:val="52"/>
          <w:szCs w:val="52"/>
          <w:lang w:eastAsia="ru-RU"/>
        </w:rPr>
        <w:t xml:space="preserve">постквантового</w:t>
      </w:r>
      <w:r>
        <w:rPr>
          <w:rStyle w:val="1547"/>
          <w:rFonts w:ascii="Times New Roman" w:hAnsi="Times New Roman" w:cs="Times New Roman"/>
          <w:sz w:val="52"/>
          <w:szCs w:val="52"/>
          <w:lang w:eastAsia="ru-RU"/>
        </w:rPr>
        <w:t xml:space="preserve"> протокола </w:t>
      </w:r>
      <w:r>
        <w:rPr>
          <w:rStyle w:val="1547"/>
          <w:rFonts w:ascii="Times New Roman" w:hAnsi="Times New Roman" w:cs="Times New Roman"/>
          <w:sz w:val="52"/>
          <w:szCs w:val="52"/>
          <w:lang w:eastAsia="ru-RU"/>
        </w:rPr>
        <w:br/>
      </w:r>
      <w:r>
        <w:rPr>
          <w:rStyle w:val="1547"/>
          <w:rFonts w:ascii="Times New Roman" w:hAnsi="Times New Roman" w:cs="Times New Roman"/>
          <w:sz w:val="52"/>
          <w:szCs w:val="52"/>
          <w:lang w:val="en-US"/>
        </w:rPr>
        <w:t xml:space="preserve">KEM </w:t>
      </w:r>
      <w:r>
        <w:rPr>
          <w:rStyle w:val="1547"/>
          <w:rFonts w:ascii="Times New Roman" w:hAnsi="Times New Roman" w:cs="Times New Roman"/>
          <w:sz w:val="52"/>
          <w:szCs w:val="52"/>
          <w:lang w:val="ru-RU"/>
        </w:rPr>
        <w:t xml:space="preserve">на </w:t>
      </w:r>
      <w:r>
        <w:rPr>
          <w:rStyle w:val="1547"/>
          <w:rFonts w:ascii="Times New Roman" w:hAnsi="Times New Roman" w:cs="Times New Roman"/>
          <w:sz w:val="52"/>
          <w:szCs w:val="52"/>
          <w:lang w:val="en-US"/>
        </w:rPr>
        <w:t xml:space="preserve">LWR</w:t>
      </w:r>
      <w:r>
        <w:rPr>
          <w:rFonts w:ascii="Times New Roman" w:hAnsi="Times New Roman" w:cs="Times New Roman"/>
          <w:sz w:val="52"/>
          <w:szCs w:val="52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Исполнитель: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Учащийся 10 класса 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Брылёв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 Альберт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Руководитель работы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Оборин Дмитрий Евгеньевич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2096"/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Style w:val="1547"/>
          <w:rFonts w:ascii="Times New Roman" w:hAnsi="Times New Roman" w:cs="Times New Roman"/>
          <w:i/>
          <w:sz w:val="28"/>
          <w:szCs w:val="28"/>
        </w:rPr>
        <w:t xml:space="preserve">г. Новый Уренгой 2025</w:t>
      </w:r>
      <w:r>
        <w:rPr>
          <w:rFonts w:ascii="Times New Roman" w:hAnsi="Times New Roman" w:cs="Times New Roman"/>
          <w:bCs/>
          <w:i/>
          <w:sz w:val="28"/>
          <w:szCs w:val="28"/>
        </w:rPr>
      </w:r>
    </w:p>
    <w:p>
      <w:pPr>
        <w:pStyle w:val="2096"/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РЕФЕРАТ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2096"/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rPr>
          <w:rFonts w:cs="Times New Roman"/>
          <w:bCs/>
          <w:i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t xml:space="preserve">ПОСТКВАНТОВАЯ КРИПТОГРАФИЯ,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KEM</w:t>
      </w: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t xml:space="preserve">, РЕШЁТКИ, КВАНТОВЫЕ КОМПЬЮТЕРЫ, БЕЗОПАСНОСТЬ ДАННЫХ</w:t>
      </w:r>
      <w:r>
        <w:rPr>
          <w:rFonts w:cs="Times New Roman"/>
          <w:bCs/>
          <w:i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rFonts w:cs="Times New Roman"/>
          <w:bCs/>
          <w:i/>
          <w:color w:val="000000"/>
          <w:sz w:val="28"/>
          <w:szCs w:val="28"/>
          <w:lang w:val="ru-RU"/>
        </w:rPr>
      </w:pPr>
      <w:r>
        <w:rPr>
          <w:rFonts w:cs="Times New Roman"/>
          <w:bCs/>
          <w:i/>
          <w:color w:val="000000"/>
          <w:sz w:val="28"/>
          <w:szCs w:val="28"/>
          <w:lang w:val="ru-RU"/>
        </w:rPr>
      </w:r>
      <w:r>
        <w:rPr>
          <w:rFonts w:cs="Times New Roman"/>
          <w:bCs/>
          <w:i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bCs/>
          <w:color w:val="000000"/>
          <w:sz w:val="28"/>
          <w:szCs w:val="28"/>
          <w:lang w:val="ru-RU"/>
        </w:rPr>
        <w:t xml:space="preserve">Цель работы:</w:t>
      </w:r>
      <w:r>
        <w:rPr>
          <w:rFonts w:cs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/>
          <w:bCs/>
          <w:color w:val="000000"/>
          <w:sz w:val="28"/>
          <w:szCs w:val="28"/>
          <w:lang w:val="ru-RU"/>
        </w:rPr>
        <w:t xml:space="preserve">Разработка </w:t>
      </w:r>
      <w:r>
        <w:rPr>
          <w:rFonts w:cs="Times New Roman"/>
          <w:bCs/>
          <w:color w:val="000000"/>
          <w:sz w:val="28"/>
          <w:szCs w:val="28"/>
          <w:lang w:val="ru-RU"/>
        </w:rPr>
        <w:t xml:space="preserve">постквантового</w:t>
      </w:r>
      <w:r>
        <w:rPr>
          <w:rFonts w:cs="Times New Roman"/>
          <w:bCs/>
          <w:color w:val="000000"/>
          <w:sz w:val="28"/>
          <w:szCs w:val="28"/>
          <w:lang w:val="ru-RU"/>
        </w:rPr>
        <w:t xml:space="preserve"> криптографического протокола </w:t>
      </w:r>
      <w:r>
        <w:rPr>
          <w:rFonts w:cs="Times New Roman"/>
          <w:bCs/>
          <w:color w:val="000000"/>
          <w:sz w:val="28"/>
          <w:szCs w:val="28"/>
        </w:rPr>
        <w:t xml:space="preserve">KEM</w:t>
      </w:r>
      <w:r>
        <w:rPr>
          <w:rFonts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cs="Times New Roman"/>
          <w:bCs/>
          <w:color w:val="000000"/>
          <w:sz w:val="28"/>
          <w:szCs w:val="28"/>
          <w:lang w:val="ru-RU"/>
        </w:rPr>
        <w:t xml:space="preserve">на основе решёток.</w:t>
      </w: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</w: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bCs/>
          <w:color w:val="000000"/>
          <w:sz w:val="28"/>
          <w:szCs w:val="28"/>
          <w:lang w:val="ru-RU"/>
        </w:rPr>
        <w:t xml:space="preserve">В работе проведён обзор современных алгоритмов (</w:t>
      </w:r>
      <w:r>
        <w:rPr>
          <w:rFonts w:cs="Times New Roman"/>
          <w:bCs/>
          <w:color w:val="000000"/>
          <w:sz w:val="28"/>
          <w:szCs w:val="28"/>
        </w:rPr>
        <w:t xml:space="preserve">Kyber</w:t>
      </w:r>
      <w:r>
        <w:rPr>
          <w:rFonts w:cs="Times New Roman"/>
          <w:bCs/>
          <w:color w:val="000000"/>
          <w:sz w:val="28"/>
          <w:szCs w:val="28"/>
          <w:lang w:val="ru-RU"/>
        </w:rPr>
        <w:t xml:space="preserve">, </w:t>
      </w:r>
      <w:r>
        <w:rPr>
          <w:rFonts w:cs="Times New Roman"/>
          <w:bCs/>
          <w:color w:val="000000"/>
          <w:sz w:val="28"/>
          <w:szCs w:val="28"/>
        </w:rPr>
        <w:t xml:space="preserve">ML</w:t>
      </w:r>
      <w:r>
        <w:rPr>
          <w:rFonts w:cs="Times New Roman"/>
          <w:bCs/>
          <w:color w:val="000000"/>
          <w:sz w:val="28"/>
          <w:szCs w:val="28"/>
          <w:lang w:val="ru-RU"/>
        </w:rPr>
        <w:t xml:space="preserve">-</w:t>
      </w:r>
      <w:r>
        <w:rPr>
          <w:rFonts w:cs="Times New Roman"/>
          <w:bCs/>
          <w:color w:val="000000"/>
          <w:sz w:val="28"/>
          <w:szCs w:val="28"/>
        </w:rPr>
        <w:t xml:space="preserve">KEM</w:t>
      </w:r>
      <w:r>
        <w:rPr>
          <w:rFonts w:cs="Times New Roman"/>
          <w:bCs/>
          <w:color w:val="000000"/>
          <w:sz w:val="28"/>
          <w:szCs w:val="28"/>
          <w:lang w:val="ru-RU"/>
        </w:rPr>
        <w:t xml:space="preserve">)</w:t>
      </w:r>
      <w:r>
        <w:rPr>
          <w:rFonts w:cs="Times New Roman"/>
          <w:bCs/>
          <w:color w:val="000000"/>
          <w:sz w:val="28"/>
          <w:szCs w:val="28"/>
          <w:lang w:val="ru-RU"/>
        </w:rPr>
        <w:t xml:space="preserve">, изучены математические основы решёточной криптографии, рассмотрены угрозы квантовых вычислений. </w:t>
      </w: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bCs/>
          <w:color w:val="000000"/>
          <w:sz w:val="28"/>
          <w:szCs w:val="28"/>
          <w:lang w:val="ru-RU"/>
        </w:rPr>
        <w:t xml:space="preserve">Результат включает выбор инструментов для реализации прототипа протокола и его теоретическое обоснование.</w:t>
      </w: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rFonts w:cs="Times New Roman"/>
          <w:bCs/>
          <w:color w:val="000000"/>
          <w:sz w:val="28"/>
          <w:szCs w:val="28"/>
          <w:lang w:val="ru-RU"/>
        </w:rPr>
        <w:t xml:space="preserve">Работа актуальна для обеспечения цифрового суверенитета и защиты данных в условиях развития квантовых технологий.</w:t>
      </w:r>
      <w:r>
        <w:rPr>
          <w:lang w:val="ru-RU"/>
        </w:rPr>
      </w:r>
    </w:p>
    <w:p>
      <w:pPr>
        <w:pBdr/>
        <w:spacing/>
        <w:ind/>
        <w:rPr>
          <w:rFonts w:cs="Times New Roman"/>
          <w:bCs/>
          <w:i/>
          <w:color w:val="000000"/>
          <w:sz w:val="28"/>
          <w:szCs w:val="28"/>
          <w:lang w:val="ru-RU"/>
        </w:rPr>
      </w:pPr>
      <w:r>
        <w:rPr>
          <w:lang w:val="ru-RU"/>
        </w:rPr>
        <w:br w:type="page" w:clear="all"/>
      </w:r>
      <w:r>
        <w:rPr>
          <w:rFonts w:cs="Times New Roman"/>
          <w:bCs/>
          <w:i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rFonts w:cs="Times New Roman"/>
          <w:bCs/>
          <w:i/>
          <w:color w:val="000000"/>
          <w:sz w:val="28"/>
          <w:szCs w:val="28"/>
          <w:lang w:val="ru-RU"/>
        </w:rPr>
      </w:pPr>
      <w:r>
        <w:rPr>
          <w:rFonts w:cs="Times New Roman"/>
          <w:bCs/>
          <w:i/>
          <w:color w:val="000000"/>
          <w:sz w:val="28"/>
          <w:szCs w:val="28"/>
          <w:lang w:val="ru-RU"/>
        </w:rPr>
      </w:r>
      <w:r>
        <w:rPr>
          <w:rFonts w:cs="Times New Roman"/>
          <w:bCs/>
          <w:i/>
          <w:color w:val="000000"/>
          <w:sz w:val="28"/>
          <w:szCs w:val="28"/>
          <w:lang w:val="ru-RU"/>
        </w:rPr>
      </w:r>
    </w:p>
    <w:p>
      <w:pPr>
        <w:pStyle w:val="2096"/>
        <w:pBdr/>
        <w:spacing/>
        <w:ind/>
        <w:jc w:val="center"/>
        <w:rPr>
          <w:rStyle w:val="1547"/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Style w:val="1547"/>
          <w:rFonts w:ascii="Times New Roman" w:hAnsi="Times New Roman" w:cs="Times New Roman"/>
          <w:b/>
          <w:sz w:val="32"/>
          <w:szCs w:val="32"/>
        </w:rPr>
        <w:t xml:space="preserve">Содержание</w:t>
      </w:r>
      <w:r>
        <w:rPr>
          <w:rStyle w:val="1547"/>
          <w:rFonts w:ascii="Times New Roman" w:hAnsi="Times New Roman" w:cs="Times New Roman"/>
          <w:b/>
          <w:sz w:val="32"/>
          <w:szCs w:val="32"/>
          <w:lang w:val="en-US"/>
        </w:rPr>
      </w:r>
    </w:p>
    <w:sdt>
      <w:sdtPr>
        <w15:appearance w15:val="boundingBox"/>
        <w:id w:val="-576822614"/>
        <w:docPartObj>
          <w:docPartGallery w:val="Table of Contents"/>
          <w:docPartUnique w:val="true"/>
        </w:docPartObj>
        <w:rPr>
          <w:rFonts w:cs="Times New Roman"/>
          <w:lang w:val="ru-RU"/>
        </w:rPr>
      </w:sdtPr>
      <w:sdtContent>
        <w:p>
          <w:pPr>
            <w:pStyle w:val="2084"/>
            <w:pBdr/>
            <w:spacing/>
            <w:ind/>
            <w:rPr>
              <w:rFonts w:cs="Times New Roman"/>
              <w:b/>
              <w:bCs/>
            </w:rPr>
          </w:pPr>
          <w:r>
            <w:rPr>
              <w:rFonts w:cs="Times New Roman"/>
              <w:b/>
              <w:bCs/>
            </w:rPr>
          </w:r>
          <w:r>
            <w:rPr>
              <w:rFonts w:cs="Times New Roman"/>
              <w:b/>
              <w:bCs/>
            </w:rPr>
          </w:r>
        </w:p>
        <w:p>
          <w:pPr>
            <w:pStyle w:val="2096"/>
            <w:pBdr/>
            <w:spacing/>
            <w:ind w:hanging="450" w:left="45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Style w:val="1547"/>
              <w:rFonts w:ascii="Times New Roman" w:hAnsi="Times New Roman" w:eastAsia="Times New Roman" w:cs="Times New Roman"/>
              <w:b/>
              <w:bCs/>
              <w:color w:val="auto"/>
              <w:sz w:val="28"/>
              <w:szCs w:val="28"/>
            </w:rPr>
            <w:t xml:space="preserve">Термины, определения и сокращения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4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r>
        </w:p>
        <w:p>
          <w:pPr>
            <w:pStyle w:val="2096"/>
            <w:pBdr/>
            <w:spacing/>
            <w:ind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Style w:val="1547"/>
              <w:rFonts w:ascii="Times New Roman" w:hAnsi="Times New Roman" w:eastAsia="Times New Roman" w:cs="Times New Roman"/>
              <w:b/>
              <w:bCs/>
              <w:color w:val="auto"/>
              <w:sz w:val="28"/>
              <w:szCs w:val="28"/>
            </w:rPr>
            <w:t xml:space="preserve">Выбор, обоснование и актуальность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6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r>
        </w:p>
        <w:p>
          <w:pPr>
            <w:pStyle w:val="2096"/>
            <w:pBdr/>
            <w:spacing/>
            <w:ind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Style w:val="1547"/>
              <w:rFonts w:ascii="Times New Roman" w:hAnsi="Times New Roman" w:eastAsia="Times New Roman" w:cs="Times New Roman"/>
              <w:b/>
              <w:bCs/>
              <w:color w:val="auto"/>
              <w:sz w:val="28"/>
              <w:szCs w:val="28"/>
            </w:rPr>
            <w:t xml:space="preserve">Цели и задачи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7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r>
        </w:p>
        <w:p>
          <w:pPr>
            <w:pStyle w:val="2096"/>
            <w:pBdr/>
            <w:spacing/>
            <w:ind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Style w:val="1547"/>
              <w:rFonts w:ascii="Times New Roman" w:hAnsi="Times New Roman" w:eastAsia="Times New Roman" w:cs="Times New Roman"/>
              <w:b/>
              <w:bCs/>
              <w:color w:val="auto"/>
              <w:sz w:val="28"/>
              <w:szCs w:val="28"/>
            </w:rPr>
            <w:t xml:space="preserve">Анализ современных протоколов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8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r>
        </w:p>
        <w:p>
          <w:pPr>
            <w:pStyle w:val="2096"/>
            <w:pBdr/>
            <w:spacing/>
            <w:ind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Style w:val="1547"/>
              <w:rFonts w:ascii="Times New Roman" w:hAnsi="Times New Roman" w:eastAsia="Times New Roman" w:cs="Times New Roman"/>
              <w:b/>
              <w:bCs/>
              <w:color w:val="auto"/>
              <w:sz w:val="28"/>
              <w:szCs w:val="28"/>
            </w:rPr>
            <w:t xml:space="preserve">Анализ математических методов шифрования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10</w:t>
          </w:r>
          <w:r>
            <w:rPr>
              <w:rFonts w:ascii="Times New Roman" w:hAnsi="Times New Roman" w:cs="Times New Roman"/>
              <w:b/>
              <w:bCs/>
              <w:color w:val="auto"/>
            </w:rPr>
          </w:r>
        </w:p>
        <w:p>
          <w:pPr>
            <w:pStyle w:val="2096"/>
            <w:pBdr/>
            <w:spacing/>
            <w:ind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ab/>
            <w:t xml:space="preserve">Методы шифрования на изогениях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10</w:t>
          </w:r>
          <w:r>
            <w:rPr>
              <w:rFonts w:ascii="Times New Roman" w:hAnsi="Times New Roman" w:cs="Times New Roman"/>
              <w:color w:val="auto"/>
            </w:rPr>
          </w:r>
        </w:p>
        <w:p>
          <w:pPr>
            <w:pStyle w:val="2096"/>
            <w:pBdr/>
            <w:spacing/>
            <w:ind w:firstLine="707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Методы шифрования на 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кодах, исправляющих ошибки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11</w:t>
          </w:r>
          <w:r>
            <w:rPr>
              <w:rFonts w:ascii="Times New Roman" w:hAnsi="Times New Roman" w:cs="Times New Roman"/>
              <w:color w:val="auto"/>
            </w:rPr>
          </w:r>
        </w:p>
        <w:p>
          <w:pPr>
            <w:pStyle w:val="2096"/>
            <w:pBdr/>
            <w:spacing/>
            <w:ind w:firstLine="707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Методы шифрования на 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многочленах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12</w:t>
          </w:r>
          <w:r>
            <w:rPr>
              <w:rFonts w:ascii="Times New Roman" w:hAnsi="Times New Roman" w:cs="Times New Roman"/>
              <w:color w:val="auto"/>
            </w:rPr>
          </w:r>
        </w:p>
        <w:p>
          <w:pPr>
            <w:pStyle w:val="2096"/>
            <w:pBdr/>
            <w:spacing/>
            <w:ind w:firstLine="707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Методы шифрования на 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решётках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13</w:t>
          </w:r>
          <w:r>
            <w:rPr>
              <w:rFonts w:ascii="Times New Roman" w:hAnsi="Times New Roman" w:cs="Times New Roman"/>
              <w:color w:val="auto"/>
            </w:rPr>
          </w:r>
        </w:p>
        <w:p>
          <w:pPr>
            <w:pStyle w:val="2096"/>
            <w:pBdr/>
            <w:spacing/>
            <w:ind w:firstLine="707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Методы шифрования на 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хэш-функциях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14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r>
        </w:p>
        <w:p>
          <w:pPr>
            <w:pStyle w:val="2096"/>
            <w:pBdr/>
            <w:spacing/>
            <w:ind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Style w:val="1547"/>
              <w:rFonts w:ascii="Times New Roman" w:hAnsi="Times New Roman" w:eastAsia="Times New Roman" w:cs="Times New Roman"/>
              <w:b/>
              <w:bCs/>
              <w:color w:val="auto"/>
              <w:sz w:val="28"/>
              <w:szCs w:val="28"/>
            </w:rPr>
            <w:t xml:space="preserve">Выбор и обоснование математической основы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15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r>
        </w:p>
        <w:p>
          <w:pPr>
            <w:pStyle w:val="2096"/>
            <w:pBdr/>
            <w:spacing/>
            <w:ind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Style w:val="1547"/>
              <w:rFonts w:ascii="Times New Roman" w:hAnsi="Times New Roman" w:eastAsia="Times New Roman" w:cs="Times New Roman"/>
              <w:b/>
              <w:bCs/>
              <w:color w:val="auto"/>
              <w:sz w:val="28"/>
              <w:szCs w:val="28"/>
            </w:rPr>
            <w:t xml:space="preserve">Анализ квантовых алгоритмов взлома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16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r>
        </w:p>
        <w:p>
          <w:pPr>
            <w:pStyle w:val="2096"/>
            <w:pBdr/>
            <w:spacing/>
            <w:ind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Style w:val="1547"/>
              <w:rFonts w:ascii="Times New Roman" w:hAnsi="Times New Roman" w:eastAsia="Times New Roman" w:cs="Times New Roman"/>
              <w:b/>
              <w:bCs/>
              <w:color w:val="auto"/>
              <w:sz w:val="28"/>
              <w:szCs w:val="28"/>
            </w:rPr>
            <w:t xml:space="preserve">Исследование криптографии на решётках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17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r>
        </w:p>
        <w:p>
          <w:pPr>
            <w:pStyle w:val="2096"/>
            <w:pBdr/>
            <w:spacing/>
            <w:ind/>
            <w:rPr>
              <w:rStyle w:val="1547"/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Style w:val="1547"/>
              <w:rFonts w:ascii="Times New Roman" w:hAnsi="Times New Roman" w:eastAsia="Times New Roman" w:cs="Times New Roman"/>
              <w:b/>
              <w:bCs/>
              <w:color w:val="auto"/>
              <w:sz w:val="28"/>
              <w:szCs w:val="28"/>
            </w:rPr>
            <w:t xml:space="preserve">Выбор инструментов для разработки проекта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24</w:t>
          </w:r>
          <w:r>
            <w:rPr>
              <w:rStyle w:val="1547"/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r>
        </w:p>
        <w:p>
          <w:pPr>
            <w:pStyle w:val="2096"/>
            <w:pBdr/>
            <w:spacing/>
            <w:ind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Style w:val="1547"/>
              <w:rFonts w:ascii="Times New Roman" w:hAnsi="Times New Roman" w:eastAsia="Times New Roman" w:cs="Times New Roman"/>
              <w:b/>
              <w:bCs/>
              <w:color w:val="auto"/>
              <w:sz w:val="28"/>
              <w:szCs w:val="28"/>
            </w:rPr>
            <w:t xml:space="preserve">Создание протокола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25</w:t>
          </w:r>
          <w:r>
            <w:rPr>
              <w:rFonts w:ascii="Times New Roman" w:hAnsi="Times New Roman" w:cs="Times New Roman"/>
              <w:b/>
              <w:bCs/>
              <w:color w:val="auto"/>
            </w:rPr>
          </w:r>
        </w:p>
        <w:p>
          <w:pPr>
            <w:pStyle w:val="2096"/>
            <w:pBdr/>
            <w:spacing/>
            <w:ind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ab/>
            <w:t xml:space="preserve">Математическая запись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26</w:t>
          </w:r>
          <w:r>
            <w:rPr>
              <w:rFonts w:ascii="Times New Roman" w:hAnsi="Times New Roman" w:cs="Times New Roman"/>
              <w:b/>
              <w:bCs/>
              <w:color w:val="auto"/>
            </w:rPr>
          </w:r>
        </w:p>
        <w:p>
          <w:pPr>
            <w:pStyle w:val="2096"/>
            <w:pBdr/>
            <w:spacing/>
            <w:ind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ab/>
            <w:t xml:space="preserve">Анализ результатов экспериментов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30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r>
        </w:p>
        <w:p>
          <w:pPr>
            <w:pStyle w:val="2096"/>
            <w:pBdr/>
            <w:spacing/>
            <w:ind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Style w:val="1547"/>
              <w:rFonts w:ascii="Times New Roman" w:hAnsi="Times New Roman" w:eastAsia="Times New Roman" w:cs="Times New Roman"/>
              <w:b/>
              <w:bCs/>
              <w:color w:val="auto"/>
              <w:sz w:val="28"/>
              <w:szCs w:val="28"/>
            </w:rPr>
            <w:t xml:space="preserve">Реализация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3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5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r>
        </w:p>
        <w:p>
          <w:pPr>
            <w:pStyle w:val="2096"/>
            <w:pBdr/>
            <w:spacing/>
            <w:ind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Style w:val="1547"/>
              <w:rFonts w:ascii="Times New Roman" w:hAnsi="Times New Roman" w:eastAsia="Times New Roman" w:cs="Times New Roman"/>
              <w:b/>
              <w:bCs/>
              <w:color w:val="auto"/>
              <w:sz w:val="28"/>
              <w:szCs w:val="28"/>
            </w:rPr>
            <w:t xml:space="preserve">Заключение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3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7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r>
        </w:p>
        <w:p>
          <w:pPr>
            <w:pStyle w:val="2096"/>
            <w:pBdr/>
            <w:spacing/>
            <w:ind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Style w:val="1547"/>
              <w:rFonts w:ascii="Times New Roman" w:hAnsi="Times New Roman" w:eastAsia="Times New Roman" w:cs="Times New Roman"/>
              <w:b/>
              <w:bCs/>
              <w:color w:val="auto"/>
              <w:sz w:val="28"/>
              <w:szCs w:val="28"/>
            </w:rPr>
            <w:t xml:space="preserve">Ссылки и список литературы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3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8</w:t>
          </w:r>
          <w:r>
            <w:rPr>
              <w:rFonts w:ascii="Times New Roman" w:hAnsi="Times New Roman" w:cs="Times New Roman"/>
              <w:b/>
              <w:bCs/>
              <w:color w:val="auto"/>
            </w:rPr>
          </w:r>
        </w:p>
        <w:p>
          <w:pPr>
            <w:pStyle w:val="2096"/>
            <w:pBdr/>
            <w:spacing/>
            <w:ind/>
            <w:rPr>
              <w:rStyle w:val="1547"/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 xml:space="preserve">Приложение 1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40</w:t>
          </w:r>
          <w:r>
            <w:rPr>
              <w:rStyle w:val="1547"/>
              <w:rFonts w:ascii="Times New Roman" w:hAnsi="Times New Roman" w:cs="Times New Roman"/>
              <w:sz w:val="28"/>
              <w:szCs w:val="28"/>
            </w:rPr>
          </w:r>
        </w:p>
      </w:sdtContent>
    </w:sdt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Style w:val="1547"/>
          <w:rFonts w:cs="Times New Roman"/>
          <w:b/>
          <w:color w:val="000000"/>
          <w:sz w:val="32"/>
          <w:szCs w:val="32"/>
          <w:lang w:val="ru-RU" w:eastAsia="ru-RU"/>
        </w:rPr>
      </w:pPr>
      <w:r>
        <w:rPr>
          <w:rStyle w:val="1547"/>
          <w:rFonts w:cs="Times New Roman"/>
          <w:b/>
          <w:color w:val="000000"/>
          <w:sz w:val="32"/>
          <w:szCs w:val="32"/>
          <w:lang w:val="ru-RU" w:eastAsia="ru-RU"/>
        </w:rPr>
        <w:br w:type="page" w:clear="all"/>
      </w:r>
      <w:r>
        <w:rPr>
          <w:rStyle w:val="1547"/>
          <w:rFonts w:cs="Times New Roman"/>
          <w:b/>
          <w:color w:val="000000"/>
          <w:sz w:val="32"/>
          <w:szCs w:val="32"/>
          <w:lang w:val="ru-RU" w:eastAsia="ru-RU"/>
        </w:rPr>
      </w:r>
    </w:p>
    <w:p>
      <w:pPr>
        <w:pStyle w:val="2063"/>
        <w:pBdr/>
        <w:spacing/>
        <w:ind/>
        <w:rPr>
          <w:rStyle w:val="1547"/>
          <w:rFonts w:ascii="Times New Roman" w:hAnsi="Times New Roman" w:cs="Times New Roman"/>
          <w:b/>
          <w:color w:val="000000"/>
          <w:sz w:val="32"/>
          <w:szCs w:val="32"/>
          <w:lang w:val="ru-RU" w:eastAsia="ru-RU"/>
        </w:rPr>
      </w:pPr>
      <w:r>
        <w:rPr>
          <w:rStyle w:val="1547"/>
          <w:rFonts w:ascii="Times New Roman" w:hAnsi="Times New Roman" w:cs="Times New Roman"/>
          <w:b/>
          <w:color w:val="000000"/>
          <w:sz w:val="32"/>
          <w:szCs w:val="32"/>
          <w:lang w:val="ru-RU" w:eastAsia="ru-RU"/>
        </w:rPr>
        <w:t xml:space="preserve">1. Термины, определения и сокращения</w:t>
      </w:r>
      <w:r>
        <w:rPr>
          <w:rStyle w:val="1547"/>
          <w:rFonts w:ascii="Times New Roman" w:hAnsi="Times New Roman" w:cs="Times New Roman"/>
          <w:b/>
          <w:color w:val="000000"/>
          <w:sz w:val="32"/>
          <w:szCs w:val="32"/>
          <w:lang w:val="ru-RU" w:eastAsia="ru-RU"/>
        </w:rPr>
      </w:r>
    </w:p>
    <w:p>
      <w:pPr>
        <w:pBdr/>
        <w:spacing/>
        <w:ind/>
        <w:rPr>
          <w:rStyle w:val="1547"/>
          <w:rFonts w:cs="Times New Roman"/>
          <w:b/>
          <w:bCs/>
          <w:color w:val="000000"/>
          <w:sz w:val="32"/>
          <w:szCs w:val="32"/>
          <w:lang w:val="ru-RU" w:eastAsia="ru-RU"/>
        </w:rPr>
      </w:pPr>
      <w:r>
        <w:rPr>
          <w:rFonts w:cs="Times New Roman"/>
          <w:b/>
          <w:bCs/>
          <w:color w:val="000000"/>
          <w:sz w:val="32"/>
          <w:szCs w:val="32"/>
          <w:lang w:val="ru-RU" w:eastAsia="ru-RU"/>
        </w:rPr>
      </w:r>
      <w:r>
        <w:rPr>
          <w:rStyle w:val="1547"/>
          <w:rFonts w:cs="Times New Roman"/>
          <w:b/>
          <w:bCs/>
          <w:color w:val="000000"/>
          <w:sz w:val="32"/>
          <w:szCs w:val="32"/>
          <w:lang w:val="ru-RU" w:eastAsia="ru-RU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KEM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Key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Encapsulation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Mechanism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) — механизм инкапсуляции ключей, используемый для безопасной передачи криптографических ключей между участниками коммуникации.</w:t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Кубит — квантовый бит, основная единица информации в квантовых вычислениях, которая может находиться в суперпозиции состояний.</w:t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NIST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National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Institute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of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Standards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and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Technology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) — Национальный институт стандартов и технологий США, занимающийся стандартизацией в области криптографии.</w:t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FIPS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Federal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Information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Processing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Standards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) — федеральные стандарты обработки информации, разрабатываемые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NIST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.</w:t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ML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-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KEM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Module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Lattice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Key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Encapsulation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Mechanism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) — механизм инкапсуляции ключей на основе модульных решёток, стандартизированный как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FIPS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203.</w:t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ML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-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DSA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Module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Lattice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Digital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Signature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Algorithm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) — алгоритм цифровой подписи на основе модульных решёток, стандартизированный как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FIPS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204.</w:t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SLH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-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DSA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Stateless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Hash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-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Based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Digital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Signature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Algorithm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) — алгоритм цифровой подписи на основе хэш-функций, стандартизированный как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FIPS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205.</w:t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LWE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Learning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With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Errors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) — задача обучения с ошибками, используемая в криптографии на решётках.</w:t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Module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-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LWE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— модульная версия задачи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LWE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, используемая в протоколе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Kyber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.</w:t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SVP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Shortest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Vector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Problem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) — задача нахождения кратчайшего вектора в решётке.</w:t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CVP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Closest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Vector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Problem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) — задача нахождения ближайшего вектора в решётке.</w:t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47"/>
          <w:rFonts w:cs="Times New Roman"/>
          <w:color w:val="000000"/>
          <w:sz w:val="28"/>
          <w:szCs w:val="28"/>
          <w:lang w:val="ru-RU"/>
        </w:rPr>
        <w:t xml:space="preserve">Центроцентрически</w:t>
      </w:r>
      <w:r>
        <w:rPr>
          <w:rStyle w:val="1547"/>
          <w:rFonts w:cs="Times New Roman"/>
          <w:color w:val="000000"/>
          <w:sz w:val="28"/>
          <w:szCs w:val="28"/>
          <w:lang w:val="ru-RU"/>
        </w:rPr>
        <w:t xml:space="preserve"> симметричные распределение – распределение, у которого плотность вероятности симметрична относительно центральной точки (математического ожидания).</w:t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Алгоритм Шора — квантовый алгоритм для факторизации чисел и решения задачи дискретного логарифма.</w:t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Алгоритм Гровера — квантовый алгоритм для ускорения перебора в задачах поиска.</w:t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QFT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Quantum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Fourier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Transform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) — квантовое преобразование Фурье, используемое в алгоритме Шора.</w:t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MPC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-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in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-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the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-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head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— криптографический метод, используемый в протоколе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Picnic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.</w:t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NTT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Number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Theoretic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Transform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) — числовое теоретическое преобразование, используемое для оптимизации умножения многочленов.</w:t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R</w:t>
      </w:r>
      <w:r>
        <w:rPr>
          <w:rStyle w:val="1547"/>
          <w:rFonts w:cs="Times New Roman"/>
          <w:color w:val="000000"/>
          <w:sz w:val="28"/>
          <w:szCs w:val="28"/>
          <w:vertAlign w:val="subscript"/>
          <w:lang w:eastAsia="ru-RU"/>
        </w:rPr>
        <w:t xml:space="preserve">q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=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Z</w:t>
      </w:r>
      <w:r>
        <w:rPr>
          <w:rStyle w:val="1547"/>
          <w:rFonts w:cs="Times New Roman"/>
          <w:color w:val="000000"/>
          <w:sz w:val="28"/>
          <w:szCs w:val="28"/>
          <w:vertAlign w:val="subscript"/>
          <w:lang w:eastAsia="ru-RU"/>
        </w:rPr>
        <w:t xml:space="preserve">q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[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X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]/(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X</w:t>
      </w:r>
      <w:r>
        <w:rPr>
          <w:rStyle w:val="1547"/>
          <w:rFonts w:cs="Times New Roman"/>
          <w:color w:val="000000"/>
          <w:sz w:val="28"/>
          <w:szCs w:val="28"/>
          <w:vertAlign w:val="superscript"/>
          <w:lang w:eastAsia="ru-RU"/>
        </w:rPr>
        <w:t xml:space="preserve">n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+ 1) — кольцо многочленов, используемое в протоколе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Kyber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.</w:t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ECC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(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Elliptic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Curve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Cryptography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) — криптография на эллиптических кривых.</w:t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Pybind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11 — библиотека для связывания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C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++ и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Python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.</w:t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NumPy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— библиотека для работы с массивами и матрицами в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Python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.</w:t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SymPy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— библиотека для символьных вычислений в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Python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.</w:t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sz w:val="28"/>
          <w:szCs w:val="28"/>
        </w:rPr>
      </w:pP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Git —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система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контроля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версий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.</w:t>
      </w:r>
      <w:r>
        <w:rPr>
          <w:sz w:val="28"/>
          <w:szCs w:val="28"/>
        </w:rPr>
      </w:r>
    </w:p>
    <w:p>
      <w:pPr>
        <w:pBdr/>
        <w:spacing/>
        <w:ind w:firstLine="70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GitHub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— платформа для хостинга кода и совместной работы.</w:t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venv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— инструмент для создания виртуальных окружений в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Python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.</w:t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sz w:val="28"/>
          <w:szCs w:val="28"/>
          <w:lang w:val="ru-RU"/>
        </w:rPr>
      </w:pP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cProfile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— модуль для профилирования производительности в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Python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.</w:t>
      </w:r>
      <w:r>
        <w:rPr>
          <w:sz w:val="28"/>
          <w:szCs w:val="28"/>
          <w:lang w:val="ru-RU"/>
        </w:rPr>
      </w:r>
    </w:p>
    <w:p>
      <w:pPr>
        <w:pBdr/>
        <w:spacing/>
        <w:ind w:firstLine="7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sz w:val="28"/>
          <w:szCs w:val="28"/>
        </w:rPr>
      </w:pP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IDE (Integrated Development Environment) —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интегрированная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среда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разработки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.</w:t>
      </w:r>
      <w:r>
        <w:rPr>
          <w:sz w:val="28"/>
          <w:szCs w:val="28"/>
        </w:rPr>
      </w:r>
    </w:p>
    <w:p>
      <w:pPr>
        <w:pBdr/>
        <w:spacing/>
        <w:ind w:firstLine="70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rStyle w:val="1547"/>
          <w:rFonts w:cs="Times New Roman"/>
          <w:b/>
          <w:bCs/>
          <w:color w:val="000000"/>
          <w:sz w:val="28"/>
          <w:szCs w:val="28"/>
          <w:lang w:val="ru-RU"/>
        </w:rPr>
      </w:pP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PyCharm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—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IDE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 для разработки на </w:t>
      </w:r>
      <w:r>
        <w:rPr>
          <w:rStyle w:val="1547"/>
          <w:rFonts w:cs="Times New Roman"/>
          <w:color w:val="000000"/>
          <w:sz w:val="28"/>
          <w:szCs w:val="28"/>
          <w:lang w:eastAsia="ru-RU"/>
        </w:rPr>
        <w:t xml:space="preserve">Python</w:t>
      </w:r>
      <w:r>
        <w:rPr>
          <w:rStyle w:val="1547"/>
          <w:rFonts w:cs="Times New Roman"/>
          <w:color w:val="000000"/>
          <w:sz w:val="28"/>
          <w:szCs w:val="28"/>
          <w:lang w:val="ru-RU" w:eastAsia="ru-RU"/>
        </w:rPr>
        <w:t xml:space="preserve">.</w:t>
      </w:r>
      <w:r>
        <w:rPr>
          <w:rStyle w:val="1547"/>
          <w:rFonts w:cs="Times New Roman"/>
          <w:b/>
          <w:bCs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rStyle w:val="1547"/>
          <w:rFonts w:cs="Times New Roman"/>
          <w:b/>
          <w:bCs/>
          <w:color w:val="000000"/>
          <w:sz w:val="28"/>
          <w:szCs w:val="28"/>
          <w:lang w:val="ru-RU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</w:r>
      <w:r>
        <w:rPr>
          <w:rStyle w:val="1547"/>
          <w:rFonts w:cs="Times New Roman"/>
          <w:b/>
          <w:bCs/>
          <w:color w:val="000000"/>
          <w:sz w:val="28"/>
          <w:szCs w:val="28"/>
          <w:lang w:val="ru-RU"/>
        </w:rPr>
      </w:r>
    </w:p>
    <w:p>
      <w:pPr>
        <w:pStyle w:val="2066"/>
        <w:numPr>
          <w:ilvl w:val="0"/>
          <w:numId w:val="57"/>
        </w:numPr>
        <w:pBdr/>
        <w:spacing/>
        <w:ind/>
        <w:rPr>
          <w:rStyle w:val="1547"/>
          <w:rFonts w:cs="Times New Roman"/>
          <w:b/>
          <w:bCs/>
          <w:color w:val="000000"/>
          <w:sz w:val="32"/>
          <w:szCs w:val="32"/>
          <w:lang w:val="ru-RU" w:eastAsia="ru-RU"/>
        </w:rPr>
      </w:pPr>
      <w:r>
        <w:rPr>
          <w:lang w:val="ru-RU"/>
        </w:rPr>
        <w:br w:type="page" w:clear="all"/>
      </w:r>
      <w:r>
        <w:rPr>
          <w:rStyle w:val="1547"/>
          <w:rFonts w:cs="Times New Roman"/>
          <w:b/>
          <w:bCs/>
          <w:color w:val="000000"/>
          <w:sz w:val="32"/>
          <w:szCs w:val="32"/>
          <w:lang w:val="ru-RU" w:eastAsia="ru-RU"/>
        </w:rPr>
      </w:r>
    </w:p>
    <w:p>
      <w:pPr>
        <w:pStyle w:val="2063"/>
        <w:pBdr/>
        <w:spacing/>
        <w:ind/>
        <w:rPr>
          <w:rStyle w:val="1547"/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Style w:val="1547"/>
          <w:rFonts w:ascii="Times New Roman" w:hAnsi="Times New Roman" w:cs="Times New Roman"/>
          <w:b/>
          <w:sz w:val="32"/>
          <w:szCs w:val="32"/>
        </w:rPr>
        <w:t xml:space="preserve">2. </w:t>
      </w:r>
      <w:r>
        <w:rPr>
          <w:rStyle w:val="1547"/>
          <w:rFonts w:ascii="Times New Roman" w:hAnsi="Times New Roman" w:cs="Times New Roman"/>
          <w:b/>
          <w:sz w:val="32"/>
          <w:szCs w:val="32"/>
          <w:lang w:eastAsia="ru-RU"/>
        </w:rPr>
        <w:t xml:space="preserve">Выбор, обоснование и</w:t>
      </w:r>
      <w:r>
        <w:rPr>
          <w:rStyle w:val="1547"/>
          <w:rFonts w:ascii="Times New Roman" w:hAnsi="Times New Roman" w:cs="Times New Roman"/>
          <w:b/>
          <w:sz w:val="32"/>
          <w:szCs w:val="32"/>
        </w:rPr>
        <w:t xml:space="preserve"> а</w:t>
      </w:r>
      <w:r>
        <w:rPr>
          <w:rStyle w:val="1547"/>
          <w:rFonts w:ascii="Times New Roman" w:hAnsi="Times New Roman" w:cs="Times New Roman"/>
          <w:b/>
          <w:sz w:val="32"/>
          <w:szCs w:val="32"/>
          <w:lang w:eastAsia="ru-RU"/>
        </w:rPr>
        <w:t xml:space="preserve">ктуальность</w:t>
      </w:r>
      <w:r>
        <w:rPr>
          <w:rStyle w:val="1547"/>
          <w:rFonts w:ascii="Times New Roman" w:hAnsi="Times New Roman" w:cs="Times New Roman"/>
          <w:b/>
          <w:bCs/>
          <w:sz w:val="32"/>
          <w:szCs w:val="32"/>
          <w:lang w:eastAsia="ru-RU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</w:r>
      <w:r>
        <w:rPr>
          <w:rFonts w:ascii="Times New Roman" w:hAnsi="Times New Roman" w:cs="Times New Roman"/>
          <w:b/>
          <w:sz w:val="32"/>
          <w:szCs w:val="32"/>
          <w:lang w:eastAsia="ru-RU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547"/>
          <w:rFonts w:ascii="Times New Roman" w:hAnsi="Times New Roman" w:cs="Times New Roman"/>
          <w:bCs/>
          <w:sz w:val="28"/>
          <w:szCs w:val="28"/>
        </w:rPr>
        <w:tab/>
        <w:t xml:space="preserve">На сегодняшний день криптографические протоколы обеспечивают безопасность передаваемой информации за счёт сложности современных алгоритмов шифрования. Однако, с появлением квантовых компьютеров ситуация может кардинально измениться. В настоящее время д</w:t>
      </w:r>
      <w:r>
        <w:rPr>
          <w:rStyle w:val="1547"/>
          <w:rFonts w:ascii="Times New Roman" w:hAnsi="Times New Roman" w:cs="Times New Roman"/>
          <w:bCs/>
          <w:sz w:val="28"/>
          <w:szCs w:val="28"/>
        </w:rPr>
        <w:t xml:space="preserve">анные могут быть перехвачены, но расшифровать их без знания секретного ключа практически невозможно. При этом, как только квантовые компьютеры достигнут мощности в 3–4 тысячи кубит, они смогут эффективно взламывать существующие криптографические алгоритмы.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547"/>
          <w:rFonts w:ascii="Times New Roman" w:hAnsi="Times New Roman" w:cs="Times New Roman"/>
          <w:bCs/>
          <w:sz w:val="28"/>
          <w:szCs w:val="28"/>
        </w:rPr>
        <w:tab/>
        <w:t xml:space="preserve">К примеру, по расчетам</w:t>
      </w:r>
      <w:r>
        <w:rPr>
          <w:rStyle w:val="1547"/>
          <w:rFonts w:ascii="Times New Roman" w:hAnsi="Times New Roman" w:cs="Times New Roman"/>
          <w:bCs/>
          <w:sz w:val="28"/>
          <w:szCs w:val="28"/>
        </w:rPr>
        <w:t xml:space="preserve"> экспертов, RSA-2048 может быть успешно атакован квантовым компьютером, обладающим около 4000 кубит. Уже сегодня создан квантовый компьютер с 1000 кубитами. Предполагается, что к 2030 году появятся машины с необходимой мощностью для решения подобных задач.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547"/>
          <w:rFonts w:ascii="Times New Roman" w:hAnsi="Times New Roman" w:cs="Times New Roman"/>
          <w:bCs/>
          <w:sz w:val="28"/>
          <w:szCs w:val="28"/>
        </w:rPr>
        <w:tab/>
        <w:t xml:space="preserve">Стоит также отметить недавние достижения компаний, таких как Google, которые разработали технологию компактных квантовых компьютеров, способных разместить 105 кубит на плате размером</w:t>
      </w:r>
      <w:r>
        <w:rPr>
          <w:rStyle w:val="1547"/>
          <w:rFonts w:ascii="Times New Roman" w:hAnsi="Times New Roman" w:cs="Times New Roman"/>
          <w:bCs/>
          <w:sz w:val="28"/>
          <w:szCs w:val="28"/>
        </w:rPr>
        <w:t xml:space="preserve"> 4×4 см. Классические схемы обычно занимают десятки квадратных метров и высотой около 4х метром. Такой технологический скачок может ускорить развитие квантовых вычислений ещё больше, что в свою очередь подчеркивает необходимость своевременного перехода на </w:t>
      </w:r>
      <w:r>
        <w:rPr>
          <w:rStyle w:val="1547"/>
          <w:rFonts w:ascii="Times New Roman" w:hAnsi="Times New Roman" w:cs="Times New Roman"/>
          <w:bCs/>
          <w:sz w:val="28"/>
          <w:szCs w:val="28"/>
        </w:rPr>
        <w:t xml:space="preserve">постквантовые</w:t>
      </w:r>
      <w:r>
        <w:rPr>
          <w:rStyle w:val="1547"/>
          <w:rFonts w:ascii="Times New Roman" w:hAnsi="Times New Roman" w:cs="Times New Roman"/>
          <w:bCs/>
          <w:sz w:val="28"/>
          <w:szCs w:val="28"/>
        </w:rPr>
        <w:t xml:space="preserve"> криптографические протоколы.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547"/>
          <w:rFonts w:ascii="Times New Roman" w:hAnsi="Times New Roman" w:cs="Times New Roman"/>
          <w:bCs/>
          <w:sz w:val="28"/>
          <w:szCs w:val="28"/>
        </w:rPr>
        <w:tab/>
        <w:t xml:space="preserve">Почему нельзя откладывать разработку новых систем шифрования? Если ждать дальнейшего развития квантовых технологий, может наступить момент, когда будут недостаточно времени и ресурсов для создания и внедрения новых протоколов. Стандартизация первых </w:t>
      </w:r>
      <w:r>
        <w:rPr>
          <w:rStyle w:val="1547"/>
          <w:rFonts w:ascii="Times New Roman" w:hAnsi="Times New Roman" w:cs="Times New Roman"/>
          <w:bCs/>
          <w:sz w:val="28"/>
          <w:szCs w:val="28"/>
        </w:rPr>
        <w:t xml:space="preserve">постквантовых</w:t>
      </w:r>
      <w:r>
        <w:rPr>
          <w:rStyle w:val="1547"/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Style w:val="1547"/>
          <w:rFonts w:ascii="Times New Roman" w:hAnsi="Times New Roman" w:cs="Times New Roman"/>
          <w:bCs/>
          <w:sz w:val="28"/>
          <w:szCs w:val="28"/>
        </w:rPr>
        <w:t xml:space="preserve">протоколов уже заняла около 6 лет (2016–2022), и в условиях стремительно меняющейся технологической среды задержки могут привести к тому, что обмен информацией останется уязвимым до тех пор, пока не будут разработаны и приняты новые стандарты безопасности.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547"/>
          <w:rFonts w:ascii="Times New Roman" w:hAnsi="Times New Roman" w:cs="Times New Roman"/>
          <w:bCs/>
          <w:sz w:val="28"/>
          <w:szCs w:val="28"/>
        </w:rPr>
        <w:tab/>
        <w:t xml:space="preserve">Так же есть опасность «получи сейчас — расшифруй потом». То есть, злоумышленники могут перехватить информацию сейчас, а расшифровать потом. Это крайне опасно для государственной безопасности.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547"/>
          <w:rFonts w:ascii="Times New Roman" w:hAnsi="Times New Roman" w:cs="Times New Roman"/>
          <w:bCs/>
          <w:sz w:val="28"/>
          <w:szCs w:val="28"/>
        </w:rPr>
        <w:tab/>
        <w:t xml:space="preserve">Переход на </w:t>
      </w:r>
      <w:r>
        <w:rPr>
          <w:rStyle w:val="1547"/>
          <w:rFonts w:ascii="Times New Roman" w:hAnsi="Times New Roman" w:cs="Times New Roman"/>
          <w:bCs/>
          <w:sz w:val="28"/>
          <w:szCs w:val="28"/>
        </w:rPr>
        <w:t xml:space="preserve">постквантовую</w:t>
      </w:r>
      <w:r>
        <w:rPr>
          <w:rStyle w:val="1547"/>
          <w:rFonts w:ascii="Times New Roman" w:hAnsi="Times New Roman" w:cs="Times New Roman"/>
          <w:bCs/>
          <w:sz w:val="28"/>
          <w:szCs w:val="28"/>
        </w:rPr>
        <w:t xml:space="preserve"> криптографию является не только актуальной, но и крайне необходимой мерой для обеспечения безопасности данных в условиях стремительного развития квантовых вычислительных технологий, особенно в государственных и критически важных секторах.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63"/>
        <w:pBdr/>
        <w:spacing/>
        <w:ind/>
        <w:rPr/>
      </w:pPr>
      <w:r>
        <w:rPr>
          <w:rStyle w:val="1547"/>
          <w:rFonts w:ascii="Times New Roman" w:hAnsi="Times New Roman" w:cs="Times New Roman"/>
          <w:b/>
          <w:sz w:val="32"/>
          <w:szCs w:val="32"/>
        </w:rPr>
        <w:t xml:space="preserve">3. Цели и задачи</w:t>
      </w:r>
      <w:r/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Цель: разработка, анализ и реализация 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постквантового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 криптографического протокола типа KEM (Key 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Encapsulation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Mechanism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). В рамках работы предполагается: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6"/>
        </w:num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1547"/>
          <w:rFonts w:ascii="Times New Roman" w:hAnsi="Times New Roman" w:cs="Times New Roman"/>
          <w:b/>
          <w:bCs/>
          <w:sz w:val="28"/>
          <w:szCs w:val="28"/>
        </w:rPr>
        <w:t xml:space="preserve">Исследование протоколов и математических основ:</w:t>
      </w:r>
      <w:r>
        <w:rPr>
          <w:rStyle w:val="1547"/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Анализ существующих протоколов и их математических основ. Выбор оптимального метода шифрования и его глубокое изучение для последующей реализации.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096"/>
        <w:numPr>
          <w:ilvl w:val="0"/>
          <w:numId w:val="56"/>
        </w:numPr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1547"/>
          <w:rFonts w:ascii="Times New Roman" w:hAnsi="Times New Roman" w:cs="Times New Roman"/>
          <w:b/>
          <w:bCs/>
          <w:sz w:val="28"/>
          <w:szCs w:val="28"/>
        </w:rPr>
        <w:t xml:space="preserve">Исследование алгоритмов взлома и защиты от них: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096"/>
        <w:pBdr/>
        <w:spacing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Анализ существующих алгоритмов взлома, их потенциал и возможные опасности. Как протоколы защищаются от них.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b/>
          <w:bCs/>
          <w:sz w:val="28"/>
          <w:szCs w:val="28"/>
        </w:rPr>
        <w:t xml:space="preserve">Разработка эффективного механизма инкапсуляции ключей:</w:t>
      </w:r>
      <w:r>
        <w:rPr>
          <w:rStyle w:val="1547"/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Разработка математических основ протокола KEM, который обеспечит надёжный обмен ключами, позволяя безопасно передавать криптографические ключи между участниками коммуникации.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b/>
          <w:bCs/>
          <w:sz w:val="28"/>
          <w:szCs w:val="28"/>
        </w:rPr>
        <w:t xml:space="preserve">Практическая реализация и оценка протокола</w:t>
      </w:r>
      <w:r>
        <w:rPr>
          <w:rStyle w:val="1547"/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Реализация прототипа предложенного решения с последующим проведением тестирования на устойчивость к атакам, а также сравнительный анализ с существующими 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постквантовыми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 решениями, такими как 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Kyber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Style w:val="1547"/>
          <w:rFonts w:ascii="Times New Roman" w:hAnsi="Times New Roman" w:cs="Times New Roman"/>
          <w:sz w:val="28"/>
          <w:szCs w:val="28"/>
          <w:lang w:val="en-US"/>
        </w:rPr>
        <w:t xml:space="preserve">Saber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. Оценка будет проводиться по критериям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, подобных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 NIST: безопасность, скорость и возможность внедрения.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  <w:sectPr>
          <w:footerReference w:type="default" r:id="rId29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  <w:titlePg/>
        </w:sect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Реализация протокола позволит не только повысить устойчивость обмена ключами, но и обеспечить практическую возможность перехода на 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постквантовые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 методы шифрования в государственных, коммерческих и других критически важных сферах.</w:t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63"/>
        <w:pBdr/>
        <w:spacing/>
        <w:ind/>
        <w:rPr/>
      </w:pPr>
      <w:r>
        <w:rPr>
          <w:rStyle w:val="1547"/>
          <w:rFonts w:ascii="Times New Roman" w:hAnsi="Times New Roman" w:cs="Times New Roman"/>
          <w:b/>
          <w:sz w:val="32"/>
          <w:szCs w:val="32"/>
        </w:rPr>
        <w:t xml:space="preserve">4. Анализ современных протоколов</w:t>
      </w:r>
      <w:r/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нужно разобраться с существующими протоколами.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стандартизацией </w:t>
      </w:r>
      <w:r>
        <w:rPr>
          <w:rFonts w:ascii="Times New Roman" w:hAnsi="Times New Roman" w:cs="Times New Roman"/>
          <w:sz w:val="28"/>
          <w:szCs w:val="28"/>
        </w:rPr>
        <w:t xml:space="preserve">постквантовых</w:t>
      </w:r>
      <w:r>
        <w:rPr>
          <w:rFonts w:ascii="Times New Roman" w:hAnsi="Times New Roman" w:cs="Times New Roman"/>
          <w:sz w:val="28"/>
          <w:szCs w:val="28"/>
        </w:rPr>
        <w:t xml:space="preserve"> протоколов занимается NIST, с 2016 года.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2022 году был проведён 3й раунд. Рассмотрим финалистов: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стандартизации были выбраны 4 протокола и 3 новых стандарта: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2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55"/>
          <w:rFonts w:ascii="Times New Roman" w:hAnsi="Times New Roman" w:cs="Times New Roman"/>
          <w:sz w:val="28"/>
          <w:szCs w:val="28"/>
        </w:rPr>
        <w:t xml:space="preserve">Crystals-Kyber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 (KEM на решётках) → </w:t>
      </w:r>
      <w:r>
        <w:rPr>
          <w:rStyle w:val="1555"/>
          <w:rFonts w:ascii="Times New Roman" w:hAnsi="Times New Roman" w:cs="Times New Roman"/>
          <w:sz w:val="28"/>
          <w:szCs w:val="28"/>
        </w:rPr>
        <w:t xml:space="preserve">FIPS 203 — ML-KEM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2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55"/>
          <w:rFonts w:ascii="Times New Roman" w:hAnsi="Times New Roman"/>
          <w:sz w:val="28"/>
          <w:szCs w:val="28"/>
        </w:rPr>
        <w:t xml:space="preserve">Crystals-Dilithium</w:t>
      </w:r>
      <w:r>
        <w:rPr>
          <w:rStyle w:val="1547"/>
          <w:rFonts w:ascii="Times New Roman" w:hAnsi="Times New Roman"/>
          <w:sz w:val="28"/>
          <w:szCs w:val="28"/>
        </w:rPr>
        <w:t xml:space="preserve"> (подпись на решётках) → </w:t>
      </w:r>
      <w:r>
        <w:rPr>
          <w:rStyle w:val="1555"/>
          <w:rFonts w:ascii="Times New Roman" w:hAnsi="Times New Roman"/>
          <w:sz w:val="28"/>
          <w:szCs w:val="28"/>
        </w:rPr>
        <w:t xml:space="preserve">FIPS 204 — ML-DSA</w:t>
      </w:r>
      <w:r>
        <w:rPr>
          <w:rFonts w:ascii="Times New Roman" w:hAnsi="Times New Roman"/>
          <w:sz w:val="28"/>
          <w:szCs w:val="28"/>
        </w:rPr>
      </w:r>
    </w:p>
    <w:p>
      <w:pPr>
        <w:pStyle w:val="2092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55"/>
          <w:rFonts w:ascii="Times New Roman" w:hAnsi="Times New Roman"/>
          <w:sz w:val="28"/>
          <w:szCs w:val="28"/>
        </w:rPr>
        <w:t xml:space="preserve">Falcon</w:t>
      </w:r>
      <w:r>
        <w:rPr>
          <w:rStyle w:val="1547"/>
          <w:rFonts w:ascii="Times New Roman" w:hAnsi="Times New Roman"/>
          <w:sz w:val="28"/>
          <w:szCs w:val="28"/>
        </w:rPr>
        <w:t xml:space="preserve"> (подпись на решётках)</w:t>
      </w:r>
      <w:r>
        <w:rPr>
          <w:rFonts w:ascii="Times New Roman" w:hAnsi="Times New Roman"/>
          <w:sz w:val="28"/>
          <w:szCs w:val="28"/>
        </w:rPr>
      </w:r>
    </w:p>
    <w:p>
      <w:pPr>
        <w:pStyle w:val="2092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55"/>
          <w:rFonts w:ascii="Times New Roman" w:hAnsi="Times New Roman"/>
          <w:sz w:val="28"/>
          <w:szCs w:val="28"/>
        </w:rPr>
        <w:t xml:space="preserve">SPHINCS+</w:t>
      </w:r>
      <w:r>
        <w:rPr>
          <w:rStyle w:val="1547"/>
          <w:rFonts w:ascii="Times New Roman" w:hAnsi="Times New Roman"/>
          <w:sz w:val="28"/>
          <w:szCs w:val="28"/>
        </w:rPr>
        <w:t xml:space="preserve"> (подпись на хэш-деревьях) → </w:t>
      </w:r>
      <w:r>
        <w:rPr>
          <w:rStyle w:val="1555"/>
          <w:rFonts w:ascii="Times New Roman" w:hAnsi="Times New Roman"/>
          <w:sz w:val="28"/>
          <w:szCs w:val="28"/>
        </w:rPr>
        <w:t xml:space="preserve">FIPS 205 — SLH-DSA</w:t>
      </w:r>
      <w:r>
        <w:rPr>
          <w:rFonts w:ascii="Times New Roman" w:hAnsi="Times New Roman"/>
          <w:sz w:val="28"/>
          <w:szCs w:val="28"/>
        </w:rPr>
      </w:r>
    </w:p>
    <w:p>
      <w:pPr>
        <w:pStyle w:val="2092"/>
        <w:pBdr/>
        <w:spacing/>
        <w:ind/>
        <w:jc w:val="both"/>
        <w:rPr/>
      </w:pPr>
      <w:r/>
      <w:r/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сравнения будут проходить с эталонами в своих категориях.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 третьего раунда: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3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KEM: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1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Финалисты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Kyber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 (решётки) — эталон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NTRU (решётки) — медленней, не прошёл дальше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Saber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 (решётки) — проблема с доказательством, не прошёл дальше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Classic 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McEliece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 (коды) — безопасней, но медленней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1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Альтернативы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FrodoKEM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 (решётки) — медленней, не прошёл дальше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BIKE (коды) — быстрей, менее безопасный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HQC (коды) — немного уступает по безопасности и скорости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NTRUPrime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 (решётки) — медленней, не прошёл дальше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SIKE (изогении) — был взломан, не прошёл дальше</w:t>
      </w:r>
      <w:r>
        <w:rPr>
          <w:rStyle w:val="1547"/>
          <w:rFonts w:ascii="Times New Roman" w:hAnsi="Times New Roman" w:cs="Times New Roman"/>
          <w:sz w:val="28"/>
          <w:szCs w:val="28"/>
        </w:rPr>
        <w:tab/>
      </w:r>
      <w:r>
        <w:rPr>
          <w:rStyle w:val="1547"/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Подписи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1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Финалисты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Dilithium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 (решётки) — эталон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Falcon (решётки) — эталон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Rainbow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 (многочлены) — был взломан, дальше не прошёл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1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Альтернативы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GeMSS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 (многочлены) — был взломан, дальше не прошёл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Picnic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 (MPC-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in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-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the-head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) — проблема с доказательством, не прошёл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SPHINCS+ (хэши) - эталон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  <w:sectPr>
          <w:headerReference w:type="default" r:id="rId9"/>
          <w:headerReference w:type="first" r:id="rId10"/>
          <w:footerReference w:type="default" r:id="rId30"/>
          <w:footerReference w:type="first" r:id="rId31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Российские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постквантовые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протоколы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у нас есть два сильных протокола: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Шиповник — подпись на кодах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Гиперикум</w:t>
      </w:r>
      <w:r>
        <w:rPr>
          <w:rFonts w:ascii="Times New Roman" w:hAnsi="Times New Roman" w:cs="Times New Roman"/>
          <w:sz w:val="28"/>
          <w:szCs w:val="28"/>
        </w:rPr>
        <w:t xml:space="preserve"> — подпись на хэшах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Их разработка и стандартизация в рамках Технического комитета о стандартизации «Криптографическая защита информации» (ТК 26) Госстандарт.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активно внедряются в различные сферы и сотрудничают со множеством компаний, например МЦСТ (разработчик процессоров «Эльбрус»).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/>
      </w:pPr>
      <w:r/>
      <w:r/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И есть 2 разрабатываемых </w:t>
      </w:r>
      <w:r>
        <w:rPr>
          <w:rStyle w:val="1547"/>
          <w:rFonts w:ascii="Times New Roman" w:hAnsi="Times New Roman" w:cs="Times New Roman"/>
          <w:sz w:val="28"/>
          <w:szCs w:val="28"/>
          <w:lang w:val="en-US"/>
        </w:rPr>
        <w:t xml:space="preserve">KEM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Кодиеум</w:t>
      </w:r>
      <w:r>
        <w:rPr>
          <w:rFonts w:ascii="Times New Roman" w:hAnsi="Times New Roman" w:cs="Times New Roman"/>
          <w:sz w:val="28"/>
          <w:szCs w:val="28"/>
        </w:rPr>
        <w:t xml:space="preserve"> – коды, исправляющие ошибки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1"/>
          <w:numId w:val="5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открытый ключ занимает сотни килобайт, а время генерации ключа в сотни раз превышает существующие аналоги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1547"/>
          <w:rFonts w:ascii="Times New Roman" w:hAnsi="Times New Roman" w:cs="Times New Roman"/>
          <w:sz w:val="28"/>
          <w:szCs w:val="28"/>
          <w:lang w:val="en-US"/>
        </w:rPr>
        <w:t xml:space="preserve">KEM </w:t>
      </w:r>
      <w:r>
        <w:rPr>
          <w:rStyle w:val="1547"/>
          <w:rFonts w:ascii="Times New Roman" w:hAnsi="Times New Roman" w:cs="Times New Roman"/>
          <w:sz w:val="28"/>
          <w:szCs w:val="28"/>
          <w:lang w:val="en-US"/>
        </w:rPr>
        <w:t xml:space="preserve">на</w:t>
      </w:r>
      <w:r>
        <w:rPr>
          <w:rStyle w:val="1547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1547"/>
          <w:rFonts w:ascii="Times New Roman" w:hAnsi="Times New Roman" w:cs="Times New Roman"/>
          <w:sz w:val="28"/>
          <w:szCs w:val="28"/>
          <w:lang w:val="en-US"/>
        </w:rPr>
        <w:t xml:space="preserve">основе</w:t>
      </w:r>
      <w:r>
        <w:rPr>
          <w:rStyle w:val="1547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1547"/>
          <w:rFonts w:ascii="Times New Roman" w:hAnsi="Times New Roman" w:cs="Times New Roman"/>
          <w:sz w:val="28"/>
          <w:szCs w:val="28"/>
          <w:lang w:val="en-US"/>
        </w:rPr>
        <w:t xml:space="preserve">решёток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2096"/>
        <w:numPr>
          <w:ilvl w:val="1"/>
          <w:numId w:val="5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на ранней стадии, пока нет даже названия</w:t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/>
      </w:pPr>
      <w:r/>
      <w:r/>
    </w:p>
    <w:p>
      <w:pPr>
        <w:pStyle w:val="2063"/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5. Изучение математических методов шифрования</w:t>
      </w:r>
      <w:r>
        <w:rPr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порядку разберём основные направления: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64"/>
        <w:pBdr/>
        <w:spacing/>
        <w:ind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  <w:lang w:val="ru-RU"/>
        </w:rPr>
        <w:t xml:space="preserve">Методы шифрования на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b/>
          <w:bCs/>
          <w:color w:val="auto"/>
          <w:sz w:val="32"/>
          <w:szCs w:val="32"/>
        </w:rPr>
        <w:t xml:space="preserve">изогениях</w:t>
      </w:r>
      <w:r>
        <w:rPr>
          <w:b/>
          <w:bCs/>
          <w:color w:val="auto"/>
          <w:sz w:val="32"/>
          <w:szCs w:val="32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концепция: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3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Используются эллиптические кривые и изогении между ними.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3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Задача состоит в нахождении изогении между двумя заданными эллиптическими кривыми A и B.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3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Основное преимущество метода: вычислительная сложность нахождения изогении при известных кривых.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/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Задача, лежащая в основе</w:t>
      </w:r>
      <w:r/>
    </w:p>
    <w:p>
      <w:pPr>
        <w:pStyle w:val="2096"/>
        <w:numPr>
          <w:ilvl w:val="0"/>
          <w:numId w:val="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Поиск изогении (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Isogeny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problem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):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Даны две эллиптические кривые A и B.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Необходимо найти изогению ϕ : A→B, которая является сложной задачей.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0" allowOverlap="1">
                <wp:simplePos x="0" y="0"/>
                <wp:positionH relativeFrom="column">
                  <wp:posOffset>3293110</wp:posOffset>
                </wp:positionH>
                <wp:positionV relativeFrom="paragraph">
                  <wp:posOffset>9525</wp:posOffset>
                </wp:positionV>
                <wp:extent cx="3009900" cy="2362200"/>
                <wp:effectExtent l="0" t="0" r="0" b="0"/>
                <wp:wrapSquare wrapText="bothSides"/>
                <wp:docPr id="2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>
                          <a:off x="0" y="0"/>
                          <a:ext cx="3009900" cy="236219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9264;o:allowoverlap:true;o:allowincell:false;mso-position-horizontal-relative:text;margin-left:259.30pt;mso-position-horizontal:absolute;mso-position-vertical-relative:text;margin-top:0.75pt;mso-position-vertical:absolute;width:237.00pt;height:186.00pt;mso-wrap-distance-left:0.00pt;mso-wrap-distance-top:0.00pt;mso-wrap-distance-right:0.00pt;mso-wrap-distance-bottom:0.00pt;z-index:1;" stroked="false">
                <w10:wrap type="square"/>
                <v:imagedata r:id="rId52" o:title=""/>
                <o:lock v:ext="edit" rotation="t"/>
              </v:shape>
            </w:pict>
          </mc:Fallback>
        </mc:AlternateContent>
      </w:r>
      <w:r/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Ростовцева и </w:t>
      </w:r>
      <w:r>
        <w:rPr>
          <w:rFonts w:ascii="Times New Roman" w:hAnsi="Times New Roman" w:cs="Times New Roman"/>
          <w:sz w:val="28"/>
          <w:szCs w:val="28"/>
        </w:rPr>
        <w:t xml:space="preserve">Столбунова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sz w:val="28"/>
          <w:szCs w:val="28"/>
        </w:rPr>
        <w:t xml:space="preserve">Куввеня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SIDH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/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SIDH уже взломана, но используется основой в данной категории криптографии.</w:t>
      </w:r>
      <w:r/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Эллиптическая кривая – гладка алгебраическая кривая, заданная уравнением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center"/>
        <w:rPr/>
      </w:pPr>
      <w:r/>
      <w:r/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Где </w:t>
      </w:r>
      <w:r>
        <w:rPr>
          <w:rStyle w:val="1547"/>
          <w:rFonts w:ascii="Times New Roman" w:hAnsi="Times New Roman" w:cs="Times New Roman"/>
          <w:sz w:val="28"/>
          <w:szCs w:val="28"/>
          <w:lang w:val="en-US"/>
        </w:rPr>
        <w:t xml:space="preserve">a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 и </w:t>
      </w:r>
      <w:r>
        <w:rPr>
          <w:rStyle w:val="1547"/>
          <w:rFonts w:ascii="Times New Roman" w:hAnsi="Times New Roman" w:cs="Times New Roman"/>
          <w:sz w:val="28"/>
          <w:szCs w:val="28"/>
          <w:lang w:val="en-US"/>
        </w:rPr>
        <w:t xml:space="preserve">b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 – коэффициенты, удовлетворяющие условию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Эллиптические кривые обладают групповой структурой, то есть на них можно определить операцию сложения точек, которая удовлетворяют условию группы.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  <w:sectPr>
          <w:headerReference w:type="default" r:id="rId11"/>
          <w:headerReference w:type="first" r:id="rId12"/>
          <w:footerReference w:type="default" r:id="rId32"/>
          <w:footerReference w:type="first" r:id="rId33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Fonts w:ascii="Times New Roman" w:hAnsi="Times New Roman" w:cs="Times New Roman"/>
          <w:sz w:val="28"/>
          <w:szCs w:val="28"/>
        </w:rPr>
        <w:t xml:space="preserve">Изогении – специальный вид отображения между</w:t>
      </w:r>
      <w:r>
        <w:rPr>
          <w:rFonts w:ascii="Times New Roman" w:hAnsi="Times New Roman" w:cs="Times New Roman"/>
          <w:sz w:val="28"/>
          <w:szCs w:val="28"/>
        </w:rPr>
        <w:t xml:space="preserve"> двумя эллиптическими кривыми, которое является гомоморфизмом групп и сохраняет структуру кривых, то есть это морфизм эллиптических кривых, который переводит нейтральный элемент (бесконечно удалённую точку) одной кривой в нейтральный элемент другой кривой.</w:t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64"/>
        <w:pBdr/>
        <w:spacing/>
        <w:ind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Методы шифрования на кодах, исправляющих ошибки</w:t>
      </w:r>
      <w:r>
        <w:rPr>
          <w:b/>
          <w:bCs/>
          <w:color w:val="auto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помехоустойчивого кодирования мы изменяем или добавляем данные к сообщению таким образом, чтобы оно стало устойчивым к ошибкам в канале связи. Это позволяет получателю восстановить исходное сообщение, несмотря на помехи.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декодирования случайного кода: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Структура кодов: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Коды строятся на основе определенной структуры, что позволяет корректно их декодировать.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Случайная генерация: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код сгенерирован случайно, его декодирование становится невозможным, так как отсутствуют правила для его расшифровки.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в криптографии: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маскируется под случайно сгенерированный код, к которому добавляется специально созданная ошибка. Это делает расшифровку невозможной для злоумышленника, так как: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7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Отсутствует структура: злоумышленник не может определить схему декодирования.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7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Добавленная ошибка: усложняет процесс расшифровки.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Криптосистема Мак-Элиса использует помехоустойчивые коды для шифрования. Сообщение кодируется через порождающую матрицу G′ = SGP, где: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 — порождающая матрица.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и P — матрицы для добавления "шума".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Зашифрованное сообщение (</w:t>
      </w:r>
      <w:r>
        <w:rPr>
          <w:rFonts w:ascii="Times New Roman" w:hAnsi="Times New Roman" w:cs="Times New Roman"/>
          <w:sz w:val="28"/>
          <w:szCs w:val="28"/>
        </w:rPr>
        <w:t xml:space="preserve">шифротекст</w:t>
      </w:r>
      <w:r>
        <w:rPr>
          <w:rFonts w:ascii="Times New Roman" w:hAnsi="Times New Roman" w:cs="Times New Roman"/>
          <w:sz w:val="28"/>
          <w:szCs w:val="28"/>
        </w:rPr>
        <w:t xml:space="preserve">) c формируется как: c = </w:t>
      </w:r>
      <w:r>
        <w:rPr>
          <w:rFonts w:ascii="Times New Roman" w:hAnsi="Times New Roman" w:cs="Times New Roman"/>
          <w:sz w:val="28"/>
          <w:szCs w:val="28"/>
        </w:rPr>
        <w:t xml:space="preserve">mG</w:t>
      </w:r>
      <w:r>
        <w:rPr>
          <w:rFonts w:ascii="Times New Roman" w:hAnsi="Times New Roman" w:cs="Times New Roman"/>
          <w:sz w:val="28"/>
          <w:szCs w:val="28"/>
        </w:rPr>
        <w:t xml:space="preserve">′ + e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46976" behindDoc="0" locked="0" layoutInCell="0" allowOverlap="1">
                <wp:simplePos x="0" y="0"/>
                <wp:positionH relativeFrom="margin">
                  <wp:posOffset>3320415</wp:posOffset>
                </wp:positionH>
                <wp:positionV relativeFrom="paragraph">
                  <wp:posOffset>-68580</wp:posOffset>
                </wp:positionV>
                <wp:extent cx="2513965" cy="2161540"/>
                <wp:effectExtent l="0" t="0" r="0" b="0"/>
                <wp:wrapSquare wrapText="bothSides"/>
                <wp:docPr id="3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3"/>
                        <a:stretch/>
                      </pic:blipFill>
                      <pic:spPr bwMode="auto">
                        <a:xfrm>
                          <a:off x="0" y="0"/>
                          <a:ext cx="2513965" cy="21615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46976;o:allowoverlap:true;o:allowincell:false;mso-position-horizontal-relative:margin;margin-left:261.45pt;mso-position-horizontal:absolute;mso-position-vertical-relative:text;margin-top:-5.40pt;mso-position-vertical:absolute;width:197.95pt;height:170.20pt;mso-wrap-distance-left:0.00pt;mso-wrap-distance-top:0.00pt;mso-wrap-distance-right:0.00pt;mso-wrap-distance-bottom:0.00pt;z-index:1;" stroked="false">
                <w10:wrap type="square"/>
                <v:imagedata r:id="rId53" o:title=""/>
                <o:lock v:ext="edit" rotation="t"/>
              </v:shape>
            </w:pict>
          </mc:Fallback>
        </mc:AlternateConten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где e — вектор ошибки.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Криптосхема</w:t>
      </w:r>
      <w:r>
        <w:rPr>
          <w:rFonts w:ascii="Times New Roman" w:hAnsi="Times New Roman" w:cs="Times New Roman"/>
          <w:sz w:val="28"/>
          <w:szCs w:val="28"/>
        </w:rPr>
        <w:t xml:space="preserve"> Мак-Элиса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Криптосхема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Нидеррайтера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ID-схема Штерна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tabs>
          <w:tab w:val="left" w:leader="none" w:pos="1454"/>
        </w:tabs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096"/>
        <w:pBdr/>
        <w:tabs>
          <w:tab w:val="left" w:leader="none" w:pos="1454"/>
        </w:tabs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064"/>
        <w:pBdr/>
        <w:spacing/>
        <w:ind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Методы шифрования на многочленах</w:t>
      </w:r>
      <w:r>
        <w:rPr>
          <w:b/>
          <w:bCs/>
          <w:color w:val="auto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Основная идея: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1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основе криптографических схем лежат многочлены от многих переменных с коэффициентами из конечных полей.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1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Используются нелинейные системы уравнений, решение которых является вычислительно сложной задачей.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Сложные задачи в основе: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1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Задача</w:t>
      </w:r>
      <w:r>
        <w:rPr>
          <w:rStyle w:val="1547"/>
          <w:rFonts w:ascii="Times New Roman" w:hAnsi="Times New Roman" w:cs="Times New Roman"/>
          <w:sz w:val="28"/>
          <w:szCs w:val="28"/>
          <w:lang w:val="en-US"/>
        </w:rPr>
        <w:t xml:space="preserve"> MQ (Multivariate Quadratic problem):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2096"/>
        <w:numPr>
          <w:ilvl w:val="0"/>
          <w:numId w:val="1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решение для системы квадратичных многочленов над конечным полем.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1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доказана как NP-трудная, что делает её идеальной для криптографии.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Применение: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1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Такие криптосистемы часто используются для: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1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Электронных подписей.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1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Аутентификации.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1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Генерации ключей.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Алгебраическая основа: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13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Применяется сложная алгебра над конечными полями.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13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безопасности зависит от невозможности эффективно решать системы квадратичных уравнений с большим количеством переменных.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0048" behindDoc="0" locked="0" layoutInCell="0" allowOverlap="1">
                <wp:simplePos x="0" y="0"/>
                <wp:positionH relativeFrom="column">
                  <wp:posOffset>2884170</wp:posOffset>
                </wp:positionH>
                <wp:positionV relativeFrom="paragraph">
                  <wp:posOffset>33020</wp:posOffset>
                </wp:positionV>
                <wp:extent cx="3086100" cy="2562225"/>
                <wp:effectExtent l="0" t="0" r="0" b="0"/>
                <wp:wrapSquare wrapText="bothSides"/>
                <wp:docPr id="4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4"/>
                        <a:stretch/>
                      </pic:blipFill>
                      <pic:spPr bwMode="auto">
                        <a:xfrm>
                          <a:off x="0" y="0"/>
                          <a:ext cx="3086100" cy="25622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251650048;o:allowoverlap:true;o:allowincell:false;mso-position-horizontal-relative:text;margin-left:227.10pt;mso-position-horizontal:absolute;mso-position-vertical-relative:text;margin-top:2.60pt;mso-position-vertical:absolute;width:243.00pt;height:201.75pt;mso-wrap-distance-left:0.00pt;mso-wrap-distance-top:0.00pt;mso-wrap-distance-right:0.00pt;mso-wrap-distance-bottom:0.00pt;z-index:1;" stroked="false">
                <w10:wrap type="square"/>
                <v:imagedata r:id="rId5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14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Подпись 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Матсумото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-Имаи</w:t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64"/>
        <w:pBdr/>
        <w:spacing/>
        <w:ind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Методы шифрования на решётках</w:t>
      </w:r>
      <w:r>
        <w:rPr>
          <w:b/>
          <w:bCs/>
          <w:color w:val="auto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Геометрия решёток и аналогия с кодами:   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Решётка в геометрическом смысле — это множество точек, равномерно распределённых в пространстве.  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задаётся базисом, и от его качества зависит сложность работы с решёткой.  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базис плохой (например, с большими коэффициентами), найти близкую к заданной точку решётки или работать с ней сложно.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Задача декодирования: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кодируется вектором v = </w:t>
      </w:r>
      <w:r>
        <w:rPr>
          <w:rFonts w:ascii="Times New Roman" w:hAnsi="Times New Roman" w:cs="Times New Roman"/>
          <w:sz w:val="28"/>
          <w:szCs w:val="28"/>
        </w:rPr>
        <w:t xml:space="preserve">Bm</w:t>
      </w:r>
      <w:r>
        <w:rPr>
          <w:rFonts w:ascii="Times New Roman" w:hAnsi="Times New Roman" w:cs="Times New Roman"/>
          <w:sz w:val="28"/>
          <w:szCs w:val="28"/>
        </w:rPr>
        <w:t xml:space="preserve">, где B— базис решётки, а m — сообщение.      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Добавляется ошибка e, и результатом шифрования становится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 w:firstLine="707"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= v + e.      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дешифровки используется "хороший" (секретный) базис R, который позволяет корректно восстановить сообщение.      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злоумышленника есть только "плохой" базис, то без знания секретного базиса декодирование практически невозможно.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Основные задачи на решётках:  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кратчайшего вектора (</w:t>
      </w:r>
      <w:r>
        <w:rPr>
          <w:rFonts w:ascii="Times New Roman" w:hAnsi="Times New Roman" w:cs="Times New Roman"/>
          <w:sz w:val="28"/>
          <w:szCs w:val="28"/>
        </w:rPr>
        <w:t xml:space="preserve">Shortest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Vector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Problem</w:t>
      </w:r>
      <w:r>
        <w:rPr>
          <w:rFonts w:ascii="Times New Roman" w:hAnsi="Times New Roman" w:cs="Times New Roman"/>
          <w:sz w:val="28"/>
          <w:szCs w:val="28"/>
        </w:rPr>
        <w:t xml:space="preserve">, SVP):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Задача нахождения минимального ненулевого вектора в решётке.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ближайшего вектора (</w:t>
      </w:r>
      <w:r>
        <w:rPr>
          <w:rFonts w:ascii="Times New Roman" w:hAnsi="Times New Roman" w:cs="Times New Roman"/>
          <w:sz w:val="28"/>
          <w:szCs w:val="28"/>
        </w:rPr>
        <w:t xml:space="preserve">Closest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Vector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Problem</w:t>
      </w:r>
      <w:r>
        <w:rPr>
          <w:rFonts w:ascii="Times New Roman" w:hAnsi="Times New Roman" w:cs="Times New Roman"/>
          <w:sz w:val="28"/>
          <w:szCs w:val="28"/>
        </w:rPr>
        <w:t xml:space="preserve">, CVP):Определить ближайшую точку решётки к заданной.      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задачи сложны с вычислительной точки зрения и служат основой криптографии.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Особенности решёточных криптосистем:  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17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2336" behindDoc="0" locked="0" layoutInCell="0" allowOverlap="1">
                <wp:simplePos x="0" y="0"/>
                <wp:positionH relativeFrom="page">
                  <wp:posOffset>4638675</wp:posOffset>
                </wp:positionH>
                <wp:positionV relativeFrom="paragraph">
                  <wp:posOffset>383540</wp:posOffset>
                </wp:positionV>
                <wp:extent cx="2533650" cy="2294890"/>
                <wp:effectExtent l="0" t="0" r="0" b="0"/>
                <wp:wrapSquare wrapText="bothSides"/>
                <wp:docPr id="5" name="Image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5"/>
                        <a:stretch/>
                      </pic:blipFill>
                      <pic:spPr bwMode="auto">
                        <a:xfrm>
                          <a:off x="0" y="0"/>
                          <a:ext cx="2533650" cy="22948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251662336;o:allowoverlap:true;o:allowincell:false;mso-position-horizontal-relative:page;margin-left:365.25pt;mso-position-horizontal:absolute;mso-position-vertical-relative:text;margin-top:30.20pt;mso-position-vertical:absolute;width:199.50pt;height:180.70pt;mso-wrap-distance-left:0.00pt;mso-wrap-distance-top:0.00pt;mso-wrap-distance-right:0.00pt;mso-wrap-distance-bottom:0.00pt;z-index:1;" stroked="false">
                <w10:wrap type="square"/>
                <v:imagedata r:id="rId5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"Зашумлённый" базис делает невозможным решение CVP без дополнительной информации.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1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Односторонняя функций </w:t>
      </w:r>
      <w:r>
        <w:rPr>
          <w:rFonts w:ascii="Times New Roman" w:hAnsi="Times New Roman" w:cs="Times New Roman"/>
          <w:sz w:val="28"/>
          <w:szCs w:val="28"/>
        </w:rPr>
        <w:t xml:space="preserve">Айтая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1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NTRU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1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шифрования LWE </w:t>
      </w:r>
      <w:r>
        <w:rPr>
          <w:rFonts w:ascii="Times New Roman" w:hAnsi="Times New Roman" w:cs="Times New Roman"/>
          <w:sz w:val="28"/>
          <w:szCs w:val="28"/>
        </w:rPr>
        <w:t xml:space="preserve">Регева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1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Подпись 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Любашеввского</w:t>
      </w:r>
      <w:r>
        <w:rPr>
          <w:rStyle w:val="1547"/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64"/>
        <w:pBdr/>
        <w:spacing/>
        <w:ind/>
        <w:jc w:val="center"/>
        <w:rPr>
          <w:b/>
          <w:bCs/>
          <w:color w:val="auto"/>
        </w:rPr>
      </w:pPr>
      <w:r>
        <w:rPr>
          <w:rStyle w:val="1547"/>
          <w:rFonts w:cs="Times New Roman"/>
          <w:b/>
          <w:bCs/>
          <w:color w:val="auto"/>
          <w:sz w:val="32"/>
          <w:szCs w:val="32"/>
        </w:rPr>
        <w:t xml:space="preserve">Методы шифрования на хэш-функциях</w:t>
      </w:r>
      <w:r>
        <w:rPr>
          <w:b/>
          <w:bCs/>
          <w:color w:val="auto"/>
        </w:rPr>
      </w:r>
    </w:p>
    <w:p>
      <w:pPr>
        <w:pStyle w:val="2096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Одноразовая подпись 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Лэмпорта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1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Секретный ключ - случайные значения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1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Открытый ключ - хэш секретного ключа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Когда нам нужно подписать какой-то бит мы публикуем прообраз соответствующего хэша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Остальные подходы: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ab/>
        <w:t xml:space="preserve">Случайно генерируем   случайные значения и 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хешируем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 n раз. Что бы </w:t>
      </w:r>
      <w:r>
        <w:rPr>
          <w:rStyle w:val="1547"/>
          <w:rFonts w:ascii="Times New Roman" w:hAnsi="Times New Roman" w:cs="Times New Roman"/>
          <w:sz w:val="28"/>
          <w:szCs w:val="28"/>
        </w:rPr>
        <w:tab/>
        <w:t xml:space="preserve">подписать сообщение b мы 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хэшируем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 log2 b до n.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ab/>
        <w:t xml:space="preserve">Что бы проверить мы 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дохэшируем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 и проверяем, что действительно так </w:t>
      </w:r>
      <w:r>
        <w:rPr>
          <w:rStyle w:val="1547"/>
          <w:rFonts w:ascii="Times New Roman" w:hAnsi="Times New Roman" w:cs="Times New Roman"/>
          <w:sz w:val="28"/>
          <w:szCs w:val="28"/>
        </w:rPr>
        <w:tab/>
        <w:t xml:space="preserve">и было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3120" behindDoc="0" locked="0" layoutInCell="0" allowOverlap="1">
                <wp:simplePos x="0" y="0"/>
                <wp:positionH relativeFrom="column">
                  <wp:posOffset>3112770</wp:posOffset>
                </wp:positionH>
                <wp:positionV relativeFrom="paragraph">
                  <wp:posOffset>347345</wp:posOffset>
                </wp:positionV>
                <wp:extent cx="3086100" cy="3162300"/>
                <wp:effectExtent l="0" t="0" r="0" b="0"/>
                <wp:wrapSquare wrapText="bothSides"/>
                <wp:docPr id="6" name="Image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6"/>
                        <a:stretch/>
                      </pic:blipFill>
                      <pic:spPr bwMode="auto">
                        <a:xfrm>
                          <a:off x="0" y="0"/>
                          <a:ext cx="3086100" cy="3162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251653120;o:allowoverlap:true;o:allowincell:false;mso-position-horizontal-relative:text;margin-left:245.10pt;mso-position-horizontal:absolute;mso-position-vertical-relative:text;margin-top:27.35pt;mso-position-vertical:absolute;width:243.00pt;height:249.00pt;mso-wrap-distance-left:0.00pt;mso-wrap-distance-top:0.00pt;mso-wrap-distance-right:0.00pt;mso-wrap-distance-bottom:0.00pt;z-index:1;" stroked="false">
                <w10:wrap type="square"/>
                <v:imagedata r:id="rId56" o:title=""/>
                <o:lock v:ext="edit" rotation="t"/>
              </v:shape>
            </w:pict>
          </mc:Fallback>
        </mc:AlternateConten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96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96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96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96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96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96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96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96"/>
        <w:pBdr/>
        <w:tabs>
          <w:tab w:val="left" w:leader="none" w:pos="3884"/>
        </w:tabs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</w:p>
    <w:p>
      <w:pPr>
        <w:pStyle w:val="2096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96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96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96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96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96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96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96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96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  <w:sectPr>
          <w:headerReference w:type="default" r:id="rId13"/>
          <w:headerReference w:type="first" r:id="rId14"/>
          <w:footerReference w:type="default" r:id="rId34"/>
          <w:footerReference w:type="first" r:id="rId35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Style w:val="1547"/>
          <w:rFonts w:ascii="Times New Roman" w:hAnsi="Times New Roman"/>
          <w:sz w:val="28"/>
          <w:szCs w:val="28"/>
        </w:rPr>
        <w:t xml:space="preserve">Так же существуют «</w:t>
      </w:r>
      <w:r>
        <w:rPr>
          <w:rStyle w:val="1547"/>
          <w:rFonts w:ascii="Times New Roman" w:hAnsi="Times New Roman"/>
          <w:b/>
          <w:bCs/>
          <w:sz w:val="28"/>
          <w:szCs w:val="28"/>
        </w:rPr>
        <w:t xml:space="preserve">экзотические</w:t>
      </w:r>
      <w:r>
        <w:rPr>
          <w:rStyle w:val="1547"/>
          <w:rFonts w:ascii="Times New Roman" w:hAnsi="Times New Roman"/>
          <w:sz w:val="28"/>
          <w:szCs w:val="28"/>
        </w:rPr>
        <w:t xml:space="preserve">» решения, например MPC-</w:t>
      </w:r>
      <w:r>
        <w:rPr>
          <w:rStyle w:val="1547"/>
          <w:rFonts w:ascii="Times New Roman" w:hAnsi="Times New Roman"/>
          <w:sz w:val="28"/>
          <w:szCs w:val="28"/>
        </w:rPr>
        <w:t xml:space="preserve">it</w:t>
      </w:r>
      <w:r>
        <w:rPr>
          <w:rStyle w:val="1547"/>
          <w:rFonts w:ascii="Times New Roman" w:hAnsi="Times New Roman"/>
          <w:sz w:val="28"/>
          <w:szCs w:val="28"/>
        </w:rPr>
        <w:t xml:space="preserve">-</w:t>
      </w:r>
      <w:r>
        <w:rPr>
          <w:rStyle w:val="1547"/>
          <w:rFonts w:ascii="Times New Roman" w:hAnsi="Times New Roman"/>
          <w:sz w:val="28"/>
          <w:szCs w:val="28"/>
        </w:rPr>
        <w:t xml:space="preserve">the</w:t>
      </w:r>
      <w:r>
        <w:rPr>
          <w:rStyle w:val="1547"/>
          <w:rFonts w:ascii="Times New Roman" w:hAnsi="Times New Roman"/>
          <w:sz w:val="28"/>
          <w:szCs w:val="28"/>
        </w:rPr>
        <w:t xml:space="preserve">-Head, но здесь мы не будем его рассматривать, так как будут большие проблемы с доказательством.</w:t>
      </w:r>
      <w:r>
        <w:br w:type="page" w:clear="all"/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63"/>
        <w:pBdr/>
        <w:spacing/>
        <w:ind/>
        <w:rPr/>
      </w:pPr>
      <w:r>
        <w:rPr>
          <w:rStyle w:val="1547"/>
          <w:rFonts w:ascii="Times New Roman" w:hAnsi="Times New Roman" w:cs="Times New Roman"/>
          <w:b/>
          <w:bCs/>
          <w:sz w:val="32"/>
          <w:szCs w:val="32"/>
        </w:rPr>
        <w:t xml:space="preserve">6. Выбор и обоснование математической основы</w:t>
      </w:r>
      <w:r/>
    </w:p>
    <w:p>
      <w:pPr>
        <w:pStyle w:val="2096"/>
        <w:pBdr/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Проанализировав существующие протоколы, их плюсы и недостатки я остановился на решётках.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Моё предпочтение в пользу криптографии на решётках обусловлено не только теоретической надёжностью, но и прагматичными соображениями, связанными с технологическим суверенитетом и долгосрочной безопасностью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2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Теоретическая фундаментальность и проверенная стойкость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Криптография на решётках — одна из наиболее популярных и перспективных направлений. Сейчас лидирующие протоколы в основном на решётках.</w:t>
      </w:r>
      <w:r>
        <w:rPr>
          <w:rStyle w:val="1547"/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1"/>
          <w:numId w:val="2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Увеличить точность доказательства криптостойкости: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1"/>
          <w:numId w:val="2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Опираться на готовые стандарты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0"/>
          <w:numId w:val="2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Импортозамещение и технологическая независимость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В России сегодня доминируют 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постквантовые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 протоколы-подписи, а KEM только остаётся в разработках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1"/>
          <w:numId w:val="2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Уникальность разработки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Создание отечественного KEM на решётках позволит закрыть недостающее звено в линейке российских 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постквантовых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 криптографических протоколов.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1"/>
          <w:numId w:val="23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Минимизация внешних рисков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Зарубежные решения, даже с открытым кодом, могут нести риски преднамеренного вмешательства и усложнения или даже запрет на внедрения в наши системы.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96"/>
        <w:numPr>
          <w:ilvl w:val="0"/>
          <w:numId w:val="2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Будущая адаптивность и экосистемный вклад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Решётки обладают гибкостью для модификаций и всё время дорабатываются, что критично в условиях быстро меняющихся угроз. Кроме того, разработка российского стандарта KEM: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1"/>
          <w:numId w:val="24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Стимулирует развитие отрасли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1"/>
          <w:numId w:val="24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Укрепит экспортный потенциал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cs="Times New Roman"/>
          <w:sz w:val="28"/>
          <w:szCs w:val="28"/>
        </w:rPr>
        <w:t xml:space="preserve">Выбор решёток — это не просто следование глобальным трендам, а о</w:t>
      </w:r>
      <w:r>
        <w:rPr>
          <w:rStyle w:val="1547"/>
          <w:rFonts w:ascii="Times New Roman" w:hAnsi="Times New Roman" w:cs="Times New Roman"/>
          <w:sz w:val="28"/>
          <w:szCs w:val="28"/>
        </w:rPr>
        <w:t xml:space="preserve">сознанная стратегия, сочетающая научную обоснованность с национальными интересами. Разрабатывая KEM мы не только защищаем данные от квантовых угроз, но и создадим инфраструктуру, свободную от внешних рисков, что соответствует курсу на цифровой суверенитет.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jc w:val="both"/>
        <w:rPr/>
      </w:pPr>
      <w:r/>
      <w:r/>
    </w:p>
    <w:p>
      <w:pPr>
        <w:pStyle w:val="2096"/>
        <w:pBdr/>
        <w:spacing/>
        <w:ind/>
        <w:jc w:val="both"/>
        <w:rPr/>
        <w:sectPr>
          <w:headerReference w:type="default" r:id="rId15"/>
          <w:headerReference w:type="first" r:id="rId16"/>
          <w:footerReference w:type="default" r:id="rId36"/>
          <w:footerReference w:type="first" r:id="rId37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br w:type="page" w:clear="all"/>
      </w:r>
      <w:r/>
    </w:p>
    <w:p>
      <w:pPr>
        <w:pStyle w:val="2063"/>
        <w:pBdr/>
        <w:spacing/>
        <w:ind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7. Изучение квантовых алгоритмов взлома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bCs/>
          <w:sz w:val="28"/>
          <w:szCs w:val="28"/>
        </w:rPr>
      </w:pPr>
      <w:r>
        <w:rPr>
          <w:rStyle w:val="1547"/>
          <w:rFonts w:ascii="Times New Roman" w:hAnsi="Times New Roman"/>
          <w:bCs/>
          <w:sz w:val="28"/>
          <w:szCs w:val="28"/>
        </w:rPr>
        <w:t xml:space="preserve">Наиболее известными являются алгоритмы </w:t>
      </w:r>
      <w:r>
        <w:rPr>
          <w:rStyle w:val="1555"/>
          <w:rFonts w:ascii="Times New Roman" w:hAnsi="Times New Roman"/>
          <w:b w:val="0"/>
          <w:sz w:val="28"/>
          <w:szCs w:val="28"/>
        </w:rPr>
        <w:t xml:space="preserve">Шора</w:t>
      </w:r>
      <w:r>
        <w:rPr>
          <w:rStyle w:val="1547"/>
          <w:rFonts w:ascii="Times New Roman" w:hAnsi="Times New Roman"/>
          <w:b/>
          <w:bCs/>
          <w:sz w:val="28"/>
          <w:szCs w:val="28"/>
        </w:rPr>
        <w:t xml:space="preserve"> </w:t>
      </w:r>
      <w:r>
        <w:rPr>
          <w:rStyle w:val="1547"/>
          <w:rFonts w:ascii="Times New Roman" w:hAnsi="Times New Roman"/>
          <w:bCs/>
          <w:sz w:val="28"/>
          <w:szCs w:val="28"/>
        </w:rPr>
        <w:t xml:space="preserve">и </w:t>
      </w:r>
      <w:r>
        <w:rPr>
          <w:rStyle w:val="1555"/>
          <w:rFonts w:ascii="Times New Roman" w:hAnsi="Times New Roman"/>
          <w:b w:val="0"/>
          <w:sz w:val="28"/>
          <w:szCs w:val="28"/>
        </w:rPr>
        <w:t xml:space="preserve">Гровера</w:t>
      </w:r>
      <w:r>
        <w:rPr>
          <w:rStyle w:val="1547"/>
          <w:rFonts w:ascii="Times New Roman" w:hAnsi="Times New Roman"/>
          <w:bCs/>
          <w:sz w:val="28"/>
          <w:szCs w:val="28"/>
        </w:rPr>
        <w:t xml:space="preserve">, которые способны подорвать безопасность асимметричных и симметричных протоколов соответственно. Рассмотрим их подробно.</w:t>
      </w:r>
      <w:r>
        <w:rPr>
          <w:rFonts w:ascii="Times New Roman" w:hAnsi="Times New Roman"/>
          <w:bCs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bCs/>
          <w:sz w:val="32"/>
          <w:szCs w:val="32"/>
        </w:rPr>
      </w:pPr>
      <w:r>
        <w:rPr>
          <w:rStyle w:val="1547"/>
          <w:rFonts w:ascii="Times New Roman" w:hAnsi="Times New Roman"/>
          <w:bCs/>
          <w:sz w:val="32"/>
          <w:szCs w:val="32"/>
        </w:rPr>
        <w:t xml:space="preserve">1. </w:t>
      </w:r>
      <w:r>
        <w:rPr>
          <w:rStyle w:val="1547"/>
          <w:rFonts w:ascii="Times New Roman" w:hAnsi="Times New Roman"/>
          <w:b/>
          <w:bCs/>
          <w:sz w:val="32"/>
          <w:szCs w:val="32"/>
        </w:rPr>
        <w:t xml:space="preserve">Алгоритм Шора</w:t>
      </w:r>
      <w:r>
        <w:rPr>
          <w:rStyle w:val="1547"/>
          <w:rFonts w:ascii="Times New Roman" w:hAnsi="Times New Roman"/>
          <w:bCs/>
          <w:sz w:val="32"/>
          <w:szCs w:val="32"/>
        </w:rPr>
        <w:t xml:space="preserve">:</w:t>
      </w:r>
      <w:r>
        <w:rPr>
          <w:rStyle w:val="1547"/>
          <w:rFonts w:ascii="Times New Roman" w:hAnsi="Times New Roman"/>
          <w:bCs/>
          <w:sz w:val="28"/>
          <w:szCs w:val="28"/>
        </w:rPr>
        <w:t xml:space="preserve"> угроза асимметричной криптографии</w:t>
      </w:r>
      <w:r>
        <w:rPr>
          <w:rFonts w:ascii="Times New Roman" w:hAnsi="Times New Roman"/>
          <w:bCs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b/>
          <w:bCs/>
          <w:sz w:val="28"/>
          <w:szCs w:val="28"/>
        </w:rPr>
        <w:t xml:space="preserve">Цель: </w:t>
      </w:r>
      <w:r>
        <w:rPr>
          <w:rStyle w:val="1547"/>
          <w:rFonts w:ascii="Times New Roman" w:hAnsi="Times New Roman"/>
          <w:sz w:val="28"/>
          <w:szCs w:val="28"/>
        </w:rPr>
        <w:t xml:space="preserve">факторизация больших чисел и решение задачи дискретного логарифма, что ставит под угрозу RSA, ECC и другие системы с открытым ключом.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2092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55"/>
          <w:rFonts w:ascii="Times New Roman" w:hAnsi="Times New Roman"/>
          <w:sz w:val="32"/>
          <w:szCs w:val="32"/>
        </w:rPr>
        <w:t xml:space="preserve">Принцип работы</w:t>
      </w:r>
      <w:r>
        <w:rPr>
          <w:rStyle w:val="1547"/>
          <w:rFonts w:ascii="Times New Roman" w:hAnsi="Times New Roman"/>
          <w:b/>
          <w:bCs/>
          <w:sz w:val="32"/>
          <w:szCs w:val="32"/>
        </w:rPr>
        <w:t xml:space="preserve">:</w:t>
      </w:r>
      <w:r>
        <w:rPr>
          <w:rFonts w:ascii="Times New Roman" w:hAnsi="Times New Roman"/>
          <w:sz w:val="32"/>
          <w:szCs w:val="32"/>
        </w:rPr>
      </w:r>
    </w:p>
    <w:p>
      <w:pPr>
        <w:pStyle w:val="2092"/>
        <w:pBdr/>
        <w:spacing/>
        <w:ind/>
        <w:jc w:val="both"/>
        <w:rPr>
          <w:rFonts w:ascii="Times New Roman" w:hAnsi="Times New Roman"/>
          <w:bCs/>
          <w:sz w:val="32"/>
          <w:szCs w:val="32"/>
        </w:rPr>
      </w:pPr>
      <w:r>
        <w:rPr>
          <w:rStyle w:val="1547"/>
          <w:rFonts w:ascii="Times New Roman" w:hAnsi="Times New Roman"/>
          <w:bCs/>
          <w:sz w:val="32"/>
          <w:szCs w:val="32"/>
        </w:rPr>
        <w:t xml:space="preserve">1. Классическая часть</w:t>
      </w:r>
      <w:r>
        <w:rPr>
          <w:rFonts w:ascii="Times New Roman" w:hAnsi="Times New Roman"/>
          <w:bCs/>
          <w:sz w:val="32"/>
          <w:szCs w:val="32"/>
        </w:rPr>
      </w:r>
    </w:p>
    <w:p>
      <w:pPr>
        <w:pStyle w:val="2092"/>
        <w:numPr>
          <w:ilvl w:val="0"/>
          <w:numId w:val="25"/>
        </w:numPr>
        <w:pBdr/>
        <w:spacing/>
        <w:ind/>
        <w:jc w:val="both"/>
        <w:rPr>
          <w:rFonts w:ascii="Times New Roman" w:hAnsi="Times New Roman"/>
          <w:bCs/>
          <w:sz w:val="28"/>
          <w:szCs w:val="28"/>
        </w:rPr>
      </w:pPr>
      <w:r>
        <w:rPr>
          <w:rStyle w:val="1547"/>
          <w:rFonts w:ascii="Times New Roman" w:hAnsi="Times New Roman"/>
          <w:bCs/>
          <w:sz w:val="28"/>
          <w:szCs w:val="28"/>
        </w:rPr>
        <w:t xml:space="preserve">Задача факторизации сводится к поиску периода функции f(x) = </w:t>
      </w:r>
      <w:r>
        <w:rPr>
          <w:rStyle w:val="1547"/>
          <w:rFonts w:ascii="Times New Roman" w:hAnsi="Times New Roman"/>
          <w:bCs/>
          <w:sz w:val="28"/>
          <w:szCs w:val="28"/>
        </w:rPr>
        <w:t xml:space="preserve">a</w:t>
      </w:r>
      <w:r>
        <w:rPr>
          <w:rStyle w:val="1547"/>
          <w:rFonts w:ascii="Times New Roman" w:hAnsi="Times New Roman"/>
          <w:bCs/>
          <w:sz w:val="28"/>
          <w:szCs w:val="28"/>
          <w:vertAlign w:val="superscript"/>
        </w:rPr>
        <w:t xml:space="preserve">x</w:t>
      </w:r>
      <w:r>
        <w:rPr>
          <w:rStyle w:val="1547"/>
          <w:rFonts w:ascii="Times New Roman" w:hAnsi="Times New Roman"/>
          <w:bCs/>
          <w:sz w:val="28"/>
          <w:szCs w:val="28"/>
        </w:rPr>
        <w:t xml:space="preserve"> </w:t>
      </w:r>
      <w:r>
        <w:rPr>
          <w:rStyle w:val="1547"/>
          <w:rFonts w:ascii="Times New Roman" w:hAnsi="Times New Roman"/>
          <w:bCs/>
          <w:sz w:val="28"/>
          <w:szCs w:val="28"/>
        </w:rPr>
        <w:t xml:space="preserve">mod</w:t>
      </w:r>
      <w:r>
        <w:rPr>
          <w:rStyle w:val="1547"/>
          <w:rFonts w:ascii="Times New Roman" w:hAnsi="Times New Roman"/>
          <w:bCs/>
          <w:sz w:val="28"/>
          <w:szCs w:val="28"/>
        </w:rPr>
        <w:t xml:space="preserve"> N, где N — число для разложения, a — случайное число, взаимно простое с N.</w:t>
      </w:r>
      <w:r>
        <w:rPr>
          <w:rFonts w:ascii="Times New Roman" w:hAnsi="Times New Roman"/>
          <w:bCs/>
          <w:sz w:val="28"/>
          <w:szCs w:val="28"/>
        </w:rPr>
      </w:r>
    </w:p>
    <w:p>
      <w:pPr>
        <w:pStyle w:val="2092"/>
        <w:numPr>
          <w:ilvl w:val="0"/>
          <w:numId w:val="25"/>
        </w:numPr>
        <w:pBdr/>
        <w:spacing/>
        <w:ind/>
        <w:jc w:val="both"/>
        <w:rPr>
          <w:rFonts w:ascii="Times New Roman" w:hAnsi="Times New Roman"/>
          <w:bCs/>
          <w:sz w:val="28"/>
          <w:szCs w:val="28"/>
        </w:rPr>
      </w:pPr>
      <w:r>
        <w:rPr>
          <w:rStyle w:val="1547"/>
          <w:rFonts w:ascii="Times New Roman" w:hAnsi="Times New Roman"/>
          <w:bCs/>
          <w:sz w:val="28"/>
          <w:szCs w:val="28"/>
        </w:rPr>
        <w:t xml:space="preserve">Позволяет факторизовать число N за полиномиальное время (O(log</w:t>
      </w:r>
      <w:r>
        <w:rPr>
          <w:rStyle w:val="1547"/>
          <w:rFonts w:ascii="Times New Roman" w:hAnsi="Times New Roman"/>
          <w:bCs/>
          <w:sz w:val="28"/>
          <w:szCs w:val="28"/>
          <w:vertAlign w:val="subscript"/>
        </w:rPr>
        <w:t xml:space="preserve">3</w:t>
      </w:r>
      <w:r>
        <w:rPr>
          <w:rStyle w:val="1547"/>
          <w:rFonts w:ascii="Times New Roman" w:hAnsi="Times New Roman"/>
          <w:bCs/>
          <w:sz w:val="28"/>
          <w:szCs w:val="28"/>
        </w:rPr>
        <w:t xml:space="preserve"> N)), используя O(</w:t>
      </w:r>
      <w:r>
        <w:rPr>
          <w:rStyle w:val="1547"/>
          <w:rFonts w:ascii="Times New Roman" w:hAnsi="Times New Roman"/>
          <w:bCs/>
          <w:sz w:val="28"/>
          <w:szCs w:val="28"/>
        </w:rPr>
        <w:t xml:space="preserve">log</w:t>
      </w:r>
      <w:r>
        <w:rPr>
          <w:rStyle w:val="1547"/>
          <w:rFonts w:ascii="Times New Roman" w:hAnsi="Times New Roman"/>
          <w:bCs/>
          <w:sz w:val="28"/>
          <w:szCs w:val="28"/>
        </w:rPr>
        <w:t xml:space="preserve"> N) кубит.</w:t>
      </w:r>
      <w:r>
        <w:rPr>
          <w:rFonts w:ascii="Times New Roman" w:hAnsi="Times New Roman"/>
          <w:bCs/>
          <w:sz w:val="28"/>
          <w:szCs w:val="28"/>
        </w:rPr>
      </w:r>
    </w:p>
    <w:p>
      <w:pPr>
        <w:pStyle w:val="2092"/>
        <w:numPr>
          <w:ilvl w:val="0"/>
          <w:numId w:val="25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Если период r найден и чётен, то делители N вычисляются как </w:t>
      </w:r>
      <w:r>
        <w:rPr>
          <w:rStyle w:val="1547"/>
          <w:rFonts w:ascii="Times New Roman" w:hAnsi="Times New Roman"/>
          <w:sz w:val="32"/>
          <w:szCs w:val="32"/>
        </w:rPr>
        <w:t xml:space="preserve">gcd</w:t>
      </w:r>
      <w:r>
        <w:rPr>
          <w:rStyle w:val="1547"/>
          <w:rFonts w:ascii="Times New Roman" w:hAnsi="Times New Roman"/>
          <w:sz w:val="32"/>
          <w:szCs w:val="32"/>
        </w:rPr>
        <w:t xml:space="preserve">(</w:t>
      </w:r>
      <w:r>
        <w:rPr>
          <w:rStyle w:val="1547"/>
          <w:rFonts w:ascii="Times New Roman" w:hAnsi="Times New Roman"/>
          <w:sz w:val="32"/>
          <w:szCs w:val="32"/>
        </w:rPr>
        <w:t xml:space="preserve">a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r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/2 </w:t>
      </w:r>
      <w:r>
        <w:rPr>
          <w:rStyle w:val="1547"/>
          <w:rFonts w:ascii="Times New Roman" w:hAnsi="Times New Roman"/>
          <w:sz w:val="32"/>
          <w:szCs w:val="32"/>
        </w:rPr>
        <w:t xml:space="preserve">± 1, N)</w:t>
      </w:r>
      <w:r>
        <w:rPr>
          <w:rFonts w:ascii="Times New Roman" w:hAnsi="Times New Roman"/>
          <w:sz w:val="28"/>
          <w:szCs w:val="28"/>
        </w:rPr>
      </w:r>
    </w:p>
    <w:p>
      <w:pPr>
        <w:pStyle w:val="2092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547"/>
          <w:rFonts w:ascii="Times New Roman" w:hAnsi="Times New Roman"/>
          <w:b/>
          <w:bCs/>
          <w:sz w:val="32"/>
          <w:szCs w:val="32"/>
        </w:rPr>
        <w:t xml:space="preserve">2. Квантовая часть</w:t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92"/>
        <w:numPr>
          <w:ilvl w:val="0"/>
          <w:numId w:val="26"/>
        </w:numPr>
        <w:pBdr/>
        <w:spacing/>
        <w:ind/>
        <w:jc w:val="both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03316478" behindDoc="1" locked="0" layoutInCell="0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0" cy="169545"/>
                <wp:effectExtent l="0" t="0" r="0" b="0"/>
                <wp:wrapNone/>
                <wp:docPr id="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970" cy="16954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92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-503316478;o:allowoverlap:true;o:allowincell:false;mso-position-horizontal-relative:margin;mso-position-horizontal:left;mso-position-vertical-relative:margin;mso-position-vertical:top;width:1.10pt;height:13.35pt;mso-wrap-distance-left:0.00pt;mso-wrap-distance-top:0.00pt;mso-wrap-distance-right:0.00pt;mso-wrap-distance-bottom:0.00pt;visibility:visible;" filled="f" stroked="f" strokeweight="0.00pt">
                <v:textbox inset="0,0,0,0">
                  <w:txbxContent>
                    <w:p>
                      <w:pPr>
                        <w:pStyle w:val="2092"/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03316476" behindDoc="1" locked="0" layoutInCell="0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0" cy="169545"/>
                <wp:effectExtent l="0" t="0" r="0" b="0"/>
                <wp:wrapNone/>
                <wp:docPr id="8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970" cy="16954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92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-503316476;o:allowoverlap:true;o:allowincell:false;mso-position-horizontal-relative:margin;mso-position-horizontal:left;mso-position-vertical-relative:margin;mso-position-vertical:top;width:1.10pt;height:13.35pt;mso-wrap-distance-left:0.00pt;mso-wrap-distance-top:0.00pt;mso-wrap-distance-right:0.00pt;mso-wrap-distance-bottom:0.00pt;visibility:visible;" filled="f" stroked="f" strokeweight="0.00pt">
                <v:textbox inset="0,0,0,0">
                  <w:txbxContent>
                    <w:p>
                      <w:pPr>
                        <w:pStyle w:val="2092"/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1547"/>
          <w:rFonts w:ascii="Times New Roman" w:hAnsi="Times New Roman"/>
          <w:sz w:val="28"/>
          <w:szCs w:val="28"/>
          <w:lang w:eastAsia="ru-RU"/>
        </w:rPr>
        <w:t xml:space="preserve">Используются два квантовых регистра. Первый создаёт суперпозицию всех возможных значений </w:t>
      </w:r>
      <w:r>
        <w:rPr>
          <w:rStyle w:val="1547"/>
          <w:rFonts w:ascii="Times New Roman" w:hAnsi="Times New Roman"/>
          <w:i/>
          <w:sz w:val="28"/>
          <w:szCs w:val="28"/>
          <w:lang w:eastAsia="ru-RU"/>
        </w:rPr>
        <w:t xml:space="preserve">x</w:t>
      </w:r>
      <w:r>
        <w:rPr>
          <w:rStyle w:val="1547"/>
          <w:rFonts w:ascii="Times New Roman" w:hAnsi="Times New Roman"/>
          <w:sz w:val="28"/>
          <w:szCs w:val="28"/>
          <w:lang w:eastAsia="ru-RU"/>
        </w:rPr>
        <w:t xml:space="preserve">, второй вычисляет </w:t>
      </w:r>
      <w:r>
        <w:rPr>
          <w:rStyle w:val="1547"/>
          <w:rFonts w:ascii="Times New Roman" w:hAnsi="Times New Roman"/>
          <w:i/>
          <w:sz w:val="28"/>
          <w:szCs w:val="28"/>
          <w:lang w:eastAsia="ru-RU"/>
        </w:rPr>
        <w:t xml:space="preserve">f</w:t>
      </w:r>
      <w:r>
        <w:rPr>
          <w:rStyle w:val="1547"/>
          <w:rFonts w:ascii="Times New Roman" w:hAnsi="Times New Roman"/>
          <w:sz w:val="28"/>
          <w:szCs w:val="28"/>
          <w:lang w:eastAsia="ru-RU"/>
        </w:rPr>
        <w:t xml:space="preserve">(</w:t>
      </w:r>
      <w:r>
        <w:rPr>
          <w:rStyle w:val="1547"/>
          <w:rFonts w:ascii="Times New Roman" w:hAnsi="Times New Roman"/>
          <w:i/>
          <w:sz w:val="28"/>
          <w:szCs w:val="28"/>
          <w:lang w:eastAsia="ru-RU"/>
        </w:rPr>
        <w:t xml:space="preserve">x</w:t>
      </w:r>
      <w:r>
        <w:rPr>
          <w:rStyle w:val="1547"/>
          <w:rFonts w:ascii="Times New Roman" w:hAnsi="Times New Roman"/>
          <w:sz w:val="28"/>
          <w:szCs w:val="28"/>
          <w:lang w:eastAsia="ru-RU"/>
        </w:rPr>
        <w:t xml:space="preserve">).</w:t>
      </w:r>
      <w:r/>
    </w:p>
    <w:p>
      <w:pPr>
        <w:pStyle w:val="2092"/>
        <w:numPr>
          <w:ilvl w:val="0"/>
          <w:numId w:val="26"/>
        </w:numPr>
        <w:pBdr/>
        <w:spacing/>
        <w:ind/>
        <w:jc w:val="both"/>
        <w:rPr>
          <w:lang w:eastAsia="ru-RU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03316474" behindDoc="1" locked="0" layoutInCell="0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0" cy="169545"/>
                <wp:effectExtent l="0" t="0" r="0" b="0"/>
                <wp:wrapNone/>
                <wp:docPr id="9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970" cy="16954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92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-503316474;o:allowoverlap:true;o:allowincell:false;mso-position-horizontal-relative:margin;mso-position-horizontal:left;mso-position-vertical-relative:margin;mso-position-vertical:top;width:1.10pt;height:13.35pt;mso-wrap-distance-left:0.00pt;mso-wrap-distance-top:0.00pt;mso-wrap-distance-right:0.00pt;mso-wrap-distance-bottom:0.00pt;visibility:visible;" filled="f" stroked="f" strokeweight="0.00pt">
                <v:textbox inset="0,0,0,0">
                  <w:txbxContent>
                    <w:p>
                      <w:pPr>
                        <w:pStyle w:val="2092"/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1547"/>
          <w:rFonts w:ascii="Times New Roman" w:hAnsi="Times New Roman"/>
          <w:sz w:val="28"/>
          <w:szCs w:val="28"/>
          <w:lang w:eastAsia="ru-RU"/>
        </w:rPr>
        <w:t xml:space="preserve">Применяется </w:t>
      </w:r>
      <w:r>
        <w:rPr>
          <w:rStyle w:val="1555"/>
          <w:rFonts w:ascii="Times New Roman" w:hAnsi="Times New Roman"/>
          <w:b w:val="0"/>
          <w:sz w:val="28"/>
          <w:szCs w:val="28"/>
          <w:lang w:eastAsia="ru-RU"/>
        </w:rPr>
        <w:t xml:space="preserve">квантовое преобразование Фурье (QFT)</w:t>
      </w:r>
      <w:r>
        <w:rPr>
          <w:rStyle w:val="1547"/>
          <w:rFonts w:ascii="Times New Roman" w:hAnsi="Times New Roman"/>
          <w:sz w:val="28"/>
          <w:szCs w:val="28"/>
          <w:lang w:eastAsia="ru-RU"/>
        </w:rPr>
        <w:t xml:space="preserve"> к первому регистру, что позволяет выделить период </w:t>
      </w:r>
      <w:r>
        <w:rPr>
          <w:rStyle w:val="1547"/>
          <w:rFonts w:ascii="Times New Roman" w:hAnsi="Times New Roman"/>
          <w:i/>
          <w:sz w:val="28"/>
          <w:szCs w:val="28"/>
          <w:lang w:eastAsia="ru-RU"/>
        </w:rPr>
        <w:t xml:space="preserve">r</w:t>
      </w:r>
      <w:r>
        <w:rPr>
          <w:rStyle w:val="1547"/>
          <w:rFonts w:ascii="Times New Roman" w:hAnsi="Times New Roman"/>
          <w:sz w:val="28"/>
          <w:szCs w:val="28"/>
          <w:lang w:eastAsia="ru-RU"/>
        </w:rPr>
        <w:t xml:space="preserve"> из суперпозиции состояний.</w:t>
      </w:r>
      <w:r>
        <w:rPr>
          <w:lang w:eastAsia="ru-RU"/>
        </w:rPr>
      </w:r>
    </w:p>
    <w:p>
      <w:pPr>
        <w:pStyle w:val="2092"/>
        <w:numPr>
          <w:ilvl w:val="0"/>
          <w:numId w:val="26"/>
        </w:numPr>
        <w:pBdr/>
        <w:spacing/>
        <w:ind/>
        <w:jc w:val="both"/>
        <w:rPr>
          <w:lang w:eastAsia="ru-RU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03316472" behindDoc="1" locked="0" layoutInCell="0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0" cy="169545"/>
                <wp:effectExtent l="0" t="0" r="0" b="0"/>
                <wp:wrapNone/>
                <wp:docPr id="10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970" cy="16954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92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type="#_x0000_t1" style="position:absolute;z-index:-503316472;o:allowoverlap:true;o:allowincell:false;mso-position-horizontal-relative:margin;mso-position-horizontal:left;mso-position-vertical-relative:margin;mso-position-vertical:top;width:1.10pt;height:13.35pt;mso-wrap-distance-left:0.00pt;mso-wrap-distance-top:0.00pt;mso-wrap-distance-right:0.00pt;mso-wrap-distance-bottom:0.00pt;visibility:visible;" filled="f" stroked="f" strokeweight="0.00pt">
                <v:textbox inset="0,0,0,0">
                  <w:txbxContent>
                    <w:p>
                      <w:pPr>
                        <w:pStyle w:val="2092"/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1547"/>
          <w:rFonts w:ascii="Times New Roman" w:hAnsi="Times New Roman"/>
          <w:sz w:val="28"/>
          <w:szCs w:val="28"/>
          <w:lang w:eastAsia="ru-RU"/>
        </w:rPr>
        <w:t xml:space="preserve">Измерение регистра даёт значение, связанное с периодом </w:t>
      </w:r>
      <w:r>
        <w:rPr>
          <w:rStyle w:val="1547"/>
          <w:rFonts w:ascii="Times New Roman" w:hAnsi="Times New Roman"/>
          <w:i/>
          <w:sz w:val="28"/>
          <w:szCs w:val="28"/>
          <w:lang w:eastAsia="ru-RU"/>
        </w:rPr>
        <w:t xml:space="preserve">r</w:t>
      </w:r>
      <w:r>
        <w:rPr>
          <w:rStyle w:val="1547"/>
          <w:rFonts w:ascii="Times New Roman" w:hAnsi="Times New Roman"/>
          <w:sz w:val="28"/>
          <w:szCs w:val="28"/>
          <w:lang w:eastAsia="ru-RU"/>
        </w:rPr>
        <w:t xml:space="preserve">, который затем используется для факторизации.</w:t>
      </w:r>
      <w:r>
        <w:rPr>
          <w:lang w:eastAsia="ru-RU"/>
        </w:rPr>
      </w:r>
    </w:p>
    <w:p>
      <w:pPr>
        <w:pStyle w:val="2092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47"/>
          <w:rFonts w:ascii="Times New Roman" w:hAnsi="Times New Roman"/>
          <w:sz w:val="32"/>
          <w:szCs w:val="32"/>
        </w:rPr>
        <w:t xml:space="preserve">Пример угрозы:</w:t>
      </w:r>
      <w:r>
        <w:rPr>
          <w:rFonts w:ascii="Times New Roman" w:hAnsi="Times New Roman"/>
          <w:sz w:val="32"/>
          <w:szCs w:val="32"/>
        </w:rPr>
      </w:r>
    </w:p>
    <w:p>
      <w:pPr>
        <w:pStyle w:val="2092"/>
        <w:numPr>
          <w:ilvl w:val="0"/>
          <w:numId w:val="2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Для взлома RSA-2048 потребуется около 4000 логических кубит и не на много больше времени, чем создание ключа, то есть около секунды.</w:t>
        <w:br/>
      </w:r>
      <w:r>
        <w:rPr>
          <w:rStyle w:val="1547"/>
          <w:rFonts w:ascii="Times New Roman" w:hAnsi="Times New Roman"/>
          <w:sz w:val="28"/>
          <w:szCs w:val="28"/>
          <w:lang w:val="en-US"/>
        </w:rPr>
        <w:t xml:space="preserve">[</w:t>
      </w:r>
      <w:r>
        <w:rPr>
          <w:rStyle w:val="1547"/>
          <w:rFonts w:ascii="Times New Roman" w:hAnsi="Times New Roman"/>
          <w:sz w:val="28"/>
          <w:szCs w:val="28"/>
          <w:lang w:val="ru-RU"/>
        </w:rPr>
        <w:t xml:space="preserve">Расчёт для 20млн </w:t>
      </w:r>
      <w:r>
        <w:rPr>
          <w:rStyle w:val="1547"/>
          <w:rFonts w:ascii="Times New Roman" w:hAnsi="Times New Roman"/>
          <w:sz w:val="28"/>
          <w:szCs w:val="28"/>
          <w:u w:val="single"/>
          <w:lang w:val="ru-RU"/>
        </w:rPr>
        <w:t xml:space="preserve">зашумлённых </w:t>
      </w:r>
      <w:r>
        <w:rPr>
          <w:rStyle w:val="1547"/>
          <w:rFonts w:ascii="Times New Roman" w:hAnsi="Times New Roman"/>
          <w:sz w:val="28"/>
          <w:szCs w:val="28"/>
          <w:lang w:val="ru-RU"/>
        </w:rPr>
        <w:t xml:space="preserve">кубит </w:t>
      </w:r>
      <w:r>
        <w:rPr>
          <w:rStyle w:val="1547"/>
          <w:rFonts w:ascii="Times New Roman" w:hAnsi="Times New Roman"/>
          <w:sz w:val="28"/>
          <w:szCs w:val="28"/>
          <w:lang w:val="en-US"/>
        </w:rPr>
        <w:t xml:space="preserve">https://arxiv.org/abs/1905.09749</w:t>
      </w:r>
      <w:r>
        <w:rPr>
          <w:rStyle w:val="1547"/>
          <w:rFonts w:ascii="Times New Roman" w:hAnsi="Times New Roman"/>
          <w:sz w:val="28"/>
          <w:szCs w:val="28"/>
          <w:lang w:val="en-US"/>
        </w:rPr>
        <w:t xml:space="preserve">]</w:t>
      </w:r>
      <w:r>
        <w:rPr>
          <w:rFonts w:ascii="Times New Roman" w:hAnsi="Times New Roman"/>
          <w:sz w:val="28"/>
          <w:szCs w:val="28"/>
        </w:rPr>
      </w:r>
    </w:p>
    <w:p>
      <w:pPr>
        <w:pStyle w:val="2092"/>
        <w:pBdr/>
        <w:spacing/>
        <w:ind/>
        <w:jc w:val="both"/>
        <w:rPr>
          <w:sz w:val="32"/>
          <w:szCs w:val="32"/>
        </w:rPr>
      </w:pPr>
      <w:r>
        <w:rPr>
          <w:rStyle w:val="1555"/>
          <w:b w:val="0"/>
          <w:sz w:val="32"/>
          <w:szCs w:val="32"/>
        </w:rPr>
        <w:t xml:space="preserve">Улучшения</w:t>
      </w:r>
      <w:r>
        <w:rPr>
          <w:rStyle w:val="1547"/>
          <w:rFonts w:ascii="Times New Roman" w:hAnsi="Times New Roman"/>
          <w:sz w:val="32"/>
          <w:szCs w:val="32"/>
        </w:rPr>
        <w:t xml:space="preserve">:</w:t>
      </w:r>
      <w:r>
        <w:rPr>
          <w:sz w:val="32"/>
          <w:szCs w:val="32"/>
        </w:rPr>
      </w:r>
    </w:p>
    <w:p>
      <w:pPr>
        <w:pStyle w:val="2092"/>
        <w:numPr>
          <w:ilvl w:val="0"/>
          <w:numId w:val="2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В 2023 году </w:t>
      </w:r>
      <w:r>
        <w:rPr>
          <w:rStyle w:val="1547"/>
          <w:rFonts w:ascii="Times New Roman" w:hAnsi="Times New Roman"/>
          <w:sz w:val="28"/>
          <w:szCs w:val="28"/>
        </w:rPr>
        <w:t xml:space="preserve">Одед</w:t>
      </w:r>
      <w:r>
        <w:rPr>
          <w:rStyle w:val="1547"/>
          <w:rFonts w:ascii="Times New Roman" w:hAnsi="Times New Roman"/>
          <w:sz w:val="28"/>
          <w:szCs w:val="28"/>
        </w:rPr>
        <w:t xml:space="preserve"> </w:t>
      </w:r>
      <w:r>
        <w:rPr>
          <w:rStyle w:val="1547"/>
          <w:rFonts w:ascii="Times New Roman" w:hAnsi="Times New Roman"/>
          <w:sz w:val="28"/>
          <w:szCs w:val="28"/>
        </w:rPr>
        <w:t xml:space="preserve">Регев</w:t>
      </w:r>
      <w:r>
        <w:rPr>
          <w:rStyle w:val="1547"/>
          <w:rFonts w:ascii="Times New Roman" w:hAnsi="Times New Roman"/>
          <w:sz w:val="28"/>
          <w:szCs w:val="28"/>
        </w:rPr>
        <w:t xml:space="preserve"> предложил модификацию алгоритма, сокращающую количество квантовых вентилей за счёт использования многомерной геометрии.</w:t>
      </w:r>
      <w:r>
        <w:rPr>
          <w:rFonts w:ascii="Times New Roman" w:hAnsi="Times New Roman"/>
          <w:sz w:val="28"/>
          <w:szCs w:val="28"/>
        </w:rPr>
      </w:r>
    </w:p>
    <w:p>
      <w:pPr>
        <w:pStyle w:val="2092"/>
        <w:numPr>
          <w:ilvl w:val="0"/>
          <w:numId w:val="2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Исследователи MIT оптимизировали подход </w:t>
      </w:r>
      <w:r>
        <w:rPr>
          <w:rStyle w:val="1547"/>
          <w:rFonts w:ascii="Times New Roman" w:hAnsi="Times New Roman"/>
          <w:sz w:val="28"/>
          <w:szCs w:val="28"/>
        </w:rPr>
        <w:t xml:space="preserve">Регева</w:t>
      </w:r>
      <w:r>
        <w:rPr>
          <w:rStyle w:val="1547"/>
          <w:rFonts w:ascii="Times New Roman" w:hAnsi="Times New Roman"/>
          <w:sz w:val="28"/>
          <w:szCs w:val="28"/>
        </w:rPr>
        <w:t xml:space="preserve">, применяя числа Фибоначчи для расчёта экспонент, что снизило требования к памяти.</w:t>
      </w:r>
      <w:r>
        <w:rPr>
          <w:rFonts w:ascii="Times New Roman" w:hAnsi="Times New Roman"/>
          <w:sz w:val="28"/>
          <w:szCs w:val="28"/>
        </w:rPr>
      </w:r>
    </w:p>
    <w:p>
      <w:pPr>
        <w:pStyle w:val="2092"/>
        <w:pBdr/>
        <w:spacing/>
        <w:ind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Style w:val="2092"/>
        <w:pBdr/>
        <w:spacing/>
        <w:ind/>
        <w:jc w:val="both"/>
        <w:rPr>
          <w:rFonts w:ascii="Times New Roman" w:hAnsi="Times New Roman"/>
          <w:b/>
          <w:sz w:val="32"/>
          <w:szCs w:val="32"/>
        </w:rPr>
      </w:pPr>
      <w:r>
        <w:rPr>
          <w:rStyle w:val="1547"/>
          <w:rFonts w:ascii="Times New Roman" w:hAnsi="Times New Roman"/>
          <w:b/>
          <w:sz w:val="32"/>
          <w:szCs w:val="32"/>
        </w:rPr>
        <w:t xml:space="preserve">2. Алгоритм Гровера: </w:t>
      </w:r>
      <w:r>
        <w:rPr>
          <w:rStyle w:val="1547"/>
          <w:rFonts w:ascii="Times New Roman" w:hAnsi="Times New Roman"/>
          <w:b/>
          <w:sz w:val="28"/>
          <w:szCs w:val="28"/>
        </w:rPr>
        <w:t xml:space="preserve">угроза симметричной криптографии</w:t>
      </w:r>
      <w:r>
        <w:rPr>
          <w:rFonts w:ascii="Times New Roman" w:hAnsi="Times New Roman"/>
          <w:b/>
          <w:sz w:val="32"/>
          <w:szCs w:val="32"/>
        </w:rPr>
      </w:r>
    </w:p>
    <w:p>
      <w:pPr>
        <w:pStyle w:val="2092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b/>
          <w:bCs/>
          <w:sz w:val="28"/>
          <w:szCs w:val="28"/>
        </w:rPr>
        <w:t xml:space="preserve">Цель: </w:t>
      </w:r>
      <w:r>
        <w:rPr>
          <w:rStyle w:val="1547"/>
          <w:rFonts w:ascii="Times New Roman" w:hAnsi="Times New Roman"/>
          <w:sz w:val="28"/>
          <w:szCs w:val="28"/>
        </w:rPr>
        <w:t xml:space="preserve">ускорение перебора в задача поиска, что снижает безопасность симметричных алгоритмов (AES, DES).</w:t>
      </w:r>
      <w:r>
        <w:rPr>
          <w:rFonts w:ascii="Times New Roman" w:hAnsi="Times New Roman"/>
          <w:sz w:val="28"/>
          <w:szCs w:val="28"/>
        </w:rPr>
      </w:r>
    </w:p>
    <w:p>
      <w:pPr>
        <w:pStyle w:val="2092"/>
        <w:pBdr/>
        <w:spacing/>
        <w:ind/>
        <w:jc w:val="both"/>
        <w:rPr>
          <w:sz w:val="32"/>
          <w:szCs w:val="32"/>
        </w:rPr>
      </w:pPr>
      <w:r>
        <w:rPr>
          <w:rStyle w:val="1555"/>
          <w:sz w:val="32"/>
          <w:szCs w:val="32"/>
        </w:rPr>
        <w:t xml:space="preserve">Принцип работы</w:t>
      </w:r>
      <w:r>
        <w:rPr>
          <w:rStyle w:val="1547"/>
          <w:rFonts w:ascii="Times New Roman" w:hAnsi="Times New Roman"/>
          <w:b/>
          <w:bCs/>
          <w:sz w:val="32"/>
          <w:szCs w:val="32"/>
        </w:rPr>
        <w:t xml:space="preserve">:</w:t>
      </w:r>
      <w:r>
        <w:rPr>
          <w:sz w:val="32"/>
          <w:szCs w:val="32"/>
        </w:rPr>
      </w:r>
    </w:p>
    <w:p>
      <w:pPr>
        <w:pStyle w:val="2092"/>
        <w:numPr>
          <w:ilvl w:val="0"/>
          <w:numId w:val="2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Для поиска элемента в неупорядоченной базе данных из </w:t>
      </w:r>
      <w:r>
        <w:rPr>
          <w:rStyle w:val="1547"/>
          <w:rFonts w:ascii="Times New Roman" w:hAnsi="Times New Roman"/>
          <w:i/>
          <w:sz w:val="28"/>
          <w:szCs w:val="28"/>
        </w:rPr>
        <w:t xml:space="preserve">N</w:t>
      </w:r>
      <w:r>
        <w:rPr>
          <w:rStyle w:val="1547"/>
          <w:rFonts w:ascii="Times New Roman" w:hAnsi="Times New Roman"/>
          <w:sz w:val="28"/>
          <w:szCs w:val="28"/>
        </w:rPr>
        <w:t xml:space="preserve"> элементов классический алгоритм требует </w:t>
      </w:r>
      <w:r>
        <w:rPr>
          <w:rStyle w:val="1547"/>
          <w:rFonts w:ascii="Times New Roman" w:hAnsi="Times New Roman"/>
          <w:i/>
          <w:sz w:val="28"/>
          <w:szCs w:val="28"/>
        </w:rPr>
        <w:t xml:space="preserve">O</w:t>
      </w:r>
      <w:r>
        <w:rPr>
          <w:rStyle w:val="1547"/>
          <w:rFonts w:ascii="Times New Roman" w:hAnsi="Times New Roman"/>
          <w:sz w:val="28"/>
          <w:szCs w:val="28"/>
        </w:rPr>
        <w:t xml:space="preserve"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/>
              <m:t>N</m:t>
            </m:r>
          </m:sup>
        </m:sSup>
      </m:oMath>
      <w:r>
        <w:rPr>
          <w:rStyle w:val="1547"/>
          <w:rFonts w:ascii="Times New Roman" w:hAnsi="Times New Roman"/>
          <w:sz w:val="28"/>
          <w:szCs w:val="28"/>
        </w:rPr>
        <w:t xml:space="preserve">) операций, а алгоритм Гровера — </w:t>
      </w:r>
      <w:r>
        <w:rPr>
          <w:rStyle w:val="1547"/>
          <w:rFonts w:ascii="Times New Roman" w:hAnsi="Times New Roman"/>
          <w:i/>
          <w:sz w:val="28"/>
          <w:szCs w:val="28"/>
        </w:rPr>
        <w:t xml:space="preserve">O</w:t>
      </w:r>
      <w:r>
        <w:rPr>
          <w:rStyle w:val="1547"/>
          <w:rFonts w:ascii="Times New Roman" w:hAnsi="Times New Roman"/>
          <w:sz w:val="28"/>
          <w:szCs w:val="28"/>
        </w:rPr>
        <w:t xml:space="preserve"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rPr/>
                  <m:t>N</m:t>
                </m:r>
              </m:num>
              <m:den>
                <m:r>
                  <w:rPr>
                    <w:rFonts w:ascii="Cambria Math" w:hAnsi="Cambria Math"/>
                  </w:rPr>
                  <m:rPr/>
                  <m:t>2</m:t>
                </m:r>
              </m:den>
            </m:f>
          </m:sup>
        </m:sSup>
      </m:oMath>
      <w:r>
        <w:rPr>
          <w:rStyle w:val="1547"/>
          <w:rFonts w:ascii="Times New Roman" w:hAnsi="Times New Roman"/>
          <w:sz w:val="28"/>
          <w:szCs w:val="28"/>
        </w:rPr>
        <w:t xml:space="preserve">)</w:t>
      </w:r>
      <w:r>
        <w:rPr>
          <w:rFonts w:ascii="Times New Roman" w:hAnsi="Times New Roman"/>
          <w:sz w:val="28"/>
          <w:szCs w:val="28"/>
        </w:rPr>
      </w:r>
    </w:p>
    <w:p>
      <w:pPr>
        <w:pStyle w:val="2092"/>
        <w:numPr>
          <w:ilvl w:val="0"/>
          <w:numId w:val="2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Использует </w:t>
      </w:r>
      <w:r>
        <w:rPr>
          <w:rStyle w:val="1555"/>
          <w:rFonts w:ascii="Times New Roman" w:hAnsi="Times New Roman"/>
          <w:b w:val="0"/>
          <w:sz w:val="28"/>
          <w:szCs w:val="28"/>
        </w:rPr>
        <w:t xml:space="preserve">квантовую амплитудную интерференцию</w:t>
      </w:r>
      <w:r>
        <w:rPr>
          <w:rStyle w:val="1547"/>
          <w:rFonts w:ascii="Times New Roman" w:hAnsi="Times New Roman"/>
          <w:sz w:val="28"/>
          <w:szCs w:val="28"/>
        </w:rPr>
        <w:t xml:space="preserve">: многократное применение оператора оракула и диффузии для усиления амплитуды искомого состояния.</w:t>
      </w:r>
      <w:r>
        <w:rPr>
          <w:rFonts w:ascii="Times New Roman" w:hAnsi="Times New Roman"/>
          <w:sz w:val="28"/>
          <w:szCs w:val="28"/>
        </w:rPr>
      </w:r>
    </w:p>
    <w:p>
      <w:pPr>
        <w:pStyle w:val="2092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47"/>
          <w:rFonts w:ascii="Times New Roman" w:hAnsi="Times New Roman"/>
          <w:sz w:val="32"/>
          <w:szCs w:val="32"/>
        </w:rPr>
        <w:t xml:space="preserve">Пример угрозы:</w:t>
      </w:r>
      <w:r>
        <w:rPr>
          <w:rFonts w:ascii="Times New Roman" w:hAnsi="Times New Roman"/>
          <w:sz w:val="32"/>
          <w:szCs w:val="32"/>
        </w:rPr>
      </w:r>
    </w:p>
    <w:p>
      <w:pPr>
        <w:pStyle w:val="2092"/>
        <w:numPr>
          <w:ilvl w:val="0"/>
          <w:numId w:val="3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Для AES-256 время взлома сокращается с 2</w:t>
      </w:r>
      <w:r>
        <w:rPr>
          <w:rStyle w:val="1547"/>
          <w:rFonts w:ascii="Times New Roman" w:hAnsi="Times New Roman"/>
          <w:sz w:val="28"/>
          <w:szCs w:val="28"/>
          <w:vertAlign w:val="superscript"/>
        </w:rPr>
        <w:t xml:space="preserve">256 </w:t>
      </w:r>
      <w:r>
        <w:rPr>
          <w:rStyle w:val="1547"/>
          <w:rFonts w:ascii="Times New Roman" w:hAnsi="Times New Roman"/>
          <w:sz w:val="28"/>
          <w:szCs w:val="28"/>
        </w:rPr>
        <w:t xml:space="preserve">до 2</w:t>
      </w:r>
      <w:r>
        <w:rPr>
          <w:rStyle w:val="1547"/>
          <w:rFonts w:ascii="Times New Roman" w:hAnsi="Times New Roman"/>
          <w:sz w:val="28"/>
          <w:szCs w:val="28"/>
          <w:vertAlign w:val="superscript"/>
        </w:rPr>
        <w:t xml:space="preserve">128</w:t>
      </w:r>
      <w:r>
        <w:rPr>
          <w:rStyle w:val="1547"/>
          <w:rFonts w:ascii="Times New Roman" w:hAnsi="Times New Roman"/>
          <w:sz w:val="28"/>
          <w:szCs w:val="28"/>
        </w:rPr>
        <w:t xml:space="preserve"> операций</w:t>
      </w:r>
      <w:r>
        <w:rPr>
          <w:rFonts w:ascii="Times New Roman" w:hAnsi="Times New Roman"/>
          <w:sz w:val="28"/>
          <w:szCs w:val="28"/>
        </w:rPr>
      </w:r>
    </w:p>
    <w:p>
      <w:pPr>
        <w:pStyle w:val="2092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47"/>
          <w:rFonts w:ascii="Times New Roman" w:hAnsi="Times New Roman"/>
          <w:sz w:val="32"/>
          <w:szCs w:val="32"/>
        </w:rPr>
        <w:t xml:space="preserve">Улучшения:</w:t>
      </w:r>
      <w:r>
        <w:rPr>
          <w:rFonts w:ascii="Times New Roman" w:hAnsi="Times New Roman"/>
          <w:sz w:val="32"/>
          <w:szCs w:val="32"/>
        </w:rPr>
      </w:r>
    </w:p>
    <w:p>
      <w:pPr>
        <w:pStyle w:val="2092"/>
        <w:numPr>
          <w:ilvl w:val="0"/>
          <w:numId w:val="3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Был предложен алгоритм BHT, что ускоряет перебор до </w:t>
      </w:r>
      <w:r>
        <w:rPr>
          <w:rStyle w:val="1547"/>
          <w:rFonts w:ascii="Times New Roman" w:hAnsi="Times New Roman"/>
          <w:i/>
          <w:sz w:val="28"/>
          <w:szCs w:val="28"/>
        </w:rPr>
        <w:t xml:space="preserve">O</w:t>
      </w:r>
      <w:r>
        <w:rPr>
          <w:rStyle w:val="1547"/>
          <w:rFonts w:ascii="Times New Roman" w:hAnsi="Times New Roman"/>
          <w:sz w:val="28"/>
          <w:szCs w:val="28"/>
        </w:rPr>
        <w:t xml:space="preserve"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rPr/>
                  <m:t>N</m:t>
                </m:r>
              </m:num>
              <m:den>
                <m:r>
                  <w:rPr>
                    <w:rFonts w:ascii="Cambria Math" w:hAnsi="Cambria Math"/>
                  </w:rPr>
                  <m:rPr/>
                  <m:t>3</m:t>
                </m:r>
              </m:den>
            </m:f>
          </m:sup>
        </m:sSup>
      </m:oMath>
      <w:r>
        <w:rPr>
          <w:rStyle w:val="1547"/>
          <w:rFonts w:ascii="Times New Roman" w:hAnsi="Times New Roman"/>
          <w:sz w:val="28"/>
          <w:szCs w:val="28"/>
        </w:rPr>
        <w:t xml:space="preserve">).</w:t>
      </w:r>
      <w:r>
        <w:rPr>
          <w:rFonts w:ascii="Times New Roman" w:hAnsi="Times New Roman"/>
          <w:sz w:val="28"/>
          <w:szCs w:val="28"/>
        </w:rPr>
      </w:r>
    </w:p>
    <w:p>
      <w:pPr>
        <w:pStyle w:val="2092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2089"/>
        <w:pBdr/>
        <w:spacing w:line="276" w:lineRule="auto"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47"/>
          <w:rFonts w:ascii="Times New Roman" w:hAnsi="Times New Roman"/>
          <w:sz w:val="32"/>
          <w:szCs w:val="32"/>
        </w:rPr>
        <w:t xml:space="preserve">3. Другие алгоритмы и направления</w:t>
      </w:r>
      <w:r>
        <w:rPr>
          <w:rFonts w:ascii="Times New Roman" w:hAnsi="Times New Roman"/>
          <w:sz w:val="32"/>
          <w:szCs w:val="32"/>
        </w:rPr>
      </w:r>
    </w:p>
    <w:p>
      <w:pPr>
        <w:pStyle w:val="2092"/>
        <w:numPr>
          <w:ilvl w:val="0"/>
          <w:numId w:val="32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Алгоритм </w:t>
      </w:r>
      <w:r>
        <w:rPr>
          <w:rStyle w:val="1547"/>
          <w:rFonts w:ascii="Times New Roman" w:hAnsi="Times New Roman"/>
          <w:sz w:val="28"/>
          <w:szCs w:val="28"/>
        </w:rPr>
        <w:t xml:space="preserve">Регева</w:t>
      </w:r>
      <w:r>
        <w:rPr>
          <w:rStyle w:val="1547"/>
          <w:rFonts w:ascii="Times New Roman" w:hAnsi="Times New Roman"/>
          <w:sz w:val="28"/>
          <w:szCs w:val="28"/>
        </w:rPr>
        <w:t xml:space="preserve"> (2023): Улучшение Шора за счёт обобщения на многомерные решётки, что снижает сложность вычисления.</w:t>
      </w:r>
      <w:r>
        <w:rPr>
          <w:rFonts w:ascii="Times New Roman" w:hAnsi="Times New Roman"/>
          <w:sz w:val="28"/>
          <w:szCs w:val="28"/>
        </w:rPr>
      </w:r>
    </w:p>
    <w:p>
      <w:pPr>
        <w:pStyle w:val="2092"/>
        <w:numPr>
          <w:ilvl w:val="0"/>
          <w:numId w:val="32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Атака на эллиптические кривые: Алгоритм Шора адаптирован для решения задачи дискретного логарифма на эллиптических кривых (ЕСС) что угрожает ГОСТ 34.10-2018 и аналогичным стандартам.</w:t>
      </w:r>
      <w:r>
        <w:rPr>
          <w:rFonts w:ascii="Times New Roman" w:hAnsi="Times New Roman"/>
          <w:sz w:val="28"/>
          <w:szCs w:val="28"/>
        </w:rPr>
      </w:r>
    </w:p>
    <w:p>
      <w:pPr>
        <w:pStyle w:val="2092"/>
        <w:pBdr/>
        <w:spacing/>
        <w:ind/>
        <w:jc w:val="both"/>
        <w:rPr/>
      </w:pPr>
      <w:r/>
      <w:r/>
    </w:p>
    <w:p>
      <w:pPr>
        <w:pStyle w:val="2092"/>
        <w:pBdr/>
        <w:spacing/>
        <w:ind/>
        <w:jc w:val="both"/>
        <w:rPr>
          <w:rFonts w:ascii="Times New Roman" w:hAnsi="Times New Roman"/>
          <w:sz w:val="28"/>
          <w:szCs w:val="28"/>
        </w:rPr>
        <w:sectPr>
          <w:headerReference w:type="default" r:id="rId17"/>
          <w:headerReference w:type="first" r:id="rId18"/>
          <w:footerReference w:type="default" r:id="rId38"/>
          <w:footerReference w:type="first" r:id="rId39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Style w:val="1547"/>
          <w:rFonts w:ascii="Times New Roman" w:hAnsi="Times New Roman"/>
          <w:sz w:val="28"/>
          <w:szCs w:val="28"/>
        </w:rPr>
        <w:t xml:space="preserve">То есть асимметричные протоколы может эффективно взламывать только алгоритм Шора и его модификации. Значит доказательство криптостойкости должно основываться на алгоритме Шора.</w:t>
      </w:r>
      <w:r>
        <w:br w:type="page" w:clear="all"/>
      </w:r>
      <w:r>
        <w:rPr>
          <w:rFonts w:ascii="Times New Roman" w:hAnsi="Times New Roman"/>
          <w:sz w:val="28"/>
          <w:szCs w:val="28"/>
        </w:rPr>
      </w:r>
    </w:p>
    <w:p>
      <w:pPr>
        <w:pStyle w:val="2063"/>
        <w:pBdr/>
        <w:spacing/>
        <w:ind/>
        <w:rPr>
          <w:b/>
          <w:bCs/>
        </w:rPr>
      </w:pPr>
      <w:r>
        <w:rPr>
          <w:rStyle w:val="1547"/>
          <w:rFonts w:ascii="Times New Roman" w:hAnsi="Times New Roman"/>
          <w:b/>
          <w:bCs/>
          <w:sz w:val="32"/>
          <w:szCs w:val="32"/>
        </w:rPr>
        <w:t xml:space="preserve">8. Углубленное изучение криптографии на решётках</w:t>
      </w:r>
      <w:r>
        <w:rPr>
          <w:b/>
          <w:bCs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начала изучим как именно работают алгоритмы у других протоколов.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примера возьмём </w:t>
      </w:r>
      <w:r>
        <w:rPr>
          <w:rFonts w:ascii="Times New Roman" w:hAnsi="Times New Roman"/>
          <w:sz w:val="28"/>
          <w:szCs w:val="28"/>
        </w:rPr>
        <w:t xml:space="preserve">Kyber</w:t>
      </w:r>
      <w:r>
        <w:rPr>
          <w:rFonts w:ascii="Times New Roman" w:hAnsi="Times New Roman"/>
          <w:sz w:val="28"/>
          <w:szCs w:val="28"/>
        </w:rPr>
        <w:t xml:space="preserve">: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251665408" behindDoc="0" locked="0" layoutInCell="0" allowOverlap="1">
                <wp:simplePos x="0" y="0"/>
                <wp:positionH relativeFrom="column">
                  <wp:posOffset>4029710</wp:posOffset>
                </wp:positionH>
                <wp:positionV relativeFrom="paragraph">
                  <wp:posOffset>180975</wp:posOffset>
                </wp:positionV>
                <wp:extent cx="1967230" cy="1922145"/>
                <wp:effectExtent l="0" t="0" r="0" b="0"/>
                <wp:wrapSquare wrapText="bothSides"/>
                <wp:docPr id="11" name="Imag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7"/>
                        <a:stretch/>
                      </pic:blipFill>
                      <pic:spPr bwMode="auto">
                        <a:xfrm>
                          <a:off x="0" y="0"/>
                          <a:ext cx="1967230" cy="19221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position:absolute;z-index:251665408;o:allowoverlap:true;o:allowincell:false;mso-position-horizontal-relative:text;margin-left:317.30pt;mso-position-horizontal:absolute;mso-position-vertical-relative:text;margin-top:14.25pt;mso-position-vertical:absolute;width:154.90pt;height:151.35pt;mso-wrap-distance-left:9.05pt;mso-wrap-distance-top:0.00pt;mso-wrap-distance-right:9.05pt;mso-wrap-distance-bottom:0.00pt;z-index:1;" stroked="false">
                <w10:wrap type="square"/>
                <v:imagedata r:id="rId5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1. Основные компоненты и параметры</w:t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numPr>
          <w:ilvl w:val="0"/>
          <w:numId w:val="33"/>
        </w:numPr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547"/>
          <w:rFonts w:ascii="Times New Roman" w:hAnsi="Times New Roman"/>
          <w:b/>
          <w:bCs/>
          <w:sz w:val="32"/>
          <w:szCs w:val="32"/>
        </w:rPr>
        <w:t xml:space="preserve">Параметры:</w:t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47"/>
          <w:rFonts w:ascii="Times New Roman" w:hAnsi="Times New Roman"/>
          <w:sz w:val="32"/>
          <w:szCs w:val="32"/>
        </w:rPr>
        <w:tab/>
      </w:r>
      <w:r>
        <w:rPr>
          <w:rStyle w:val="1547"/>
          <w:rFonts w:ascii="Times New Roman" w:hAnsi="Times New Roman"/>
          <w:sz w:val="28"/>
          <w:szCs w:val="28"/>
        </w:rPr>
        <w:t xml:space="preserve">Кольцо многочленов: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    </w:t>
      </w:r>
      <w:r>
        <w:rPr>
          <w:rStyle w:val="1547"/>
          <w:rFonts w:ascii="Times New Roman" w:hAnsi="Times New Roman"/>
          <w:sz w:val="28"/>
          <w:szCs w:val="28"/>
        </w:rPr>
        <w:tab/>
      </w:r>
      <w:r>
        <w:rPr>
          <w:rStyle w:val="1547"/>
          <w:rFonts w:ascii="Times New Roman" w:hAnsi="Times New Roman"/>
          <w:sz w:val="28"/>
          <w:szCs w:val="28"/>
        </w:rPr>
        <w:tab/>
        <w:t xml:space="preserve">Работает с кольцом </w:t>
      </w:r>
      <w:r>
        <w:rPr>
          <w:rStyle w:val="1547"/>
          <w:rFonts w:ascii="Times New Roman" w:hAnsi="Times New Roman"/>
          <w:sz w:val="28"/>
          <w:szCs w:val="28"/>
        </w:rPr>
        <w:t xml:space="preserve">R</w:t>
      </w:r>
      <w:r>
        <w:rPr>
          <w:rStyle w:val="1557"/>
          <w:rFonts w:ascii="Times New Roman" w:hAnsi="Times New Roman"/>
          <w:i w:val="0"/>
          <w:iCs w:val="0"/>
          <w:sz w:val="28"/>
          <w:szCs w:val="28"/>
          <w:vertAlign w:val="subscript"/>
        </w:rPr>
        <w:t xml:space="preserve">q</w:t>
      </w:r>
      <w:r>
        <w:rPr>
          <w:rStyle w:val="1547"/>
          <w:rFonts w:ascii="Times New Roman" w:hAnsi="Times New Roman"/>
          <w:sz w:val="28"/>
          <w:szCs w:val="28"/>
        </w:rPr>
        <w:t xml:space="preserve">=</w:t>
      </w:r>
      <w:r>
        <w:rPr>
          <w:rStyle w:val="1547"/>
          <w:rFonts w:ascii="Times New Roman" w:hAnsi="Times New Roman"/>
          <w:sz w:val="28"/>
          <w:szCs w:val="28"/>
        </w:rPr>
        <w:t xml:space="preserve">Zq</w:t>
      </w:r>
      <w:r>
        <w:rPr>
          <w:rStyle w:val="1547"/>
          <w:rFonts w:ascii="Times New Roman" w:hAnsi="Times New Roman"/>
          <w:sz w:val="28"/>
          <w:szCs w:val="28"/>
        </w:rPr>
        <w:t xml:space="preserve">[X] / (X</w:t>
      </w:r>
      <w:r>
        <w:rPr>
          <w:rStyle w:val="1547"/>
          <w:rFonts w:ascii="Times New Roman" w:hAnsi="Times New Roman"/>
          <w:sz w:val="28"/>
          <w:szCs w:val="28"/>
          <w:vertAlign w:val="superscript"/>
        </w:rPr>
        <w:t xml:space="preserve">n</w:t>
      </w:r>
      <w:r>
        <w:rPr>
          <w:rStyle w:val="1547"/>
          <w:rFonts w:ascii="Times New Roman" w:hAnsi="Times New Roman"/>
          <w:sz w:val="28"/>
          <w:szCs w:val="28"/>
        </w:rPr>
        <w:t xml:space="preserve">+1). </w:t>
      </w:r>
      <w:r>
        <w:rPr>
          <w:rStyle w:val="1547"/>
          <w:rFonts w:ascii="Times New Roman" w:hAnsi="Times New Roman"/>
          <w:sz w:val="28"/>
          <w:szCs w:val="28"/>
        </w:rPr>
        <w:tab/>
      </w:r>
      <w:r>
        <w:rPr>
          <w:rStyle w:val="1547"/>
          <w:rFonts w:ascii="Times New Roman" w:hAnsi="Times New Roman"/>
          <w:sz w:val="28"/>
          <w:szCs w:val="28"/>
        </w:rPr>
        <w:tab/>
        <w:t xml:space="preserve">Обычно выбирают  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n = 256 — степень многочленов.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q = 3329 — модуль (простое число).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numPr>
          <w:ilvl w:val="0"/>
          <w:numId w:val="34"/>
        </w:numPr>
        <w:pBdr/>
        <w:spacing/>
        <w:ind/>
        <w:jc w:val="both"/>
        <w:rPr>
          <w:rStyle w:val="1547"/>
          <w:rFonts w:ascii="Times New Roman" w:hAnsi="Times New Roman"/>
          <w:b/>
          <w:bCs/>
          <w:sz w:val="32"/>
          <w:szCs w:val="32"/>
        </w:rPr>
      </w:pPr>
      <w:r>
        <w:rPr>
          <w:rStyle w:val="1547"/>
          <w:rFonts w:ascii="Times New Roman" w:hAnsi="Times New Roman"/>
          <w:b/>
          <w:bCs/>
          <w:sz w:val="32"/>
          <w:szCs w:val="32"/>
        </w:rPr>
        <w:t xml:space="preserve">Матрица A:</w:t>
      </w:r>
      <w:r>
        <w:rPr>
          <w:rStyle w:val="1547"/>
          <w:rFonts w:ascii="Times New Roman" w:hAnsi="Times New Roman"/>
          <w:b/>
          <w:bCs/>
          <w:sz w:val="32"/>
          <w:szCs w:val="32"/>
        </w:rPr>
      </w:r>
    </w:p>
    <w:p>
      <w:pPr>
        <w:pStyle w:val="2096"/>
        <w:pBdr/>
        <w:spacing/>
        <w:ind w:left="720"/>
        <w:jc w:val="both"/>
        <w:rPr>
          <w:rFonts w:ascii="Times New Roman" w:hAnsi="Times New Roman"/>
          <w:b/>
          <w:bCs/>
          <w:sz w:val="32"/>
          <w:szCs w:val="32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251668480" behindDoc="0" locked="0" layoutInCell="0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33020</wp:posOffset>
                </wp:positionV>
                <wp:extent cx="2162175" cy="1181100"/>
                <wp:effectExtent l="0" t="0" r="0" b="0"/>
                <wp:wrapSquare wrapText="bothSides"/>
                <wp:docPr id="12" name="Image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8"/>
                        <a:stretch/>
                      </pic:blipFill>
                      <pic:spPr bwMode="auto">
                        <a:xfrm>
                          <a:off x="0" y="0"/>
                          <a:ext cx="2162175" cy="118109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position:absolute;z-index:251668480;o:allowoverlap:true;o:allowincell:false;mso-position-horizontal-relative:text;margin-left:340.00pt;mso-position-horizontal:absolute;mso-position-vertical-relative:text;margin-top:2.60pt;mso-position-vertical:absolute;width:170.25pt;height:93.00pt;mso-wrap-distance-left:9.05pt;mso-wrap-distance-top:0.00pt;mso-wrap-distance-right:9.05pt;mso-wrap-distance-bottom:0.00pt;z-index:1;" stroked="false">
                <w10:wrap type="square"/>
                <v:imagedata r:id="rId58" o:title=""/>
                <o:lock v:ext="edit" rotation="t"/>
              </v:shape>
            </w:pict>
          </mc:Fallback>
        </mc:AlternateContent>
      </w:r>
      <w:r>
        <w:rPr>
          <w:rStyle w:val="1547"/>
          <w:rFonts w:ascii="Times New Roman" w:hAnsi="Times New Roman"/>
          <w:sz w:val="28"/>
          <w:szCs w:val="28"/>
        </w:rPr>
        <w:t xml:space="preserve">Фиксированная (или генерируемая по </w:t>
      </w:r>
      <w:r>
        <w:rPr>
          <w:rStyle w:val="1547"/>
          <w:rFonts w:ascii="Times New Roman" w:hAnsi="Times New Roman"/>
          <w:sz w:val="28"/>
          <w:szCs w:val="28"/>
        </w:rPr>
        <w:t xml:space="preserve">seed</w:t>
      </w:r>
      <w:r>
        <w:rPr>
          <w:rStyle w:val="1547"/>
          <w:rFonts w:ascii="Times New Roman" w:hAnsi="Times New Roman"/>
          <w:sz w:val="28"/>
          <w:szCs w:val="28"/>
        </w:rPr>
        <w:t xml:space="preserve">) матрица многочленов размером </w:t>
      </w:r>
      <w:r>
        <w:rPr>
          <w:rStyle w:val="1547"/>
          <w:rFonts w:ascii="Times New Roman" w:hAnsi="Times New Roman"/>
          <w:sz w:val="28"/>
          <w:szCs w:val="28"/>
        </w:rPr>
        <w:t xml:space="preserve">k×k</w:t>
      </w:r>
      <w:r>
        <w:rPr>
          <w:rStyle w:val="1547"/>
          <w:rFonts w:ascii="Times New Roman" w:hAnsi="Times New Roman"/>
          <w:sz w:val="28"/>
          <w:szCs w:val="28"/>
        </w:rPr>
        <w:t xml:space="preserve"> где k зависит от выбранного уровня </w:t>
      </w:r>
      <w:r>
        <w:rPr>
          <w:rStyle w:val="1547"/>
          <w:rFonts w:ascii="Times New Roman" w:hAnsi="Times New Roman"/>
          <w:sz w:val="28"/>
          <w:szCs w:val="28"/>
        </w:rPr>
        <w:tab/>
        <w:t xml:space="preserve">безопасности,  например, для Kyber-512  используется </w:t>
      </w:r>
      <w:r>
        <w:rPr>
          <w:rStyle w:val="1547"/>
          <w:rFonts w:ascii="Times New Roman" w:hAnsi="Times New Roman"/>
          <w:sz w:val="28"/>
          <w:szCs w:val="28"/>
        </w:rPr>
        <w:tab/>
        <w:t xml:space="preserve">k=2, для Kyber-768 — k=3, для Kyber-1024 — k=4). Каждый </w:t>
      </w:r>
      <w:r>
        <w:rPr>
          <w:rStyle w:val="1547"/>
          <w:rFonts w:ascii="Times New Roman" w:hAnsi="Times New Roman"/>
          <w:sz w:val="28"/>
          <w:szCs w:val="28"/>
        </w:rPr>
        <w:tab/>
        <w:t xml:space="preserve">элемент матрицы — многочлен из </w:t>
      </w:r>
      <w:r>
        <w:rPr>
          <w:rStyle w:val="1547"/>
          <w:rFonts w:ascii="Times New Roman" w:hAnsi="Times New Roman"/>
          <w:sz w:val="28"/>
          <w:szCs w:val="28"/>
        </w:rPr>
        <w:t xml:space="preserve">R</w:t>
      </w:r>
      <w:r>
        <w:rPr>
          <w:rStyle w:val="1547"/>
          <w:rFonts w:ascii="Times New Roman" w:hAnsi="Times New Roman"/>
          <w:sz w:val="28"/>
          <w:szCs w:val="28"/>
          <w:vertAlign w:val="subscript"/>
        </w:rPr>
        <w:t xml:space="preserve">q</w:t>
      </w:r>
      <w:r>
        <w:rPr>
          <w:rStyle w:val="1547"/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numPr>
          <w:ilvl w:val="0"/>
          <w:numId w:val="35"/>
        </w:numPr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547"/>
          <w:rFonts w:ascii="Times New Roman" w:hAnsi="Times New Roman"/>
          <w:b/>
          <w:bCs/>
          <w:sz w:val="32"/>
          <w:szCs w:val="32"/>
        </w:rPr>
        <w:t xml:space="preserve">Секреты и шум: </w:t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ab/>
        <w:t xml:space="preserve">Секретные вектора и ошибки задаются как векторы </w:t>
      </w:r>
      <w:r>
        <w:rPr>
          <w:rFonts w:ascii="Times New Roman" w:hAnsi="Times New Roman"/>
          <w:sz w:val="28"/>
          <w:szCs w:val="28"/>
        </w:rPr>
        <w:tab/>
        <w:t xml:space="preserve">многочленов, </w:t>
      </w:r>
      <w:r>
        <w:rPr>
          <w:rFonts w:ascii="Times New Roman" w:hAnsi="Times New Roman"/>
          <w:sz w:val="28"/>
          <w:szCs w:val="28"/>
        </w:rPr>
        <w:tab/>
        <w:t xml:space="preserve">коэффициенты которых выбираются согласно </w:t>
      </w:r>
      <w:r>
        <w:rPr>
          <w:rFonts w:ascii="Times New Roman" w:hAnsi="Times New Roman"/>
          <w:sz w:val="28"/>
          <w:szCs w:val="28"/>
        </w:rPr>
        <w:tab/>
        <w:t xml:space="preserve">небольшому </w:t>
      </w:r>
      <w:r>
        <w:rPr>
          <w:rFonts w:ascii="Times New Roman" w:hAnsi="Times New Roman"/>
          <w:sz w:val="28"/>
          <w:szCs w:val="28"/>
        </w:rPr>
        <w:tab/>
        <w:t xml:space="preserve">дискретному распределению (например,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центроцентрически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симметричное распределение с малой </w:t>
      </w:r>
      <w:r>
        <w:rPr>
          <w:rFonts w:ascii="Times New Roman" w:hAnsi="Times New Roman"/>
          <w:sz w:val="28"/>
          <w:szCs w:val="28"/>
        </w:rPr>
        <w:tab/>
        <w:t xml:space="preserve">дисперсией, близкое к </w:t>
      </w:r>
      <w:r>
        <w:rPr>
          <w:rFonts w:ascii="Times New Roman" w:hAnsi="Times New Roman"/>
          <w:sz w:val="28"/>
          <w:szCs w:val="28"/>
        </w:rPr>
        <w:tab/>
        <w:t xml:space="preserve">биномиальному).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Идея протокола:</w:t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Основная сложность, на которой базируется безопасность, — задача </w:t>
      </w:r>
      <w:r>
        <w:rPr>
          <w:rFonts w:ascii="Times New Roman" w:hAnsi="Times New Roman"/>
          <w:sz w:val="28"/>
          <w:szCs w:val="28"/>
        </w:rPr>
        <w:t xml:space="preserve">Module</w:t>
      </w:r>
      <w:r>
        <w:rPr>
          <w:rFonts w:ascii="Times New Roman" w:hAnsi="Times New Roman"/>
          <w:sz w:val="28"/>
          <w:szCs w:val="28"/>
        </w:rPr>
        <w:t xml:space="preserve"> Learning With </w:t>
      </w:r>
      <w:r>
        <w:rPr>
          <w:rFonts w:ascii="Times New Roman" w:hAnsi="Times New Roman"/>
          <w:sz w:val="28"/>
          <w:szCs w:val="28"/>
        </w:rPr>
        <w:t xml:space="preserve">Errors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Module</w:t>
      </w:r>
      <w:r>
        <w:rPr>
          <w:rFonts w:ascii="Times New Roman" w:hAnsi="Times New Roman"/>
          <w:sz w:val="28"/>
          <w:szCs w:val="28"/>
        </w:rPr>
        <w:t xml:space="preserve">-LWE). Она сводится к поиску секрета s по уравнению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47"/>
          <w:rFonts w:ascii="Times New Roman" w:hAnsi="Times New Roman"/>
          <w:sz w:val="32"/>
          <w:szCs w:val="32"/>
        </w:rPr>
        <w:t xml:space="preserve">b = A ⋅ s + e (в </w:t>
      </w:r>
      <w:r>
        <w:rPr>
          <w:rStyle w:val="1547"/>
          <w:rFonts w:ascii="Times New Roman" w:hAnsi="Times New Roman"/>
          <w:sz w:val="32"/>
          <w:szCs w:val="32"/>
        </w:rPr>
        <w:t xml:space="preserve">R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q</w:t>
      </w:r>
      <w:r>
        <w:rPr>
          <w:rStyle w:val="1547"/>
          <w:rFonts w:ascii="Times New Roman" w:hAnsi="Times New Roman"/>
          <w:sz w:val="32"/>
          <w:szCs w:val="32"/>
        </w:rPr>
        <w:t xml:space="preserve">),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  <w:sectPr>
          <w:headerReference w:type="default" r:id="rId19"/>
          <w:headerReference w:type="first" r:id="rId20"/>
          <w:footerReference w:type="default" r:id="rId40"/>
          <w:footerReference w:type="first" r:id="rId41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Fonts w:ascii="Times New Roman" w:hAnsi="Times New Roman"/>
          <w:sz w:val="28"/>
          <w:szCs w:val="28"/>
        </w:rPr>
        <w:t xml:space="preserve">где e — шум, выбранный случайно из распределения с малыми значениями. Из-за наличия шума восстановить s из A и b практически невозможно.</w:t>
      </w:r>
      <w:r>
        <w:br w:type="page" w:clear="all"/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 Фазы алгоритма</w:t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2.1 Генерация ключей (</w:t>
      </w:r>
      <w:r>
        <w:rPr>
          <w:rFonts w:ascii="Times New Roman" w:hAnsi="Times New Roman"/>
          <w:b/>
          <w:bCs/>
          <w:sz w:val="32"/>
          <w:szCs w:val="32"/>
        </w:rPr>
        <w:t xml:space="preserve">KeyGen</w:t>
      </w:r>
      <w:r>
        <w:rPr>
          <w:rFonts w:ascii="Times New Roman" w:hAnsi="Times New Roman"/>
          <w:b/>
          <w:bCs/>
          <w:sz w:val="32"/>
          <w:szCs w:val="32"/>
        </w:rPr>
        <w:t xml:space="preserve">)</w:t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1547"/>
          <w:rFonts w:ascii="Times New Roman" w:hAnsi="Times New Roman"/>
          <w:b/>
          <w:bCs/>
          <w:sz w:val="28"/>
          <w:szCs w:val="28"/>
        </w:rPr>
        <w:t xml:space="preserve">Цель: Сгенерировать пару ключей: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2096"/>
        <w:numPr>
          <w:ilvl w:val="0"/>
          <w:numId w:val="3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Открытый ключ </w:t>
      </w:r>
      <w:r>
        <w:rPr>
          <w:rFonts w:ascii="Times New Roman" w:hAnsi="Times New Roman"/>
          <w:sz w:val="28"/>
          <w:szCs w:val="28"/>
        </w:rPr>
        <w:t xml:space="preserve">pk</w:t>
      </w:r>
      <w:r>
        <w:rPr>
          <w:rFonts w:ascii="Times New Roman" w:hAnsi="Times New Roman"/>
          <w:sz w:val="28"/>
          <w:szCs w:val="28"/>
        </w:rPr>
        <w:t xml:space="preserve"> — используется для шифрования (инкапсуляции).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0"/>
          <w:numId w:val="3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Секретный ключ </w:t>
      </w:r>
      <w:r>
        <w:rPr>
          <w:rFonts w:ascii="Times New Roman" w:hAnsi="Times New Roman"/>
          <w:sz w:val="28"/>
          <w:szCs w:val="28"/>
        </w:rPr>
        <w:t xml:space="preserve">sk</w:t>
      </w:r>
      <w:r>
        <w:rPr>
          <w:rFonts w:ascii="Times New Roman" w:hAnsi="Times New Roman"/>
          <w:sz w:val="28"/>
          <w:szCs w:val="28"/>
        </w:rPr>
        <w:t xml:space="preserve"> — используется для дешифровки (</w:t>
      </w:r>
      <w:r>
        <w:rPr>
          <w:rFonts w:ascii="Times New Roman" w:hAnsi="Times New Roman"/>
          <w:sz w:val="28"/>
          <w:szCs w:val="28"/>
        </w:rPr>
        <w:t xml:space="preserve">деинкапсуляции</w:t>
      </w:r>
      <w:r>
        <w:rPr>
          <w:rFonts w:ascii="Times New Roman" w:hAnsi="Times New Roman"/>
          <w:sz w:val="28"/>
          <w:szCs w:val="28"/>
        </w:rPr>
        <w:t xml:space="preserve">).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Пошаговое описание:</w:t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1. Генерация секретного вектора s и шумового вектора e: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 w:left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каждого из k элементов генерируются многочлены с </w:t>
      </w:r>
      <w:r>
        <w:rPr>
          <w:rFonts w:ascii="Times New Roman" w:hAnsi="Times New Roman"/>
          <w:sz w:val="28"/>
          <w:szCs w:val="28"/>
        </w:rPr>
        <w:tab/>
        <w:t xml:space="preserve">малыми </w:t>
      </w:r>
      <w:r>
        <w:rPr>
          <w:rFonts w:ascii="Times New Roman" w:hAnsi="Times New Roman"/>
          <w:sz w:val="28"/>
          <w:szCs w:val="28"/>
        </w:rPr>
        <w:tab/>
        <w:t xml:space="preserve">коэффициентами, выбранными из фиксированного распределения например, биномиального распределения).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Формирование матрицы A: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Матрица A может быть определена фиксированным </w:t>
      </w:r>
      <w:r>
        <w:rPr>
          <w:rFonts w:ascii="Times New Roman" w:hAnsi="Times New Roman"/>
          <w:sz w:val="28"/>
          <w:szCs w:val="28"/>
        </w:rPr>
        <w:t xml:space="preserve">seed</w:t>
      </w:r>
      <w:r>
        <w:rPr>
          <w:rFonts w:ascii="Times New Roman" w:hAnsi="Times New Roman"/>
          <w:sz w:val="28"/>
          <w:szCs w:val="28"/>
        </w:rPr>
        <w:t xml:space="preserve">, от </w:t>
      </w:r>
      <w:r>
        <w:rPr>
          <w:rFonts w:ascii="Times New Roman" w:hAnsi="Times New Roman"/>
          <w:sz w:val="28"/>
          <w:szCs w:val="28"/>
        </w:rPr>
        <w:tab/>
        <w:t xml:space="preserve">которого затем псевдослучайно генерируются её коэффициенты, </w:t>
      </w:r>
      <w:r>
        <w:rPr>
          <w:rFonts w:ascii="Times New Roman" w:hAnsi="Times New Roman"/>
          <w:sz w:val="28"/>
          <w:szCs w:val="28"/>
        </w:rPr>
        <w:tab/>
        <w:t xml:space="preserve">либо может передаваться как часть системных параметров.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3. Вычисление вектора b: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открытого ключа вычисляется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    </w:t>
      </w:r>
      <w:r>
        <w:rPr>
          <w:rStyle w:val="1547"/>
          <w:rFonts w:ascii="Times New Roman" w:hAnsi="Times New Roman"/>
          <w:sz w:val="28"/>
          <w:szCs w:val="28"/>
        </w:rPr>
        <w:tab/>
      </w:r>
      <w:r>
        <w:rPr>
          <w:rStyle w:val="1547"/>
          <w:rFonts w:ascii="Times New Roman" w:hAnsi="Times New Roman"/>
          <w:sz w:val="32"/>
          <w:szCs w:val="32"/>
        </w:rPr>
        <w:t xml:space="preserve">b = A ⋅ s + e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   </w:t>
      </w:r>
      <w:r>
        <w:rPr>
          <w:rStyle w:val="1547"/>
          <w:rFonts w:ascii="Times New Roman" w:hAnsi="Times New Roman"/>
          <w:sz w:val="28"/>
          <w:szCs w:val="28"/>
        </w:rPr>
        <w:tab/>
        <w:t xml:space="preserve">Операция умножения и сложения выполняется в кольце </w:t>
      </w:r>
      <w:r>
        <w:rPr>
          <w:rStyle w:val="1547"/>
          <w:rFonts w:ascii="Times New Roman" w:hAnsi="Times New Roman"/>
          <w:sz w:val="28"/>
          <w:szCs w:val="28"/>
        </w:rPr>
        <w:t xml:space="preserve">R</w:t>
      </w:r>
      <w:r>
        <w:rPr>
          <w:rStyle w:val="1547"/>
          <w:rFonts w:ascii="Times New Roman" w:hAnsi="Times New Roman"/>
          <w:sz w:val="28"/>
          <w:szCs w:val="28"/>
          <w:vertAlign w:val="subscript"/>
        </w:rPr>
        <w:t xml:space="preserve">q</w:t>
      </w:r>
      <w:r>
        <w:rPr>
          <w:rStyle w:val="1547"/>
          <w:rFonts w:ascii="Times New Roman" w:hAnsi="Times New Roman"/>
          <w:sz w:val="28"/>
          <w:szCs w:val="28"/>
        </w:rPr>
        <w:t xml:space="preserve"> (то </w:t>
      </w:r>
      <w:r>
        <w:rPr>
          <w:rStyle w:val="1547"/>
          <w:rFonts w:ascii="Times New Roman" w:hAnsi="Times New Roman"/>
          <w:sz w:val="28"/>
          <w:szCs w:val="28"/>
        </w:rPr>
        <w:tab/>
        <w:t xml:space="preserve">есть все коэффициенты приводятся по модулю q).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4. Формирование ключей: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numPr>
          <w:ilvl w:val="0"/>
          <w:numId w:val="3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Открытый ключ: </w:t>
      </w:r>
      <w:r>
        <w:rPr>
          <w:rFonts w:ascii="Times New Roman" w:hAnsi="Times New Roman"/>
          <w:sz w:val="28"/>
          <w:szCs w:val="28"/>
        </w:rPr>
        <w:t xml:space="preserve">pk</w:t>
      </w:r>
      <w:r>
        <w:rPr>
          <w:rFonts w:ascii="Times New Roman" w:hAnsi="Times New Roman"/>
          <w:sz w:val="28"/>
          <w:szCs w:val="28"/>
        </w:rPr>
        <w:t xml:space="preserve"> = (A, b).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0"/>
          <w:numId w:val="3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Секретный ключ: </w:t>
      </w:r>
      <w:r>
        <w:rPr>
          <w:rFonts w:ascii="Times New Roman" w:hAnsi="Times New Roman"/>
          <w:sz w:val="28"/>
          <w:szCs w:val="28"/>
        </w:rPr>
        <w:t xml:space="preserve">sk</w:t>
      </w:r>
      <w:r>
        <w:rPr>
          <w:rFonts w:ascii="Times New Roman" w:hAnsi="Times New Roman"/>
          <w:sz w:val="28"/>
          <w:szCs w:val="28"/>
        </w:rPr>
        <w:t xml:space="preserve"> = s (часто в реальной реализации дополнительно сохраняют информацию для защиты от атак с адаптивным выбором сообщений или побочных каналов).</w:t>
      </w:r>
      <w:r>
        <w:br w:type="page" w:clear="all"/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2.2 Инкапсуляция (</w:t>
      </w:r>
      <w:r>
        <w:rPr>
          <w:rFonts w:ascii="Times New Roman" w:hAnsi="Times New Roman"/>
          <w:b/>
          <w:bCs/>
          <w:sz w:val="32"/>
          <w:szCs w:val="32"/>
        </w:rPr>
        <w:t xml:space="preserve">Encaps</w:t>
      </w:r>
      <w:r>
        <w:rPr>
          <w:rFonts w:ascii="Times New Roman" w:hAnsi="Times New Roman"/>
          <w:b/>
          <w:bCs/>
          <w:sz w:val="32"/>
          <w:szCs w:val="32"/>
        </w:rPr>
        <w:t xml:space="preserve">)</w:t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1547"/>
          <w:rFonts w:ascii="Times New Roman" w:hAnsi="Times New Roman"/>
          <w:b/>
          <w:bCs/>
          <w:sz w:val="28"/>
          <w:szCs w:val="28"/>
        </w:rPr>
        <w:t xml:space="preserve">Цель: Отправитель генерирует зашифрованную капсулу, которая содержит зашифрованный симметричный ключ, и отправляет её получателю.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Пошаговое описание:</w:t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1. Генерация случайного ключа и выбор шумовых многочленов: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numPr>
          <w:ilvl w:val="0"/>
          <w:numId w:val="3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Выбирается случайное сообщение m (например, бинарный вектор фиксированной длины, который потом может использоваться как симметричный ключ или служить для генерации ключа).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0"/>
          <w:numId w:val="3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Генерируются новые шумовые векторы </w:t>
      </w:r>
      <w:r>
        <w:rPr>
          <w:rStyle w:val="1547"/>
          <w:rFonts w:ascii="Times New Roman" w:hAnsi="Times New Roman"/>
          <w:sz w:val="32"/>
          <w:szCs w:val="32"/>
        </w:rPr>
        <w:t xml:space="preserve">r, e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47"/>
          <w:rFonts w:ascii="Times New Roman" w:hAnsi="Times New Roman"/>
          <w:sz w:val="28"/>
          <w:szCs w:val="28"/>
        </w:rPr>
        <w:t xml:space="preserve"> и </w:t>
      </w:r>
      <w:r>
        <w:rPr>
          <w:rStyle w:val="1547"/>
          <w:rFonts w:ascii="Times New Roman" w:hAnsi="Times New Roman"/>
          <w:sz w:val="32"/>
          <w:szCs w:val="32"/>
        </w:rPr>
        <w:t xml:space="preserve">e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47"/>
          <w:rFonts w:ascii="Times New Roman" w:hAnsi="Times New Roman"/>
          <w:sz w:val="32"/>
          <w:szCs w:val="32"/>
        </w:rPr>
        <w:t xml:space="preserve">​</w:t>
      </w:r>
      <w:r>
        <w:rPr>
          <w:rStyle w:val="1547"/>
          <w:rFonts w:ascii="Times New Roman" w:hAnsi="Times New Roman"/>
          <w:sz w:val="28"/>
          <w:szCs w:val="28"/>
        </w:rPr>
        <w:t xml:space="preserve"> (каждый из них — вектор из k многочленов с малыми коэффициентами).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Вычисление промежуточных значений: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numPr>
          <w:ilvl w:val="0"/>
          <w:numId w:val="3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Вычисляется </w:t>
      </w:r>
      <w:r>
        <w:rPr>
          <w:rStyle w:val="1547"/>
          <w:rFonts w:ascii="Times New Roman" w:hAnsi="Times New Roman"/>
          <w:sz w:val="32"/>
          <w:szCs w:val="32"/>
        </w:rPr>
        <w:t xml:space="preserve">u = A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547"/>
          <w:rFonts w:ascii="Times New Roman" w:hAnsi="Times New Roman"/>
          <w:sz w:val="32"/>
          <w:szCs w:val="32"/>
        </w:rPr>
        <w:t xml:space="preserve"> ⋅ r + e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47"/>
          <w:rFonts w:ascii="Times New Roman" w:hAnsi="Times New Roman"/>
          <w:sz w:val="28"/>
          <w:szCs w:val="28"/>
        </w:rPr>
        <w:t xml:space="preserve">​. Здесь </w:t>
      </w:r>
      <w:r>
        <w:rPr>
          <w:rStyle w:val="1547"/>
          <w:rFonts w:ascii="Times New Roman" w:hAnsi="Times New Roman"/>
          <w:sz w:val="32"/>
          <w:szCs w:val="32"/>
        </w:rPr>
        <w:t xml:space="preserve">A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547"/>
          <w:rFonts w:ascii="Times New Roman" w:hAnsi="Times New Roman"/>
          <w:sz w:val="32"/>
          <w:szCs w:val="32"/>
        </w:rPr>
        <w:t xml:space="preserve"> </w:t>
      </w:r>
      <w:r>
        <w:rPr>
          <w:rStyle w:val="1547"/>
          <w:rFonts w:ascii="Times New Roman" w:hAnsi="Times New Roman"/>
          <w:sz w:val="28"/>
          <w:szCs w:val="28"/>
        </w:rPr>
        <w:t xml:space="preserve">- транспонированная матрица A.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0"/>
          <w:numId w:val="3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Вычисляется </w:t>
      </w:r>
      <w:r>
        <w:rPr>
          <w:rStyle w:val="1547"/>
          <w:rFonts w:ascii="Times New Roman" w:hAnsi="Times New Roman"/>
          <w:sz w:val="32"/>
          <w:szCs w:val="32"/>
        </w:rPr>
        <w:t xml:space="preserve">v = </w:t>
      </w:r>
      <w:r>
        <w:rPr>
          <w:rStyle w:val="1547"/>
          <w:rFonts w:ascii="Times New Roman" w:hAnsi="Times New Roman"/>
          <w:sz w:val="32"/>
          <w:szCs w:val="32"/>
        </w:rPr>
        <w:t xml:space="preserve">b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547"/>
          <w:rFonts w:ascii="Times New Roman" w:hAnsi="Times New Roman"/>
          <w:sz w:val="32"/>
          <w:szCs w:val="32"/>
        </w:rPr>
        <w:t xml:space="preserve"> ⋅ r + e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47"/>
          <w:rFonts w:ascii="Times New Roman" w:hAnsi="Times New Roman"/>
          <w:sz w:val="32"/>
          <w:szCs w:val="32"/>
        </w:rPr>
        <w:t xml:space="preserve">​</w:t>
      </w:r>
      <w:r>
        <w:rPr>
          <w:rStyle w:val="1547"/>
          <w:rFonts w:ascii="Times New Roman" w:hAnsi="Times New Roman"/>
          <w:sz w:val="28"/>
          <w:szCs w:val="28"/>
        </w:rPr>
        <w:t xml:space="preserve">. Затем к v добавляется сообщение m с применением процедур квантования или кодирования, чтобы обеспечить корректное восстановление m при </w:t>
      </w:r>
      <w:r>
        <w:rPr>
          <w:rStyle w:val="1547"/>
          <w:rFonts w:ascii="Times New Roman" w:hAnsi="Times New Roman"/>
          <w:sz w:val="28"/>
          <w:szCs w:val="28"/>
        </w:rPr>
        <w:t xml:space="preserve">деинкапсуляции</w:t>
      </w:r>
      <w:r>
        <w:rPr>
          <w:rStyle w:val="1547"/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3. Формирование капсулы: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    Капсула c состоит из двух частей: </w:t>
      </w:r>
      <w:r>
        <w:rPr>
          <w:rStyle w:val="1547"/>
          <w:rFonts w:ascii="Times New Roman" w:hAnsi="Times New Roman"/>
          <w:sz w:val="32"/>
          <w:szCs w:val="32"/>
        </w:rPr>
        <w:t xml:space="preserve">c = (u, v)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2.3 </w:t>
      </w:r>
      <w:r>
        <w:rPr>
          <w:rFonts w:ascii="Times New Roman" w:hAnsi="Times New Roman"/>
          <w:b/>
          <w:bCs/>
          <w:sz w:val="32"/>
          <w:szCs w:val="32"/>
        </w:rPr>
        <w:t xml:space="preserve">Декапсуляция</w:t>
      </w:r>
      <w:r>
        <w:rPr>
          <w:rFonts w:ascii="Times New Roman" w:hAnsi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/>
          <w:b/>
          <w:bCs/>
          <w:sz w:val="32"/>
          <w:szCs w:val="32"/>
        </w:rPr>
        <w:t xml:space="preserve">Decaps</w:t>
      </w:r>
      <w:r>
        <w:rPr>
          <w:rFonts w:ascii="Times New Roman" w:hAnsi="Times New Roman"/>
          <w:b/>
          <w:bCs/>
          <w:sz w:val="32"/>
          <w:szCs w:val="32"/>
        </w:rPr>
        <w:t xml:space="preserve">)</w:t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1547"/>
          <w:rFonts w:ascii="Times New Roman" w:hAnsi="Times New Roman"/>
          <w:b/>
          <w:bCs/>
          <w:sz w:val="28"/>
          <w:szCs w:val="28"/>
        </w:rPr>
        <w:t xml:space="preserve">Цель: Получатель, обладая секретным ключом s, извлекает исходное сообщение m из капсулы </w:t>
      </w:r>
      <w:r>
        <w:rPr>
          <w:rStyle w:val="1547"/>
          <w:rFonts w:ascii="Times New Roman" w:hAnsi="Times New Roman"/>
          <w:b/>
          <w:bCs/>
          <w:sz w:val="32"/>
          <w:szCs w:val="32"/>
        </w:rPr>
        <w:t xml:space="preserve">c = (u, v)</w:t>
      </w:r>
      <w:r>
        <w:rPr>
          <w:rStyle w:val="1547"/>
          <w:rFonts w:ascii="Times New Roman" w:hAnsi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Пошаговое описание:</w:t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47"/>
          <w:rFonts w:ascii="Times New Roman" w:hAnsi="Times New Roman"/>
          <w:sz w:val="32"/>
          <w:szCs w:val="32"/>
        </w:rPr>
        <w:t xml:space="preserve">1. Вычисление промежуточного значения: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ab/>
        <w:t xml:space="preserve">Используя свой секрет s, получатель вычисляет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    </w:t>
      </w:r>
      <w:r>
        <w:rPr>
          <w:rStyle w:val="1547"/>
          <w:rFonts w:ascii="Times New Roman" w:hAnsi="Times New Roman"/>
          <w:sz w:val="28"/>
          <w:szCs w:val="28"/>
        </w:rPr>
        <w:tab/>
      </w:r>
      <w:r>
        <w:rPr>
          <w:rStyle w:val="1547"/>
          <w:rFonts w:ascii="Times New Roman" w:hAnsi="Times New Roman"/>
          <w:sz w:val="28"/>
          <w:szCs w:val="28"/>
        </w:rPr>
        <w:tab/>
      </w:r>
      <w:r>
        <w:rPr>
          <w:rStyle w:val="1547"/>
          <w:rFonts w:ascii="Times New Roman" w:hAnsi="Times New Roman"/>
          <w:sz w:val="32"/>
          <w:szCs w:val="32"/>
        </w:rPr>
        <w:t xml:space="preserve">v′ = </w:t>
      </w:r>
      <w:r>
        <w:rPr>
          <w:rStyle w:val="1547"/>
          <w:rFonts w:ascii="Times New Roman" w:hAnsi="Times New Roman"/>
          <w:sz w:val="32"/>
          <w:szCs w:val="32"/>
        </w:rPr>
        <w:t xml:space="preserve">u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 </w:t>
      </w:r>
      <w:r>
        <w:rPr>
          <w:rStyle w:val="1547"/>
          <w:rFonts w:ascii="Times New Roman" w:hAnsi="Times New Roman"/>
          <w:sz w:val="32"/>
          <w:szCs w:val="32"/>
        </w:rPr>
        <w:t xml:space="preserve">⋅ s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    </w:t>
      </w:r>
      <w:r>
        <w:rPr>
          <w:rStyle w:val="1547"/>
          <w:rFonts w:ascii="Times New Roman" w:hAnsi="Times New Roman"/>
          <w:sz w:val="28"/>
          <w:szCs w:val="28"/>
        </w:rPr>
        <w:tab/>
        <w:t xml:space="preserve">где </w:t>
      </w:r>
      <w:r>
        <w:rPr>
          <w:rStyle w:val="1547"/>
          <w:rFonts w:ascii="Times New Roman" w:hAnsi="Times New Roman"/>
          <w:sz w:val="32"/>
          <w:szCs w:val="32"/>
        </w:rPr>
        <w:t xml:space="preserve">u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547"/>
          <w:rFonts w:ascii="Times New Roman" w:hAnsi="Times New Roman"/>
          <w:sz w:val="28"/>
          <w:szCs w:val="28"/>
        </w:rPr>
        <w:t xml:space="preserve"> — транспонированное представление вектора </w:t>
      </w:r>
      <w:r>
        <w:rPr>
          <w:rStyle w:val="1547"/>
          <w:rFonts w:ascii="Times New Roman" w:hAnsi="Times New Roman"/>
          <w:sz w:val="32"/>
          <w:szCs w:val="32"/>
        </w:rPr>
        <w:t xml:space="preserve">u</w:t>
      </w:r>
      <w:r>
        <w:rPr>
          <w:rStyle w:val="1547"/>
          <w:rFonts w:ascii="Times New Roman" w:hAnsi="Times New Roman"/>
          <w:sz w:val="28"/>
          <w:szCs w:val="28"/>
        </w:rPr>
        <w:t xml:space="preserve"> (если u </w:t>
      </w:r>
      <w:r>
        <w:rPr>
          <w:rStyle w:val="1547"/>
          <w:rFonts w:ascii="Times New Roman" w:hAnsi="Times New Roman"/>
          <w:sz w:val="28"/>
          <w:szCs w:val="28"/>
        </w:rPr>
        <w:tab/>
        <w:t xml:space="preserve">представлен в виде вектора многочленов, операция сводится к </w:t>
      </w:r>
      <w:r>
        <w:rPr>
          <w:rStyle w:val="1547"/>
          <w:rFonts w:ascii="Times New Roman" w:hAnsi="Times New Roman"/>
          <w:sz w:val="28"/>
          <w:szCs w:val="28"/>
        </w:rPr>
        <w:tab/>
        <w:t xml:space="preserve">поэлементному умножению с последующим суммированием).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Извлечение сообщения: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После вычисления v′ происходит операция обратного квантования </w:t>
      </w:r>
      <w:r>
        <w:rPr>
          <w:rFonts w:ascii="Times New Roman" w:hAnsi="Times New Roman"/>
          <w:sz w:val="28"/>
          <w:szCs w:val="28"/>
        </w:rPr>
        <w:tab/>
        <w:t xml:space="preserve">(</w:t>
      </w:r>
      <w:r>
        <w:rPr>
          <w:rFonts w:ascii="Times New Roman" w:hAnsi="Times New Roman"/>
          <w:sz w:val="28"/>
          <w:szCs w:val="28"/>
        </w:rPr>
        <w:t xml:space="preserve">decoding</w:t>
      </w:r>
      <w:r>
        <w:rPr>
          <w:rFonts w:ascii="Times New Roman" w:hAnsi="Times New Roman"/>
          <w:sz w:val="28"/>
          <w:szCs w:val="28"/>
        </w:rPr>
        <w:t xml:space="preserve">) с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ab/>
      </w:r>
      <w:r>
        <w:rPr>
          <w:rStyle w:val="1547"/>
          <w:rFonts w:ascii="Times New Roman" w:hAnsi="Times New Roman"/>
          <w:sz w:val="32"/>
          <w:szCs w:val="32"/>
        </w:rPr>
        <w:t xml:space="preserve">  </w:t>
      </w:r>
      <w:r>
        <w:rPr>
          <w:rStyle w:val="1547"/>
          <w:rFonts w:ascii="Times New Roman" w:hAnsi="Times New Roman"/>
          <w:sz w:val="32"/>
          <w:szCs w:val="32"/>
        </w:rPr>
        <w:tab/>
        <w:t xml:space="preserve">m′ = </w:t>
      </w:r>
      <w:r>
        <w:rPr>
          <w:rStyle w:val="1547"/>
          <w:rFonts w:ascii="Times New Roman" w:hAnsi="Times New Roman"/>
          <w:sz w:val="32"/>
          <w:szCs w:val="32"/>
        </w:rPr>
        <w:t xml:space="preserve">decode</w:t>
      </w:r>
      <w:r>
        <w:rPr>
          <w:rStyle w:val="1547"/>
          <w:rFonts w:ascii="Times New Roman" w:hAnsi="Times New Roman"/>
          <w:sz w:val="32"/>
          <w:szCs w:val="32"/>
        </w:rPr>
        <w:t xml:space="preserve">(v − v′)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47"/>
          <w:rFonts w:ascii="Times New Roman" w:hAnsi="Times New Roman"/>
          <w:sz w:val="32"/>
          <w:szCs w:val="32"/>
        </w:rPr>
        <w:tab/>
      </w:r>
      <w:r>
        <w:rPr>
          <w:rStyle w:val="1547"/>
          <w:rFonts w:ascii="Times New Roman" w:hAnsi="Times New Roman"/>
          <w:sz w:val="28"/>
          <w:szCs w:val="28"/>
        </w:rPr>
        <w:t xml:space="preserve">Если ошибок не слишком много (что гарантируется корректно </w:t>
      </w:r>
      <w:r>
        <w:rPr>
          <w:rStyle w:val="1547"/>
          <w:rFonts w:ascii="Times New Roman" w:hAnsi="Times New Roman"/>
          <w:sz w:val="28"/>
          <w:szCs w:val="28"/>
        </w:rPr>
        <w:tab/>
        <w:t xml:space="preserve">выбранными параметрами распределения шума), то m′ совпадёт с </w:t>
      </w:r>
      <w:r>
        <w:rPr>
          <w:rStyle w:val="1547"/>
          <w:rFonts w:ascii="Times New Roman" w:hAnsi="Times New Roman"/>
          <w:sz w:val="28"/>
          <w:szCs w:val="28"/>
        </w:rPr>
        <w:tab/>
        <w:t xml:space="preserve">исходным m.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3. Пример работы на упрощённом варианте</w:t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иллюстрации рассмотрим упрощённый пример (с меньшими размерами параметров):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Предположения: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0"/>
          <w:numId w:val="4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n = 4 и q = 17 (для простоты примера; в реальности n = 256 и q=3329).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0"/>
          <w:numId w:val="4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k = 2.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Генерация ключей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1. Выбираем секрет s и ошибку e: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Например, пусть: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1"/>
          <w:numId w:val="41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47"/>
          <w:rFonts w:ascii="Times New Roman" w:hAnsi="Times New Roman"/>
          <w:sz w:val="32"/>
          <w:szCs w:val="32"/>
        </w:rPr>
        <w:t xml:space="preserve">s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47"/>
          <w:rFonts w:ascii="Times New Roman" w:hAnsi="Times New Roman"/>
          <w:sz w:val="32"/>
          <w:szCs w:val="32"/>
        </w:rPr>
        <w:t xml:space="preserve">(X) = 1 + 0X + 2X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47"/>
          <w:rFonts w:ascii="Times New Roman" w:hAnsi="Times New Roman"/>
          <w:sz w:val="32"/>
          <w:szCs w:val="32"/>
        </w:rPr>
        <w:t xml:space="preserve"> + 0X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numPr>
          <w:ilvl w:val="1"/>
          <w:numId w:val="41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47"/>
          <w:rFonts w:ascii="Times New Roman" w:hAnsi="Times New Roman"/>
          <w:sz w:val="32"/>
          <w:szCs w:val="32"/>
        </w:rPr>
        <w:t xml:space="preserve">s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47"/>
          <w:rFonts w:ascii="Times New Roman" w:hAnsi="Times New Roman"/>
          <w:sz w:val="32"/>
          <w:szCs w:val="32"/>
        </w:rPr>
        <w:t xml:space="preserve">(X) = 0 + 1X + 0X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47"/>
          <w:rFonts w:ascii="Times New Roman" w:hAnsi="Times New Roman"/>
          <w:sz w:val="32"/>
          <w:szCs w:val="32"/>
        </w:rPr>
        <w:t xml:space="preserve"> + 1X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</w:t>
      </w:r>
      <w:r>
        <w:rPr>
          <w:rFonts w:ascii="Times New Roman" w:hAnsi="Times New Roman"/>
          <w:sz w:val="28"/>
          <w:szCs w:val="28"/>
        </w:rPr>
        <w:tab/>
        <w:t xml:space="preserve"> (коэффициенты выбираются из маленького множества, скажем,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{−2,−1,0,1,2}).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Матрица A:  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47"/>
          <w:rFonts w:ascii="Times New Roman" w:hAnsi="Times New Roman"/>
          <w:sz w:val="32"/>
          <w:szCs w:val="32"/>
        </w:rPr>
        <w:t xml:space="preserve">    </w:t>
      </w:r>
      <w:r>
        <w:rPr>
          <w:rStyle w:val="1547"/>
          <w:rFonts w:ascii="Times New Roman" w:hAnsi="Times New Roman"/>
          <w:sz w:val="28"/>
          <w:szCs w:val="28"/>
        </w:rPr>
        <w:t xml:space="preserve">Пусть для простоты:        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6192" behindDoc="0" locked="0" layoutInCell="0" allowOverlap="1">
                <wp:simplePos x="0" y="0"/>
                <wp:positionH relativeFrom="column">
                  <wp:posOffset>3236595</wp:posOffset>
                </wp:positionH>
                <wp:positionV relativeFrom="paragraph">
                  <wp:posOffset>231140</wp:posOffset>
                </wp:positionV>
                <wp:extent cx="2171700" cy="952500"/>
                <wp:effectExtent l="0" t="0" r="0" b="0"/>
                <wp:wrapSquare wrapText="bothSides"/>
                <wp:docPr id="13" name="Image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9"/>
                        <a:stretch/>
                      </pic:blipFill>
                      <pic:spPr bwMode="auto">
                        <a:xfrm>
                          <a:off x="0" y="0"/>
                          <a:ext cx="2171700" cy="952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position:absolute;z-index:251656192;o:allowoverlap:true;o:allowincell:false;mso-position-horizontal-relative:text;margin-left:254.85pt;mso-position-horizontal:absolute;mso-position-vertical-relative:text;margin-top:18.20pt;mso-position-vertical:absolute;width:171.00pt;height:75.00pt;mso-wrap-distance-left:0.00pt;mso-wrap-distance-top:0.00pt;mso-wrap-distance-right:0.00pt;mso-wrap-distance-bottom:0.00pt;z-index:1;" stroked="false">
                <w10:wrap type="square"/>
                <v:imagedata r:id="rId59" o:title=""/>
                <o:lock v:ext="edit" rotation="t"/>
              </v:shape>
            </w:pict>
          </mc:Fallback>
        </mc:AlternateContent>
      </w:r>
      <w:r>
        <w:rPr>
          <w:rStyle w:val="1547"/>
          <w:rFonts w:ascii="Times New Roman" w:hAnsi="Times New Roman"/>
          <w:sz w:val="28"/>
          <w:szCs w:val="28"/>
        </w:rPr>
        <w:tab/>
        <w:t xml:space="preserve">где, например,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0"/>
          <w:numId w:val="4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47"/>
          <w:rFonts w:ascii="Times New Roman" w:hAnsi="Times New Roman"/>
          <w:sz w:val="32"/>
          <w:szCs w:val="32"/>
        </w:rPr>
        <w:t xml:space="preserve">a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11</w:t>
      </w:r>
      <w:r>
        <w:rPr>
          <w:rStyle w:val="1547"/>
          <w:rFonts w:ascii="Times New Roman" w:hAnsi="Times New Roman"/>
          <w:sz w:val="32"/>
          <w:szCs w:val="32"/>
        </w:rPr>
        <w:t xml:space="preserve">(X) = 3 + 5X + 0X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47"/>
          <w:rFonts w:ascii="Times New Roman" w:hAnsi="Times New Roman"/>
          <w:sz w:val="32"/>
          <w:szCs w:val="32"/>
        </w:rPr>
        <w:t xml:space="preserve"> + 2X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numPr>
          <w:ilvl w:val="0"/>
          <w:numId w:val="4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47"/>
          <w:rFonts w:ascii="Times New Roman" w:hAnsi="Times New Roman"/>
          <w:sz w:val="32"/>
          <w:szCs w:val="32"/>
        </w:rPr>
        <w:t xml:space="preserve">a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12</w:t>
      </w:r>
      <w:r>
        <w:rPr>
          <w:rStyle w:val="1547"/>
          <w:rFonts w:ascii="Times New Roman" w:hAnsi="Times New Roman"/>
          <w:sz w:val="32"/>
          <w:szCs w:val="32"/>
        </w:rPr>
        <w:t xml:space="preserve">(X) = 1 + 2X + 4X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47"/>
          <w:rFonts w:ascii="Times New Roman" w:hAnsi="Times New Roman"/>
          <w:sz w:val="32"/>
          <w:szCs w:val="32"/>
        </w:rPr>
        <w:t xml:space="preserve"> + 0X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numPr>
          <w:ilvl w:val="0"/>
          <w:numId w:val="4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47"/>
          <w:rFonts w:ascii="Times New Roman" w:hAnsi="Times New Roman"/>
          <w:sz w:val="32"/>
          <w:szCs w:val="32"/>
        </w:rPr>
        <w:t xml:space="preserve">a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21</w:t>
      </w:r>
      <w:r>
        <w:rPr>
          <w:rStyle w:val="1547"/>
          <w:rFonts w:ascii="Times New Roman" w:hAnsi="Times New Roman"/>
          <w:sz w:val="32"/>
          <w:szCs w:val="32"/>
        </w:rPr>
        <w:t xml:space="preserve">(X) = 2 + 1X + 3X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47"/>
          <w:rFonts w:ascii="Times New Roman" w:hAnsi="Times New Roman"/>
          <w:sz w:val="32"/>
          <w:szCs w:val="32"/>
        </w:rPr>
        <w:t xml:space="preserve"> + 3X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numPr>
          <w:ilvl w:val="0"/>
          <w:numId w:val="4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47"/>
          <w:rFonts w:ascii="Times New Roman" w:hAnsi="Times New Roman"/>
          <w:sz w:val="32"/>
          <w:szCs w:val="32"/>
        </w:rPr>
        <w:t xml:space="preserve">a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22</w:t>
      </w:r>
      <w:r>
        <w:rPr>
          <w:rStyle w:val="1547"/>
          <w:rFonts w:ascii="Times New Roman" w:hAnsi="Times New Roman"/>
          <w:sz w:val="32"/>
          <w:szCs w:val="32"/>
        </w:rPr>
        <w:t xml:space="preserve">(X) = 0 + 4X + 1X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47"/>
          <w:rFonts w:ascii="Times New Roman" w:hAnsi="Times New Roman"/>
          <w:sz w:val="32"/>
          <w:szCs w:val="32"/>
        </w:rPr>
        <w:t xml:space="preserve"> + 2X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3. </w:t>
      </w: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Вычисляем</w:t>
      </w: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 b = A ⋅ s + e:</w:t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47"/>
          <w:rFonts w:ascii="Times New Roman" w:hAnsi="Times New Roman"/>
          <w:sz w:val="32"/>
          <w:szCs w:val="32"/>
          <w:lang w:val="en-US"/>
        </w:rPr>
        <w:tab/>
      </w:r>
      <w:r>
        <w:rPr>
          <w:rStyle w:val="1547"/>
          <w:rFonts w:ascii="Times New Roman" w:hAnsi="Times New Roman"/>
          <w:sz w:val="28"/>
          <w:szCs w:val="28"/>
        </w:rPr>
        <w:t xml:space="preserve">Пусть шум </w:t>
      </w:r>
      <w:r>
        <w:rPr>
          <w:rStyle w:val="1547"/>
          <w:rFonts w:ascii="Times New Roman" w:hAnsi="Times New Roman"/>
          <w:sz w:val="28"/>
          <w:szCs w:val="28"/>
          <w:lang w:val="en-US"/>
        </w:rPr>
        <w:t xml:space="preserve">e</w:t>
      </w:r>
      <w:r>
        <w:rPr>
          <w:rStyle w:val="1547"/>
          <w:rFonts w:ascii="Times New Roman" w:hAnsi="Times New Roman"/>
          <w:sz w:val="28"/>
          <w:szCs w:val="28"/>
        </w:rPr>
        <w:t xml:space="preserve"> также состоит из двух многочленов с малыми </w:t>
      </w:r>
      <w:r>
        <w:rPr>
          <w:rStyle w:val="1547"/>
          <w:rFonts w:ascii="Times New Roman" w:hAnsi="Times New Roman"/>
          <w:sz w:val="28"/>
          <w:szCs w:val="28"/>
        </w:rPr>
        <w:tab/>
        <w:t xml:space="preserve">коэффициентами, например:</w:t>
      </w:r>
      <w:r>
        <w:rPr>
          <w:rStyle w:val="1547"/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numPr>
          <w:ilvl w:val="1"/>
          <w:numId w:val="43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47"/>
          <w:rFonts w:ascii="Times New Roman" w:hAnsi="Times New Roman"/>
          <w:sz w:val="32"/>
          <w:szCs w:val="32"/>
        </w:rPr>
        <w:t xml:space="preserve">e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47"/>
          <w:rFonts w:ascii="Times New Roman" w:hAnsi="Times New Roman"/>
          <w:sz w:val="32"/>
          <w:szCs w:val="32"/>
        </w:rPr>
        <w:t xml:space="preserve">(X) = 1 + 0X + (-1)X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 </w:t>
      </w:r>
      <w:r>
        <w:rPr>
          <w:rStyle w:val="1547"/>
          <w:rFonts w:ascii="Times New Roman" w:hAnsi="Times New Roman"/>
          <w:sz w:val="32"/>
          <w:szCs w:val="32"/>
        </w:rPr>
        <w:t xml:space="preserve">+ 0X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numPr>
          <w:ilvl w:val="1"/>
          <w:numId w:val="43"/>
        </w:numPr>
        <w:pBdr/>
        <w:spacing/>
        <w:ind/>
        <w:rPr>
          <w:rFonts w:ascii="Times New Roman" w:hAnsi="Times New Roman"/>
          <w:sz w:val="32"/>
          <w:szCs w:val="32"/>
        </w:rPr>
        <w:sectPr>
          <w:headerReference w:type="default" r:id="rId21"/>
          <w:headerReference w:type="first" r:id="rId22"/>
          <w:footerReference w:type="default" r:id="rId42"/>
          <w:footerReference w:type="first" r:id="rId43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Style w:val="1547"/>
          <w:rFonts w:ascii="Times New Roman" w:hAnsi="Times New Roman"/>
          <w:sz w:val="32"/>
          <w:szCs w:val="32"/>
        </w:rPr>
        <w:t xml:space="preserve">e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47"/>
          <w:rFonts w:ascii="Times New Roman" w:hAnsi="Times New Roman"/>
          <w:sz w:val="32"/>
          <w:szCs w:val="32"/>
        </w:rPr>
        <w:t xml:space="preserve">(X)</w:t>
      </w:r>
      <w:r>
        <w:rPr>
          <w:rStyle w:val="1547"/>
          <w:rFonts w:ascii="Times New Roman" w:hAnsi="Times New Roman"/>
          <w:sz w:val="32"/>
          <w:szCs w:val="32"/>
        </w:rPr>
        <w:t xml:space="preserve"> </w:t>
      </w:r>
      <w:r>
        <w:rPr>
          <w:rStyle w:val="1547"/>
          <w:rFonts w:ascii="Times New Roman" w:hAnsi="Times New Roman"/>
          <w:sz w:val="32"/>
          <w:szCs w:val="32"/>
        </w:rPr>
        <w:t xml:space="preserve">= 0 + 1X + 0X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 </w:t>
      </w:r>
      <w:r>
        <w:rPr>
          <w:rStyle w:val="1547"/>
          <w:rFonts w:ascii="Times New Roman" w:hAnsi="Times New Roman"/>
          <w:sz w:val="32"/>
          <w:szCs w:val="32"/>
        </w:rPr>
        <w:t xml:space="preserve">+ (-1)X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3</w:t>
      </w:r>
      <w:r>
        <w:br w:type="page" w:clear="all"/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    Для первого элемента </w:t>
      </w:r>
      <w:r>
        <w:rPr>
          <w:rStyle w:val="1547"/>
          <w:rFonts w:ascii="Times New Roman" w:hAnsi="Times New Roman"/>
          <w:sz w:val="32"/>
          <w:szCs w:val="32"/>
        </w:rPr>
        <w:t xml:space="preserve">b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47"/>
          <w:rFonts w:ascii="Times New Roman" w:hAnsi="Times New Roman"/>
          <w:sz w:val="32"/>
          <w:szCs w:val="32"/>
        </w:rPr>
        <w:t xml:space="preserve">(X):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0"/>
          <w:numId w:val="44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Вычисляем</w:t>
      </w:r>
      <w:r>
        <w:rPr>
          <w:rStyle w:val="1547"/>
          <w:rFonts w:ascii="Times New Roman" w:hAnsi="Times New Roman"/>
          <w:sz w:val="32"/>
          <w:szCs w:val="32"/>
        </w:rPr>
        <w:t xml:space="preserve"> a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11</w:t>
      </w:r>
      <w:r>
        <w:rPr>
          <w:rStyle w:val="1547"/>
          <w:rFonts w:ascii="Times New Roman" w:hAnsi="Times New Roman"/>
          <w:sz w:val="32"/>
          <w:szCs w:val="32"/>
        </w:rPr>
        <w:t xml:space="preserve"> * s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47"/>
          <w:rFonts w:ascii="Times New Roman" w:hAnsi="Times New Roman"/>
          <w:sz w:val="32"/>
          <w:szCs w:val="32"/>
        </w:rPr>
        <w:t xml:space="preserve">(X) и a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12</w:t>
      </w:r>
      <w:r>
        <w:rPr>
          <w:rStyle w:val="1547"/>
          <w:rFonts w:ascii="Times New Roman" w:hAnsi="Times New Roman"/>
          <w:sz w:val="32"/>
          <w:szCs w:val="32"/>
        </w:rPr>
        <w:t xml:space="preserve"> * s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47"/>
          <w:rFonts w:ascii="Times New Roman" w:hAnsi="Times New Roman"/>
          <w:sz w:val="32"/>
          <w:szCs w:val="32"/>
        </w:rPr>
        <w:t xml:space="preserve">(X) </w:t>
      </w:r>
      <w:r>
        <w:rPr>
          <w:rStyle w:val="1547"/>
          <w:rFonts w:ascii="Times New Roman" w:hAnsi="Times New Roman"/>
          <w:sz w:val="28"/>
          <w:szCs w:val="28"/>
        </w:rPr>
        <w:t xml:space="preserve">по модулю 17 с учётом свёртки по </w:t>
      </w:r>
      <w:r>
        <w:rPr>
          <w:rStyle w:val="1547"/>
          <w:rFonts w:ascii="Times New Roman" w:hAnsi="Times New Roman"/>
          <w:sz w:val="32"/>
          <w:szCs w:val="32"/>
        </w:rPr>
        <w:t xml:space="preserve">X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4</w:t>
      </w:r>
      <w:r>
        <w:rPr>
          <w:rStyle w:val="1547"/>
          <w:rFonts w:ascii="Times New Roman" w:hAnsi="Times New Roman"/>
          <w:sz w:val="32"/>
          <w:szCs w:val="32"/>
        </w:rPr>
        <w:t xml:space="preserve"> + 1.  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47"/>
          <w:rFonts w:ascii="Times New Roman" w:hAnsi="Times New Roman"/>
          <w:sz w:val="32"/>
          <w:szCs w:val="32"/>
        </w:rPr>
        <w:tab/>
      </w:r>
      <w:r>
        <w:rPr>
          <w:rStyle w:val="1547"/>
          <w:rFonts w:ascii="Times New Roman" w:hAnsi="Times New Roman"/>
          <w:sz w:val="28"/>
          <w:szCs w:val="28"/>
        </w:rPr>
        <w:t xml:space="preserve">Аналогично для</w:t>
      </w:r>
      <w:r>
        <w:rPr>
          <w:rStyle w:val="1547"/>
          <w:rFonts w:ascii="Times New Roman" w:hAnsi="Times New Roman"/>
          <w:sz w:val="32"/>
          <w:szCs w:val="32"/>
        </w:rPr>
        <w:t xml:space="preserve"> b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47"/>
          <w:rFonts w:ascii="Times New Roman" w:hAnsi="Times New Roman"/>
          <w:sz w:val="32"/>
          <w:szCs w:val="32"/>
        </w:rPr>
        <w:t xml:space="preserve">(X).  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47"/>
          <w:rFonts w:ascii="Times New Roman" w:hAnsi="Times New Roman"/>
          <w:sz w:val="32"/>
          <w:szCs w:val="32"/>
        </w:rPr>
        <w:tab/>
      </w:r>
      <w:r>
        <w:rPr>
          <w:rStyle w:val="1547"/>
          <w:rFonts w:ascii="Times New Roman" w:hAnsi="Times New Roman"/>
          <w:sz w:val="28"/>
          <w:szCs w:val="28"/>
        </w:rPr>
        <w:t xml:space="preserve">(Подробные вычисления выполняются по правилам умножения </w:t>
      </w:r>
      <w:r>
        <w:rPr>
          <w:rStyle w:val="1547"/>
          <w:rFonts w:ascii="Times New Roman" w:hAnsi="Times New Roman"/>
          <w:sz w:val="28"/>
          <w:szCs w:val="28"/>
        </w:rPr>
        <w:tab/>
        <w:t xml:space="preserve">многочленов в кольце</w:t>
      </w:r>
      <w:r>
        <w:rPr>
          <w:rStyle w:val="1547"/>
          <w:rFonts w:ascii="Times New Roman" w:hAnsi="Times New Roman"/>
          <w:sz w:val="32"/>
          <w:szCs w:val="32"/>
        </w:rPr>
        <w:t xml:space="preserve"> </w:t>
      </w:r>
      <w:r>
        <w:rPr>
          <w:rStyle w:val="1547"/>
          <w:rFonts w:ascii="Times New Roman" w:hAnsi="Times New Roman"/>
          <w:sz w:val="32"/>
          <w:szCs w:val="32"/>
        </w:rPr>
        <w:t xml:space="preserve">R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q</w:t>
      </w:r>
      <w:r>
        <w:rPr>
          <w:rStyle w:val="1547"/>
          <w:rFonts w:ascii="Times New Roman" w:hAnsi="Times New Roman"/>
          <w:sz w:val="32"/>
          <w:szCs w:val="32"/>
        </w:rPr>
        <w:t xml:space="preserve">.</w:t>
      </w:r>
      <w:r>
        <w:rPr>
          <w:rStyle w:val="1547"/>
          <w:rFonts w:ascii="Times New Roman" w:hAnsi="Times New Roman"/>
          <w:sz w:val="28"/>
          <w:szCs w:val="28"/>
        </w:rPr>
        <w:t xml:space="preserve">)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4. Получаем открытый ключ: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    </w:t>
      </w:r>
      <w:r>
        <w:rPr>
          <w:rFonts w:ascii="Times New Roman" w:hAnsi="Times New Roman"/>
          <w:sz w:val="32"/>
          <w:szCs w:val="32"/>
        </w:rPr>
        <w:t xml:space="preserve">pk</w:t>
      </w:r>
      <w:r>
        <w:rPr>
          <w:rFonts w:ascii="Times New Roman" w:hAnsi="Times New Roman"/>
          <w:sz w:val="32"/>
          <w:szCs w:val="32"/>
        </w:rPr>
        <w:t xml:space="preserve"> = (A, b).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Инкапсуляция</w:t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Предположим, отправитель выбирает сообщение m (например, 4</w:t>
      </w:r>
      <w:r>
        <w:rPr>
          <w:rFonts w:ascii="Times New Roman" w:hAnsi="Times New Roman"/>
          <w:sz w:val="28"/>
          <w:szCs w:val="28"/>
        </w:rPr>
        <w:noBreakHyphen/>
        <w:t xml:space="preserve">битное представление, закодированное в многочлене).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Пусть: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0"/>
          <w:numId w:val="45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47"/>
          <w:rFonts w:ascii="Times New Roman" w:hAnsi="Times New Roman"/>
          <w:sz w:val="32"/>
          <w:szCs w:val="32"/>
        </w:rPr>
        <w:t xml:space="preserve">m </w:t>
      </w:r>
      <w:r>
        <w:rPr>
          <w:rStyle w:val="1547"/>
          <w:rFonts w:ascii="Times New Roman" w:hAnsi="Times New Roman"/>
          <w:sz w:val="28"/>
          <w:szCs w:val="28"/>
        </w:rPr>
        <w:t xml:space="preserve">после кодирования даёт многочлен</w:t>
      </w:r>
      <w:r>
        <w:rPr>
          <w:rStyle w:val="1547"/>
          <w:rFonts w:ascii="Times New Roman" w:hAnsi="Times New Roman"/>
          <w:sz w:val="32"/>
          <w:szCs w:val="32"/>
        </w:rPr>
        <w:t xml:space="preserve"> m(X) = 1 + 0X + 1X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47"/>
          <w:rFonts w:ascii="Times New Roman" w:hAnsi="Times New Roman"/>
          <w:sz w:val="32"/>
          <w:szCs w:val="32"/>
        </w:rPr>
        <w:t xml:space="preserve">+ 0X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Отправитель генерирует шумовые многочлены</w:t>
      </w:r>
      <w:r>
        <w:rPr>
          <w:rStyle w:val="1547"/>
          <w:rFonts w:ascii="Times New Roman" w:hAnsi="Times New Roman"/>
          <w:sz w:val="32"/>
          <w:szCs w:val="32"/>
        </w:rPr>
        <w:t xml:space="preserve"> r, e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47"/>
          <w:rFonts w:ascii="Times New Roman" w:hAnsi="Times New Roman"/>
          <w:sz w:val="32"/>
          <w:szCs w:val="32"/>
        </w:rPr>
        <w:t xml:space="preserve"> </w:t>
      </w:r>
      <w:r>
        <w:rPr>
          <w:rStyle w:val="1547"/>
          <w:rFonts w:ascii="Times New Roman" w:hAnsi="Times New Roman"/>
          <w:sz w:val="28"/>
          <w:szCs w:val="28"/>
        </w:rPr>
        <w:t xml:space="preserve">(вектор длины 2)</w:t>
      </w:r>
      <w:r>
        <w:rPr>
          <w:rStyle w:val="1547"/>
          <w:rFonts w:ascii="Times New Roman" w:hAnsi="Times New Roman"/>
          <w:sz w:val="32"/>
          <w:szCs w:val="32"/>
        </w:rPr>
        <w:t xml:space="preserve"> </w:t>
      </w:r>
      <w:r>
        <w:rPr>
          <w:rStyle w:val="1547"/>
          <w:rFonts w:ascii="Times New Roman" w:hAnsi="Times New Roman"/>
          <w:sz w:val="28"/>
          <w:szCs w:val="28"/>
        </w:rPr>
        <w:t xml:space="preserve">и</w:t>
      </w:r>
      <w:r>
        <w:rPr>
          <w:rStyle w:val="1547"/>
          <w:rFonts w:ascii="Times New Roman" w:hAnsi="Times New Roman"/>
          <w:sz w:val="32"/>
          <w:szCs w:val="32"/>
        </w:rPr>
        <w:t xml:space="preserve"> e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47"/>
          <w:rFonts w:ascii="Times New Roman" w:hAnsi="Times New Roman"/>
          <w:sz w:val="32"/>
          <w:szCs w:val="32"/>
        </w:rPr>
        <w:t xml:space="preserve"> </w:t>
      </w:r>
      <w:r>
        <w:rPr>
          <w:rStyle w:val="1547"/>
          <w:rFonts w:ascii="Times New Roman" w:hAnsi="Times New Roman"/>
          <w:sz w:val="28"/>
          <w:szCs w:val="28"/>
        </w:rPr>
        <w:t xml:space="preserve">(один многочлен). Затем: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47"/>
          <w:rFonts w:ascii="Times New Roman" w:hAnsi="Times New Roman"/>
          <w:sz w:val="32"/>
          <w:szCs w:val="32"/>
        </w:rPr>
        <w:t xml:space="preserve">1. Вычисляет u = A</w:t>
      </w:r>
      <w:r>
        <w:rPr>
          <w:rStyle w:val="1547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547"/>
          <w:rFonts w:ascii="Times New Roman" w:hAnsi="Times New Roman"/>
          <w:sz w:val="32"/>
          <w:szCs w:val="32"/>
        </w:rPr>
        <w:t xml:space="preserve"> * r + e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  <w:vertAlign w:val="subscript"/>
        </w:rPr>
      </w:pPr>
      <w:r>
        <w:rPr>
          <w:rStyle w:val="1547"/>
          <w:rFonts w:ascii="Times New Roman" w:hAnsi="Times New Roman"/>
          <w:sz w:val="32"/>
          <w:szCs w:val="32"/>
          <w:vertAlign w:val="subscript"/>
        </w:rPr>
        <w:tab/>
      </w:r>
      <w:r>
        <w:rPr>
          <w:rStyle w:val="1547"/>
          <w:rFonts w:ascii="Times New Roman" w:hAnsi="Times New Roman"/>
          <w:sz w:val="32"/>
          <w:szCs w:val="32"/>
        </w:rPr>
        <w:t xml:space="preserve">Если r = (r1(X), r2(X)), то</w:t>
      </w:r>
      <w:r>
        <w:rPr>
          <w:rFonts w:ascii="Times New Roman" w:hAnsi="Times New Roman"/>
          <w:sz w:val="32"/>
          <w:szCs w:val="32"/>
          <w:vertAlign w:val="subscript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547"/>
          <w:rFonts w:ascii="Times New Roman" w:hAnsi="Times New Roman"/>
          <w:sz w:val="32"/>
          <w:szCs w:val="32"/>
        </w:rPr>
        <w:tab/>
      </w:r>
      <w:r>
        <w:rPr>
          <w:rStyle w:val="1547"/>
          <w:rFonts w:ascii="Times New Roman" w:hAnsi="Times New Roman"/>
          <w:sz w:val="32"/>
          <w:szCs w:val="32"/>
        </w:rPr>
        <w:tab/>
      </w: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u</w:t>
      </w:r>
      <w:r>
        <w:rPr>
          <w:rStyle w:val="1547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(X) = a</w:t>
      </w:r>
      <w:r>
        <w:rPr>
          <w:rStyle w:val="1547"/>
          <w:rFonts w:ascii="Times New Roman" w:hAnsi="Times New Roman"/>
          <w:sz w:val="32"/>
          <w:szCs w:val="32"/>
          <w:vertAlign w:val="subscript"/>
          <w:lang w:val="en-US"/>
        </w:rPr>
        <w:t xml:space="preserve">11</w:t>
      </w: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547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(X) + a</w:t>
      </w:r>
      <w:r>
        <w:rPr>
          <w:rStyle w:val="1547"/>
          <w:rFonts w:ascii="Times New Roman" w:hAnsi="Times New Roman"/>
          <w:sz w:val="32"/>
          <w:szCs w:val="32"/>
          <w:vertAlign w:val="subscript"/>
          <w:lang w:val="en-US"/>
        </w:rPr>
        <w:t xml:space="preserve">21</w:t>
      </w: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547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(X) + e</w:t>
      </w:r>
      <w:r>
        <w:rPr>
          <w:rStyle w:val="1547"/>
          <w:rFonts w:ascii="Times New Roman" w:hAnsi="Times New Roman"/>
          <w:sz w:val="32"/>
          <w:szCs w:val="32"/>
          <w:vertAlign w:val="subscript"/>
          <w:lang w:val="en-US"/>
        </w:rPr>
        <w:t xml:space="preserve">1,1</w:t>
      </w: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(X)</w:t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547"/>
          <w:rFonts w:ascii="Times New Roman" w:hAnsi="Times New Roman"/>
          <w:sz w:val="32"/>
          <w:szCs w:val="32"/>
          <w:lang w:val="en-US"/>
        </w:rPr>
        <w:tab/>
        <w:t xml:space="preserve">и</w:t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547"/>
          <w:rFonts w:ascii="Times New Roman" w:hAnsi="Times New Roman"/>
          <w:sz w:val="32"/>
          <w:szCs w:val="32"/>
          <w:lang w:val="en-US"/>
        </w:rPr>
        <w:tab/>
      </w:r>
      <w:r>
        <w:rPr>
          <w:rStyle w:val="1547"/>
          <w:rFonts w:ascii="Times New Roman" w:hAnsi="Times New Roman"/>
          <w:sz w:val="32"/>
          <w:szCs w:val="32"/>
          <w:lang w:val="en-US"/>
        </w:rPr>
        <w:tab/>
        <w:t xml:space="preserve">u</w:t>
      </w:r>
      <w:r>
        <w:rPr>
          <w:rStyle w:val="1547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(X) = a</w:t>
      </w:r>
      <w:r>
        <w:rPr>
          <w:rStyle w:val="1547"/>
          <w:rFonts w:ascii="Times New Roman" w:hAnsi="Times New Roman"/>
          <w:sz w:val="32"/>
          <w:szCs w:val="32"/>
          <w:vertAlign w:val="subscript"/>
          <w:lang w:val="en-US"/>
        </w:rPr>
        <w:t xml:space="preserve">12</w:t>
      </w: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547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(X) + a</w:t>
      </w:r>
      <w:r>
        <w:rPr>
          <w:rStyle w:val="1547"/>
          <w:rFonts w:ascii="Times New Roman" w:hAnsi="Times New Roman"/>
          <w:sz w:val="32"/>
          <w:szCs w:val="32"/>
          <w:vertAlign w:val="subscript"/>
          <w:lang w:val="en-US"/>
        </w:rPr>
        <w:t xml:space="preserve">22</w:t>
      </w: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547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(X) + e</w:t>
      </w:r>
      <w:r>
        <w:rPr>
          <w:rStyle w:val="1547"/>
          <w:rFonts w:ascii="Times New Roman" w:hAnsi="Times New Roman"/>
          <w:sz w:val="32"/>
          <w:szCs w:val="32"/>
          <w:vertAlign w:val="subscript"/>
          <w:lang w:val="en-US"/>
        </w:rPr>
        <w:t xml:space="preserve">1,2</w:t>
      </w: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(X)</w:t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2. </w:t>
      </w: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Вычисляет</w:t>
      </w: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 v = </w:t>
      </w: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b</w:t>
      </w:r>
      <w:r>
        <w:rPr>
          <w:rStyle w:val="1547"/>
          <w:rFonts w:ascii="Times New Roman" w:hAnsi="Times New Roman"/>
          <w:sz w:val="32"/>
          <w:szCs w:val="32"/>
          <w:vertAlign w:val="superscript"/>
          <w:lang w:val="en-US"/>
        </w:rPr>
        <w:t xml:space="preserve">T</w:t>
      </w: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 * r + e</w:t>
      </w:r>
      <w:r>
        <w:rPr>
          <w:rStyle w:val="1547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 + encode(m).</w:t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47"/>
          <w:rFonts w:ascii="Times New Roman" w:hAnsi="Times New Roman"/>
          <w:sz w:val="32"/>
          <w:szCs w:val="32"/>
          <w:lang w:val="en-US"/>
        </w:rPr>
        <w:tab/>
      </w:r>
      <w:r>
        <w:rPr>
          <w:rStyle w:val="1547"/>
          <w:rFonts w:ascii="Times New Roman" w:hAnsi="Times New Roman"/>
          <w:sz w:val="28"/>
          <w:szCs w:val="28"/>
        </w:rPr>
        <w:t xml:space="preserve">Например,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47"/>
          <w:rFonts w:ascii="Times New Roman" w:hAnsi="Times New Roman"/>
          <w:sz w:val="32"/>
          <w:szCs w:val="32"/>
        </w:rPr>
        <w:tab/>
      </w:r>
      <w:r>
        <w:rPr>
          <w:rStyle w:val="1547"/>
          <w:rFonts w:ascii="Times New Roman" w:hAnsi="Times New Roman"/>
          <w:sz w:val="32"/>
          <w:szCs w:val="32"/>
        </w:rPr>
        <w:tab/>
        <w:t xml:space="preserve">v(X) = b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47"/>
          <w:rFonts w:ascii="Times New Roman" w:hAnsi="Times New Roman"/>
          <w:sz w:val="32"/>
          <w:szCs w:val="32"/>
        </w:rPr>
        <w:t xml:space="preserve">(X) * r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47"/>
          <w:rFonts w:ascii="Times New Roman" w:hAnsi="Times New Roman"/>
          <w:sz w:val="32"/>
          <w:szCs w:val="32"/>
        </w:rPr>
        <w:t xml:space="preserve">(X) + b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47"/>
          <w:rFonts w:ascii="Times New Roman" w:hAnsi="Times New Roman"/>
          <w:sz w:val="32"/>
          <w:szCs w:val="32"/>
        </w:rPr>
        <w:t xml:space="preserve">(X) * r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47"/>
          <w:rFonts w:ascii="Times New Roman" w:hAnsi="Times New Roman"/>
          <w:sz w:val="32"/>
          <w:szCs w:val="32"/>
        </w:rPr>
        <w:t xml:space="preserve"> + e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47"/>
          <w:rFonts w:ascii="Times New Roman" w:hAnsi="Times New Roman"/>
          <w:sz w:val="32"/>
          <w:szCs w:val="32"/>
        </w:rPr>
        <w:t xml:space="preserve">(X) + </w:t>
      </w:r>
      <w:r>
        <w:rPr>
          <w:rStyle w:val="1547"/>
          <w:rFonts w:ascii="Times New Roman" w:hAnsi="Times New Roman"/>
          <w:sz w:val="32"/>
          <w:szCs w:val="32"/>
        </w:rPr>
        <w:t xml:space="preserve">encode</w:t>
      </w:r>
      <w:r>
        <w:rPr>
          <w:rStyle w:val="1547"/>
          <w:rFonts w:ascii="Times New Roman" w:hAnsi="Times New Roman"/>
          <w:sz w:val="32"/>
          <w:szCs w:val="32"/>
        </w:rPr>
        <w:t xml:space="preserve">(m(X))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47"/>
          <w:rFonts w:ascii="Times New Roman" w:hAnsi="Times New Roman"/>
          <w:sz w:val="32"/>
          <w:szCs w:val="32"/>
        </w:rPr>
        <w:t xml:space="preserve">Капсула c = (u, v) </w:t>
      </w:r>
      <w:r>
        <w:rPr>
          <w:rStyle w:val="1547"/>
          <w:rFonts w:ascii="Times New Roman" w:hAnsi="Times New Roman"/>
          <w:sz w:val="28"/>
          <w:szCs w:val="28"/>
        </w:rPr>
        <w:t xml:space="preserve">отправляется получателю.</w:t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Декапсуляция</w:t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Получатель, зная секрет</w:t>
      </w:r>
      <w:r>
        <w:rPr>
          <w:rStyle w:val="1547"/>
          <w:rFonts w:ascii="Times New Roman" w:hAnsi="Times New Roman"/>
          <w:sz w:val="32"/>
          <w:szCs w:val="32"/>
        </w:rPr>
        <w:t xml:space="preserve"> s = (s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47"/>
          <w:rFonts w:ascii="Times New Roman" w:hAnsi="Times New Roman"/>
          <w:sz w:val="32"/>
          <w:szCs w:val="32"/>
        </w:rPr>
        <w:t xml:space="preserve">, s</w:t>
      </w:r>
      <w:r>
        <w:rPr>
          <w:rStyle w:val="1547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47"/>
          <w:rFonts w:ascii="Times New Roman" w:hAnsi="Times New Roman"/>
          <w:sz w:val="32"/>
          <w:szCs w:val="32"/>
        </w:rPr>
        <w:t xml:space="preserve">) </w:t>
      </w:r>
      <w:r>
        <w:rPr>
          <w:rStyle w:val="1547"/>
          <w:rFonts w:ascii="Times New Roman" w:hAnsi="Times New Roman"/>
          <w:sz w:val="28"/>
          <w:szCs w:val="28"/>
        </w:rPr>
        <w:t xml:space="preserve">выполняет следующие шаги: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1. </w:t>
      </w: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Вычисляет</w:t>
      </w: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 v′ = u</w:t>
      </w:r>
      <w:r>
        <w:rPr>
          <w:rStyle w:val="1547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(X) * s</w:t>
      </w:r>
      <w:r>
        <w:rPr>
          <w:rStyle w:val="1547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(X) + u</w:t>
      </w:r>
      <w:r>
        <w:rPr>
          <w:rStyle w:val="1547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(X) * s</w:t>
      </w:r>
      <w:r>
        <w:rPr>
          <w:rStyle w:val="1547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547"/>
          <w:rFonts w:ascii="Times New Roman" w:hAnsi="Times New Roman"/>
          <w:sz w:val="32"/>
          <w:szCs w:val="32"/>
          <w:lang w:val="en-US"/>
        </w:rPr>
        <w:t xml:space="preserve">(X)</w:t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Вычисляет разность </w:t>
      </w:r>
      <w:r>
        <w:rPr>
          <w:rStyle w:val="1547"/>
          <w:rFonts w:ascii="Times New Roman" w:hAnsi="Times New Roman"/>
          <w:sz w:val="32"/>
          <w:szCs w:val="32"/>
        </w:rPr>
        <w:t xml:space="preserve">v(X) — v′(X)</w:t>
      </w:r>
      <w:r>
        <w:rPr>
          <w:rStyle w:val="1547"/>
          <w:rFonts w:ascii="Times New Roman" w:hAnsi="Times New Roman"/>
          <w:sz w:val="28"/>
          <w:szCs w:val="28"/>
        </w:rPr>
        <w:t xml:space="preserve">, которая должна приблизительно равняться </w:t>
      </w:r>
      <w:r>
        <w:rPr>
          <w:rStyle w:val="1547"/>
          <w:rFonts w:ascii="Times New Roman" w:hAnsi="Times New Roman"/>
          <w:sz w:val="32"/>
          <w:szCs w:val="32"/>
        </w:rPr>
        <w:t xml:space="preserve">encode</w:t>
      </w:r>
      <w:r>
        <w:rPr>
          <w:rStyle w:val="1547"/>
          <w:rFonts w:ascii="Times New Roman" w:hAnsi="Times New Roman"/>
          <w:sz w:val="32"/>
          <w:szCs w:val="32"/>
        </w:rPr>
        <w:t xml:space="preserve">(m(X))</w:t>
      </w:r>
      <w:r>
        <w:rPr>
          <w:rStyle w:val="1547"/>
          <w:rFonts w:ascii="Times New Roman" w:hAnsi="Times New Roman"/>
          <w:sz w:val="28"/>
          <w:szCs w:val="28"/>
        </w:rPr>
        <w:t xml:space="preserve"> (так как шумы, внесённые на этапах, малы).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Применяет функцию декодирования </w:t>
      </w:r>
      <w:r>
        <w:rPr>
          <w:rStyle w:val="1547"/>
          <w:rFonts w:ascii="Times New Roman" w:hAnsi="Times New Roman"/>
          <w:sz w:val="32"/>
          <w:szCs w:val="32"/>
        </w:rPr>
        <w:t xml:space="preserve">decode</w:t>
      </w:r>
      <w:r>
        <w:rPr>
          <w:rStyle w:val="1547"/>
          <w:rFonts w:ascii="Times New Roman" w:hAnsi="Times New Roman"/>
          <w:sz w:val="32"/>
          <w:szCs w:val="32"/>
        </w:rPr>
        <w:t xml:space="preserve">(⋅)</w:t>
      </w:r>
      <w:r>
        <w:rPr>
          <w:rStyle w:val="1547"/>
          <w:rFonts w:ascii="Times New Roman" w:hAnsi="Times New Roman"/>
          <w:sz w:val="28"/>
          <w:szCs w:val="28"/>
        </w:rPr>
        <w:t xml:space="preserve">, чтобы восстановить исходное сообщение </w:t>
      </w:r>
      <w:r>
        <w:rPr>
          <w:rStyle w:val="1547"/>
          <w:rFonts w:ascii="Times New Roman" w:hAnsi="Times New Roman"/>
          <w:sz w:val="32"/>
          <w:szCs w:val="32"/>
        </w:rPr>
        <w:t xml:space="preserve">m</w:t>
      </w:r>
      <w:r>
        <w:rPr>
          <w:rStyle w:val="1547"/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параметры и распределения шума выбраны корректно, вероятность ошибки декодирования очень мала.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4. Заключительные замечания</w:t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Кодирование и декодирование: </w:t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ab/>
        <w:t xml:space="preserve">Для того чтобы сообщение m было корректно восстановлено, </w:t>
      </w:r>
      <w:r>
        <w:rPr>
          <w:rStyle w:val="1547"/>
          <w:rFonts w:ascii="Times New Roman" w:hAnsi="Times New Roman"/>
          <w:sz w:val="28"/>
          <w:szCs w:val="28"/>
        </w:rPr>
        <w:t xml:space="preserve">Kyber</w:t>
      </w:r>
      <w:r>
        <w:rPr>
          <w:rStyle w:val="1547"/>
          <w:rFonts w:ascii="Times New Roman" w:hAnsi="Times New Roman"/>
          <w:sz w:val="28"/>
          <w:szCs w:val="28"/>
        </w:rPr>
        <w:t xml:space="preserve"> применяет процедуры квантования. Часть коэффициентов многочлена  делят на фиксированный делитель и сравнивают с пороговыми </w:t>
      </w:r>
      <w:r>
        <w:rPr>
          <w:rStyle w:val="1547"/>
          <w:rFonts w:ascii="Times New Roman" w:hAnsi="Times New Roman"/>
          <w:sz w:val="28"/>
          <w:szCs w:val="28"/>
        </w:rPr>
        <w:tab/>
        <w:t xml:space="preserve">значениями для определения битов m. Эти процедуры могут быть </w:t>
      </w:r>
      <w:r>
        <w:rPr>
          <w:rStyle w:val="1547"/>
          <w:rFonts w:ascii="Times New Roman" w:hAnsi="Times New Roman"/>
          <w:sz w:val="28"/>
          <w:szCs w:val="28"/>
        </w:rPr>
        <w:tab/>
        <w:t xml:space="preserve">довольно детализированы в спецификации.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547"/>
          <w:rFonts w:ascii="Times New Roman" w:hAnsi="Times New Roman"/>
          <w:b/>
          <w:bCs/>
          <w:sz w:val="32"/>
          <w:szCs w:val="32"/>
        </w:rPr>
        <w:t xml:space="preserve">Оптимизации: </w:t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ab/>
        <w:t xml:space="preserve">Реальные реализации </w:t>
      </w:r>
      <w:r>
        <w:rPr>
          <w:rStyle w:val="1547"/>
          <w:rFonts w:ascii="Times New Roman" w:hAnsi="Times New Roman"/>
          <w:sz w:val="28"/>
          <w:szCs w:val="28"/>
        </w:rPr>
        <w:t xml:space="preserve">Kyber</w:t>
      </w:r>
      <w:r>
        <w:rPr>
          <w:rStyle w:val="1547"/>
          <w:rFonts w:ascii="Times New Roman" w:hAnsi="Times New Roman"/>
          <w:sz w:val="28"/>
          <w:szCs w:val="28"/>
        </w:rPr>
        <w:t xml:space="preserve"> используют оптимизированные алгоритмы </w:t>
      </w:r>
      <w:r>
        <w:rPr>
          <w:rStyle w:val="1547"/>
          <w:rFonts w:ascii="Times New Roman" w:hAnsi="Times New Roman"/>
          <w:sz w:val="28"/>
          <w:szCs w:val="28"/>
        </w:rPr>
        <w:tab/>
        <w:t xml:space="preserve">для умножения многочленов (например, с использованием Number </w:t>
      </w:r>
      <w:r>
        <w:rPr>
          <w:rStyle w:val="1547"/>
          <w:rFonts w:ascii="Times New Roman" w:hAnsi="Times New Roman"/>
          <w:sz w:val="28"/>
          <w:szCs w:val="28"/>
        </w:rPr>
        <w:tab/>
      </w:r>
      <w:r>
        <w:rPr>
          <w:rStyle w:val="1547"/>
          <w:rFonts w:ascii="Times New Roman" w:hAnsi="Times New Roman"/>
          <w:sz w:val="28"/>
          <w:szCs w:val="28"/>
        </w:rPr>
        <w:t xml:space="preserve">Theoretic</w:t>
      </w:r>
      <w:r>
        <w:rPr>
          <w:rStyle w:val="1547"/>
          <w:rFonts w:ascii="Times New Roman" w:hAnsi="Times New Roman"/>
          <w:sz w:val="28"/>
          <w:szCs w:val="28"/>
        </w:rPr>
        <w:t xml:space="preserve"> </w:t>
      </w:r>
      <w:r>
        <w:rPr>
          <w:rStyle w:val="1547"/>
          <w:rFonts w:ascii="Times New Roman" w:hAnsi="Times New Roman"/>
          <w:sz w:val="28"/>
          <w:szCs w:val="28"/>
        </w:rPr>
        <w:t xml:space="preserve">Transform</w:t>
      </w:r>
      <w:r>
        <w:rPr>
          <w:rStyle w:val="1547"/>
          <w:rFonts w:ascii="Times New Roman" w:hAnsi="Times New Roman"/>
          <w:sz w:val="28"/>
          <w:szCs w:val="28"/>
        </w:rPr>
        <w:t xml:space="preserve">, NTT) для повышения производительности.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547"/>
          <w:rFonts w:ascii="Times New Roman" w:hAnsi="Times New Roman"/>
          <w:b/>
          <w:bCs/>
          <w:sz w:val="32"/>
          <w:szCs w:val="32"/>
        </w:rPr>
        <w:t xml:space="preserve">Безопасность: </w:t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ab/>
        <w:t xml:space="preserve">Защита основана на сложности задачи MLWE. Даже при наличии </w:t>
      </w:r>
      <w:r>
        <w:rPr>
          <w:rStyle w:val="1547"/>
          <w:rFonts w:ascii="Times New Roman" w:hAnsi="Times New Roman"/>
          <w:sz w:val="28"/>
          <w:szCs w:val="28"/>
        </w:rPr>
        <w:tab/>
        <w:t xml:space="preserve">квантовых компьютеров, эффективное решение этой задачи остаётся </w:t>
      </w:r>
      <w:r>
        <w:rPr>
          <w:rStyle w:val="1547"/>
          <w:rFonts w:ascii="Times New Roman" w:hAnsi="Times New Roman"/>
          <w:sz w:val="28"/>
          <w:szCs w:val="28"/>
        </w:rPr>
        <w:tab/>
        <w:t xml:space="preserve">маловероятным при корректном выборе параметров.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96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Bdr/>
        <w:spacing/>
        <w:ind/>
        <w:rPr>
          <w:sz w:val="32"/>
          <w:szCs w:val="32"/>
          <w:lang w:val="ru-RU"/>
        </w:rPr>
        <w:sectPr>
          <w:headerReference w:type="default" r:id="rId23"/>
          <w:headerReference w:type="first" r:id="rId24"/>
          <w:footerReference w:type="default" r:id="rId44"/>
          <w:footerReference w:type="first" r:id="rId45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lang w:val="ru-RU"/>
        </w:rPr>
        <w:br w:type="page" w:clear="all"/>
      </w:r>
      <w:r>
        <w:rPr>
          <w:sz w:val="32"/>
          <w:szCs w:val="32"/>
          <w:lang w:val="ru-RU"/>
        </w:rPr>
      </w:r>
    </w:p>
    <w:p>
      <w:pPr>
        <w:pStyle w:val="2063"/>
        <w:pBdr/>
        <w:spacing/>
        <w:ind/>
        <w:rPr/>
      </w:pPr>
      <w:r>
        <w:rPr>
          <w:rStyle w:val="1547"/>
          <w:rFonts w:ascii="Times New Roman" w:hAnsi="Times New Roman"/>
          <w:b/>
          <w:bCs/>
          <w:sz w:val="32"/>
          <w:szCs w:val="32"/>
        </w:rPr>
        <w:t xml:space="preserve">9. Выбор инструментов для разработки проекта</w:t>
      </w:r>
      <w:r/>
    </w:p>
    <w:p>
      <w:pPr>
        <w:pStyle w:val="2096"/>
        <w:pBdr/>
        <w:spacing/>
        <w:ind/>
        <w:jc w:val="both"/>
        <w:rPr/>
      </w:pPr>
      <w:r/>
      <w:r/>
    </w:p>
    <w:p>
      <w:pPr>
        <w:pStyle w:val="2096"/>
        <w:numPr>
          <w:ilvl w:val="0"/>
          <w:numId w:val="4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программирование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1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Python 3.12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2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Причины выбора: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Быстрая разработка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Богатая экосистема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Сообщество и документация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1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C++ (планируется)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2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Цели перехода: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Увеличение производительности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Управление памятью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Интеграция с аппаратным обеспечением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0"/>
          <w:numId w:val="4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Библиотеки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1"/>
          <w:numId w:val="4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</w:rPr>
        <w:t xml:space="preserve">NumPy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1"/>
          <w:numId w:val="4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47"/>
          <w:rFonts w:ascii="Times New Roman" w:hAnsi="Times New Roman"/>
          <w:sz w:val="28"/>
          <w:szCs w:val="28"/>
          <w:highlight w:val="none"/>
          <w:lang w:val="en-US"/>
        </w:rPr>
        <w:t xml:space="preserve">Gostcrypto (</w:t>
      </w:r>
      <w:r>
        <w:rPr>
          <w:rStyle w:val="1547"/>
          <w:rFonts w:ascii="Times New Roman" w:hAnsi="Times New Roman"/>
          <w:sz w:val="28"/>
          <w:szCs w:val="28"/>
          <w:highlight w:val="none"/>
          <w:lang w:val="ru-RU"/>
        </w:rPr>
        <w:t xml:space="preserve">Стрибог</w:t>
      </w:r>
      <w:r>
        <w:rPr>
          <w:rStyle w:val="1547"/>
          <w:rFonts w:ascii="Times New Roman" w:hAnsi="Times New Roman"/>
          <w:sz w:val="28"/>
          <w:szCs w:val="28"/>
          <w:highlight w:val="none"/>
          <w:lang w:val="en-US"/>
        </w:rPr>
        <w:t xml:space="preserve">)</w:t>
      </w:r>
      <w:r>
        <w:rPr>
          <w:rStyle w:val="1547"/>
          <w:rFonts w:ascii="Times New Roman" w:hAnsi="Times New Roman"/>
          <w:sz w:val="28"/>
          <w:szCs w:val="28"/>
          <w:highlight w:val="none"/>
        </w:rPr>
      </w:r>
    </w:p>
    <w:p>
      <w:pPr>
        <w:pStyle w:val="2096"/>
        <w:numPr>
          <w:ilvl w:val="1"/>
          <w:numId w:val="48"/>
        </w:numPr>
        <w:pBdr/>
        <w:spacing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Matpotlib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2096"/>
        <w:numPr>
          <w:ilvl w:val="1"/>
          <w:numId w:val="48"/>
        </w:numPr>
        <w:pBdr/>
        <w:spacing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Random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2096"/>
        <w:numPr>
          <w:ilvl w:val="1"/>
          <w:numId w:val="48"/>
        </w:numPr>
        <w:pBdr/>
        <w:spacing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Socket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Style w:val="2096"/>
        <w:numPr>
          <w:ilvl w:val="1"/>
          <w:numId w:val="48"/>
        </w:numPr>
        <w:pBdr/>
        <w:spacing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Struct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pStyle w:val="2096"/>
        <w:numPr>
          <w:ilvl w:val="0"/>
          <w:numId w:val="4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Инструменты разработки: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1"/>
          <w:numId w:val="4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IDE - </w:t>
      </w:r>
      <w:r>
        <w:rPr>
          <w:rFonts w:ascii="Times New Roman" w:hAnsi="Times New Roman"/>
          <w:sz w:val="28"/>
          <w:szCs w:val="28"/>
        </w:rPr>
        <w:t xml:space="preserve">PyCharm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1"/>
          <w:numId w:val="4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контроля версий — </w:t>
      </w:r>
      <w:r>
        <w:rPr>
          <w:rFonts w:ascii="Times New Roman" w:hAnsi="Times New Roman"/>
          <w:sz w:val="28"/>
          <w:szCs w:val="28"/>
        </w:rPr>
        <w:t xml:space="preserve">Git</w:t>
      </w:r>
      <w:r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</w:rPr>
        <w:t xml:space="preserve">GitHub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0"/>
          <w:numId w:val="4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Инфраструктура и окружение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1"/>
          <w:numId w:val="5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Виртуальное окружение </w:t>
      </w:r>
      <w:r>
        <w:rPr>
          <w:rFonts w:ascii="Times New Roman" w:hAnsi="Times New Roman"/>
          <w:sz w:val="28"/>
          <w:szCs w:val="28"/>
        </w:rPr>
        <w:t xml:space="preserve">venv</w:t>
      </w:r>
      <w:r>
        <w:rPr>
          <w:rFonts w:ascii="Times New Roman" w:hAnsi="Times New Roman"/>
          <w:sz w:val="28"/>
          <w:szCs w:val="28"/>
        </w:rPr>
      </w:r>
    </w:p>
    <w:p>
      <w:pPr>
        <w:pStyle w:val="2096"/>
        <w:numPr>
          <w:ilvl w:val="0"/>
          <w:numId w:val="5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  <w:sectPr>
          <w:headerReference w:type="default" r:id="rId25"/>
          <w:headerReference w:type="first" r:id="rId26"/>
          <w:footerReference w:type="default" r:id="rId46"/>
          <w:footerReference w:type="first" r:id="rId47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Fonts w:ascii="Times New Roman" w:hAnsi="Times New Roman"/>
          <w:sz w:val="28"/>
          <w:szCs w:val="28"/>
        </w:rPr>
      </w:r>
      <w:r>
        <w:br w:type="page" w:clear="all"/>
      </w:r>
      <w:r>
        <w:rPr>
          <w:rFonts w:ascii="Times New Roman" w:hAnsi="Times New Roman"/>
          <w:sz w:val="28"/>
          <w:szCs w:val="28"/>
        </w:rPr>
      </w:r>
    </w:p>
    <w:p>
      <w:pPr>
        <w:pStyle w:val="2063"/>
        <w:pBdr/>
        <w:spacing/>
        <w:ind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Style w:val="1547"/>
          <w:rFonts w:ascii="Times New Roman" w:hAnsi="Times New Roman" w:cs="Times New Roman"/>
          <w:b/>
          <w:bCs/>
          <w:sz w:val="32"/>
          <w:szCs w:val="32"/>
        </w:rPr>
        <w:t xml:space="preserve">10. Создание проток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ола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LWR и LWE — два тесно связанных криптографических предположения, но LWR предлагает ряд улучшений в эффективности и практичности. Вот основные преимущества протоколов на LWR: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numPr>
          <w:ilvl w:val="0"/>
          <w:numId w:val="59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Проще в работе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numPr>
          <w:ilvl w:val="1"/>
          <w:numId w:val="59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LWE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генерируется шум, а 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LWR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используется округление. Это ускоряет вычисления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numPr>
          <w:ilvl w:val="0"/>
          <w:numId w:val="59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Меньше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‘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лишних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’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данных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numPr>
          <w:ilvl w:val="1"/>
          <w:numId w:val="59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LWR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сжимает информацию за счёт округления. Это экономит память и трафик, что важно для микропроцессоров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numPr>
          <w:ilvl w:val="0"/>
          <w:numId w:val="59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Стабильность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numPr>
          <w:ilvl w:val="1"/>
          <w:numId w:val="59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LWE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шум может накапливать и ломать алгоритм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numPr>
          <w:ilvl w:val="0"/>
          <w:numId w:val="59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Безопасней против некоторых атак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numPr>
          <w:ilvl w:val="1"/>
          <w:numId w:val="59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Некоторые атаки, например анализ шума, не работают против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LWR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из за детерминированного округления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 w:left="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Разработка криптографического протокола включала в себя несколько ключевых этапов: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numPr>
          <w:ilvl w:val="0"/>
          <w:numId w:val="60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Выбор параметров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numPr>
          <w:ilvl w:val="0"/>
          <w:numId w:val="60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Построение механизмов округления и восстановления ключа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numPr>
          <w:ilvl w:val="0"/>
          <w:numId w:val="60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Тестирование корректности работы схемы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 w:left="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Основой послужили принципы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постквантовой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криптографии, в частности, механизмы, используемые 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Saber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Главная идея – оптимизация вычислений для применения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NNT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Формирование ключей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Генерация ключей в протоколе осуществляется следующим образом: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Открытый ключ – многочлен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выбранный случайно из </w:t>
      </w:r>
      <m:oMath>
        <m:f>
          <m:fPr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Z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rPr/>
              <m:t>q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vertAlign w:val="subscript"/>
              </w:rPr>
              <m:rPr/>
              <m:t>[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rPr/>
              <m:t>x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vertAlign w:val="subscript"/>
              </w:rPr>
              <m:rPr/>
              <m:t>]</m:t>
            </m: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n</m:t>
                </m:r>
              </m:sup>
            </m:sSup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 + 1</m:t>
            </m:r>
          </m:den>
        </m:f>
      </m:oMath>
      <w:r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Секретный ключ – многочлен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s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выбираемый из ограниченного множества например,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{0, 1}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Секретный ключ используется для вычисления зашифрованного сообщения и его последующей расшифровки.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br w:type="page" w:clear="all"/>
      </w:r>
      <w:r>
        <w:rPr>
          <w:rFonts w:eastAsia="Times New Roman" w:cs="Times New Roman"/>
          <w:color w:val="000000" w:themeColor="text1"/>
          <w:sz w:val="28"/>
          <w:szCs w:val="28"/>
          <w:lang w:val="ru-RU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Механизм округления и восстановления ключа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основе схемы лежит округление значений, которое позволяет корректно восстанавливать общий ключ у обеих сторон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Для этого: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numPr>
          <w:ilvl w:val="0"/>
          <w:numId w:val="61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процессе шифрования данные масштабируются и округляются по формуле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[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/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]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mod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p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где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q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/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p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numPr>
          <w:ilvl w:val="0"/>
          <w:numId w:val="61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На стороне расшифровки применяется механизм коррекции ошибок, позволяющий компенсировать отклонения, вызванными округлением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Операции с многочленами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Протокол использует операции умножения многочленов по модулю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+ 1.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текущей реализации применяется наивный метод умножения, который,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br/>
        <w:t xml:space="preserve">несмотря на корректность, требует оптимизации.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Например можно использовать быстрое преобразование Фурье 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NTT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), что позволит работать с большими числами без значительной задержки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64"/>
        <w:pBdr/>
        <w:spacing/>
        <w:ind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Математическая запись</w:t>
      </w:r>
      <w:r>
        <w:rPr>
          <w:b/>
          <w:bCs/>
          <w:color w:val="auto"/>
          <w:sz w:val="32"/>
          <w:szCs w:val="32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Параметры системы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q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  <w:t xml:space="preserve">7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модуль для арифметики в кольце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p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  <w:t xml:space="preserve">3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– новая точность после округления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  <w:t xml:space="preserve">4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– степень полиномов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q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/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p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+ 1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= 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  <w:t xml:space="preserve">4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+ 1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фактор деления для округления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offset 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смещение, равен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d / 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threshold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пороговое значение, используемое при вычислении подсказки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Сейчас выбраны маленькие коэффициенты для прототипа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Мы работает в кольце </w:t>
      </w:r>
      <m:oMath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R</m:t>
        </m:r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</w:rPr>
          <m:rPr/>
          <m:t> = </m:t>
        </m:r>
        <m:f>
          <m:fPr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Z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rPr/>
              <m:t>q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[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x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]</m:t>
            </m: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n</m:t>
                </m:r>
              </m:sup>
            </m:sSup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 + 1</m:t>
            </m:r>
          </m:den>
        </m:f>
      </m:oMath>
      <w:r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То есть с многочленами вида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) =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i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 = 0</m:t>
            </m:r>
          </m:sub>
          <m:sup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n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 - 1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i</m:t>
                </m:r>
              </m:sub>
            </m:sSub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i</m:t>
                </m:r>
              </m:sup>
            </m:sSup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, 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i</m:t>
                </m:r>
              </m:sub>
            </m:sSub>
            <m:r>
              <w:rPr>
                <w:rFonts w:ascii="Cambria Math" w:hAnsi="Cambria Math" w:eastAsia="Cambria Math" w:cs="Cambria Math"/>
                <w:color w:val="000000" w:themeColor="text1"/>
                <w:sz w:val="24"/>
                <w:szCs w:val="24"/>
              </w:rPr>
              <m:rPr>
                <m:sty m:val="bi"/>
              </m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4"/>
                    <w:szCs w:val="24"/>
                  </w:rPr>
                  <m:rPr>
                    <m:sty m:val="bi"/>
                  </m:rPr>
                  <m:t> Z</m:t>
                </m:r>
              </m:e>
              <m:sub>
                <m:r>
                  <w:rPr>
                    <w:rFonts w:ascii="Cambria Math" w:hAnsi="Cambria Math" w:eastAsia="Cambria Math" w:cs="Cambria Math"/>
                    <w:color w:val="000000" w:themeColor="text1"/>
                    <w:sz w:val="24"/>
                    <w:szCs w:val="24"/>
                  </w:rPr>
                  <m:rPr>
                    <m:sty m:val="bi"/>
                  </m:rPr>
                  <m:t>q</m:t>
                </m:r>
              </m:sub>
            </m:sSub>
          </m:e>
        </m:nary>
      </m:oMath>
      <w:r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При этом выполняется условие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-1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br w:type="page" w:clear="all"/>
      </w:r>
      <w:r>
        <w:rPr>
          <w:rFonts w:eastAsia="Times New Roman" w:cs="Times New Roman"/>
          <w:color w:val="000000" w:themeColor="text1"/>
          <w:sz w:val="28"/>
          <w:szCs w:val="28"/>
          <w:lang w:val="ru-RU"/>
        </w:rPr>
      </w:r>
    </w:p>
    <w:p>
      <w:pPr>
        <w:pStyle w:val="2096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Умножение многочленов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двух многочленов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a</m:t>
        </m:r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</w:rPr>
          <m:rPr/>
          <m:t>(</m:t>
        </m:r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x</m:t>
        </m:r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</w:rPr>
          <m:rPr/>
          <m:t>) = </m:t>
        </m:r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i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 = 0</m:t>
            </m:r>
          </m:sub>
          <m:sup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n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 - 1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i</m:t>
                </m:r>
              </m:sub>
            </m:sSub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i</m:t>
                </m:r>
              </m:sup>
            </m:sSup>
          </m:e>
        </m:nary>
      </m:oMath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b</m:t>
        </m:r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</w:rPr>
          <m:rPr/>
          <m:t>(</m:t>
        </m:r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x</m:t>
        </m:r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</w:rPr>
          <m:rPr/>
          <m:t>) = </m:t>
        </m:r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j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 = 0</m:t>
            </m:r>
          </m:sub>
          <m:sup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n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 - 1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b</m:t>
                </m:r>
              </m:e>
              <m:sub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j</m:t>
                </m:r>
              </m:sub>
            </m:sSub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j</m:t>
                </m:r>
              </m:sup>
            </m:sSup>
          </m:e>
        </m:nary>
      </m:oMath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Их произведение вычисляется по формуле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*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mod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+ 1)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То есть коэффициенты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задаются так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eastAsia="Cambria Math" w:cs="Cambria Math"/>
                  <w:sz w:val="28"/>
                  <w:szCs w:val="28"/>
                  <w:lang w:val="en-US"/>
                </w:rPr>
                <m:rPr/>
                <m:t>c</m:t>
              </m:r>
            </m:e>
            <m:sub>
              <m:r>
                <w:rPr>
                  <w:rFonts w:ascii="Cambria Math" w:hAnsi="Cambria Math" w:eastAsia="Cambria Math" w:cs="Cambria Math"/>
                  <w:sz w:val="28"/>
                  <w:szCs w:val="28"/>
                  <w:lang w:val="en-US"/>
                </w:rPr>
                <m:rPr/>
                <m:t>k</m:t>
              </m:r>
            </m:sub>
          </m:sSub>
          <m:r>
            <w:rPr>
              <w:rFonts w:ascii="Cambria Math" w:hAnsi="Cambria Math" w:eastAsia="Cambria Math" w:cs="Cambria Math"/>
              <w:sz w:val="28"/>
              <w:szCs w:val="28"/>
              <w:lang w:val="en-US"/>
            </w:rPr>
            <m:rPr/>
            <m:t> = </m:t>
          </m:r>
          <m:nary>
            <m:naryPr>
              <m:chr m:val="∑"/>
              <m:grow m:val="off"/>
              <m:limLoc m:val="undOvr"/>
              <m:supHide m:val="on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naryPr>
            <m:sub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i, j</m:t>
                  </m:r>
                </m:e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i + j ≡ k (mod n)</m:t>
                  </m:r>
                </m:e>
              </m:eqArr>
            </m:sub>
            <m:sup/>
            <m: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(-1)</m:t>
                  </m:r>
                </m:e>
                <m:sup>
                  <m:d>
                    <m:dPr>
                      <m:begChr m:val="⌊"/>
                      <m:endChr m:val=""/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begChr m:val=""/>
                          <m:endChr m:val="⌋"/>
                          <m:ctrlPr>
                            <w:rPr>
                              <w:rFonts w:ascii="Cambria Math" w:hAnsi="Cambria Math" w:eastAsia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eastAsia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rPr/>
                                <m:t>i + 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eastAsia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rPr/>
                                <m:t>n</m:t>
                              </m:r>
                            </m:den>
                          </m:f>
                        </m:e>
                      </m:d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b</m:t>
                  </m:r>
                </m:e>
                <m:sub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rPr/>
                    <m:t>j</m:t>
                  </m:r>
                </m:sub>
              </m:sSub>
            </m:e>
          </m:nary>
        </m:oMath>
      </m:oMathPara>
      <w:r/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практике для каждого коэффициента с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справедливо: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/>
        <w:t xml:space="preserve">Если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+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+=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eastAsia="Cambria Math" w:cs="Cambria Math"/>
                <w:sz w:val="28"/>
                <w:szCs w:val="28"/>
                <w:lang w:val="en-US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  <w:sz w:val="28"/>
                <w:szCs w:val="28"/>
                <w:lang w:val="en-US"/>
              </w:rPr>
              <m:rPr/>
              <m:t>i</m:t>
            </m:r>
          </m:sub>
        </m:sSub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eastAsia="Cambria Math" w:cs="Cambria Math"/>
                <w:sz w:val="28"/>
                <w:szCs w:val="28"/>
                <w:lang w:val="en-US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  <w:sz w:val="28"/>
                <w:szCs w:val="28"/>
                <w:lang w:val="en-US"/>
              </w:rPr>
              <m:rPr/>
              <m:t>j</m:t>
            </m:r>
          </m:sub>
        </m:sSub>
      </m:oMath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Если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+ j </w:t>
      </w:r>
      <m:oMath>
        <m:r>
          <w:rPr>
            <w:rFonts w:ascii="Cambria Math" w:hAnsi="Cambria Math" w:eastAsia="Cambria Math" w:cs="Cambria Math"/>
            <w:sz w:val="28"/>
            <w:szCs w:val="28"/>
            <w:lang w:val="en-US"/>
          </w:rPr>
          <m:rPr/>
          <m:t>≥</m:t>
        </m:r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n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i+j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eastAsia="Cambria Math" w:cs="Cambria Math"/>
                <w:sz w:val="28"/>
                <w:szCs w:val="28"/>
                <w:lang w:val="en-US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  <w:sz w:val="28"/>
                <w:szCs w:val="28"/>
                <w:lang w:val="en-US"/>
              </w:rPr>
              <m:rPr/>
              <m:t>i</m:t>
            </m:r>
          </m:sub>
        </m:sSub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eastAsia="Cambria Math" w:cs="Cambria Math"/>
                <w:sz w:val="28"/>
                <w:szCs w:val="28"/>
                <w:lang w:val="en-US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  <w:sz w:val="28"/>
                <w:szCs w:val="28"/>
                <w:lang w:val="en-US"/>
              </w:rPr>
              <m:rPr/>
              <m:t>j</m:t>
            </m:r>
          </m:sub>
        </m:sSub>
      </m:oMath>
      <w:r/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2096"/>
        <w:pBdr/>
        <w:spacing/>
        <w:ind/>
        <w:rPr/>
      </w:pPr>
      <w:r/>
      <w:r/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≡</w:t>
      </w:r>
      <w:r>
        <w:rPr>
          <w:rFonts w:ascii="Times New Roman" w:hAnsi="Times New Roman" w:cs="Times New Roman"/>
          <w:sz w:val="28"/>
          <w:szCs w:val="28"/>
        </w:rPr>
        <w:t xml:space="preserve"> -1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 + 1) </w:t>
      </w:r>
      <w:r>
        <w:rPr>
          <w:rFonts w:ascii="Times New Roman" w:hAnsi="Times New Roman" w:cs="Times New Roman"/>
          <w:sz w:val="28"/>
          <w:szCs w:val="28"/>
        </w:rPr>
        <w:t xml:space="preserve">все операции (сложение, вычитание) берутся по модулю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/>
      </w:pPr>
      <w:r/>
      <w:r/>
    </w:p>
    <w:p>
      <w:pPr>
        <w:pStyle w:val="2096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Округление коэффициентов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каждого коэффициента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eastAsia="Cambria Math" w:cs="Cambria Math"/>
            <w:color w:val="000000" w:themeColor="text1"/>
            <w:sz w:val="24"/>
            <w:szCs w:val="24"/>
          </w:rPr>
          <m:rPr>
            <m:sty m:val="bi"/>
          </m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Cambria Math" w:cs="Cambria Math"/>
                <w:color w:val="000000" w:themeColor="text1"/>
                <w:sz w:val="24"/>
                <w:szCs w:val="24"/>
              </w:rPr>
              <m:rPr>
                <m:sty m:val="bi"/>
              </m:rPr>
              <m:t> Z</m:t>
            </m:r>
          </m:e>
          <m:sub>
            <m:r>
              <w:rPr>
                <w:rFonts w:ascii="Cambria Math" w:hAnsi="Cambria Math" w:eastAsia="Cambria Math" w:cs="Cambria Math"/>
                <w:color w:val="000000" w:themeColor="text1"/>
                <w:sz w:val="24"/>
                <w:szCs w:val="24"/>
              </w:rPr>
              <m:rPr>
                <m:sty m:val="bi"/>
              </m:rPr>
              <m:t>q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, выводится функция округления с </w:t>
      </w:r>
      <w:r>
        <w:rPr>
          <w:rFonts w:ascii="Times New Roman" w:hAnsi="Times New Roman" w:eastAsia="Times New Roman" w:cs="Times New Roman"/>
          <w:sz w:val="28"/>
          <w:szCs w:val="28"/>
        </w:rPr>
        <w:br/>
        <w:t xml:space="preserve">параметром смещения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offset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Round(x) = </w:t>
      </w:r>
      <m:oMath>
        <m:d>
          <m:dPr>
            <m:begChr m:val="⌊"/>
            <m:endChr m:val=""/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"/>
                <m:endChr m:val="⌋"/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  <w:lang w:val="en-US"/>
                      </w:rPr>
                      <m:rPr/>
                      <m:t>x + offset</m:t>
                    </m:r>
                  </m:num>
                  <m:den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  <w:lang w:val="en-US"/>
                      </w:rPr>
                      <m:rPr/>
                      <m:t>d</m:t>
                    </m:r>
                  </m:den>
                </m:f>
              </m:e>
            </m:d>
          </m:e>
        </m:d>
        <m:r>
          <w:rPr>
            <w:rFonts w:ascii="Cambria Math" w:hAnsi="Cambria Math" w:eastAsia="Cambria Math" w:cs="Cambria Math"/>
            <w:sz w:val="28"/>
            <w:szCs w:val="28"/>
            <w:lang w:val="en-US"/>
          </w:rPr>
          <m:rPr/>
          <m:t> mod p</m:t>
        </m:r>
      </m:oMath>
      <w:r/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offset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/ 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(или ближайшее целое), это обеспечивает симметричное округление.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Применяя округление к каждому коэффициенту многочлена 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= 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...,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-1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Получаем: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/>
      <m:oMathPara>
        <m:oMathParaPr/>
        <m:oMath>
          <m:acc>
            <m:accPr>
              <m:chr m:val="̃"/>
              <m:ctrlPr>
                <w:rPr>
                  <w:rFonts w:ascii="Cambria Math" w:hAnsi="Cambria Math" w:eastAsia="Cambria Math" w:cs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i</m:t>
                  </m:r>
                </m:sub>
              </m:sSub>
              <m:r>
                <w:rPr>
                  <w:rFonts w:ascii="Cambria Math" w:hAnsi="Cambria Math" w:eastAsia="Cambria Math" w:cs="Cambria Math"/>
                </w:rPr>
                <m:rPr/>
                <m:t> = Round</m:t>
              </m:r>
              <m:d>
                <m:dPr>
                  <m:ctrlPr>
                    <w:rPr>
                      <w:rFonts w:ascii="Cambria Math" w:hAnsi="Cambria Math" w:eastAsia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eastAsia="Cambria Math" w:cs="Cambria Math"/>
                </w:rPr>
                <m:rPr/>
                <m:t>= </m:t>
              </m:r>
              <m:d>
                <m:dPr>
                  <m:begChr m:val="⌊"/>
                  <m:endChr m:val=""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⌋"/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eastAsia="Cambria Math" w:cs="Cambria Math"/>
                                    </w:rPr>
                                    <m:rPr/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eastAsia="Cambria Math" w:cs="Cambria Math"/>
                                    </w:rPr>
                                    <m:rPr/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 + offset</m:t>
                          </m:r>
                        </m:num>
                        <m:den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d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eastAsia="Cambria Math" w:cs="Cambria Math"/>
                </w:rPr>
                <m:rPr/>
                <m:t> mod p</m:t>
              </m:r>
            </m:e>
          </m:acc>
          <m:r>
            <w:rPr>
              <w:rFonts w:ascii="Cambria Math" w:hAnsi="Cambria Math" w:eastAsia="Cambria Math" w:cs="Cambria Math"/>
            </w:rPr>
            <m:rPr/>
            <m:t>, i = 0, ..., n - 1</m:t>
          </m:r>
        </m:oMath>
      </m:oMathPara>
      <w:r/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Bdr/>
        <w:spacing/>
        <w:ind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 w:clear="all"/>
      </w:r>
      <w:r>
        <w:rPr>
          <w:rFonts w:cs="Times New Roman"/>
          <w:sz w:val="28"/>
          <w:szCs w:val="28"/>
        </w:rPr>
      </w:r>
    </w:p>
    <w:p>
      <w:pPr>
        <w:pBdr/>
        <w:spacing/>
        <w:ind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Вычисление</w:t>
      </w:r>
      <w:r>
        <w:rPr>
          <w:rFonts w:eastAsia="Times New Roman" w:cs="Times New Roman"/>
          <w:b/>
          <w:bCs/>
          <w:sz w:val="28"/>
          <w:szCs w:val="28"/>
        </w:rPr>
        <w:t xml:space="preserve"> hint</w:t>
      </w:r>
      <w:r>
        <w:rPr>
          <w:rFonts w:eastAsia="Times New Roman" w:cs="Times New Roman"/>
          <w:b/>
          <w:bCs/>
          <w:sz w:val="28"/>
          <w:szCs w:val="28"/>
        </w:rPr>
        <w:t xml:space="preserve"> (</w:t>
      </w:r>
      <w:r>
        <w:rPr>
          <w:rFonts w:eastAsia="Times New Roman" w:cs="Times New Roman"/>
          <w:b/>
          <w:bCs/>
          <w:sz w:val="28"/>
          <w:szCs w:val="28"/>
        </w:rPr>
        <w:t xml:space="preserve">подсказки</w:t>
      </w:r>
      <w:r>
        <w:rPr>
          <w:rFonts w:eastAsia="Times New Roman" w:cs="Times New Roman"/>
          <w:b/>
          <w:bCs/>
          <w:sz w:val="28"/>
          <w:szCs w:val="28"/>
        </w:rPr>
        <w:t xml:space="preserve">)</w:t>
      </w:r>
      <w:r>
        <w:rPr>
          <w:rFonts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каждого коэффициента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из некоторого многочлена вычисляется</w:t>
      </w:r>
      <w:r>
        <w:rPr>
          <w:rFonts w:ascii="Times New Roman" w:hAnsi="Times New Roman" w:eastAsia="Times New Roman" w:cs="Times New Roman"/>
          <w:sz w:val="28"/>
          <w:szCs w:val="28"/>
        </w:rPr>
        <w:br/>
        <w:t xml:space="preserve">значение подсказки: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/>
      <m:oMathPara>
        <m:oMathParaPr/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h</m:t>
          </m:r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= </m:t>
          </m:r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>1, если x mod d ≥ threshold</m:t>
                  </m:r>
                </m:e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>0, иначе</m:t>
                  </m:r>
                </m:e>
              </m:eqArr>
            </m:e>
          </m:d>
        </m:oMath>
      </m:oMathPara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То есть берётся остаток от деления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и если он не меньше порога 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threshold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устанавливается единица.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Корректировка на стороне декодирования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декодировании используется функция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reconcile</w:t>
      </w:r>
      <w:r>
        <w:rPr>
          <w:rFonts w:ascii="Times New Roman" w:hAnsi="Times New Roman" w:cs="Times New Roman"/>
          <w:sz w:val="28"/>
          <w:szCs w:val="28"/>
        </w:rPr>
        <w:t xml:space="preserve">», которая сдвигает коэффициент 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 w:cs="Times New Roman"/>
          <w:sz w:val="28"/>
          <w:szCs w:val="28"/>
        </w:rPr>
        <w:t xml:space="preserve">±1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подсказки. Обозначим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Round(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 hint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​. </w:t>
      </w:r>
      <w:r>
        <w:rPr>
          <w:rFonts w:ascii="Times New Roman" w:hAnsi="Times New Roman" w:cs="Times New Roman"/>
          <w:sz w:val="28"/>
          <w:szCs w:val="28"/>
        </w:rPr>
        <w:t xml:space="preserve">Тогда: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i/>
          <w:sz w:val="28"/>
          <w:szCs w:val="28"/>
          <w:lang w:val="en-US"/>
        </w:rPr>
      </w:pPr>
      <w:r/>
      <m:oMathPara>
        <m:oMathParaPr/>
        <m:oMath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+1,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=1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&lt;p-1,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-1,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=0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&gt;0,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иначе.</m:t>
                  </m:r>
                </m:e>
              </m:eqArr>
            </m:e>
          </m:d>
        </m:oMath>
      </m:oMathPara>
      <w:r/>
      <w:r>
        <w:rPr>
          <w:rFonts w:ascii="Times New Roman" w:hAnsi="Times New Roman" w:cs="Times New Roman"/>
          <w:i/>
          <w:sz w:val="28"/>
          <w:szCs w:val="28"/>
          <w:lang w:val="en-US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Это даёт более точное значение </w:t>
      </w:r>
      <m:oMath>
        <m:sSubSup>
          <m:sSubSupPr>
            <m:alnScr m:val="off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'</m:t>
            </m:r>
          </m:sup>
        </m:sSubSup>
      </m:oMath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</w:r>
      <w:r>
        <w:rPr>
          <w:rFonts w:ascii="Times New Roman" w:hAnsi="Times New Roman" w:cs="Times New Roman"/>
          <w:iCs/>
          <w:sz w:val="28"/>
          <w:szCs w:val="28"/>
        </w:rPr>
      </w:r>
    </w:p>
    <w:p>
      <w:pPr>
        <w:pStyle w:val="2096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Кодирование и декодирование сообщения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Задаём сообщение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...,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-1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eastAsia="Cambria Math" w:cs="Cambria Math"/>
            <w:color w:val="000000" w:themeColor="text1"/>
            <w:sz w:val="24"/>
            <w:szCs w:val="24"/>
          </w:rPr>
          <m:rPr>
            <m:sty m:val="bi"/>
          </m:rPr>
          <m:t>∈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{0, 1}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Кодирование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i/>
          <w:sz w:val="28"/>
          <w:szCs w:val="28"/>
          <w:lang w:val="en-US"/>
        </w:rPr>
      </w:pPr>
      <w:r/>
      <m:oMathPara>
        <m:oMathParaPr/>
        <m:oMath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enc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*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2</m:t>
              </m:r>
            </m:den>
          </m:f>
        </m:oMath>
      </m:oMathPara>
      <w:r/>
      <w:r>
        <w:rPr>
          <w:rFonts w:ascii="Times New Roman" w:hAnsi="Times New Roman" w:cs="Times New Roman"/>
          <w:i/>
          <w:sz w:val="28"/>
          <w:szCs w:val="28"/>
          <w:lang w:val="en-US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То есть, если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m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= 1, коэффициент равен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/ 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а если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m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= 0, то 0.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Декодирование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/>
      <m:oMathPara>
        <m:oMathParaPr/>
        <m:oMath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>m</m:t>
              </m:r>
            </m:e>
            <m:sub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>i</m:t>
              </m:r>
            </m:sub>
            <m:sup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>'</m:t>
              </m:r>
            </m:sup>
          </m:sSubSup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 = </m:t>
          </m:r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>1, если y ≥ 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</m:num>
                    <m:den>
                      <m:r>
                        <w:rPr>
                          <w:rFonts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>0, иначе</m:t>
                  </m:r>
                </m:e>
              </m:eqArr>
            </m:e>
          </m:d>
        </m:oMath>
      </m:oMathPara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коэффициент из расшифрованного полинома.</w:t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Генерация ключей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2096"/>
        <w:numPr>
          <w:ilvl w:val="0"/>
          <w:numId w:val="62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Выбор случайного многочлена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):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Генерируется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m:oMath>
        <m:r>
          <w:rPr>
            <w:rFonts w:ascii="Cambria Math" w:hAnsi="Cambria Math" w:eastAsia="Cambria Math" w:cs="Cambria Math"/>
            <w:color w:val="000000" w:themeColor="text1"/>
            <w:sz w:val="24"/>
            <w:szCs w:val="24"/>
          </w:rPr>
          <m:rPr>
            <m:sty m:val="bi"/>
          </m:rPr>
          <m:t>∈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Z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rPr/>
              <m:t>q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[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en-US"/>
              </w:rPr>
              <m:rPr/>
              <m:t>x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]</m:t>
            </m: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val="en-US"/>
                  </w:rPr>
                  <m:rPr/>
                  <m:t>n</m:t>
                </m:r>
              </m:sup>
            </m:sSup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 + 1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 коэффициентами, равномерно распределёнными по </w:t>
      </w:r>
      <m:oMath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  <w:lang w:val="en-US"/>
          </w:rPr>
          <m:rPr/>
          <m:t>Z</m:t>
        </m:r>
        <m:r>
          <w:rPr>
            <w:rFonts w:ascii="Cambria Math" w:hAnsi="Cambria Math" w:eastAsia="Cambria Math" w:cs="Cambria Math"/>
            <w:color w:val="000000" w:themeColor="text1"/>
            <w:sz w:val="28"/>
            <w:szCs w:val="28"/>
            <w:vertAlign w:val="subscript"/>
            <w:lang w:val="en-US"/>
          </w:rPr>
          <m:rPr/>
          <m:t>q</m:t>
        </m:r>
      </m:oMath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numPr>
          <w:ilvl w:val="0"/>
          <w:numId w:val="62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Секретный многочлен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Выбирается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 коэффициентами из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{0, 1}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numPr>
          <w:ilvl w:val="0"/>
          <w:numId w:val="62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Вычисление произведения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*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mod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+ 1)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numPr>
          <w:ilvl w:val="0"/>
          <w:numId w:val="62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Округление: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Round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то есть округляем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покоэффициентно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берём результат в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Z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pBdr/>
        <w:spacing/>
        <w:ind w:left="709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Pk = (a(x), b(x)),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sk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s(x)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096"/>
        <w:pBdr/>
        <w:spacing/>
        <w:ind w:left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Инкапсуляция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</w:p>
    <w:p>
      <w:pPr>
        <w:pStyle w:val="2096"/>
        <w:pBdr/>
        <w:spacing/>
        <w:ind w:left="709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Пусть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 pk=(a(x),b(x))pk=(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),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)).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096"/>
        <w:numPr>
          <w:ilvl w:val="0"/>
          <w:numId w:val="88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Случайное сообщение m из {0,1}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numPr>
          <w:ilvl w:val="0"/>
          <w:numId w:val="88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Кодируем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: 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lang w:val="en-US"/>
        </w:rPr>
        <w:t xml:space="preserve">enc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(x)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encode(m).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096"/>
        <w:numPr>
          <w:ilvl w:val="0"/>
          <w:numId w:val="88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Эфемерный секрет s′(x), где коэффициенты </w:t>
      </w:r>
      <m:oMath>
        <m:sSubSup>
          <m:sSubSupPr>
            <m:alnScr m:val="off"/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s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i</m:t>
            </m:r>
          </m:sub>
          <m:sup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>
                <m:sty m:val="p"/>
              </m:rPr>
              <m:t>'</m:t>
            </m:r>
          </m:sup>
        </m:sSubSup>
      </m:oMath>
      <w:r>
        <w:rPr>
          <w:rFonts w:ascii="Cambria Math" w:hAnsi="Cambria Math" w:eastAsia="Times New Roman" w:cs="Cambria Math"/>
          <w:sz w:val="28"/>
          <w:szCs w:val="28"/>
        </w:rPr>
        <w:t xml:space="preserve">∈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{0,1}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numPr>
          <w:ilvl w:val="0"/>
          <w:numId w:val="88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Вычисляем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u′(x) = a(x) s′(x)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mod (x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+1),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u(x) =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 Round(u′(x)).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096"/>
        <w:numPr>
          <w:ilvl w:val="0"/>
          <w:numId w:val="88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Подсчитываем b′(x)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b(x)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Cambria Math" w:hAnsi="Cambria Math" w:eastAsia="Times New Roman" w:cs="Cambria Math"/>
          <w:sz w:val="28"/>
          <w:szCs w:val="28"/>
        </w:rPr>
        <w:t xml:space="preserve">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s′(x). Затем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h(x) = hint(b′(x))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lang w:val="en-US"/>
        </w:rPr>
        <w:t xml:space="preserve">round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(x)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Round(b′(x)).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096"/>
        <w:numPr>
          <w:ilvl w:val="0"/>
          <w:numId w:val="88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Формируем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v(x) =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lang w:val="en-US"/>
        </w:rPr>
        <w:t xml:space="preserve">round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(x) +  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lang w:val="en-US"/>
        </w:rPr>
        <w:t xml:space="preserve">enc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(x)   mod   p.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096"/>
        <w:numPr>
          <w:ilvl w:val="0"/>
          <w:numId w:val="88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Шифротекст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), 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), 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numPr>
          <w:ilvl w:val="0"/>
          <w:numId w:val="88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Общий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ключ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K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Hash(Serialize(m))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096"/>
        <w:pBdr/>
        <w:spacing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Serialize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— это преобразование в двоичную/байтовую строку.)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Декапсуляция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Пусть получатель имеет </w:t>
      </w:r>
      <w:r>
        <w:rPr>
          <w:rFonts w:eastAsia="Times New Roman" w:cs="Times New Roman"/>
          <w:sz w:val="28"/>
          <w:szCs w:val="28"/>
        </w:rPr>
        <w:t xml:space="preserve">sk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=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s(x)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и получает </w:t>
      </w:r>
      <w:r>
        <w:rPr>
          <w:rFonts w:eastAsia="Times New Roman" w:cs="Times New Roman"/>
          <w:sz w:val="28"/>
          <w:szCs w:val="28"/>
        </w:rPr>
        <w:t xml:space="preserve">ct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=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(u(x), v(x), h(x)).</w:t>
      </w:r>
      <w:r>
        <w:rPr>
          <w:rFonts w:eastAsia="Times New Roman" w:cs="Times New Roman"/>
          <w:sz w:val="28"/>
          <w:szCs w:val="28"/>
        </w:rPr>
      </w:r>
    </w:p>
    <w:p>
      <w:pPr>
        <w:pStyle w:val="2096"/>
        <w:numPr>
          <w:ilvl w:val="0"/>
          <w:numId w:val="89"/>
        </w:numPr>
        <w:pBdr/>
        <w:spacing/>
        <w:ind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Промежуточное произведение</w:t>
      </w:r>
      <w:r>
        <w:rPr>
          <w:rFonts w:eastAsia="Times New Roman" w:cs="Times New Roman"/>
          <w:b/>
          <w:bCs/>
          <w:sz w:val="28"/>
          <w:szCs w:val="28"/>
        </w:rPr>
        <w:br/>
      </w:r>
      <w:r>
        <w:rPr>
          <w:rFonts w:eastAsia="Times New Roman" w:cs="Times New Roman"/>
          <w:sz w:val="28"/>
          <w:szCs w:val="28"/>
          <w:lang w:val="en-US"/>
        </w:rPr>
        <w:t xml:space="preserve">w</w:t>
      </w:r>
      <w:r>
        <w:rPr>
          <w:rFonts w:eastAsia="Times New Roman" w:cs="Times New Roman"/>
          <w:sz w:val="28"/>
          <w:szCs w:val="28"/>
        </w:rPr>
        <w:t xml:space="preserve">′(</w:t>
      </w:r>
      <w:r>
        <w:rPr>
          <w:rFonts w:eastAsia="Times New Roman" w:cs="Times New Roman"/>
          <w:sz w:val="28"/>
          <w:szCs w:val="28"/>
          <w:lang w:val="en-US"/>
        </w:rPr>
        <w:t xml:space="preserve">x</w:t>
      </w:r>
      <w:r>
        <w:rPr>
          <w:rFonts w:eastAsia="Times New Roman" w:cs="Times New Roman"/>
          <w:sz w:val="28"/>
          <w:szCs w:val="28"/>
        </w:rPr>
        <w:t xml:space="preserve">)=</w:t>
      </w:r>
      <w:r>
        <w:rPr>
          <w:rFonts w:eastAsia="Times New Roman" w:cs="Times New Roman"/>
          <w:sz w:val="28"/>
          <w:szCs w:val="28"/>
          <w:lang w:val="en-US"/>
        </w:rPr>
        <w:t xml:space="preserve">u</w:t>
      </w:r>
      <w:r>
        <w:rPr>
          <w:rFonts w:eastAsia="Times New Roman" w:cs="Times New Roman"/>
          <w:sz w:val="28"/>
          <w:szCs w:val="28"/>
        </w:rPr>
        <w:t xml:space="preserve">(</w:t>
      </w:r>
      <w:r>
        <w:rPr>
          <w:rFonts w:eastAsia="Times New Roman" w:cs="Times New Roman"/>
          <w:sz w:val="28"/>
          <w:szCs w:val="28"/>
          <w:lang w:val="en-US"/>
        </w:rPr>
        <w:t xml:space="preserve">x</w:t>
      </w:r>
      <w:r>
        <w:rPr>
          <w:rFonts w:eastAsia="Times New Roman" w:cs="Times New Roman"/>
          <w:sz w:val="28"/>
          <w:szCs w:val="28"/>
        </w:rPr>
        <w:t xml:space="preserve">) </w:t>
      </w:r>
      <w:r>
        <w:rPr>
          <w:rFonts w:eastAsia="Times New Roman" w:cs="Times New Roman"/>
          <w:sz w:val="28"/>
          <w:szCs w:val="28"/>
          <w:lang w:val="en-US"/>
        </w:rPr>
        <w:t xml:space="preserve">s</w:t>
      </w:r>
      <w:r>
        <w:rPr>
          <w:rFonts w:eastAsia="Times New Roman" w:cs="Times New Roman"/>
          <w:sz w:val="28"/>
          <w:szCs w:val="28"/>
        </w:rPr>
        <w:t xml:space="preserve">(</w:t>
      </w:r>
      <w:r>
        <w:rPr>
          <w:rFonts w:eastAsia="Times New Roman" w:cs="Times New Roman"/>
          <w:sz w:val="28"/>
          <w:szCs w:val="28"/>
          <w:lang w:val="en-US"/>
        </w:rPr>
        <w:t xml:space="preserve">x</w:t>
      </w:r>
      <w:r>
        <w:rPr>
          <w:rFonts w:eastAsia="Times New Roman" w:cs="Times New Roman"/>
          <w:sz w:val="28"/>
          <w:szCs w:val="28"/>
        </w:rPr>
        <w:t xml:space="preserve">) </w:t>
      </w:r>
      <w:r>
        <w:rPr>
          <w:rFonts w:eastAsia="Times New Roman" w:cs="Times New Roman"/>
          <w:sz w:val="28"/>
          <w:szCs w:val="28"/>
          <w:lang w:val="en-US"/>
        </w:rPr>
        <w:t xml:space="preserve">mod</w:t>
      </w:r>
      <w:r>
        <w:rPr>
          <w:rFonts w:eastAsia="Times New Roman" w:cs="Times New Roman"/>
          <w:sz w:val="28"/>
          <w:szCs w:val="28"/>
        </w:rPr>
        <w:t xml:space="preserve"> (</w:t>
      </w:r>
      <w:r>
        <w:rPr>
          <w:rFonts w:eastAsia="Times New Roman" w:cs="Times New Roman"/>
          <w:sz w:val="28"/>
          <w:szCs w:val="28"/>
          <w:lang w:val="en-US"/>
        </w:rPr>
        <w:t xml:space="preserve">x</w:t>
      </w:r>
      <w:r>
        <w:rPr>
          <w:rFonts w:eastAsia="Times New Roman" w:cs="Times New Roman"/>
          <w:sz w:val="28"/>
          <w:szCs w:val="28"/>
          <w:vertAlign w:val="superscript"/>
          <w:lang w:val="en-US"/>
        </w:rPr>
        <w:t xml:space="preserve">n</w:t>
      </w:r>
      <w:r>
        <w:rPr>
          <w:rFonts w:eastAsia="Times New Roman" w:cs="Times New Roman"/>
          <w:sz w:val="28"/>
          <w:szCs w:val="28"/>
        </w:rPr>
        <w:t xml:space="preserve">+1),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 xml:space="preserve">w</w:t>
      </w:r>
      <w:r>
        <w:rPr>
          <w:rFonts w:eastAsia="Times New Roman" w:cs="Times New Roman"/>
          <w:sz w:val="28"/>
          <w:szCs w:val="28"/>
        </w:rPr>
        <w:t xml:space="preserve">(</w:t>
      </w:r>
      <w:r>
        <w:rPr>
          <w:rFonts w:eastAsia="Times New Roman" w:cs="Times New Roman"/>
          <w:sz w:val="28"/>
          <w:szCs w:val="28"/>
          <w:lang w:val="en-US"/>
        </w:rPr>
        <w:t xml:space="preserve">x</w:t>
      </w:r>
      <w:r>
        <w:rPr>
          <w:rFonts w:eastAsia="Times New Roman" w:cs="Times New Roman"/>
          <w:sz w:val="28"/>
          <w:szCs w:val="28"/>
        </w:rPr>
        <w:t xml:space="preserve">)=</w:t>
      </w:r>
      <w:r>
        <w:rPr>
          <w:rFonts w:eastAsia="Times New Roman" w:cs="Times New Roman"/>
          <w:sz w:val="28"/>
          <w:szCs w:val="28"/>
          <w:lang w:val="en-US"/>
        </w:rPr>
        <w:t xml:space="preserve">Round</w:t>
      </w:r>
      <w:r>
        <w:rPr>
          <w:rFonts w:eastAsia="Times New Roman" w:cs="Times New Roman"/>
          <w:sz w:val="28"/>
          <w:szCs w:val="28"/>
        </w:rPr>
        <w:t xml:space="preserve">(</w:t>
      </w:r>
      <w:r>
        <w:rPr>
          <w:rFonts w:eastAsia="Times New Roman" w:cs="Times New Roman"/>
          <w:sz w:val="28"/>
          <w:szCs w:val="28"/>
          <w:lang w:val="en-US"/>
        </w:rPr>
        <w:t xml:space="preserve">w</w:t>
      </w:r>
      <w:r>
        <w:rPr>
          <w:rFonts w:eastAsia="Times New Roman" w:cs="Times New Roman"/>
          <w:sz w:val="28"/>
          <w:szCs w:val="28"/>
        </w:rPr>
        <w:t xml:space="preserve">′(</w:t>
      </w:r>
      <w:r>
        <w:rPr>
          <w:rFonts w:eastAsia="Times New Roman" w:cs="Times New Roman"/>
          <w:sz w:val="28"/>
          <w:szCs w:val="28"/>
          <w:lang w:val="en-US"/>
        </w:rPr>
        <w:t xml:space="preserve">x</w:t>
      </w:r>
      <w:r>
        <w:rPr>
          <w:rFonts w:eastAsia="Times New Roman" w:cs="Times New Roman"/>
          <w:sz w:val="28"/>
          <w:szCs w:val="28"/>
        </w:rPr>
        <w:t xml:space="preserve">)).</w:t>
      </w:r>
      <w:r>
        <w:rPr>
          <w:rFonts w:eastAsia="Times New Roman" w:cs="Times New Roman"/>
          <w:sz w:val="28"/>
          <w:szCs w:val="28"/>
        </w:rPr>
      </w:r>
    </w:p>
    <w:p>
      <w:pPr>
        <w:pStyle w:val="2096"/>
        <w:numPr>
          <w:ilvl w:val="0"/>
          <w:numId w:val="89"/>
        </w:numPr>
        <w:pBdr/>
        <w:spacing/>
        <w:ind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Корректировка</w:t>
      </w:r>
      <w:r>
        <w:rPr>
          <w:rFonts w:eastAsia="Times New Roman" w:cs="Times New Roman"/>
          <w:sz w:val="28"/>
          <w:szCs w:val="28"/>
        </w:rPr>
        <w:t xml:space="preserve"> с помощью </w:t>
      </w:r>
      <w:r>
        <w:rPr>
          <w:rFonts w:eastAsia="Times New Roman" w:cs="Times New Roman"/>
          <w:sz w:val="28"/>
          <w:szCs w:val="28"/>
        </w:rPr>
        <w:t xml:space="preserve">hint</w:t>
      </w:r>
      <w:r>
        <w:rPr>
          <w:rFonts w:eastAsia="Times New Roman" w:cs="Times New Roman"/>
          <w:sz w:val="28"/>
          <w:szCs w:val="28"/>
        </w:rPr>
        <w:t xml:space="preserve">:</w:t>
      </w:r>
      <w:r>
        <w:rPr>
          <w:rFonts w:eastAsia="Times New Roman" w:cs="Times New Roman"/>
          <w:sz w:val="28"/>
          <w:szCs w:val="28"/>
        </w:rPr>
        <w:br/>
      </w:r>
      <m:oMath>
        <m:sSubSup>
          <m:sSubSupPr>
            <m:alnScr m:val="off"/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w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i</m:t>
            </m:r>
          </m:sub>
          <m:sup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>
                <m:sty m:val="p"/>
              </m:rPr>
              <m:t>'</m:t>
            </m:r>
          </m:sup>
        </m:sSubSup>
      </m:oMath>
      <w:r>
        <w:rPr>
          <w:rFonts w:eastAsia="Times New Roman" w:cs="Times New Roman"/>
          <w:sz w:val="28"/>
          <w:szCs w:val="28"/>
        </w:rPr>
        <w:t xml:space="preserve">  =  </w:t>
      </w:r>
      <w:r>
        <w:rPr>
          <w:rFonts w:eastAsia="Times New Roman" w:cs="Times New Roman"/>
          <w:sz w:val="28"/>
          <w:szCs w:val="28"/>
        </w:rPr>
        <w:t xml:space="preserve">reconcile</w:t>
      </w:r>
      <w:r>
        <w:rPr>
          <w:rFonts w:eastAsia="Times New Roman" w:cs="Times New Roman"/>
          <w:sz w:val="28"/>
          <w:szCs w:val="28"/>
        </w:rPr>
        <w:t xml:space="preserve">(</w:t>
      </w:r>
      <w:r>
        <w:rPr>
          <w:rFonts w:eastAsia="Times New Roman" w:cs="Times New Roman"/>
          <w:sz w:val="28"/>
          <w:szCs w:val="28"/>
        </w:rPr>
        <w:t xml:space="preserve">w</w:t>
      </w:r>
      <w:r>
        <w:rPr>
          <w:rFonts w:eastAsia="Times New Roman" w:cs="Times New Roman"/>
          <w:sz w:val="28"/>
          <w:szCs w:val="28"/>
          <w:vertAlign w:val="subscript"/>
        </w:rPr>
        <w:t xml:space="preserve">i</w:t>
      </w:r>
      <w:r>
        <w:rPr>
          <w:rFonts w:eastAsia="Times New Roman" w:cs="Times New Roman"/>
          <w:sz w:val="28"/>
          <w:szCs w:val="28"/>
        </w:rPr>
        <w:t xml:space="preserve">,  </w:t>
      </w:r>
      <w:r>
        <w:rPr>
          <w:rFonts w:eastAsia="Times New Roman" w:cs="Times New Roman"/>
          <w:sz w:val="28"/>
          <w:szCs w:val="28"/>
        </w:rPr>
        <w:t xml:space="preserve">h</w:t>
      </w:r>
      <w:r>
        <w:rPr>
          <w:rFonts w:eastAsia="Times New Roman" w:cs="Times New Roman"/>
          <w:sz w:val="28"/>
          <w:szCs w:val="28"/>
          <w:vertAlign w:val="subscript"/>
        </w:rPr>
        <w:t xml:space="preserve">i</w:t>
      </w:r>
      <w:r>
        <w:rPr>
          <w:rFonts w:eastAsia="Times New Roman" w:cs="Times New Roman"/>
          <w:sz w:val="28"/>
          <w:szCs w:val="28"/>
        </w:rPr>
        <w:t xml:space="preserve">),</w:t>
      </w:r>
      <w:r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sz w:val="28"/>
          <w:szCs w:val="28"/>
        </w:rPr>
        <w:t xml:space="preserve">где </w:t>
      </w:r>
      <w:r>
        <w:rPr>
          <w:rFonts w:eastAsia="Times New Roman" w:cs="Times New Roman"/>
          <w:sz w:val="28"/>
          <w:szCs w:val="28"/>
        </w:rPr>
        <w:t xml:space="preserve">h</w:t>
      </w:r>
      <w:r>
        <w:rPr>
          <w:rFonts w:eastAsia="Times New Roman" w:cs="Times New Roman"/>
          <w:sz w:val="28"/>
          <w:szCs w:val="28"/>
          <w:vertAlign w:val="subscript"/>
        </w:rPr>
        <w:t xml:space="preserve">i</w:t>
      </w:r>
      <w:r>
        <w:rPr>
          <w:rFonts w:eastAsia="Times New Roman" w:cs="Times New Roman"/>
          <w:sz w:val="28"/>
          <w:szCs w:val="28"/>
        </w:rPr>
        <w:t xml:space="preserve">​ – соответствующий коэффициент </w:t>
      </w:r>
      <w:r>
        <w:rPr>
          <w:rFonts w:eastAsia="Times New Roman" w:cs="Times New Roman"/>
          <w:sz w:val="28"/>
          <w:szCs w:val="28"/>
        </w:rPr>
        <w:t xml:space="preserve">hint</w:t>
      </w:r>
      <w:r>
        <w:rPr>
          <w:rFonts w:eastAsia="Times New Roman" w:cs="Times New Roman"/>
          <w:sz w:val="28"/>
          <w:szCs w:val="28"/>
        </w:rPr>
        <w:t xml:space="preserve">(x).</w:t>
      </w:r>
      <w:r>
        <w:rPr>
          <w:rFonts w:eastAsia="Times New Roman" w:cs="Times New Roman"/>
          <w:sz w:val="28"/>
          <w:szCs w:val="28"/>
        </w:rPr>
      </w:r>
    </w:p>
    <w:p>
      <w:pPr>
        <w:pStyle w:val="2096"/>
        <w:numPr>
          <w:ilvl w:val="0"/>
          <w:numId w:val="89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Извлечение сообщения</w:t>
      </w:r>
      <w:r>
        <w:rPr>
          <w:rFonts w:eastAsia="Times New Roman" w:cs="Times New Roman"/>
          <w:sz w:val="28"/>
          <w:szCs w:val="28"/>
        </w:rPr>
        <w:t xml:space="preserve">:</w:t>
      </w:r>
      <w:r>
        <w:rPr>
          <w:rFonts w:eastAsia="Times New Roman" w:cs="Times New Roman"/>
          <w:sz w:val="28"/>
          <w:szCs w:val="28"/>
        </w:rPr>
        <w:br/>
      </w:r>
      <m:oMath>
        <m:sSubSup>
          <m:sSubSupPr>
            <m:alnScr m:val="off"/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rPr/>
              <m:t>m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rPr/>
              <m:t>i</m:t>
            </m:r>
          </m:sub>
          <m:sup>
            <m:r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rPr/>
              <m:t>enc</m:t>
            </m:r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(</m:t>
            </m:r>
            <m:r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rPr/>
              <m:t>recovered</m:t>
            </m:r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)</m:t>
            </m:r>
          </m:sup>
        </m:sSubSup>
      </m:oMath>
      <w:r>
        <w:rPr>
          <w:rFonts w:eastAsia="Times New Roman" w:cs="Times New Roman"/>
          <w:sz w:val="28"/>
          <w:szCs w:val="28"/>
        </w:rPr>
        <w:t xml:space="preserve"> =  </w:t>
      </w:r>
      <w:r>
        <w:rPr>
          <w:rFonts w:eastAsia="Times New Roman" w:cs="Times New Roman"/>
          <w:sz w:val="28"/>
          <w:szCs w:val="28"/>
          <w:lang w:val="en-US"/>
        </w:rPr>
        <w:t xml:space="preserve">v</w:t>
      </w:r>
      <w:r>
        <w:rPr>
          <w:rFonts w:eastAsia="Times New Roman" w:cs="Times New Roman"/>
          <w:sz w:val="28"/>
          <w:szCs w:val="28"/>
          <w:vertAlign w:val="subscript"/>
          <w:lang w:val="en-US"/>
        </w:rPr>
        <w:t xml:space="preserve">i</w:t>
      </w:r>
      <w:r>
        <w:rPr>
          <w:rFonts w:eastAsia="Times New Roman" w:cs="Times New Roman"/>
          <w:sz w:val="28"/>
          <w:szCs w:val="28"/>
        </w:rPr>
        <w:t xml:space="preserve">  −  </w:t>
      </w:r>
      <m:oMath>
        <m:sSubSup>
          <m:sSubSupPr>
            <m:alnScr m:val="off"/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w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/>
              <m:t>i</m:t>
            </m:r>
          </m:sub>
          <m:sup>
            <m:r>
              <w:rPr>
                <w:rFonts w:ascii="Cambria Math" w:hAnsi="Cambria Math" w:eastAsia="Times New Roman" w:cs="Times New Roman"/>
                <w:sz w:val="28"/>
                <w:szCs w:val="28"/>
              </w:rPr>
              <m:rPr>
                <m:sty m:val="p"/>
              </m:rPr>
              <m:t>'</m:t>
            </m:r>
          </m:sup>
        </m:sSubSup>
      </m:oMath>
      <w:r>
        <w:rPr>
          <w:rFonts w:eastAsia="Times New Roman" w:cs="Times New Roman"/>
          <w:sz w:val="28"/>
          <w:szCs w:val="28"/>
        </w:rPr>
        <w:t xml:space="preserve">   </w:t>
      </w:r>
      <w:r>
        <w:rPr>
          <w:rFonts w:eastAsia="Times New Roman" w:cs="Times New Roman"/>
          <w:sz w:val="28"/>
          <w:szCs w:val="28"/>
          <w:lang w:val="en-US"/>
        </w:rPr>
        <w:t xml:space="preserve">mod</w:t>
      </w:r>
      <w:r>
        <w:rPr>
          <w:rFonts w:eastAsia="Times New Roman" w:cs="Times New Roman"/>
          <w:sz w:val="28"/>
          <w:szCs w:val="28"/>
        </w:rPr>
        <w:t xml:space="preserve">   </w:t>
      </w:r>
      <w:r>
        <w:rPr>
          <w:rFonts w:eastAsia="Times New Roman" w:cs="Times New Roman"/>
          <w:sz w:val="28"/>
          <w:szCs w:val="28"/>
          <w:lang w:val="en-US"/>
        </w:rPr>
        <w:t xml:space="preserve">p</w:t>
      </w:r>
      <w:r>
        <w:rPr>
          <w:rFonts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numPr>
          <w:ilvl w:val="0"/>
          <w:numId w:val="89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Декодирование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/>
      </w:r>
      <m:oMathPara>
        <m:oMathParaPr/>
        <m:oMath>
          <m:sSub>
            <m:sSubPr>
              <m:ctrlPr>
                <w:rPr>
                  <w:rFonts w:ascii="Cambria Math" w:hAnsi="Cambria Math" w:eastAsia="Times New Roman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rPr/>
                    <m:t>m</m:t>
                  </m:r>
                </m:e>
              </m:acc>
            </m:e>
            <m:sub>
              <m:r>
                <w:rPr>
                  <w:rFonts w:ascii="Cambria Math" w:hAnsi="Cambria Math" w:eastAsia="Times New Roman" w:cs="Times New Roman"/>
                  <w:sz w:val="28"/>
                  <w:szCs w:val="28"/>
                </w:rPr>
                <m:rPr/>
                <m:t>i</m:t>
              </m:r>
            </m:sub>
          </m:sSub>
          <m:r>
            <w:rPr>
              <w:rFonts w:ascii="Cambria Math" w:hAnsi="Cambria Math" w:eastAsia="Times New Roman" w:cs="Times New Roman"/>
              <w:sz w:val="28"/>
              <w:szCs w:val="28"/>
              <w:lang w:val="en-US"/>
            </w:rPr>
            <m:rPr/>
            <m:t>= </m:t>
          </m:r>
          <m:d>
            <m:dPr>
              <m:begChr m:val="{"/>
              <m:endChr m:val=""/>
              <m:ctrlPr>
                <w:rPr>
                  <w:rFonts w:ascii="Cambria Math" w:hAnsi="Cambria Math" w:eastAsia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  <w:lang w:val="en-US"/>
                    </w:rPr>
                    <m:rPr/>
                    <m:t>1, е</m:t>
                  </m:r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rPr/>
                    <m:t>сли </m:t>
                  </m:r>
                  <m:sSubSup>
                    <m:sSubSupPr>
                      <m:alnScr m:val="off"/>
                      <m:ctrlPr>
                        <w:rPr>
                          <w:rFonts w:ascii="Cambria Math" w:hAnsi="Cambria Math" w:eastAsia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8"/>
                          <w:lang w:val="en-US"/>
                        </w:rPr>
                        <m:rPr/>
                        <m:t>m</m:t>
                      </m:r>
                    </m:e>
                    <m:sub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8"/>
                          <w:lang w:val="en-US"/>
                        </w:rPr>
                        <m:rPr/>
                        <m:t>i</m:t>
                      </m:r>
                    </m:sub>
                    <m:sup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8"/>
                          <w:lang w:val="en-US"/>
                        </w:rPr>
                        <m:rPr/>
                        <m:t>enc</m:t>
                      </m:r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8"/>
                        </w:rPr>
                        <m:rPr/>
                        <m:t>(</m:t>
                      </m:r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8"/>
                          <w:lang w:val="en-US"/>
                        </w:rPr>
                        <m:rPr/>
                        <m:t>recovered</m:t>
                      </m:r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8"/>
                        </w:rPr>
                        <m:rPr/>
                        <m:t>)</m:t>
                      </m:r>
                    </m:sup>
                  </m:sSubSup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  <w:lang w:val="en-US"/>
                    </w:rPr>
                    <m:rPr/>
                    <m:t> ≥ </m:t>
                  </m:r>
                  <m:f>
                    <m:fPr>
                      <m:ctrlPr>
                        <w:rPr>
                          <w:rFonts w:ascii="Cambria Math" w:hAnsi="Cambria Math" w:eastAsia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8"/>
                          <w:lang w:val="en-US"/>
                        </w:rPr>
                        <m:rPr/>
                        <m:t>p</m:t>
                      </m:r>
                    </m:num>
                    <m:den>
                      <m:r>
                        <w:rPr>
                          <w:rFonts w:ascii="Cambria Math" w:hAnsi="Cambria Math" w:eastAsia="Times New Roman" w:cs="Times New Roman"/>
                          <w:sz w:val="28"/>
                          <w:szCs w:val="28"/>
                          <w:lang w:val="en-US"/>
                        </w:rPr>
                        <m:rPr/>
                        <m:t>2</m:t>
                      </m:r>
                    </m:den>
                  </m:f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  <w:lang w:val="en-US"/>
                    </w:rPr>
                    <m:rPr/>
                    <m:t>,</m:t>
                  </m:r>
                </m:e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rPr/>
                    <m:t>0, иначе.</m:t>
                  </m:r>
                </m:e>
              </m:eqArr>
            </m:e>
          </m:d>
        </m:oMath>
      </m:oMathPara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6"/>
        <w:numPr>
          <w:ilvl w:val="0"/>
          <w:numId w:val="89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Общий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ключ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K</w:t>
      </w:r>
      <w:r>
        <w:rPr>
          <w:rFonts w:eastAsia="Times New Roman" w:cs="Times New Roman"/>
          <w:sz w:val="28"/>
          <w:szCs w:val="28"/>
          <w:vertAlign w:val="superscript"/>
          <w:lang w:val="en-US"/>
        </w:rPr>
        <w:t xml:space="preserve">′</w:t>
      </w:r>
      <w:r>
        <w:rPr>
          <w:rFonts w:eastAsia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 xml:space="preserve">= Hash(Serialize(</w:t>
      </w:r>
      <m:oMath>
        <m:acc>
          <m:acc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rPr/>
              <m:t>m</m:t>
            </m:r>
          </m:e>
        </m:acc>
      </m:oMath>
      <w:r>
        <w:rPr>
          <w:rFonts w:eastAsia="Times New Roman" w:cs="Times New Roman"/>
          <w:sz w:val="28"/>
          <w:szCs w:val="28"/>
          <w:lang w:val="en-US"/>
        </w:rPr>
        <w:t xml:space="preserve">))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2096"/>
        <w:pBdr/>
        <w:spacing/>
        <w:ind/>
        <w:rPr>
          <w:rFonts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Если ошибок округления нет(или они компенсированы подсказками),то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K</w:t>
      </w:r>
      <w:r>
        <w:rPr>
          <w:rFonts w:eastAsia="Times New Roman" w:cs="Times New Roman"/>
          <w:sz w:val="28"/>
          <w:szCs w:val="28"/>
          <w:vertAlign w:val="superscript"/>
        </w:rPr>
        <w:t xml:space="preserve">′</w:t>
      </w:r>
      <w:r>
        <w:rPr>
          <w:rFonts w:eastAsia="Times New Roman" w:cs="Times New Roman"/>
          <w:sz w:val="28"/>
          <w:szCs w:val="28"/>
          <w:vertAlign w:val="superscript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= </w:t>
      </w:r>
      <w:r>
        <w:rPr>
          <w:rFonts w:eastAsia="Times New Roman" w:cs="Times New Roman"/>
          <w:sz w:val="28"/>
          <w:szCs w:val="28"/>
          <w:lang w:val="en-US"/>
        </w:rPr>
        <w:t xml:space="preserve">K</w:t>
      </w:r>
      <w:r>
        <w:rPr>
          <w:rFonts w:eastAsia="Times New Roman" w:cs="Times New Roman"/>
          <w:sz w:val="28"/>
          <w:szCs w:val="28"/>
          <w:lang w:val="en-US"/>
        </w:rPr>
      </w:r>
    </w:p>
    <w:p>
      <w:pPr>
        <w:pBdr/>
        <w:spacing/>
        <w:ind/>
        <w:rPr>
          <w:rFonts w:ascii="Calibri" w:hAnsi="Calibri" w:eastAsia="Times New Roman" w:cs="Times New Roman"/>
          <w:color w:val="000000"/>
          <w:sz w:val="28"/>
          <w:szCs w:val="28"/>
          <w:lang w:eastAsia="en-US" w:bidi="ar-SA"/>
        </w:rPr>
      </w:pPr>
      <w:r>
        <w:rPr>
          <w:rFonts w:eastAsia="Times New Roman" w:cs="Times New Roman"/>
          <w:sz w:val="28"/>
          <w:szCs w:val="28"/>
        </w:rPr>
        <w:br w:type="page" w:clear="all"/>
      </w:r>
      <w:r>
        <w:rPr>
          <w:rFonts w:ascii="Calibri" w:hAnsi="Calibri" w:eastAsia="Times New Roman" w:cs="Times New Roman"/>
          <w:color w:val="000000"/>
          <w:sz w:val="28"/>
          <w:szCs w:val="28"/>
          <w:lang w:eastAsia="en-US" w:bidi="ar-SA"/>
        </w:rPr>
      </w:r>
    </w:p>
    <w:p>
      <w:pPr>
        <w:pStyle w:val="2064"/>
        <w:pBdr/>
        <w:spacing/>
        <w:ind/>
        <w:rPr>
          <w:b/>
          <w:bCs/>
          <w:color w:val="auto"/>
          <w:sz w:val="32"/>
          <w:szCs w:val="32"/>
          <w:lang w:val="ru-RU"/>
        </w:rPr>
      </w:pPr>
      <w:r>
        <w:rPr>
          <w:b/>
          <w:bCs/>
          <w:color w:val="auto"/>
          <w:sz w:val="32"/>
          <w:szCs w:val="32"/>
          <w:lang w:val="ru-RU"/>
        </w:rPr>
        <w:t xml:space="preserve">Анализ результатов экспериментов</w:t>
      </w:r>
      <w:r>
        <w:rPr>
          <w:b/>
          <w:bCs/>
          <w:color w:val="auto"/>
          <w:sz w:val="32"/>
          <w:szCs w:val="32"/>
          <w:lang w:val="ru-RU"/>
        </w:rPr>
      </w:r>
    </w:p>
    <w:p>
      <w:pPr>
        <w:pStyle w:val="13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Style w:val="13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lang w:val="ru-RU"/>
        </w:rPr>
        <w:t xml:space="preserve">1. Зависимость успешных итераций от порога округления (</w:t>
      </w:r>
      <w:r>
        <w:rPr>
          <w:rFonts w:ascii="Times New Roman" w:hAnsi="Times New Roman" w:eastAsia="Times New Roman" w:cs="Times New Roman"/>
          <w:b/>
          <w:color w:val="000000"/>
        </w:rPr>
        <w:t xml:space="preserve">Threshold</w:t>
      </w:r>
      <w:r>
        <w:rPr>
          <w:rFonts w:ascii="Times New Roman" w:hAnsi="Times New Roman" w:eastAsia="Times New Roman" w:cs="Times New Roman"/>
          <w:b/>
          <w:color w:val="000000"/>
          <w:lang w:val="ru-RU"/>
        </w:rPr>
        <w:t xml:space="preserve">)</w:t>
      </w:r>
      <w:r>
        <w:rPr>
          <w:rFonts w:ascii="Times New Roman" w:hAnsi="Times New Roman" w:cs="Times New Roman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На первом графике (см. рис. 1) приведена зависимость доли успешных итераций (</w:t>
      </w:r>
      <w:r>
        <w:rPr>
          <w:rFonts w:eastAsia="Times New Roman" w:cs="Times New Roman"/>
          <w:color w:val="000000"/>
          <w:sz w:val="28"/>
          <w:szCs w:val="28"/>
        </w:rPr>
        <w:t xml:space="preserve">Success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Rate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от значения порога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используемого в функции </w:t>
      </w:r>
      <w:r>
        <w:rPr>
          <w:rFonts w:eastAsia="Times New Roman" w:cs="Times New Roman"/>
          <w:color w:val="000000"/>
          <w:sz w:val="28"/>
          <w:szCs w:val="28"/>
        </w:rPr>
        <w:t xml:space="preserve">compute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_</w:t>
      </w:r>
      <w:r>
        <w:rPr>
          <w:rFonts w:eastAsia="Times New Roman" w:cs="Times New Roman"/>
          <w:color w:val="000000"/>
          <w:sz w:val="28"/>
          <w:szCs w:val="28"/>
        </w:rPr>
        <w:t xml:space="preserve">hint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. В ходе эксперимента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изменялся от 0 до 32, а остальные параметры (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</w:rPr>
        <w:t xml:space="preserve">p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были зафиксированы.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Рост при малых 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При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= 0 наблюдается низкая доля успешных итераций (0.14%), что объясняется тем, что подсказка (</w:t>
      </w:r>
      <w:r>
        <w:rPr>
          <w:rFonts w:eastAsia="Times New Roman" w:cs="Times New Roman"/>
          <w:color w:val="000000"/>
          <w:sz w:val="28"/>
          <w:szCs w:val="28"/>
        </w:rPr>
        <w:t xml:space="preserve">hint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практически не даёт информации о корректировке. С увеличением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\ вплоть до 16 доля успешных итераций возрастает (с 0.14% до 16.18%).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br/>
        <w:t xml:space="preserve">Это говорит о том, что при слишком низком пороге мы «слишком часто» не корректируем значение, а при слишком высоком – корректируем избыточно. Между этими крайностями формируется оптимальный диапазон, где подсказка даёт наилучший эффект.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Поведение при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 &gt; 16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Начиная примерно с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=16, кривая выходит на «плато» в районе 15–16% успеха, но при этом продолжает колебаться. Самая высокая точка (глобальный максимум) зафиксирована при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= 27, где </w:t>
      </w:r>
      <w:r>
        <w:rPr>
          <w:rFonts w:eastAsia="Times New Roman" w:cs="Times New Roman"/>
          <w:color w:val="000000"/>
          <w:sz w:val="28"/>
          <w:szCs w:val="28"/>
        </w:rPr>
        <w:t xml:space="preserve">Success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Rate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достигает 16.50%. Это указывает на то, что даже при значениях порога, больших </w:t>
      </w:r>
      <w:r>
        <w:rPr>
          <w:rFonts w:eastAsia="Times New Roman" w:cs="Times New Roman"/>
          <w:color w:val="000000"/>
          <w:sz w:val="28"/>
          <w:szCs w:val="28"/>
        </w:rPr>
        <w:t xml:space="preserve">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/2, можно получить небольшой выигрыш, но в целом после 16 эффект уже не столь выраженный, и кривая колеблется около одной и той же области значений.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Суммарные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наблюдения</w:t>
      </w:r>
      <w:r>
        <w:rPr>
          <w:rFonts w:cs="Times New Roman"/>
          <w:sz w:val="28"/>
          <w:szCs w:val="28"/>
        </w:rPr>
      </w:r>
    </w:p>
    <w:p>
      <w:pPr>
        <w:pStyle w:val="2066"/>
        <w:numPr>
          <w:ilvl w:val="1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Наибольшее значение успеха (экстремум)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br/>
        <w:t xml:space="preserve">16.50%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= 27.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1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Локальный максимум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в точке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= 16 равен 16.18%.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1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При слишком малых значениях порога (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&lt; 5)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br/>
        <w:t xml:space="preserve">успех не превышает 1%.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1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Наиболее «выгодная» зона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лежит примерно в диапазоне 15–20, где </w:t>
      </w:r>
      <w:r>
        <w:rPr>
          <w:rFonts w:eastAsia="Times New Roman" w:cs="Times New Roman"/>
          <w:color w:val="000000"/>
          <w:sz w:val="28"/>
          <w:szCs w:val="28"/>
        </w:rPr>
        <w:t xml:space="preserve">Success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Rate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стабильно находится в районе 15–16%.</w:t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Таким образом, из графика видно, что выбор порога напрямую влияет на качество восстановления ключа. Слишком низкие значения дают недостаточную коррекцию, а слишком высокие – перенасыщенную. Оптимальное значение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в рамках данных параметров находится в районе </w:t>
      </w:r>
      <w:r>
        <w:rPr>
          <w:rFonts w:eastAsia="Times New Roman" w:cs="Times New Roman"/>
          <w:color w:val="000000"/>
          <w:sz w:val="28"/>
          <w:szCs w:val="28"/>
        </w:rPr>
        <w:t xml:space="preserve">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/2 или немного выше.</w:t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rFonts w:eastAsia="Times New Roman" w:cs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6965" cy="3854357"/>
                <wp:effectExtent l="0" t="0" r="0" b="0"/>
                <wp:docPr id="14" name="Image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7918799" name="Image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0"/>
                        <a:stretch/>
                      </pic:blipFill>
                      <pic:spPr bwMode="auto">
                        <a:xfrm>
                          <a:off x="0" y="0"/>
                          <a:ext cx="6016965" cy="385435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73.78pt;height:303.49pt;mso-wrap-distance-left:0.00pt;mso-wrap-distance-top:0.00pt;mso-wrap-distance-right:0.00pt;mso-wrap-distance-bottom:0.00pt;z-index:1;" stroked="false">
                <v:imagedata r:id="rId60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 w:val="28"/>
          <w:szCs w:val="28"/>
          <w:lang w:val="ru-RU"/>
        </w:rPr>
        <w:t xml:space="preserve">Рис. 1</w:t>
      </w:r>
      <w:r>
        <w:rPr>
          <w:rFonts w:eastAsia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13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lang w:val="ru-RU"/>
        </w:rPr>
        <w:t xml:space="preserve">2. Влияние параметров </w:t>
      </w:r>
      <w:r>
        <w:rPr>
          <w:rFonts w:ascii="Times New Roman" w:hAnsi="Times New Roman" w:eastAsia="Times New Roman" w:cs="Times New Roman"/>
          <w:b/>
          <w:color w:val="000000"/>
        </w:rPr>
        <w:t xml:space="preserve">q</w:t>
      </w:r>
      <w:r>
        <w:rPr>
          <w:rFonts w:ascii="Times New Roman" w:hAnsi="Times New Roman" w:eastAsia="Times New Roman" w:cs="Times New Roman"/>
          <w:b/>
          <w:color w:val="000000"/>
          <w:lang w:val="ru-RU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</w:rPr>
        <w:t xml:space="preserve">p</w:t>
      </w:r>
      <w:r>
        <w:rPr>
          <w:rFonts w:ascii="Times New Roman" w:hAnsi="Times New Roman" w:eastAsia="Times New Roman" w:cs="Times New Roman"/>
          <w:b/>
          <w:color w:val="000000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b/>
          <w:color w:val="000000"/>
        </w:rPr>
        <w:t xml:space="preserve">n</w:t>
      </w:r>
      <w:r>
        <w:rPr>
          <w:rFonts w:ascii="Times New Roman" w:hAnsi="Times New Roman" w:cs="Times New Roman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На втором наборе графиков (см. рис. 2) исследуется, как изменение основных параметров протокола отражается на доле успешных итераций: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Влияние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q</w:t>
      </w:r>
      <w:r>
        <w:rPr>
          <w:rFonts w:cs="Times New Roman"/>
          <w:sz w:val="28"/>
          <w:szCs w:val="28"/>
        </w:rPr>
      </w:r>
    </w:p>
    <w:p>
      <w:pPr>
        <w:pStyle w:val="2066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На графике видно, что при увеличении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(например, с 128 до 1000 и выше) доля успешных итераций снижается.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Низкое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(например, 128) даёт более высокий успех (по сравнению с большими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), так как «зона» для шума меньше, и округление происходит более предсказуемо. </w:t>
      </w:r>
      <w:r>
        <w:rPr>
          <w:rFonts w:eastAsia="Times New Roman" w:cs="Times New Roman"/>
          <w:color w:val="000000"/>
          <w:sz w:val="28"/>
          <w:szCs w:val="28"/>
        </w:rPr>
        <w:t xml:space="preserve">Однако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это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упрощает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схему</w:t>
      </w:r>
      <w:r>
        <w:rPr>
          <w:rFonts w:eastAsia="Times New Roman" w:cs="Times New Roman"/>
          <w:color w:val="000000"/>
          <w:sz w:val="28"/>
          <w:szCs w:val="28"/>
        </w:rPr>
        <w:t xml:space="preserve"> и </w:t>
      </w:r>
      <w:r>
        <w:rPr>
          <w:rFonts w:eastAsia="Times New Roman" w:cs="Times New Roman"/>
          <w:color w:val="000000"/>
          <w:sz w:val="28"/>
          <w:szCs w:val="28"/>
        </w:rPr>
        <w:t xml:space="preserve">может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ухудшать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криптографическую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стойкость</w:t>
      </w:r>
      <w:r>
        <w:rPr>
          <w:rFonts w:eastAsia="Times New Roman" w:cs="Times New Roman"/>
          <w:color w:val="000000"/>
          <w:sz w:val="28"/>
          <w:szCs w:val="28"/>
        </w:rPr>
        <w:t xml:space="preserve">.</w:t>
      </w:r>
      <w:r>
        <w:rPr>
          <w:rFonts w:cs="Times New Roman"/>
          <w:sz w:val="28"/>
          <w:szCs w:val="28"/>
        </w:rPr>
      </w:r>
    </w:p>
    <w:p>
      <w:pPr>
        <w:pStyle w:val="2066"/>
        <w:numPr>
          <w:ilvl w:val="0"/>
          <w:numId w:val="6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Влияние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p</w:t>
      </w:r>
      <w:r>
        <w:rPr>
          <w:rFonts w:cs="Times New Roman"/>
          <w:sz w:val="28"/>
          <w:szCs w:val="28"/>
        </w:rPr>
      </w:r>
    </w:p>
    <w:p>
      <w:pPr>
        <w:pStyle w:val="2066"/>
        <w:numPr>
          <w:ilvl w:val="0"/>
          <w:numId w:val="6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Аналогично, при увеличении </w:t>
      </w:r>
      <w:r>
        <w:rPr>
          <w:rFonts w:eastAsia="Times New Roman" w:cs="Times New Roman"/>
          <w:color w:val="000000"/>
          <w:sz w:val="28"/>
          <w:szCs w:val="28"/>
        </w:rPr>
        <w:t xml:space="preserve">p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(например, от 8 до 64) наблюдается снижение доли успешных итераций.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0"/>
          <w:numId w:val="6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При маленьком </w:t>
      </w:r>
      <w:r>
        <w:rPr>
          <w:rFonts w:eastAsia="Times New Roman" w:cs="Times New Roman"/>
          <w:color w:val="000000"/>
          <w:sz w:val="28"/>
          <w:szCs w:val="28"/>
        </w:rPr>
        <w:t xml:space="preserve">p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(например, 8) округление даёт более грубую квантизацию, и, парадоксально, в тестовых условиях это может повысить вероятность совпадения у обеих сторон. Однако в реальных условиях такое уменьшение </w:t>
      </w:r>
      <w:r>
        <w:rPr>
          <w:rFonts w:eastAsia="Times New Roman" w:cs="Times New Roman"/>
          <w:color w:val="000000"/>
          <w:sz w:val="28"/>
          <w:szCs w:val="28"/>
        </w:rPr>
        <w:t xml:space="preserve">p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может затруднить надёжное восстановление сообщения при большом шуме.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0"/>
          <w:numId w:val="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Влияние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n</w:t>
      </w:r>
      <w:r>
        <w:rPr>
          <w:rFonts w:cs="Times New Roman"/>
          <w:sz w:val="28"/>
          <w:szCs w:val="28"/>
        </w:rPr>
      </w:r>
    </w:p>
    <w:p>
      <w:pPr>
        <w:pStyle w:val="2066"/>
        <w:numPr>
          <w:ilvl w:val="0"/>
          <w:numId w:val="7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Чем больше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тем сложнее обеспечить высокую точность восстановления (увеличивается число коэффициентов, суммарная ошибка растёт). На графике видно, что при увеличении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доля успешных итераций падает.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0"/>
          <w:numId w:val="7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При маленьком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(например, 16) меньше коэффициентов, и восстановление ключа проще. </w:t>
      </w:r>
      <w:r>
        <w:rPr>
          <w:rFonts w:eastAsia="Times New Roman" w:cs="Times New Roman"/>
          <w:color w:val="000000"/>
          <w:sz w:val="28"/>
          <w:szCs w:val="28"/>
        </w:rPr>
        <w:t xml:space="preserve">Но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при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этом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криптографическая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стойкость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такой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схемы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тоже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снижается</w:t>
      </w:r>
      <w:r>
        <w:rPr>
          <w:rFonts w:eastAsia="Times New Roman" w:cs="Times New Roman"/>
          <w:color w:val="000000"/>
          <w:sz w:val="28"/>
          <w:szCs w:val="28"/>
        </w:rPr>
        <w:t xml:space="preserve">.</w:t>
      </w:r>
      <w:r>
        <w:rPr>
          <w:rFonts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Лучшие результаты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в серии экспериментов показала комбинация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=128, </w:t>
      </w:r>
      <w:r>
        <w:rPr>
          <w:rFonts w:eastAsia="Times New Roman" w:cs="Times New Roman"/>
          <w:color w:val="000000"/>
          <w:sz w:val="28"/>
          <w:szCs w:val="28"/>
        </w:rPr>
        <w:t xml:space="preserve">p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=8,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=16, при которой доля успешных итераций достигла 35.10%.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br/>
        <w:t xml:space="preserve">Это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говорит о том, что в данных условиях (с минимальным размером полинома и относительно небольшими модулями) система может работать с высокой вероятностью корректного восстановления, хотя, разумеется, такие параметры не обеспечивают реальную криптостойкость.</w:t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  <w:r>
        <w:rPr>
          <w:rFonts w:eastAsia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eastAsia="Times New Roman" w:cs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637254"/>
                <wp:effectExtent l="0" t="0" r="0" b="0"/>
                <wp:docPr id="15" name="Image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1346939" name="Image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1"/>
                        <a:stretch/>
                      </pic:blipFill>
                      <pic:spPr bwMode="auto">
                        <a:xfrm>
                          <a:off x="0" y="0"/>
                          <a:ext cx="5939789" cy="163725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0pt;height:128.92pt;mso-wrap-distance-left:0.00pt;mso-wrap-distance-top:0.00pt;mso-wrap-distance-right:0.00pt;mso-wrap-distance-bottom:0.00pt;z-index:1;" stroked="false">
                <v:imagedata r:id="rId61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2096"/>
        <w:pBdr/>
        <w:spacing/>
        <w:ind/>
        <w:jc w:val="center"/>
        <w:rPr>
          <w:rStyle w:val="1547"/>
        </w:rPr>
      </w:pPr>
      <w:r>
        <w:rPr>
          <w:rStyle w:val="1547"/>
          <w:rFonts w:ascii="Times New Roman" w:hAnsi="Times New Roman" w:cs="Times New Roman"/>
          <w:sz w:val="32"/>
          <w:szCs w:val="32"/>
        </w:rPr>
        <w:t xml:space="preserve">Рис. 2</w:t>
      </w:r>
      <w:r>
        <w:rPr>
          <w:rStyle w:val="1547"/>
        </w:rPr>
      </w:r>
    </w:p>
    <w:p>
      <w:pPr>
        <w:pStyle w:val="13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Выводы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66"/>
        <w:numPr>
          <w:ilvl w:val="0"/>
          <w:numId w:val="7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Выбор порога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График зависимости от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демонстрирует, что существует «золотая середина»: слишком маленький или слишком большой порог даёт низкую точность восстановления, а оптимальный диапазон лежит около </w:t>
      </w:r>
      <w:r>
        <w:rPr>
          <w:rFonts w:eastAsia="Times New Roman" w:cs="Times New Roman"/>
          <w:color w:val="000000"/>
          <w:sz w:val="28"/>
          <w:szCs w:val="28"/>
        </w:rPr>
        <w:t xml:space="preserve">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/2.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Максимальное значение (16.50%) получено при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=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27, однако уже при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=16 успех достигает 16.18%, что ненамного меньше.</w:t>
        <w:br/>
        <w:t xml:space="preserve">Новый ключевой результат: При увеличенных параметрах (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 xml:space="preserve">q = 4096, p = 32, n = 8, threshold = 126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и улучшенном алгоритмедостигнута успешность 67%.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0"/>
          <w:numId w:val="7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Зависимость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от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q, p, n</w:t>
      </w:r>
      <w:r>
        <w:rPr>
          <w:rFonts w:cs="Times New Roman"/>
          <w:sz w:val="28"/>
          <w:szCs w:val="28"/>
        </w:rPr>
      </w:r>
    </w:p>
    <w:p>
      <w:pPr>
        <w:pStyle w:val="2066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С увеличением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/>
          <w:color w:val="000000"/>
          <w:sz w:val="28"/>
          <w:szCs w:val="28"/>
        </w:rPr>
        <w:t xml:space="preserve">p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доля успеха уменьшается, так как возрастает пространство для шума и сложнее добиться точного совпадения.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Увеличение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также ухудшает результат, поскольку увеличивается число коэффициентов и суммарная ошибка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0"/>
          <w:numId w:val="7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Практическая значимость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Полученные результаты свидетельствуют, что при выборе параметров нужно искать компромисс между криптографической стойкостью (требует больших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и корректностью восстановления (которая выше при меньших значениях). В реальных схемах, таких как </w:t>
      </w:r>
      <w:r>
        <w:rPr>
          <w:rFonts w:eastAsia="Times New Roman" w:cs="Times New Roman"/>
          <w:color w:val="000000"/>
          <w:sz w:val="28"/>
          <w:szCs w:val="28"/>
        </w:rPr>
        <w:t xml:space="preserve">Saber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параметры значительно больше, а механизм округления и распределение секретных коэффициентов тонко настраиваются для обеспечения и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высокой безопасности, и надёжного восстановления ключа.</w:t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Таким образом, проведённые эксперименты дают наглядное представление о том, как основные параметры и порог подсказки влияют на точность (</w:t>
      </w:r>
      <w:r>
        <w:rPr>
          <w:rFonts w:eastAsia="Times New Roman" w:cs="Times New Roman"/>
          <w:color w:val="000000"/>
          <w:sz w:val="28"/>
          <w:szCs w:val="28"/>
        </w:rPr>
        <w:t xml:space="preserve">Success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Rate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протокола. Для практического применения необходимо дальнейшее масштабирование и более сложные методы оптимизации, однако полученные данные позволяют выявить основные тенденции и подобрать разумные тестовые настройки.</w:t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Какие значения параметров q, n нужны?</w:t>
      </w:r>
      <w:r>
        <w:rPr>
          <w:rFonts w:cs="Times New Roman"/>
          <w:b/>
          <w:bCs/>
          <w:sz w:val="28"/>
          <w:szCs w:val="28"/>
          <w:lang w:val="ru-RU"/>
        </w:rPr>
      </w:r>
    </w:p>
    <w:p>
      <w:pPr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Параметр q</w:t>
      </w:r>
      <w:r>
        <w:rPr>
          <w:rFonts w:cs="Times New Roman"/>
          <w:sz w:val="28"/>
          <w:szCs w:val="28"/>
          <w:lang w:val="ru-RU"/>
        </w:rPr>
        <w:t xml:space="preserve"> — это модуль для арифметики в кольце, в котором выполн</w:t>
      </w:r>
      <w:r>
        <w:rPr>
          <w:rFonts w:cs="Times New Roman"/>
          <w:sz w:val="28"/>
          <w:szCs w:val="28"/>
          <w:lang w:val="ru-RU"/>
        </w:rPr>
        <w:t xml:space="preserve">яются операции над полиномами. Он должен быть достаточно большим, чтобы обеспечить криптографическую стойкость, но не слишком большим, чтобы не создавать чрезмерные вычислительные затраты. Обычно для устойчивости к квантовым атакам q выбирают значения от 2</w:t>
      </w:r>
      <w:r>
        <w:rPr>
          <w:rFonts w:cs="Times New Roman"/>
          <w:sz w:val="28"/>
          <w:szCs w:val="28"/>
          <w:vertAlign w:val="superscript"/>
          <w:lang w:val="ru-RU"/>
        </w:rPr>
        <w:t xml:space="preserve">12</w:t>
      </w:r>
      <w:r>
        <w:rPr>
          <w:rFonts w:cs="Times New Roman"/>
          <w:sz w:val="28"/>
          <w:szCs w:val="28"/>
          <w:lang w:val="ru-RU"/>
        </w:rPr>
        <w:t xml:space="preserve"> до 2</w:t>
      </w:r>
      <w:r>
        <w:rPr>
          <w:rFonts w:cs="Times New Roman"/>
          <w:sz w:val="28"/>
          <w:szCs w:val="28"/>
          <w:vertAlign w:val="superscript"/>
          <w:lang w:val="ru-RU"/>
        </w:rPr>
        <w:t xml:space="preserve">16</w:t>
      </w:r>
      <w:r>
        <w:rPr>
          <w:rFonts w:cs="Times New Roman"/>
          <w:sz w:val="28"/>
          <w:szCs w:val="28"/>
          <w:lang w:val="ru-RU"/>
        </w:rPr>
        <w:t xml:space="preserve">, а для сильной защиты — от 2</w:t>
      </w:r>
      <w:r>
        <w:rPr>
          <w:rFonts w:cs="Times New Roman"/>
          <w:sz w:val="28"/>
          <w:szCs w:val="28"/>
          <w:vertAlign w:val="superscript"/>
          <w:lang w:val="ru-RU"/>
        </w:rPr>
        <w:t xml:space="preserve">16</w:t>
      </w:r>
      <w:r>
        <w:rPr>
          <w:rFonts w:cs="Times New Roman"/>
          <w:sz w:val="28"/>
          <w:szCs w:val="28"/>
          <w:lang w:val="ru-RU"/>
        </w:rPr>
        <w:t xml:space="preserve"> до 2</w:t>
      </w:r>
      <w:r>
        <w:rPr>
          <w:rFonts w:cs="Times New Roman"/>
          <w:sz w:val="28"/>
          <w:szCs w:val="28"/>
          <w:vertAlign w:val="superscript"/>
          <w:lang w:val="ru-RU"/>
        </w:rPr>
        <w:t xml:space="preserve">32</w:t>
      </w:r>
      <w:r>
        <w:rPr>
          <w:rFonts w:cs="Times New Roman"/>
          <w:sz w:val="28"/>
          <w:szCs w:val="28"/>
          <w:lang w:val="ru-RU"/>
        </w:rPr>
        <w:t xml:space="preserve">.</w:t>
      </w:r>
      <w:r>
        <w:rPr>
          <w:rFonts w:cs="Times New Roman"/>
          <w:sz w:val="28"/>
          <w:szCs w:val="28"/>
          <w:lang w:val="ru-RU"/>
        </w:rPr>
      </w:r>
    </w:p>
    <w:p>
      <w:pPr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Параметр n</w:t>
      </w:r>
      <w:r>
        <w:rPr>
          <w:rFonts w:cs="Times New Roman"/>
          <w:sz w:val="28"/>
          <w:szCs w:val="28"/>
          <w:lang w:val="ru-RU"/>
        </w:rPr>
        <w:t xml:space="preserve"> — это степень полинома, то ест</w:t>
      </w:r>
      <w:r>
        <w:rPr>
          <w:rFonts w:cs="Times New Roman"/>
          <w:sz w:val="28"/>
          <w:szCs w:val="28"/>
          <w:lang w:val="ru-RU"/>
        </w:rPr>
        <w:t xml:space="preserve">ь количество коэффициентов в многочлене. Для обеспечения хорошей безопасности следует выбирать n не менее 512 или 1024. Маленькие значения n, такие как 8 или 16, делают систему уязвимой для атак методом полного перебора или использования ошибок округления.</w:t>
      </w:r>
      <w:r>
        <w:rPr>
          <w:rFonts w:cs="Times New Roman"/>
          <w:sz w:val="28"/>
          <w:szCs w:val="28"/>
          <w:lang w:val="ru-RU"/>
        </w:rPr>
      </w:r>
    </w:p>
    <w:p>
      <w:pPr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Параметр p</w:t>
      </w:r>
      <w:r>
        <w:rPr>
          <w:rFonts w:cs="Times New Roman"/>
          <w:sz w:val="28"/>
          <w:szCs w:val="28"/>
          <w:lang w:val="ru-RU"/>
        </w:rPr>
        <w:t xml:space="preserve"> — это точность после округления. Обычно выбирается относительно небольшим значением, напри</w:t>
      </w:r>
      <w:r>
        <w:rPr>
          <w:rFonts w:cs="Times New Roman"/>
          <w:sz w:val="28"/>
          <w:szCs w:val="28"/>
          <w:lang w:val="ru-RU"/>
        </w:rPr>
        <w:t xml:space="preserve">м</w:t>
      </w:r>
      <w:r>
        <w:rPr>
          <w:rFonts w:cs="Times New Roman"/>
          <w:sz w:val="28"/>
          <w:szCs w:val="28"/>
          <w:lang w:val="ru-RU"/>
        </w:rPr>
        <w:t xml:space="preserve">ер, 32 или 64, в зависимости от требований к точности и вычислительной сложности. Большие значения p увеличивают сложность, но при этом затрудняют правильную декодировку сообщения.</w:t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Как зависит криптостойкость от этих параметров?</w:t>
      </w:r>
      <w:r>
        <w:rPr>
          <w:rFonts w:cs="Times New Roman"/>
          <w:b/>
          <w:bCs/>
          <w:sz w:val="28"/>
          <w:szCs w:val="28"/>
          <w:lang w:val="ru-RU"/>
        </w:rPr>
      </w:r>
    </w:p>
    <w:p>
      <w:pPr>
        <w:numPr>
          <w:ilvl w:val="0"/>
          <w:numId w:val="9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Зависимость от q</w:t>
      </w:r>
      <w:r>
        <w:rPr>
          <w:rFonts w:cs="Times New Roman"/>
          <w:sz w:val="28"/>
          <w:szCs w:val="28"/>
          <w:lang w:val="ru-RU"/>
        </w:rPr>
        <w:t xml:space="preserve">: Чем больше значение q, тем больше в</w:t>
      </w:r>
      <w:r>
        <w:rPr>
          <w:rFonts w:cs="Times New Roman"/>
          <w:sz w:val="28"/>
          <w:szCs w:val="28"/>
          <w:lang w:val="ru-RU"/>
        </w:rPr>
        <w:t xml:space="preserve">озможных значений для коэффициентов полиномов, что усложняет атакующим задачу восстановления секретного ключа с помощью подбора. Это также увеличивает сложность атак с ошибками, таких как атаки на основе ошибок округления или атак методом полного перебора.</w:t>
      </w:r>
      <w:r>
        <w:rPr>
          <w:rFonts w:cs="Times New Roman"/>
          <w:sz w:val="28"/>
          <w:szCs w:val="28"/>
          <w:lang w:val="ru-RU"/>
        </w:rPr>
      </w:r>
    </w:p>
    <w:p>
      <w:pPr>
        <w:numPr>
          <w:ilvl w:val="0"/>
          <w:numId w:val="9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Зависимость от n</w:t>
      </w:r>
      <w:r>
        <w:rPr>
          <w:rFonts w:cs="Times New Roman"/>
          <w:sz w:val="28"/>
          <w:szCs w:val="28"/>
          <w:lang w:val="ru-RU"/>
        </w:rPr>
        <w:t xml:space="preserve">: Увеличение n увеличивает размер пространства возможных полиномов, что значительно усложняет задачу для атакующего, поскольку увеличение n требует экспоненциального роста вычислительных мощностей для атаки.</w:t>
      </w:r>
      <w:r>
        <w:rPr>
          <w:rFonts w:cs="Times New Roman"/>
          <w:sz w:val="28"/>
          <w:szCs w:val="28"/>
          <w:lang w:val="ru-RU"/>
        </w:rPr>
      </w:r>
    </w:p>
    <w:p>
      <w:pPr>
        <w:numPr>
          <w:ilvl w:val="0"/>
          <w:numId w:val="9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Зависимость от p</w:t>
      </w:r>
      <w:r>
        <w:rPr>
          <w:rFonts w:cs="Times New Roman"/>
          <w:sz w:val="28"/>
          <w:szCs w:val="28"/>
          <w:lang w:val="ru-RU"/>
        </w:rPr>
        <w:t xml:space="preserve">: Значение p определяет точность вычис</w:t>
      </w:r>
      <w:r>
        <w:rPr>
          <w:rFonts w:cs="Times New Roman"/>
          <w:sz w:val="28"/>
          <w:szCs w:val="28"/>
          <w:lang w:val="ru-RU"/>
        </w:rPr>
        <w:t xml:space="preserve">лений и влияние ошибок округления. Малые значения p делают алгоритм более уязвимым к атакам, связанным с ошибками округления, а также ускоряют вычисления. Однако, чем больше p, тем выше криптографическая стойкость, но и возрастает вычислительная сложность.</w:t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Bdr/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br w:type="page" w:clear="all"/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Оценка времени работы:</w:t>
      </w:r>
      <w:r>
        <w:rPr>
          <w:rFonts w:cs="Times New Roman"/>
          <w:b/>
          <w:bCs/>
          <w:sz w:val="28"/>
          <w:szCs w:val="28"/>
          <w:lang w:val="ru-RU"/>
        </w:rPr>
      </w:r>
    </w:p>
    <w:p>
      <w:pPr>
        <w:numPr>
          <w:ilvl w:val="0"/>
          <w:numId w:val="9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Время работы алгоритма зависит от операций с полиномами (умножение, округление, вычисление подсказок), что ведет к повышенной вычислительной сложности с ростом n и q.</w:t>
      </w:r>
      <w:r>
        <w:rPr>
          <w:rFonts w:cs="Times New Roman"/>
          <w:sz w:val="28"/>
          <w:szCs w:val="28"/>
          <w:lang w:val="ru-RU"/>
        </w:rPr>
      </w:r>
    </w:p>
    <w:p>
      <w:pPr>
        <w:numPr>
          <w:ilvl w:val="0"/>
          <w:numId w:val="9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С увеличением размера n или </w:t>
      </w:r>
      <w:r>
        <w:rPr>
          <w:rFonts w:cs="Times New Roman"/>
          <w:i/>
          <w:iCs/>
          <w:sz w:val="28"/>
          <w:szCs w:val="28"/>
          <w:lang w:val="ru-RU"/>
        </w:rPr>
        <w:t xml:space="preserve">q</w:t>
      </w:r>
      <w:r>
        <w:rPr>
          <w:rFonts w:cs="Times New Roman"/>
          <w:sz w:val="28"/>
          <w:szCs w:val="28"/>
          <w:lang w:val="ru-RU"/>
        </w:rPr>
        <w:t xml:space="preserve">, время работы растет экспоненциально, поскольку количество операций умножения полиномов и их округления увеличивается. Примерно, сложность для вычислений с полиномами может быть оценена как O(n</w:t>
      </w:r>
      <w:r>
        <w:rPr>
          <w:rFonts w:cs="Times New Roman"/>
          <w:sz w:val="28"/>
          <w:szCs w:val="28"/>
          <w:vertAlign w:val="superscript"/>
          <w:lang w:val="ru-RU"/>
        </w:rPr>
        <w:t xml:space="preserve">2</w:t>
      </w:r>
      <w:r>
        <w:rPr>
          <w:rFonts w:cs="Times New Roman"/>
          <w:sz w:val="28"/>
          <w:szCs w:val="28"/>
          <w:lang w:val="ru-RU"/>
        </w:rPr>
        <w:t xml:space="preserve">), так как операция умножения полиномов требует O(n</w:t>
      </w:r>
      <w:r>
        <w:rPr>
          <w:rFonts w:cs="Times New Roman"/>
          <w:sz w:val="28"/>
          <w:szCs w:val="28"/>
          <w:vertAlign w:val="superscript"/>
          <w:lang w:val="ru-RU"/>
        </w:rPr>
        <w:t xml:space="preserve">2</w:t>
      </w:r>
      <w:r>
        <w:rPr>
          <w:rFonts w:cs="Times New Roman"/>
          <w:sz w:val="28"/>
          <w:szCs w:val="28"/>
          <w:lang w:val="ru-RU"/>
        </w:rPr>
        <w:t xml:space="preserve">) операций.</w:t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На выполнение 1000 итераций алгоритма в среднем занимает </w:t>
      </w:r>
      <w:r>
        <w:rPr>
          <w:rFonts w:cs="Times New Roman"/>
          <w:sz w:val="28"/>
          <w:szCs w:val="28"/>
          <w:lang w:val="en-US"/>
        </w:rPr>
        <w:t xml:space="preserve">1.988</w:t>
      </w:r>
      <w:r>
        <w:rPr>
          <w:rFonts w:cs="Times New Roman"/>
          <w:sz w:val="28"/>
          <w:szCs w:val="28"/>
          <w:lang w:val="ru-RU"/>
        </w:rPr>
        <w:t xml:space="preserve"> секунд.</w:t>
      </w:r>
      <w:r>
        <w:rPr>
          <w:rFonts w:cs="Times New Roman"/>
          <w:sz w:val="28"/>
          <w:szCs w:val="28"/>
          <w:lang w:val="ru-RU"/>
        </w:rPr>
      </w:r>
    </w:p>
    <w:p>
      <w:pPr>
        <w:pBdr/>
        <w:spacing/>
        <w:ind/>
        <w:rPr>
          <w:rFonts w:cs="Times New Roman"/>
          <w:b/>
          <w:bCs/>
          <w:sz w:val="32"/>
          <w:szCs w:val="32"/>
          <w:lang w:val="ru-RU"/>
        </w:rPr>
      </w:pPr>
      <w:r>
        <w:rPr>
          <w:rStyle w:val="1547"/>
          <w:rFonts w:cs="Times New Roman"/>
          <w:color w:val="000000"/>
          <w:sz w:val="32"/>
          <w:szCs w:val="32"/>
          <w:lang w:val="ru-RU"/>
        </w:rPr>
        <w:br w:type="page" w:clear="all"/>
      </w:r>
      <w:r>
        <w:rPr>
          <w:rFonts w:cs="Times New Roman"/>
          <w:b/>
          <w:bCs/>
          <w:sz w:val="32"/>
          <w:szCs w:val="32"/>
          <w:lang w:val="ru-RU"/>
        </w:rPr>
        <w:t xml:space="preserve">11. Реализация</w:t>
      </w:r>
      <w:r>
        <w:rPr>
          <w:rFonts w:cs="Times New Roman"/>
          <w:b/>
          <w:bCs/>
          <w:sz w:val="32"/>
          <w:szCs w:val="32"/>
          <w:lang w:val="ru-RU"/>
        </w:rPr>
      </w:r>
    </w:p>
    <w:p>
      <w:pPr>
        <w:pBdr/>
        <w:spacing/>
        <w:ind/>
        <w:rPr>
          <w:rStyle w:val="1547"/>
          <w:rFonts w:cs="Times New Roman"/>
          <w:b/>
          <w:bCs/>
          <w:color w:val="000000"/>
          <w:sz w:val="32"/>
          <w:szCs w:val="32"/>
          <w:lang w:val="ru-RU"/>
        </w:rPr>
      </w:pPr>
      <w:r>
        <w:rPr>
          <w:rFonts w:cs="Times New Roman"/>
          <w:b/>
          <w:bCs/>
          <w:color w:val="000000"/>
          <w:sz w:val="32"/>
          <w:szCs w:val="32"/>
          <w:lang w:val="ru-RU"/>
        </w:rPr>
      </w:r>
      <w:r>
        <w:rPr>
          <w:rStyle w:val="1547"/>
          <w:rFonts w:cs="Times New Roman"/>
          <w:b/>
          <w:bCs/>
          <w:color w:val="000000"/>
          <w:sz w:val="32"/>
          <w:szCs w:val="32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прототипа был выбран язык программирования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Python</w:t>
      </w:r>
      <w:r>
        <w:rPr>
          <w:sz w:val="28"/>
          <w:szCs w:val="28"/>
          <w:lang w:val="ru-RU"/>
        </w:rPr>
        <w:t xml:space="preserve">. В</w:t>
      </w:r>
      <w:r>
        <w:rPr>
          <w:sz w:val="28"/>
          <w:szCs w:val="28"/>
          <w:lang w:val="ru-RU"/>
        </w:rPr>
        <w:t xml:space="preserve"> данном случае выбран для удобства разработки и наглядности. </w:t>
      </w:r>
      <w:r>
        <w:rPr>
          <w:sz w:val="28"/>
          <w:szCs w:val="28"/>
          <w:lang w:val="ru-RU"/>
        </w:rPr>
        <w:br/>
        <w:t xml:space="preserve">Для </w:t>
      </w:r>
      <w:r>
        <w:rPr>
          <w:sz w:val="28"/>
          <w:szCs w:val="28"/>
          <w:lang w:val="ru-RU"/>
        </w:rPr>
        <w:t xml:space="preserve">в</w:t>
      </w:r>
      <w:r>
        <w:rPr>
          <w:sz w:val="28"/>
          <w:szCs w:val="28"/>
          <w:lang w:val="ru-RU"/>
        </w:rPr>
        <w:t xml:space="preserve">ысокопроизводительных решений на практике могут использоваться более быстрые языки (</w:t>
      </w:r>
      <w:r>
        <w:rPr>
          <w:sz w:val="28"/>
          <w:szCs w:val="28"/>
        </w:rPr>
        <w:t xml:space="preserve">C</w:t>
      </w:r>
      <w:r>
        <w:rPr>
          <w:sz w:val="28"/>
          <w:szCs w:val="28"/>
          <w:lang w:val="ru-RU"/>
        </w:rPr>
        <w:t xml:space="preserve">/</w:t>
      </w:r>
      <w:r>
        <w:rPr>
          <w:sz w:val="28"/>
          <w:szCs w:val="28"/>
        </w:rPr>
        <w:t xml:space="preserve">C</w:t>
      </w:r>
      <w:r>
        <w:rPr>
          <w:sz w:val="28"/>
          <w:szCs w:val="28"/>
          <w:lang w:val="ru-RU"/>
        </w:rPr>
        <w:t xml:space="preserve">++/</w:t>
      </w:r>
      <w:r>
        <w:rPr>
          <w:sz w:val="28"/>
          <w:szCs w:val="28"/>
        </w:rPr>
        <w:t xml:space="preserve">Rust</w:t>
      </w:r>
      <w:r>
        <w:rPr>
          <w:sz w:val="28"/>
          <w:szCs w:val="28"/>
          <w:lang w:val="ru-RU"/>
        </w:rPr>
        <w:t xml:space="preserve">) и оптимизированные библиотеки, в том числе с реализацией быстрых преобразований Фурье (</w:t>
      </w:r>
      <w:r>
        <w:rPr>
          <w:sz w:val="28"/>
          <w:szCs w:val="28"/>
        </w:rPr>
        <w:t xml:space="preserve">NTT</w:t>
      </w:r>
      <w:r>
        <w:rPr>
          <w:sz w:val="28"/>
          <w:szCs w:val="28"/>
          <w:lang w:val="ru-RU"/>
        </w:rPr>
        <w:t xml:space="preserve">).</w:t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rStyle w:val="1547"/>
          <w:rFonts w:cs="Times New Roman"/>
          <w:b/>
          <w:bCs/>
          <w:color w:val="000000"/>
          <w:sz w:val="32"/>
          <w:szCs w:val="32"/>
          <w:lang w:val="ru-RU"/>
        </w:rPr>
      </w:pPr>
      <w:r>
        <w:rPr>
          <w:rFonts w:cs="Times New Roman"/>
          <w:b/>
          <w:bCs/>
          <w:color w:val="000000"/>
          <w:sz w:val="32"/>
          <w:szCs w:val="32"/>
          <w:lang w:val="ru-RU"/>
        </w:rPr>
      </w:r>
      <w:r>
        <w:rPr>
          <w:rStyle w:val="1547"/>
          <w:rFonts w:cs="Times New Roman"/>
          <w:b/>
          <w:bCs/>
          <w:color w:val="000000"/>
          <w:sz w:val="32"/>
          <w:szCs w:val="32"/>
          <w:lang w:val="ru-RU"/>
        </w:rPr>
      </w:r>
    </w:p>
    <w:p>
      <w:pPr>
        <w:pStyle w:val="13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Основная</w:t>
      </w:r>
      <w:r>
        <w:rPr>
          <w:rFonts w:ascii="Times New Roman" w:hAnsi="Times New Roman" w:eastAsia="Times New Roman" w:cs="Times New Roman"/>
          <w:b/>
          <w:color w:val="000000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</w:rPr>
        <w:t xml:space="preserve">структура</w:t>
      </w:r>
      <w:r>
        <w:rPr>
          <w:rFonts w:ascii="Times New Roman" w:hAnsi="Times New Roman" w:eastAsia="Times New Roman" w:cs="Times New Roman"/>
          <w:b/>
          <w:color w:val="000000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</w:rPr>
        <w:t xml:space="preserve">кода</w:t>
      </w:r>
      <w:r>
        <w:rPr>
          <w:rFonts w:ascii="Times New Roman" w:hAnsi="Times New Roman" w:cs="Times New Roman"/>
        </w:rPr>
      </w:r>
    </w:p>
    <w:p>
      <w:pPr>
        <w:pStyle w:val="2066"/>
        <w:numPr>
          <w:ilvl w:val="0"/>
          <w:numId w:val="7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Объявление параметров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В начале программы задаются основные параметры: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</w:rPr>
        <w:t xml:space="preserve">p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а также вычисляется вспомогательный коэффициент </w:t>
      </w:r>
      <w:r>
        <w:rPr>
          <w:rFonts w:eastAsia="Times New Roman" w:cs="Times New Roman"/>
          <w:color w:val="000000"/>
          <w:sz w:val="28"/>
          <w:szCs w:val="28"/>
        </w:rPr>
        <w:t xml:space="preserve">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=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/ </w:t>
      </w:r>
      <w:r>
        <w:rPr>
          <w:rFonts w:eastAsia="Times New Roman" w:cs="Times New Roman"/>
          <w:color w:val="000000"/>
          <w:sz w:val="28"/>
          <w:szCs w:val="28"/>
        </w:rPr>
        <w:t xml:space="preserve">p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​. </w:t>
      </w:r>
      <w:r>
        <w:rPr>
          <w:rFonts w:eastAsia="Times New Roman" w:cs="Times New Roman"/>
          <w:color w:val="000000"/>
          <w:sz w:val="28"/>
          <w:szCs w:val="28"/>
        </w:rPr>
        <w:t xml:space="preserve">Эти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параметры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определяют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размерность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кольца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многочленов</w:t>
      </w:r>
      <w:r>
        <w:rPr>
          <w:rFonts w:eastAsia="Times New Roman" w:cs="Times New Roman"/>
          <w:color w:val="000000"/>
          <w:sz w:val="28"/>
          <w:szCs w:val="28"/>
        </w:rPr>
        <w:t xml:space="preserve"> и </w:t>
      </w:r>
      <w:r>
        <w:rPr>
          <w:rFonts w:eastAsia="Times New Roman" w:cs="Times New Roman"/>
          <w:color w:val="000000"/>
          <w:sz w:val="28"/>
          <w:szCs w:val="28"/>
        </w:rPr>
        <w:t xml:space="preserve">масштаб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округления</w:t>
      </w:r>
      <w:r>
        <w:rPr>
          <w:rFonts w:eastAsia="Times New Roman" w:cs="Times New Roman"/>
          <w:color w:val="000000"/>
          <w:sz w:val="28"/>
          <w:szCs w:val="28"/>
        </w:rPr>
        <w:t xml:space="preserve">.</w:t>
      </w:r>
      <w:r>
        <w:rPr>
          <w:rFonts w:cs="Times New Roman"/>
          <w:sz w:val="28"/>
          <w:szCs w:val="28"/>
        </w:rPr>
      </w:r>
    </w:p>
    <w:p>
      <w:pPr>
        <w:pStyle w:val="2066"/>
        <w:numPr>
          <w:ilvl w:val="0"/>
          <w:numId w:val="7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Функции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для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работы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с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многочленами</w:t>
      </w:r>
      <w:r>
        <w:rPr>
          <w:rFonts w:cs="Times New Roman"/>
          <w:sz w:val="28"/>
          <w:szCs w:val="28"/>
        </w:rPr>
      </w:r>
    </w:p>
    <w:p>
      <w:pPr>
        <w:pStyle w:val="2066"/>
        <w:numPr>
          <w:ilvl w:val="1"/>
          <w:numId w:val="7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Умножение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в кольце  </w:t>
      </w:r>
      <m:oMath>
        <m:f>
          <m:fPr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Z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vertAlign w:val="subscript"/>
              </w:rPr>
              <m:rPr/>
              <m:t>q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ru-RU"/>
              </w:rPr>
              <m:rPr/>
              <m:t>[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  <m:rPr/>
              <m:t>x</m:t>
            </m:r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ru-RU"/>
              </w:rPr>
              <m:rPr/>
              <m:t>]</m:t>
            </m: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</w:rPr>
                  <m:rPr/>
                  <m:t>n</m:t>
                </m:r>
              </m:sup>
            </m:sSup>
            <m: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val="ru-RU"/>
              </w:rPr>
              <m:rPr/>
              <m:t> + 1</m:t>
            </m:r>
          </m:den>
        </m:f>
      </m:oMath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1"/>
          <w:numId w:val="7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Округление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коэффициентов и вычисление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hint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1"/>
          <w:numId w:val="7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Кодирование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/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декодирование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сообщения</w:t>
      </w:r>
      <w:r>
        <w:rPr>
          <w:rFonts w:eastAsia="Times New Roman" w:cs="Times New Roman"/>
          <w:color w:val="000000"/>
          <w:sz w:val="28"/>
          <w:szCs w:val="28"/>
        </w:rPr>
        <w:t xml:space="preserve">.</w:t>
      </w:r>
      <w:r>
        <w:rPr>
          <w:rFonts w:cs="Times New Roman"/>
          <w:sz w:val="28"/>
          <w:szCs w:val="28"/>
        </w:rPr>
      </w:r>
    </w:p>
    <w:p>
      <w:pPr>
        <w:pStyle w:val="2066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Генерация ключей (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KeyGen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) 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Функция генерирует случайный многочлен </w:t>
      </w:r>
      <w:r>
        <w:rPr>
          <w:rFonts w:eastAsia="Times New Roman" w:cs="Times New Roman"/>
          <w:color w:val="000000"/>
          <w:sz w:val="28"/>
          <w:szCs w:val="28"/>
        </w:rPr>
        <w:t xml:space="preserve">a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и секретный многочлен </w:t>
      </w:r>
      <w:r>
        <w:rPr>
          <w:rFonts w:eastAsia="Times New Roman" w:cs="Times New Roman"/>
          <w:color w:val="000000"/>
          <w:sz w:val="28"/>
          <w:szCs w:val="28"/>
        </w:rPr>
        <w:t xml:space="preserve">s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), после чего вычисляет </w:t>
      </w:r>
      <w:r>
        <w:rPr>
          <w:rFonts w:eastAsia="Times New Roman" w:cs="Times New Roman"/>
          <w:color w:val="000000"/>
          <w:sz w:val="28"/>
          <w:szCs w:val="28"/>
        </w:rPr>
        <w:t xml:space="preserve">b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путём умножения </w:t>
      </w:r>
      <w:r>
        <w:rPr>
          <w:rFonts w:eastAsia="Times New Roman" w:cs="Times New Roman"/>
          <w:color w:val="000000"/>
          <w:sz w:val="28"/>
          <w:szCs w:val="28"/>
        </w:rPr>
        <w:t xml:space="preserve">a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⋅ </w:t>
      </w:r>
      <w:r>
        <w:rPr>
          <w:rFonts w:eastAsia="Times New Roman" w:cs="Times New Roman"/>
          <w:color w:val="000000"/>
          <w:sz w:val="28"/>
          <w:szCs w:val="28"/>
        </w:rPr>
        <w:t xml:space="preserve">s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и последующего округления.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Инкапсуляция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(Encapsulation)</w:t>
      </w:r>
      <w:r>
        <w:rPr>
          <w:rFonts w:cs="Times New Roman"/>
          <w:sz w:val="28"/>
          <w:szCs w:val="28"/>
        </w:rPr>
      </w:r>
    </w:p>
    <w:p>
      <w:pPr>
        <w:pStyle w:val="2066"/>
        <w:numPr>
          <w:ilvl w:val="1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Выбирается случайное сообщение и кодируется в полином </w:t>
      </w:r>
      <w:r>
        <w:rPr>
          <w:rFonts w:eastAsia="Times New Roman" w:cs="Times New Roman"/>
          <w:color w:val="000000"/>
          <w:sz w:val="28"/>
          <w:szCs w:val="28"/>
        </w:rPr>
        <w:t xml:space="preserve">m</w:t>
      </w:r>
      <w:r>
        <w:rPr>
          <w:rFonts w:eastAsia="Times New Roman" w:cs="Times New Roman"/>
          <w:color w:val="000000"/>
          <w:sz w:val="28"/>
          <w:szCs w:val="28"/>
          <w:vertAlign w:val="subscript"/>
        </w:rPr>
        <w:t xml:space="preserve">enc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1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Генерируется эфемерный секрет </w:t>
      </w:r>
      <w:r>
        <w:rPr>
          <w:rFonts w:eastAsia="Times New Roman" w:cs="Times New Roman"/>
          <w:color w:val="000000"/>
          <w:sz w:val="28"/>
          <w:szCs w:val="28"/>
        </w:rPr>
        <w:t xml:space="preserve">s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′(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), с помощью которого вычисляются </w:t>
      </w:r>
      <w:r>
        <w:rPr>
          <w:rFonts w:eastAsia="Times New Roman" w:cs="Times New Roman"/>
          <w:color w:val="000000"/>
          <w:sz w:val="28"/>
          <w:szCs w:val="28"/>
        </w:rPr>
        <w:t xml:space="preserve">u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и </w:t>
      </w:r>
      <w:r>
        <w:rPr>
          <w:rFonts w:eastAsia="Times New Roman" w:cs="Times New Roman"/>
          <w:color w:val="000000"/>
          <w:sz w:val="28"/>
          <w:szCs w:val="28"/>
        </w:rPr>
        <w:t xml:space="preserve">v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), а также подсказка </w:t>
      </w:r>
      <w:r>
        <w:rPr>
          <w:rFonts w:eastAsia="Times New Roman" w:cs="Times New Roman"/>
          <w:color w:val="000000"/>
          <w:sz w:val="28"/>
          <w:szCs w:val="28"/>
        </w:rPr>
        <w:t xml:space="preserve">hint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1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Результат </w:t>
      </w:r>
      <w:r>
        <w:rPr>
          <w:rFonts w:eastAsia="Times New Roman" w:cs="Times New Roman"/>
          <w:color w:val="000000"/>
          <w:sz w:val="28"/>
          <w:szCs w:val="28"/>
        </w:rPr>
        <w:t xml:space="preserve">ct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=(</w:t>
      </w:r>
      <w:r>
        <w:rPr>
          <w:rFonts w:eastAsia="Times New Roman" w:cs="Times New Roman"/>
          <w:color w:val="000000"/>
          <w:sz w:val="28"/>
          <w:szCs w:val="28"/>
        </w:rPr>
        <w:t xml:space="preserve">u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</w:t>
      </w:r>
      <w:r>
        <w:rPr>
          <w:rFonts w:eastAsia="Times New Roman" w:cs="Times New Roman"/>
          <w:color w:val="000000"/>
          <w:sz w:val="28"/>
          <w:szCs w:val="28"/>
        </w:rPr>
        <w:t xml:space="preserve">v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</w:t>
      </w:r>
      <w:r>
        <w:rPr>
          <w:rFonts w:eastAsia="Times New Roman" w:cs="Times New Roman"/>
          <w:color w:val="000000"/>
          <w:sz w:val="28"/>
          <w:szCs w:val="28"/>
        </w:rPr>
        <w:t xml:space="preserve">hint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возвращается как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шифротекст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а общий ключ </w:t>
      </w:r>
      <w:r>
        <w:rPr>
          <w:rFonts w:eastAsia="Times New Roman" w:cs="Times New Roman"/>
          <w:color w:val="000000"/>
          <w:sz w:val="28"/>
          <w:szCs w:val="28"/>
        </w:rPr>
        <w:t xml:space="preserve">K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получается из хэша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сериализованного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сообщения.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Декапсуляция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(Decapsulation)</w:t>
      </w:r>
      <w:r>
        <w:rPr>
          <w:rFonts w:cs="Times New Roman"/>
          <w:sz w:val="28"/>
          <w:szCs w:val="28"/>
        </w:rPr>
      </w:r>
    </w:p>
    <w:p>
      <w:pPr>
        <w:pStyle w:val="2066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На стороне получателя, используя секретный ключ </w:t>
      </w:r>
      <w:r>
        <w:rPr>
          <w:rFonts w:eastAsia="Times New Roman" w:cs="Times New Roman"/>
          <w:color w:val="000000"/>
          <w:sz w:val="28"/>
          <w:szCs w:val="28"/>
        </w:rPr>
        <w:t xml:space="preserve">s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), вычисляется </w:t>
      </w:r>
      <w:r>
        <w:rPr>
          <w:rFonts w:eastAsia="Times New Roman" w:cs="Times New Roman"/>
          <w:color w:val="000000"/>
          <w:sz w:val="28"/>
          <w:szCs w:val="28"/>
        </w:rPr>
        <w:t xml:space="preserve">w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из </w:t>
      </w:r>
      <w:r>
        <w:rPr>
          <w:rFonts w:eastAsia="Times New Roman" w:cs="Times New Roman"/>
          <w:color w:val="000000"/>
          <w:sz w:val="28"/>
          <w:szCs w:val="28"/>
        </w:rPr>
        <w:t xml:space="preserve">u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⋅ </w:t>
      </w:r>
      <w:r>
        <w:rPr>
          <w:rFonts w:eastAsia="Times New Roman" w:cs="Times New Roman"/>
          <w:color w:val="000000"/>
          <w:sz w:val="28"/>
          <w:szCs w:val="28"/>
        </w:rPr>
        <w:t xml:space="preserve">s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Применяется функция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reconcile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с учётом подсказки </w:t>
      </w:r>
      <w:r>
        <w:rPr>
          <w:rFonts w:eastAsia="Times New Roman" w:cs="Times New Roman"/>
          <w:color w:val="000000"/>
          <w:sz w:val="28"/>
          <w:szCs w:val="28"/>
        </w:rPr>
        <w:t xml:space="preserve">hint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что помогает корректно восстановить </w:t>
      </w:r>
      <w:r>
        <w:rPr>
          <w:rFonts w:eastAsia="Times New Roman" w:cs="Times New Roman"/>
          <w:color w:val="000000"/>
          <w:sz w:val="28"/>
          <w:szCs w:val="28"/>
        </w:rPr>
        <w:t xml:space="preserve">menc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000000"/>
          <w:sz w:val="28"/>
          <w:szCs w:val="28"/>
        </w:rPr>
        <w:t xml:space="preserve">x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После декодирования получается исходное сообщение, из которого берётся общий ключ </w:t>
      </w:r>
      <w:r>
        <w:rPr>
          <w:rFonts w:eastAsia="Times New Roman" w:cs="Times New Roman"/>
          <w:color w:val="000000"/>
          <w:sz w:val="28"/>
          <w:szCs w:val="28"/>
        </w:rPr>
        <w:t xml:space="preserve">K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′.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Если схема работает корректно, </w:t>
      </w:r>
      <w:r>
        <w:rPr>
          <w:rFonts w:eastAsia="Times New Roman" w:cs="Times New Roman"/>
          <w:color w:val="000000"/>
          <w:sz w:val="28"/>
          <w:szCs w:val="28"/>
        </w:rPr>
        <w:t xml:space="preserve">K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′ совпадает с </w:t>
      </w:r>
      <w:r>
        <w:rPr>
          <w:rFonts w:eastAsia="Times New Roman" w:cs="Times New Roman"/>
          <w:color w:val="000000"/>
          <w:sz w:val="28"/>
          <w:szCs w:val="28"/>
        </w:rPr>
        <w:t xml:space="preserve">K</w:t>
      </w:r>
      <w:r>
        <w:rPr>
          <w:rFonts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br w:type="page" w:clear="all"/>
      </w:r>
      <w:r>
        <w:rPr>
          <w:rFonts w:cs="Times New Roman"/>
          <w:sz w:val="28"/>
          <w:szCs w:val="28"/>
          <w:lang w:val="ru-RU"/>
        </w:rPr>
      </w:r>
    </w:p>
    <w:p>
      <w:pPr>
        <w:pStyle w:val="13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lang w:val="ru-RU"/>
        </w:rPr>
        <w:t xml:space="preserve">Тестирование и экспериментальная проверка</w:t>
      </w:r>
      <w:r>
        <w:rPr>
          <w:rFonts w:ascii="Times New Roman" w:hAnsi="Times New Roman" w:cs="Times New Roman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Для оценки корректности и изучения характеристик протокола проводились эксперименты с различными параметрами:</w:t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1.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Запуск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на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локальном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компьютере</w:t>
      </w:r>
      <w:r>
        <w:rPr>
          <w:rFonts w:cs="Times New Roman"/>
          <w:sz w:val="28"/>
          <w:szCs w:val="28"/>
        </w:rPr>
      </w:r>
    </w:p>
    <w:p>
      <w:pPr>
        <w:pStyle w:val="2066"/>
        <w:numPr>
          <w:ilvl w:val="0"/>
          <w:numId w:val="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Проверка базовой функциональности (генерация ключей, шифрование и расшифрование).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0"/>
          <w:numId w:val="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Небольшие тестовые прогоны, в ходе которых сравнивали совпадение общего ключа на стороне отправителя и получателя.</w:t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2.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Использование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суперкомпьютера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РАН</w:t>
      </w:r>
      <w:r>
        <w:rPr>
          <w:rFonts w:cs="Times New Roman"/>
          <w:sz w:val="28"/>
          <w:szCs w:val="28"/>
        </w:rPr>
      </w:r>
    </w:p>
    <w:p>
      <w:pPr>
        <w:pStyle w:val="2066"/>
        <w:numPr>
          <w:ilvl w:val="0"/>
          <w:numId w:val="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Для более масштабных экспериментов, включая варьирование параметров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</w:rPr>
        <w:t xml:space="preserve">p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и порога </w:t>
      </w:r>
      <w:r>
        <w:rPr>
          <w:rFonts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и проверки связи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программа была запущена на суперкомпьютере Российской академии наук.</w:t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3.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Сбор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и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визуализация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данных</w:t>
      </w:r>
      <w:r>
        <w:rPr>
          <w:rFonts w:eastAsia="Times New Roman" w:cs="Times New Roman"/>
          <w:b/>
          <w:bCs/>
          <w:color w:val="000000"/>
          <w:sz w:val="28"/>
          <w:szCs w:val="28"/>
        </w:rPr>
      </w:r>
    </w:p>
    <w:p>
      <w:pPr>
        <w:pStyle w:val="2066"/>
        <w:numPr>
          <w:ilvl w:val="0"/>
          <w:numId w:val="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По итогам каждого эксперимента собирались метрики: доля успешных итераций, время выполнения, ошибки декодирования.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0"/>
          <w:numId w:val="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Данные обрабатывались с помощью библиотеки </w:t>
      </w:r>
      <w:r>
        <w:rPr>
          <w:rFonts w:eastAsia="Times New Roman" w:cs="Times New Roman"/>
          <w:color w:val="000000"/>
          <w:sz w:val="28"/>
          <w:szCs w:val="28"/>
        </w:rPr>
        <w:t xml:space="preserve">matplotlib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для построения графиков и последующего анализа.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0"/>
          <w:numId w:val="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Результаты были сопоставлены с теоретическими ожиданиями, а также с аналогичными схемами (например, </w:t>
      </w:r>
      <w:r>
        <w:rPr>
          <w:rFonts w:eastAsia="Times New Roman" w:cs="Times New Roman"/>
          <w:color w:val="000000"/>
          <w:sz w:val="28"/>
          <w:szCs w:val="28"/>
        </w:rPr>
        <w:t xml:space="preserve">Saber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).</w:t>
      </w:r>
      <w:r>
        <w:rPr>
          <w:rFonts w:cs="Times New Roman"/>
          <w:sz w:val="28"/>
          <w:szCs w:val="28"/>
          <w:lang w:val="ru-RU"/>
        </w:rPr>
      </w:r>
    </w:p>
    <w:p>
      <w:pPr>
        <w:pStyle w:val="13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Особенности</w:t>
      </w:r>
      <w:r>
        <w:rPr>
          <w:rFonts w:ascii="Times New Roman" w:hAnsi="Times New Roman" w:eastAsia="Times New Roman" w:cs="Times New Roman"/>
          <w:b/>
          <w:color w:val="000000"/>
        </w:rPr>
        <w:t xml:space="preserve"> и </w:t>
      </w:r>
      <w:r>
        <w:rPr>
          <w:rFonts w:ascii="Times New Roman" w:hAnsi="Times New Roman" w:eastAsia="Times New Roman" w:cs="Times New Roman"/>
          <w:b/>
          <w:color w:val="000000"/>
        </w:rPr>
        <w:t xml:space="preserve">рекомендации</w:t>
      </w:r>
      <w:r>
        <w:rPr>
          <w:rFonts w:ascii="Times New Roman" w:hAnsi="Times New Roman" w:cs="Times New Roman"/>
        </w:rPr>
      </w:r>
    </w:p>
    <w:p>
      <w:pPr>
        <w:pStyle w:val="2066"/>
        <w:numPr>
          <w:ilvl w:val="0"/>
          <w:numId w:val="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Оптимизация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: текущая реализация на </w:t>
      </w:r>
      <w:r>
        <w:rPr>
          <w:rFonts w:eastAsia="Times New Roman" w:cs="Times New Roman"/>
          <w:color w:val="000000"/>
          <w:sz w:val="28"/>
          <w:szCs w:val="28"/>
        </w:rPr>
        <w:t xml:space="preserve">Python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подходит для прототипирования, однако для реального использования потребуются оптимизированные алгоритмы умножения многочленов (</w:t>
      </w:r>
      <w:r>
        <w:rPr>
          <w:rFonts w:eastAsia="Times New Roman" w:cs="Times New Roman"/>
          <w:color w:val="000000"/>
          <w:sz w:val="28"/>
          <w:szCs w:val="28"/>
        </w:rPr>
        <w:t xml:space="preserve">NTT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и более эффективные операции округления.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0"/>
          <w:numId w:val="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Безопасность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: выбранные тестовые параметры (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</w:rPr>
        <w:t xml:space="preserve">p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) не обеспечивают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постквантовую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стойкость; они нужны лишь для иллюстрации. В практических схемах (например, </w:t>
      </w:r>
      <w:r>
        <w:rPr>
          <w:rFonts w:eastAsia="Times New Roman" w:cs="Times New Roman"/>
          <w:color w:val="000000"/>
          <w:sz w:val="28"/>
          <w:szCs w:val="28"/>
        </w:rPr>
        <w:t xml:space="preserve">Saber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применяются существенно большие значения и более сложные распределения шума.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0"/>
          <w:numId w:val="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Масштабируемость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: благодаря тому, что код разбит на функции, расширение протокола под более крупные параметры или другие механизмы распределения секретов (например, гауссовское) не требует кардинальной переработки структуры.</w:t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</w: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Bdr/>
        <w:spacing/>
        <w:ind/>
        <w:rPr>
          <w:rStyle w:val="1547"/>
          <w:rFonts w:cs="Times New Roman"/>
          <w:b/>
          <w:bCs/>
          <w:color w:val="000000"/>
          <w:sz w:val="32"/>
          <w:szCs w:val="32"/>
          <w:lang w:val="ru-RU"/>
        </w:rPr>
      </w:pPr>
      <w:r>
        <w:rPr>
          <w:rStyle w:val="1547"/>
          <w:rFonts w:cs="Times New Roman"/>
          <w:b/>
          <w:bCs/>
          <w:color w:val="000000"/>
          <w:sz w:val="32"/>
          <w:szCs w:val="32"/>
          <w:lang w:val="ru-RU"/>
        </w:rPr>
        <w:br w:type="page" w:clear="all"/>
      </w:r>
      <w:r>
        <w:rPr>
          <w:rStyle w:val="1547"/>
          <w:rFonts w:cs="Times New Roman"/>
          <w:b/>
          <w:bCs/>
          <w:color w:val="000000"/>
          <w:sz w:val="32"/>
          <w:szCs w:val="32"/>
          <w:lang w:val="ru-RU"/>
        </w:rPr>
      </w:r>
    </w:p>
    <w:p>
      <w:pPr>
        <w:pStyle w:val="2063"/>
        <w:pBdr/>
        <w:spacing/>
        <w:ind/>
        <w:rPr>
          <w:rStyle w:val="1547"/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1547"/>
          <w:rFonts w:ascii="Times New Roman" w:hAnsi="Times New Roman" w:cs="Times New Roman"/>
          <w:b/>
          <w:bCs/>
          <w:sz w:val="32"/>
          <w:szCs w:val="32"/>
        </w:rPr>
        <w:t xml:space="preserve">12. Заключение</w:t>
      </w:r>
      <w:r>
        <w:rPr>
          <w:rStyle w:val="1547"/>
          <w:rFonts w:ascii="Times New Roman" w:hAnsi="Times New Roman" w:cs="Times New Roman"/>
          <w:b/>
          <w:bCs/>
          <w:sz w:val="32"/>
          <w:szCs w:val="32"/>
        </w:rPr>
      </w:r>
    </w:p>
    <w:p>
      <w:pPr>
        <w:pBdr/>
        <w:spacing/>
        <w:ind/>
        <w:rPr>
          <w:b/>
          <w:bCs/>
          <w:lang w:val="ru-RU"/>
        </w:rPr>
      </w:pP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В ходе работы был разработан и протестирован прототип криптографического протокола, основанного на идеях схемы </w:t>
      </w:r>
      <w:r>
        <w:rPr>
          <w:rFonts w:eastAsia="Times New Roman" w:cs="Times New Roman"/>
          <w:color w:val="000000"/>
          <w:sz w:val="28"/>
          <w:szCs w:val="28"/>
        </w:rPr>
        <w:t xml:space="preserve">LWR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с заимствованиями из </w:t>
      </w:r>
      <w:r>
        <w:rPr>
          <w:rFonts w:eastAsia="Times New Roman" w:cs="Times New Roman"/>
          <w:color w:val="000000"/>
          <w:sz w:val="28"/>
          <w:szCs w:val="28"/>
        </w:rPr>
        <w:t xml:space="preserve">Saber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eastAsia="Times New Roman" w:cs="Times New Roman"/>
          <w:color w:val="000000"/>
          <w:sz w:val="28"/>
          <w:szCs w:val="28"/>
        </w:rPr>
        <w:t xml:space="preserve">В </w:t>
      </w:r>
      <w:r>
        <w:rPr>
          <w:rFonts w:eastAsia="Times New Roman" w:cs="Times New Roman"/>
          <w:color w:val="000000"/>
          <w:sz w:val="28"/>
          <w:szCs w:val="28"/>
        </w:rPr>
        <w:t xml:space="preserve">рамках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исследования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были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выполнены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следующие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этапы</w:t>
      </w:r>
      <w:r>
        <w:rPr>
          <w:rFonts w:eastAsia="Times New Roman" w:cs="Times New Roman"/>
          <w:color w:val="000000"/>
          <w:sz w:val="28"/>
          <w:szCs w:val="28"/>
        </w:rPr>
        <w:t xml:space="preserve">:</w:t>
      </w:r>
      <w:r>
        <w:rPr>
          <w:rFonts w:cs="Times New Roman"/>
          <w:sz w:val="28"/>
          <w:szCs w:val="28"/>
        </w:rPr>
      </w:r>
    </w:p>
    <w:p>
      <w:pPr>
        <w:pStyle w:val="2066"/>
        <w:numPr>
          <w:ilvl w:val="0"/>
          <w:numId w:val="8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Математическое обоснование протокола: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Представлены основные алгоритмические и теоретические моменты, связанные с операциями в кольце многочленов, механизмами округления и восстановлением общего ключа. Детально описаны формулы, лежащие в основе схемы, а также методы вычисления подсказки (</w:t>
      </w:r>
      <w:r>
        <w:rPr>
          <w:rFonts w:eastAsia="Times New Roman" w:cs="Times New Roman"/>
          <w:color w:val="000000"/>
          <w:sz w:val="28"/>
          <w:szCs w:val="28"/>
        </w:rPr>
        <w:t xml:space="preserve">hint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 для коррекции ошибок.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0"/>
          <w:numId w:val="8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Реализация прототипа: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Протокол был реализован на языке </w:t>
      </w:r>
      <w:r>
        <w:rPr>
          <w:rFonts w:eastAsia="Times New Roman" w:cs="Times New Roman"/>
          <w:color w:val="000000"/>
          <w:sz w:val="28"/>
          <w:szCs w:val="28"/>
        </w:rPr>
        <w:t xml:space="preserve">Python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с использованием стандартных библиотек для ге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нерации случайных чисел, работы с матрицами и визуализации данных. Проведённое тестирование, включая запуск на суперкомпьютере Российской академии наук, позволило собрать статистику по успешности восстановления ключа и изучить влияние различных параметров.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0"/>
          <w:numId w:val="8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 xml:space="preserve">Экспериментальное исследование: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Были проведены эксперименты, позволяющие установить зависимость успешности восстановления общего ключа от значений порога округления и основных параметров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</w:rPr>
        <w:t xml:space="preserve">p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. Результаты показали, что даже при тестовых, упрощённых параметрах прототип демонстрирует корректное функционирование, хотя для практической криптостойкости необходимо масштабирование и оптимизация.</w:t>
      </w:r>
      <w:r>
        <w:rPr>
          <w:rFonts w:cs="Times New Roman"/>
          <w:sz w:val="28"/>
          <w:szCs w:val="28"/>
          <w:lang w:val="ru-RU"/>
        </w:rPr>
      </w:r>
    </w:p>
    <w:p>
      <w:pPr>
        <w:pBdr/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Разработанный прототип является доказательством концепции, подтверждающим возможность создания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постквантового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протокола на базе </w:t>
      </w:r>
      <w:r>
        <w:rPr>
          <w:rFonts w:eastAsia="Times New Roman" w:cs="Times New Roman"/>
          <w:color w:val="000000"/>
          <w:sz w:val="28"/>
          <w:szCs w:val="28"/>
        </w:rPr>
        <w:t xml:space="preserve">LWR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-подхода. Полученные результаты демонстрируют основные тенд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енции: правильный выбор параметров и механизма округления существенно влияет на корректность восстановления ключа. Однако, текущая реализация использует тестовые параметры, что обеспечивает лишь работоспособность, а не реальную криптографическую стойкость.</w:t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В </w:t>
      </w:r>
      <w:r>
        <w:rPr>
          <w:rFonts w:eastAsia="Times New Roman" w:cs="Times New Roman"/>
          <w:color w:val="000000"/>
          <w:sz w:val="28"/>
          <w:szCs w:val="28"/>
        </w:rPr>
        <w:t xml:space="preserve">дальнейшем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планируется</w:t>
      </w:r>
      <w:r>
        <w:rPr>
          <w:rFonts w:eastAsia="Times New Roman" w:cs="Times New Roman"/>
          <w:color w:val="000000"/>
          <w:sz w:val="28"/>
          <w:szCs w:val="28"/>
        </w:rPr>
        <w:t xml:space="preserve">:</w:t>
      </w:r>
      <w:r>
        <w:rPr>
          <w:rFonts w:cs="Times New Roman"/>
          <w:sz w:val="28"/>
          <w:szCs w:val="28"/>
        </w:rPr>
      </w:r>
    </w:p>
    <w:p>
      <w:pPr>
        <w:pStyle w:val="2066"/>
        <w:numPr>
          <w:ilvl w:val="0"/>
          <w:numId w:val="8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Увеличение значений </w:t>
      </w:r>
      <w:r>
        <w:rPr>
          <w:rFonts w:eastAsia="Times New Roman" w:cs="Times New Roman"/>
          <w:color w:val="000000"/>
          <w:sz w:val="28"/>
          <w:szCs w:val="28"/>
        </w:rPr>
        <w:t xml:space="preserve">q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/>
          <w:color w:val="000000"/>
          <w:sz w:val="28"/>
          <w:szCs w:val="28"/>
        </w:rPr>
        <w:t xml:space="preserve">n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для обеспечения надежной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постквантовой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защиты;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0"/>
          <w:numId w:val="8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Оптимизация алгоритмов умножения многочленов (например, с использованием </w:t>
      </w:r>
      <w:r>
        <w:rPr>
          <w:rFonts w:eastAsia="Times New Roman" w:cs="Times New Roman"/>
          <w:color w:val="000000"/>
          <w:sz w:val="28"/>
          <w:szCs w:val="28"/>
        </w:rPr>
        <w:t xml:space="preserve">NTT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);</w:t>
      </w:r>
      <w:r>
        <w:rPr>
          <w:rFonts w:cs="Times New Roman"/>
          <w:sz w:val="28"/>
          <w:szCs w:val="28"/>
          <w:lang w:val="ru-RU"/>
        </w:rPr>
      </w:r>
    </w:p>
    <w:p>
      <w:pPr>
        <w:pStyle w:val="2066"/>
        <w:numPr>
          <w:ilvl w:val="0"/>
          <w:numId w:val="8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Доработка механизмов округления и восстановления с целью повышения устойчивости к ошибкам и атакам.</w:t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709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Таким образом, проделанная работа закладывает фундамент для дальнейших исследований и развития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постквантовых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протоколов, способных обеспечить высокую безопасность и эффективность в реальных условиях.</w:t>
      </w:r>
      <w:r>
        <w:rPr>
          <w:lang w:val="ru-RU"/>
        </w:rPr>
        <w:br w:type="page" w:clear="all"/>
      </w:r>
      <w:r>
        <w:rPr>
          <w:lang w:val="ru-RU"/>
        </w:rPr>
      </w:r>
    </w:p>
    <w:p>
      <w:pPr>
        <w:pStyle w:val="2063"/>
        <w:pBdr/>
        <w:spacing/>
        <w:ind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13. Ссылки и список литературы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Видео-лекции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eastAsia="Times New Roman" w:cs="Times New Roman"/>
          <w:sz w:val="28"/>
          <w:szCs w:val="28"/>
        </w:rPr>
        <w:t xml:space="preserve">https://cryptography101.ca/kyber-dilithium/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/>
      <w:hyperlink r:id="rId62" w:tooltip="https://ricktube.ru/video?q=https%3A%2F%2Fwww.youtube.com%2Fplaylist%3Flist%3DPLA1qgQLL41SSUOHlq8ADraKKzv47v2yrF" w:history="1">
        <w:r>
          <w:rPr>
            <w:rStyle w:val="1545"/>
            <w:rFonts w:ascii="Times New Roman" w:hAnsi="Times New Roman" w:eastAsia="Times New Roman" w:cs="Times New Roman"/>
            <w:color w:val="0000ee"/>
            <w:sz w:val="28"/>
            <w:szCs w:val="28"/>
          </w:rPr>
          <w:t xml:space="preserve">https://ricktube.ru/video?q=https%3A%2F%2Fwww.youtube.com%2Fplaylist%3Flist%3DPLA1qgQLL41SSUOHlq8ADraKKzv47v2yrF</w:t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/>
      <w:hyperlink r:id="rId63" w:tooltip="https://www.youtube.com/watch?v=3RdkAQ43eYU" w:history="1">
        <w:r>
          <w:rPr>
            <w:rStyle w:val="1558"/>
            <w:rFonts w:ascii="Times New Roman" w:hAnsi="Times New Roman" w:eastAsia="Times New Roman" w:cs="Times New Roman"/>
            <w:sz w:val="28"/>
            <w:szCs w:val="28"/>
          </w:rPr>
          <w:t xml:space="preserve">https://www.youtube.com/watch?v=3RdkA</w:t>
        </w:r>
        <w:r>
          <w:rPr>
            <w:rStyle w:val="1558"/>
            <w:rFonts w:ascii="Times New Roman" w:hAnsi="Times New Roman" w:eastAsia="Times New Roman" w:cs="Times New Roman"/>
            <w:sz w:val="28"/>
            <w:szCs w:val="28"/>
          </w:rPr>
          <w:t xml:space="preserve">Q</w:t>
        </w:r>
        <w:r>
          <w:rPr>
            <w:rStyle w:val="1558"/>
            <w:rFonts w:ascii="Times New Roman" w:hAnsi="Times New Roman" w:eastAsia="Times New Roman" w:cs="Times New Roman"/>
            <w:sz w:val="28"/>
            <w:szCs w:val="28"/>
          </w:rPr>
          <w:t xml:space="preserve">43eYU </w:t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2066"/>
        <w:pBdr/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2096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eastAsia="Times New Roman" w:cs="Times New Roman"/>
          <w:sz w:val="28"/>
          <w:szCs w:val="28"/>
        </w:rPr>
        <w:t xml:space="preserve">https://yandex.ru/video/preview/9278484075604101220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Теория о алгоритмах взлома: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</w:rPr>
      </w:pPr>
      <w:r>
        <w:rPr>
          <w:rStyle w:val="1558"/>
          <w:rFonts w:ascii="Times New Roman" w:hAnsi="Times New Roman" w:eastAsia="Times New Roman" w:cs="Times New Roman"/>
          <w:sz w:val="28"/>
          <w:szCs w:val="28"/>
        </w:rPr>
        <w:t xml:space="preserve">https://arxiv.org/pdf/2212.12372</w:t>
      </w:r>
      <w:r>
        <w:rPr>
          <w:rFonts w:ascii="Times New Roman" w:hAnsi="Times New Roman" w:cs="Times New Roman"/>
        </w:rPr>
      </w:r>
    </w:p>
    <w:p>
      <w:pPr>
        <w:pStyle w:val="209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</w:rPr>
      </w:pPr>
      <w:r>
        <w:rPr>
          <w:rStyle w:val="1558"/>
          <w:rFonts w:ascii="Times New Roman" w:hAnsi="Times New Roman" w:eastAsia="Times New Roman" w:cs="Times New Roman"/>
          <w:sz w:val="28"/>
          <w:szCs w:val="28"/>
        </w:rPr>
        <w:t xml:space="preserve">https://ru.wikipedia.org/wiki/Алгоритм_Шора</w:t>
      </w:r>
      <w:r>
        <w:rPr>
          <w:rFonts w:ascii="Times New Roman" w:hAnsi="Times New Roman" w:cs="Times New Roman"/>
        </w:rPr>
      </w:r>
    </w:p>
    <w:p>
      <w:pPr>
        <w:pStyle w:val="209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</w:rPr>
      </w:pPr>
      <w:r>
        <w:rPr>
          <w:rStyle w:val="1558"/>
          <w:rFonts w:ascii="Times New Roman" w:hAnsi="Times New Roman" w:eastAsia="Times New Roman" w:cs="Times New Roman"/>
          <w:sz w:val="28"/>
          <w:szCs w:val="28"/>
        </w:rPr>
        <w:t xml:space="preserve">https://ru.wikipedia.org/wiki/Регев,_Одед</w:t>
      </w:r>
      <w:r>
        <w:rPr>
          <w:rFonts w:ascii="Times New Roman" w:hAnsi="Times New Roman" w:cs="Times New Roman"/>
        </w:rPr>
      </w:r>
    </w:p>
    <w:p>
      <w:pPr>
        <w:pStyle w:val="2095"/>
        <w:pBdr/>
        <w:spacing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</w:rPr>
      </w:pPr>
      <w:r>
        <w:rPr>
          <w:rStyle w:val="1558"/>
          <w:rFonts w:ascii="Times New Roman" w:hAnsi="Times New Roman" w:eastAsia="Times New Roman" w:cs="Times New Roman"/>
          <w:sz w:val="28"/>
          <w:szCs w:val="28"/>
        </w:rPr>
        <w:t xml:space="preserve">https://ru.wikipedia.org/wiki/Алгоритм_Гровера</w:t>
      </w:r>
      <w:r>
        <w:rPr>
          <w:rFonts w:ascii="Times New Roman" w:hAnsi="Times New Roman" w:cs="Times New Roman"/>
        </w:rPr>
      </w:r>
    </w:p>
    <w:p>
      <w:pPr>
        <w:pStyle w:val="209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https://en.wikipedia.org/wiki/BHT_algorithm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Русские разработчики и теория: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</w:rPr>
      </w:pPr>
      <w:r>
        <w:rPr>
          <w:rStyle w:val="1547"/>
          <w:rFonts w:ascii="Times New Roman" w:hAnsi="Times New Roman" w:eastAsia="Times New Roman" w:cs="Times New Roman"/>
          <w:sz w:val="28"/>
          <w:szCs w:val="28"/>
        </w:rPr>
        <w:t xml:space="preserve">https://qapp.tech/help/post-quantum</w:t>
      </w:r>
      <w:r>
        <w:rPr>
          <w:rFonts w:ascii="Times New Roman" w:hAnsi="Times New Roman" w:cs="Times New Roman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</w:rPr>
      </w:pPr>
      <w:r>
        <w:rPr>
          <w:rStyle w:val="1547"/>
          <w:rFonts w:ascii="Times New Roman" w:hAnsi="Times New Roman" w:eastAsia="Times New Roman" w:cs="Times New Roman"/>
          <w:sz w:val="28"/>
          <w:szCs w:val="28"/>
        </w:rPr>
        <w:t xml:space="preserve">https://qapp.tech/help/post-quantum</w:t>
      </w:r>
      <w:r>
        <w:rPr>
          <w:rFonts w:ascii="Times New Roman" w:hAnsi="Times New Roman" w:cs="Times New Roman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</w:rPr>
      </w:pPr>
      <w:r>
        <w:rPr>
          <w:rStyle w:val="1547"/>
          <w:rFonts w:ascii="Times New Roman" w:hAnsi="Times New Roman" w:eastAsia="Times New Roman" w:cs="Times New Roman"/>
          <w:sz w:val="28"/>
          <w:szCs w:val="28"/>
        </w:rPr>
        <w:t xml:space="preserve">https://qapp.tech/help/comparison-pqc-qkd</w:t>
      </w:r>
      <w:r>
        <w:rPr>
          <w:rFonts w:ascii="Times New Roman" w:hAnsi="Times New Roman" w:cs="Times New Roman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</w:rPr>
      </w:pPr>
      <w:r>
        <w:rPr>
          <w:rStyle w:val="1547"/>
          <w:rFonts w:ascii="Times New Roman" w:hAnsi="Times New Roman" w:eastAsia="Times New Roman" w:cs="Times New Roman"/>
          <w:sz w:val="28"/>
          <w:szCs w:val="28"/>
        </w:rPr>
        <w:t xml:space="preserve">https://rqc.ru/</w:t>
      </w:r>
      <w:r>
        <w:rPr>
          <w:rFonts w:ascii="Times New Roman" w:hAnsi="Times New Roman" w:cs="Times New Roman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</w:rPr>
      </w:pPr>
      <w:r>
        <w:rPr>
          <w:rStyle w:val="1547"/>
          <w:rFonts w:ascii="Times New Roman" w:hAnsi="Times New Roman" w:eastAsia="Times New Roman" w:cs="Times New Roman"/>
          <w:sz w:val="28"/>
          <w:szCs w:val="28"/>
        </w:rPr>
        <w:t xml:space="preserve">https://qapp.tech/</w:t>
      </w:r>
      <w:r>
        <w:rPr>
          <w:rFonts w:ascii="Times New Roman" w:hAnsi="Times New Roman" w:cs="Times New Roman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eastAsia="Times New Roman" w:cs="Times New Roman"/>
          <w:sz w:val="28"/>
          <w:szCs w:val="28"/>
        </w:rPr>
        <w:t xml:space="preserve">https://qboard.tech/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</w:rPr>
      </w:pPr>
      <w:r>
        <w:rPr>
          <w:rStyle w:val="1558"/>
          <w:rFonts w:ascii="Times New Roman" w:hAnsi="Times New Roman" w:eastAsia="Times New Roman" w:cs="Times New Roman"/>
          <w:sz w:val="28"/>
          <w:szCs w:val="28"/>
        </w:rPr>
        <w:t xml:space="preserve">https://pki-forum.ru/files/files/2024/19_09_24_Alekseev.pdf?utm_source=chatgpt.com</w:t>
      </w:r>
      <w:r>
        <w:rPr>
          <w:rFonts w:ascii="Times New Roman" w:hAnsi="Times New Roman" w:cs="Times New Roman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</w:rPr>
      </w:pPr>
      <w:r>
        <w:rPr>
          <w:rStyle w:val="1558"/>
          <w:rFonts w:ascii="Times New Roman" w:hAnsi="Times New Roman" w:eastAsia="Times New Roman" w:cs="Times New Roman"/>
          <w:sz w:val="28"/>
          <w:szCs w:val="28"/>
        </w:rPr>
        <w:t xml:space="preserve">https://ruscrypto.ru/resource/archive/rc2024/files/05_vysotskaya_chizhov.pdf</w:t>
      </w:r>
      <w:r>
        <w:rPr>
          <w:rFonts w:ascii="Times New Roman" w:hAnsi="Times New Roman" w:cs="Times New Roman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</w:rPr>
      </w:pPr>
      <w:r>
        <w:rPr>
          <w:rStyle w:val="1558"/>
          <w:rFonts w:ascii="Times New Roman" w:hAnsi="Times New Roman" w:eastAsia="Times New Roman" w:cs="Times New Roman"/>
          <w:sz w:val="28"/>
          <w:szCs w:val="28"/>
        </w:rPr>
        <w:t xml:space="preserve">https://dri</w:t>
      </w:r>
      <w:bookmarkStart w:id="0" w:name="_Hlt190290732"/>
      <w:r/>
      <w:bookmarkStart w:id="1" w:name="_Hlt190290731"/>
      <w:r>
        <w:rPr>
          <w:rStyle w:val="1558"/>
          <w:rFonts w:ascii="Times New Roman" w:hAnsi="Times New Roman" w:eastAsia="Times New Roman" w:cs="Times New Roman"/>
          <w:sz w:val="28"/>
          <w:szCs w:val="28"/>
        </w:rPr>
        <w:t xml:space="preserve">v</w:t>
      </w:r>
      <w:bookmarkEnd w:id="0"/>
      <w:r/>
      <w:bookmarkEnd w:id="1"/>
      <w:r>
        <w:rPr>
          <w:rStyle w:val="1558"/>
          <w:rFonts w:ascii="Times New Roman" w:hAnsi="Times New Roman" w:eastAsia="Times New Roman" w:cs="Times New Roman"/>
          <w:sz w:val="28"/>
          <w:szCs w:val="28"/>
        </w:rPr>
        <w:t xml:space="preserve">e.google.com/file/d/1YPtwtpFZitQOs1k2C8NGjogW9YfAWdb1/view</w:t>
      </w:r>
      <w:r>
        <w:rPr>
          <w:rFonts w:ascii="Times New Roman" w:hAnsi="Times New Roman" w:cs="Times New Roman"/>
        </w:rPr>
      </w:r>
    </w:p>
    <w:p>
      <w:pPr>
        <w:pStyle w:val="2096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2096"/>
        <w:pBdr/>
        <w:spacing/>
        <w:ind/>
        <w:rPr>
          <w:rStyle w:val="1547"/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1547"/>
          <w:rFonts w:ascii="Times New Roman" w:hAnsi="Times New Roman" w:eastAsia="Times New Roman" w:cs="Times New Roman"/>
          <w:b/>
          <w:bCs/>
          <w:sz w:val="32"/>
          <w:szCs w:val="32"/>
        </w:rPr>
        <w:t xml:space="preserve">Документация и теория по </w:t>
      </w:r>
      <w:r>
        <w:rPr>
          <w:rStyle w:val="1547"/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Kyber</w:t>
      </w:r>
      <w:r>
        <w:rPr>
          <w:rStyle w:val="1547"/>
          <w:rFonts w:ascii="Times New Roman" w:hAnsi="Times New Roman" w:eastAsia="Times New Roman" w:cs="Times New Roman"/>
          <w:b/>
          <w:bCs/>
          <w:sz w:val="32"/>
          <w:szCs w:val="32"/>
        </w:rPr>
        <w:t xml:space="preserve">:</w:t>
      </w:r>
      <w:r>
        <w:rPr>
          <w:rStyle w:val="1547"/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</w:rPr>
      </w:pPr>
      <w:r>
        <w:rPr>
          <w:rStyle w:val="1547"/>
          <w:rFonts w:ascii="Times New Roman" w:hAnsi="Times New Roman" w:eastAsia="Times New Roman" w:cs="Times New Roman"/>
          <w:sz w:val="28"/>
          <w:szCs w:val="28"/>
        </w:rPr>
        <w:t xml:space="preserve">https://pq-crystals.org/kyber/software.shtml</w:t>
      </w:r>
      <w:r>
        <w:rPr>
          <w:rFonts w:ascii="Times New Roman" w:hAnsi="Times New Roman" w:cs="Times New Roman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47"/>
          <w:rFonts w:ascii="Times New Roman" w:hAnsi="Times New Roman" w:eastAsia="Times New Roman" w:cs="Times New Roman"/>
          <w:sz w:val="28"/>
          <w:szCs w:val="28"/>
        </w:rPr>
        <w:t xml:space="preserve">https://github.com/pq-crystals/kyber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6"/>
        <w:numPr>
          <w:ilvl w:val="0"/>
          <w:numId w:val="54"/>
        </w:numPr>
        <w:pBdr/>
        <w:spacing/>
        <w:ind/>
        <w:rPr>
          <w:rStyle w:val="1547"/>
          <w:rFonts w:ascii="Times New Roman" w:hAnsi="Times New Roman" w:cs="Times New Roman"/>
          <w:sz w:val="28"/>
          <w:szCs w:val="28"/>
        </w:rPr>
      </w:pPr>
      <w:r/>
      <w:hyperlink r:id="rId64" w:tooltip="https://cryptopedia.dev/posts/kyber/" w:history="1">
        <w:r>
          <w:rPr>
            <w:rStyle w:val="1545"/>
            <w:rFonts w:ascii="Times New Roman" w:hAnsi="Times New Roman" w:eastAsia="Times New Roman" w:cs="Times New Roman"/>
            <w:sz w:val="28"/>
            <w:szCs w:val="28"/>
          </w:rPr>
          <w:t xml:space="preserve">https://cryptopedia.dev/posts/kyber/</w:t>
        </w:r>
      </w:hyperlink>
      <w:r/>
      <w:r>
        <w:rPr>
          <w:rStyle w:val="1547"/>
          <w:rFonts w:ascii="Times New Roman" w:hAnsi="Times New Roman" w:cs="Times New Roman"/>
          <w:sz w:val="28"/>
          <w:szCs w:val="28"/>
        </w:rPr>
      </w:r>
    </w:p>
    <w:p>
      <w:pPr>
        <w:pStyle w:val="2096"/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eastAsia="Times New Roman" w:cs="Times New Roman"/>
          <w:b/>
          <w:bCs/>
          <w:color w:val="00000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en-US" w:bidi="ar-SA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en-US" w:bidi="ar-SA"/>
        </w:rPr>
      </w:r>
    </w:p>
    <w:sectPr>
      <w:headerReference w:type="default" r:id="rId27"/>
      <w:headerReference w:type="first" r:id="rId28"/>
      <w:footerReference w:type="default" r:id="rId48"/>
      <w:footerReference w:type="first" r:id="rId49"/>
      <w:footnotePr/>
      <w:endnotePr/>
      <w:type w:val="nextPage"/>
      <w:pgSz w:h="16838" w:orient="portrait" w:w="11906"/>
      <w:pgMar w:top="1134" w:right="851" w:bottom="1134" w:left="1701" w:header="720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panose1 w:val="020B0603030804020204"/>
  </w:font>
  <w:font w:name="Cambria Math">
    <w:panose1 w:val="02000603000000000000"/>
  </w:font>
  <w:font w:name="Liberation Serif">
    <w:panose1 w:val="02020603050405020304"/>
  </w:font>
  <w:font w:name="Calibri">
    <w:panose1 w:val="020F0502020204030204"/>
  </w:font>
  <w:font w:name="Symbol">
    <w:panose1 w:val="05010000000000000000"/>
  </w:font>
  <w:font w:name="OpenSymbol">
    <w:panose1 w:val="05010000000000000000"/>
  </w:font>
  <w:font w:name="Courier New">
    <w:panose1 w:val="02070409020205020404"/>
  </w:font>
  <w:font w:name="Arial">
    <w:panose1 w:val="020B0604020202020204"/>
  </w:font>
  <w:font w:name="Liberation Sans">
    <w:panose1 w:val="020B0604020202020204"/>
  </w:font>
  <w:font w:name="Wingdings">
    <w:panose1 w:val="05010000000000000000"/>
  </w:font>
  <w:font w:name="Noto Serif CJK SC">
    <w:panose1 w:val="02020502060505020204"/>
  </w:font>
  <w:font w:name="Noto Sans">
    <w:panose1 w:val="020B0502040504020204"/>
  </w:font>
  <w:font w:name="F">
    <w:panose1 w:val="020F04090202050204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71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7</w:t>
    </w:r>
    <w:r>
      <w:fldChar w:fldCharType="end"/>
    </w:r>
    <w:r/>
  </w:p>
  <w:p>
    <w:pPr>
      <w:pStyle w:val="2071"/>
      <w:pBdr/>
      <w:spacing/>
      <w:ind/>
      <w:rPr/>
    </w:pPr>
    <w:r/>
    <w:r/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71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17</w:t>
    </w:r>
    <w:r>
      <w:fldChar w:fldCharType="end"/>
    </w:r>
    <w:r/>
  </w:p>
  <w:p>
    <w:pPr>
      <w:pStyle w:val="2071"/>
      <w:pBdr/>
      <w:spacing/>
      <w:ind/>
      <w:rPr/>
    </w:pPr>
    <w:r/>
    <w:r/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71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18</w:t>
    </w:r>
    <w:r>
      <w:fldChar w:fldCharType="end"/>
    </w:r>
    <w:r/>
  </w:p>
  <w:p>
    <w:pPr>
      <w:pStyle w:val="2071"/>
      <w:pBdr/>
      <w:spacing/>
      <w:ind/>
      <w:rPr/>
    </w:pPr>
    <w:r/>
    <w:r/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71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21</w:t>
    </w:r>
    <w:r>
      <w:fldChar w:fldCharType="end"/>
    </w:r>
    <w:r/>
  </w:p>
  <w:p>
    <w:pPr>
      <w:pStyle w:val="2071"/>
      <w:pBdr/>
      <w:spacing/>
      <w:ind/>
      <w:rPr/>
    </w:pPr>
    <w:r/>
    <w:r/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71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23</w:t>
    </w:r>
    <w:r>
      <w:fldChar w:fldCharType="end"/>
    </w:r>
    <w:r/>
  </w:p>
  <w:p>
    <w:pPr>
      <w:pStyle w:val="2071"/>
      <w:pBdr/>
      <w:spacing/>
      <w:ind/>
      <w:rPr/>
    </w:pPr>
    <w:r/>
    <w:r/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71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24</w:t>
    </w:r>
    <w:r>
      <w:fldChar w:fldCharType="end"/>
    </w:r>
    <w:r/>
  </w:p>
  <w:p>
    <w:pPr>
      <w:pStyle w:val="2071"/>
      <w:pBdr/>
      <w:spacing/>
      <w:ind/>
      <w:rPr/>
    </w:pPr>
    <w:r/>
    <w:r/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71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8</w:t>
    </w:r>
    <w:r>
      <w:fldChar w:fldCharType="end"/>
    </w:r>
    <w:r/>
  </w:p>
  <w:p>
    <w:pPr>
      <w:pStyle w:val="2071"/>
      <w:pBdr/>
      <w:spacing/>
      <w:ind/>
      <w:rPr/>
    </w:pPr>
    <w:r/>
    <w:r/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71"/>
      <w:pBdr/>
      <w:spacing/>
      <w:ind/>
      <w:jc w:val="right"/>
      <w:rPr/>
    </w:pPr>
    <w:r>
      <w:fldChar w:fldCharType="begin"/>
    </w:r>
    <w:r>
      <w:instrText xml:space="preserve">PAGE \* MERGEFORMAT</w:instrText>
    </w:r>
    <w:r>
      <w:fldChar w:fldCharType="separate"/>
    </w:r>
    <w:r>
      <w:t xml:space="preserve">1</w:t>
    </w:r>
    <w:r>
      <w:fldChar w:fldCharType="end"/>
    </w:r>
    <w:r/>
  </w:p>
  <w:p>
    <w:pPr>
      <w:pStyle w:val="2071"/>
      <w:pBdr/>
      <w:spacing/>
      <w:ind/>
      <w:rPr/>
    </w:pPr>
    <w:r/>
    <w:r/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71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10</w:t>
    </w:r>
    <w:r>
      <w:fldChar w:fldCharType="end"/>
    </w:r>
    <w:r/>
  </w:p>
  <w:p>
    <w:pPr>
      <w:pStyle w:val="2071"/>
      <w:pBdr/>
      <w:spacing/>
      <w:ind/>
      <w:rPr/>
    </w:pPr>
    <w:r/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71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14</w:t>
    </w:r>
    <w:r>
      <w:fldChar w:fldCharType="end"/>
    </w:r>
    <w:r/>
  </w:p>
  <w:p>
    <w:pPr>
      <w:pStyle w:val="2071"/>
      <w:pBdr/>
      <w:spacing/>
      <w:ind/>
      <w:rPr/>
    </w:pPr>
    <w:r/>
    <w:r/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71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15</w:t>
    </w:r>
    <w:r>
      <w:fldChar w:fldCharType="end"/>
    </w:r>
    <w:r/>
  </w:p>
  <w:p>
    <w:pPr>
      <w:pStyle w:val="2071"/>
      <w:pBdr/>
      <w:spacing/>
      <w:ind/>
      <w:rPr/>
    </w:pPr>
    <w:r/>
    <w:r/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70"/>
      <w:pBdr/>
      <w:spacing/>
      <w:ind/>
      <w:rPr/>
    </w:pPr>
    <w:r/>
    <w:r/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70"/>
      <w:pBdr/>
      <w:spacing/>
      <w:ind/>
      <w:rPr/>
    </w:pPr>
    <w:r/>
    <w:r/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70"/>
      <w:pBdr/>
      <w:spacing/>
      <w:ind/>
      <w:rPr/>
    </w:pPr>
    <w:r/>
    <w:r/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70"/>
      <w:pBdr/>
      <w:spacing/>
      <w:ind/>
      <w:rPr/>
    </w:pPr>
    <w:r/>
    <w:r/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70"/>
      <w:pBdr/>
      <w:spacing/>
      <w:ind/>
      <w:rPr/>
    </w:pPr>
    <w:r/>
    <w:r/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70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70"/>
      <w:pBdr/>
      <w:spacing/>
      <w:ind/>
      <w:rPr/>
    </w:pPr>
    <w:r/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70"/>
      <w:pBdr/>
      <w:spacing/>
      <w:ind/>
      <w:rPr/>
    </w:pPr>
    <w:r/>
    <w:r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70"/>
      <w:pBdr/>
      <w:spacing/>
      <w:ind/>
      <w:rPr/>
    </w:pPr>
    <w:r/>
    <w:r/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7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Wingdings" w:hAnsi="Wingdings" w:cs="Wingdings"/>
      </w:rPr>
      <w:start w:val="0"/>
      <w:suff w:val="tab"/>
    </w:lvl>
    <w:lvl w:ilvl="3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Courier New" w:hAnsi="Courier New" w:cs="Courier New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6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OpenSymbol" w:hAnsi="OpenSymbol" w:cs="OpenSymbol"/>
      </w:rPr>
      <w:start w:val="0"/>
      <w:suff w:val="tab"/>
    </w:lvl>
  </w:abstractNum>
  <w:abstractNum w:abstractNumId="5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8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11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tru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tru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tru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tru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tru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tru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15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0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36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72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44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80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16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52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80"/>
      </w:pPr>
      <w:rPr>
        <w:rFonts w:hint="default" w:ascii="OpenSymbol" w:hAnsi="OpenSymbol" w:cs="OpenSymbol"/>
      </w:rPr>
      <w:start w:val="0"/>
      <w:suff w:val="tab"/>
    </w:lvl>
  </w:abstractNum>
  <w:abstractNum w:abstractNumId="2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0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36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72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44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80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16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52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80"/>
      </w:pPr>
      <w:rPr>
        <w:rFonts w:hint="default" w:ascii="OpenSymbol" w:hAnsi="OpenSymbol" w:cs="OpenSymbol"/>
      </w:rPr>
      <w:start w:val="0"/>
      <w:suff w:val="tab"/>
    </w:lvl>
  </w:abstractNum>
  <w:abstractNum w:abstractNumId="22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94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30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66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2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38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74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10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46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29"/>
      </w:pPr>
      <w:rPr>
        <w:rFonts w:hint="default" w:ascii="OpenSymbol" w:hAnsi="OpenSymbol" w:cs="OpenSymbol"/>
      </w:rPr>
      <w:start w:val="0"/>
      <w:suff w:val="tab"/>
    </w:lvl>
  </w:abstractNum>
  <w:abstractNum w:abstractNumId="23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6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9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2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33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6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OpenSymbol" w:hAnsi="OpenSymbol" w:cs="OpenSymbol"/>
      </w:rPr>
      <w:start w:val="0"/>
      <w:suff w:val="tab"/>
    </w:lvl>
  </w:abstractNum>
  <w:abstractNum w:abstractNumId="35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6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tru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080"/>
      </w:pPr>
      <w:rPr/>
      <w:start w:val="1"/>
      <w:suff w:val="tab"/>
    </w:lvl>
    <w:lvl w:ilvl="2">
      <w:isLgl w:val="tru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1800"/>
      </w:pPr>
      <w:rPr/>
      <w:start w:val="1"/>
      <w:suff w:val="tab"/>
    </w:lvl>
    <w:lvl w:ilvl="4">
      <w:isLgl w:val="tru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2160"/>
      </w:pPr>
      <w:rPr/>
      <w:start w:val="1"/>
      <w:suff w:val="tab"/>
    </w:lvl>
    <w:lvl w:ilvl="5">
      <w:isLgl w:val="tru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25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7">
      <w:isLgl w:val="tru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3240"/>
      </w:pPr>
      <w:rPr/>
      <w:start w:val="1"/>
      <w:suff w:val="tab"/>
    </w:lvl>
    <w:lvl w:ilvl="8">
      <w:isLgl w:val="tru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</w:abstractNum>
  <w:abstractNum w:abstractNumId="37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8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9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Wingdings" w:hAnsi="Wingdings" w:cs="Wingdings"/>
      </w:rPr>
      <w:start w:val="0"/>
      <w:suff w:val="tab"/>
    </w:lvl>
    <w:lvl w:ilvl="2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93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29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65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1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37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73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09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45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19"/>
      </w:pPr>
      <w:rPr>
        <w:rFonts w:hint="default" w:ascii="OpenSymbol" w:hAnsi="OpenSymbol" w:cs="OpenSymbol"/>
      </w:rPr>
      <w:start w:val="0"/>
      <w:suff w:val="tab"/>
    </w:lvl>
  </w:abstractNum>
  <w:abstractNum w:abstractNumId="42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6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6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OpenSymbol" w:hAnsi="OpenSymbol" w:cs="OpenSymbol"/>
      </w:rPr>
      <w:start w:val="0"/>
      <w:suff w:val="tab"/>
    </w:lvl>
  </w:abstractNum>
  <w:abstractNum w:abstractNumId="47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8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9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5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5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52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0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tru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080"/>
      </w:pPr>
      <w:rPr/>
      <w:start w:val="1"/>
      <w:suff w:val="tab"/>
    </w:lvl>
    <w:lvl w:ilvl="2">
      <w:isLgl w:val="tru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1800"/>
      </w:pPr>
      <w:rPr/>
      <w:start w:val="1"/>
      <w:suff w:val="tab"/>
    </w:lvl>
    <w:lvl w:ilvl="4">
      <w:isLgl w:val="tru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2160"/>
      </w:pPr>
      <w:rPr/>
      <w:start w:val="1"/>
      <w:suff w:val="tab"/>
    </w:lvl>
    <w:lvl w:ilvl="5">
      <w:isLgl w:val="tru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25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7">
      <w:isLgl w:val="tru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3240"/>
      </w:pPr>
      <w:rPr/>
      <w:start w:val="1"/>
      <w:suff w:val="tab"/>
    </w:lvl>
    <w:lvl w:ilvl="8">
      <w:isLgl w:val="tru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</w:abstractNum>
  <w:abstractNum w:abstractNumId="6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6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5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66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67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68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69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7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7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0"/>
      <w:suff w:val="tab"/>
    </w:lvl>
    <w:lvl w:ilvl="2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0"/>
      <w:suff w:val="tab"/>
    </w:lvl>
    <w:lvl w:ilvl="5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0"/>
      <w:suff w:val="tab"/>
    </w:lvl>
    <w:lvl w:ilvl="8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0"/>
      <w:suff w:val="tab"/>
    </w:lvl>
  </w:abstractNum>
  <w:abstractNum w:abstractNumId="7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3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6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OpenSymbol" w:hAnsi="OpenSymbol" w:cs="OpenSymbol"/>
      </w:rPr>
      <w:start w:val="0"/>
      <w:suff w:val="tab"/>
    </w:lvl>
  </w:abstractNum>
  <w:abstractNum w:abstractNumId="7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0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36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72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44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80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16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52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80"/>
      </w:pPr>
      <w:rPr>
        <w:rFonts w:hint="default" w:ascii="OpenSymbol" w:hAnsi="OpenSymbol" w:cs="OpenSymbol"/>
      </w:rPr>
      <w:start w:val="0"/>
      <w:suff w:val="tab"/>
    </w:lvl>
  </w:abstractNum>
  <w:abstractNum w:abstractNumId="75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76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77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9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8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8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2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8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6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0"/>
      <w:suff w:val="tab"/>
    </w:lvl>
    <w:lvl w:ilvl="2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0"/>
      <w:suff w:val="tab"/>
    </w:lvl>
    <w:lvl w:ilvl="5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0"/>
      <w:suff w:val="tab"/>
    </w:lvl>
    <w:lvl w:ilvl="8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0"/>
      <w:suff w:val="tab"/>
    </w:lvl>
  </w:abstractNum>
  <w:abstractNum w:abstractNumId="8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0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36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72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44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80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16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52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80"/>
      </w:pPr>
      <w:rPr>
        <w:rFonts w:hint="default" w:ascii="OpenSymbol" w:hAnsi="OpenSymbol" w:cs="OpenSymbol"/>
      </w:rPr>
      <w:start w:val="0"/>
      <w:suff w:val="tab"/>
    </w:lvl>
  </w:abstractNum>
  <w:abstractNum w:abstractNumId="9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39"/>
  </w:num>
  <w:num w:numId="2">
    <w:abstractNumId w:val="42"/>
  </w:num>
  <w:num w:numId="3">
    <w:abstractNumId w:val="20"/>
  </w:num>
  <w:num w:numId="4">
    <w:abstractNumId w:val="30"/>
  </w:num>
  <w:num w:numId="5">
    <w:abstractNumId w:val="70"/>
  </w:num>
  <w:num w:numId="6">
    <w:abstractNumId w:val="75"/>
  </w:num>
  <w:num w:numId="7">
    <w:abstractNumId w:val="2"/>
  </w:num>
  <w:num w:numId="8">
    <w:abstractNumId w:val="50"/>
  </w:num>
  <w:num w:numId="9">
    <w:abstractNumId w:val="40"/>
  </w:num>
  <w:num w:numId="10">
    <w:abstractNumId w:val="41"/>
  </w:num>
  <w:num w:numId="11">
    <w:abstractNumId w:val="74"/>
  </w:num>
  <w:num w:numId="12">
    <w:abstractNumId w:val="90"/>
  </w:num>
  <w:num w:numId="13">
    <w:abstractNumId w:val="21"/>
  </w:num>
  <w:num w:numId="14">
    <w:abstractNumId w:val="65"/>
  </w:num>
  <w:num w:numId="15">
    <w:abstractNumId w:val="34"/>
  </w:num>
  <w:num w:numId="16">
    <w:abstractNumId w:val="46"/>
  </w:num>
  <w:num w:numId="17">
    <w:abstractNumId w:val="4"/>
  </w:num>
  <w:num w:numId="18">
    <w:abstractNumId w:val="44"/>
  </w:num>
  <w:num w:numId="19">
    <w:abstractNumId w:val="37"/>
  </w:num>
  <w:num w:numId="20">
    <w:abstractNumId w:val="36"/>
  </w:num>
  <w:num w:numId="21">
    <w:abstractNumId w:val="68"/>
  </w:num>
  <w:num w:numId="22">
    <w:abstractNumId w:val="10"/>
  </w:num>
  <w:num w:numId="23">
    <w:abstractNumId w:val="24"/>
  </w:num>
  <w:num w:numId="24">
    <w:abstractNumId w:val="49"/>
  </w:num>
  <w:num w:numId="25">
    <w:abstractNumId w:val="66"/>
  </w:num>
  <w:num w:numId="26">
    <w:abstractNumId w:val="7"/>
  </w:num>
  <w:num w:numId="27">
    <w:abstractNumId w:val="8"/>
  </w:num>
  <w:num w:numId="28">
    <w:abstractNumId w:val="79"/>
  </w:num>
  <w:num w:numId="29">
    <w:abstractNumId w:val="77"/>
  </w:num>
  <w:num w:numId="30">
    <w:abstractNumId w:val="48"/>
  </w:num>
  <w:num w:numId="31">
    <w:abstractNumId w:val="47"/>
  </w:num>
  <w:num w:numId="32">
    <w:abstractNumId w:val="38"/>
  </w:num>
  <w:num w:numId="33">
    <w:abstractNumId w:val="23"/>
  </w:num>
  <w:num w:numId="34">
    <w:abstractNumId w:val="1"/>
  </w:num>
  <w:num w:numId="35">
    <w:abstractNumId w:val="14"/>
  </w:num>
  <w:num w:numId="36">
    <w:abstractNumId w:val="51"/>
  </w:num>
  <w:num w:numId="37">
    <w:abstractNumId w:val="82"/>
  </w:num>
  <w:num w:numId="38">
    <w:abstractNumId w:val="69"/>
  </w:num>
  <w:num w:numId="39">
    <w:abstractNumId w:val="67"/>
  </w:num>
  <w:num w:numId="40">
    <w:abstractNumId w:val="26"/>
  </w:num>
  <w:num w:numId="41">
    <w:abstractNumId w:val="29"/>
  </w:num>
  <w:num w:numId="42">
    <w:abstractNumId w:val="15"/>
  </w:num>
  <w:num w:numId="43">
    <w:abstractNumId w:val="80"/>
  </w:num>
  <w:num w:numId="44">
    <w:abstractNumId w:val="84"/>
  </w:num>
  <w:num w:numId="45">
    <w:abstractNumId w:val="52"/>
  </w:num>
  <w:num w:numId="46">
    <w:abstractNumId w:val="60"/>
  </w:num>
  <w:num w:numId="47">
    <w:abstractNumId w:val="3"/>
  </w:num>
  <w:num w:numId="48">
    <w:abstractNumId w:val="31"/>
  </w:num>
  <w:num w:numId="49">
    <w:abstractNumId w:val="33"/>
  </w:num>
  <w:num w:numId="50">
    <w:abstractNumId w:val="5"/>
  </w:num>
  <w:num w:numId="51">
    <w:abstractNumId w:val="35"/>
  </w:num>
  <w:num w:numId="52">
    <w:abstractNumId w:val="86"/>
  </w:num>
  <w:num w:numId="53">
    <w:abstractNumId w:val="71"/>
  </w:num>
  <w:num w:numId="54">
    <w:abstractNumId w:val="73"/>
  </w:num>
  <w:num w:numId="55">
    <w:abstractNumId w:val="22"/>
  </w:num>
  <w:num w:numId="56">
    <w:abstractNumId w:val="11"/>
  </w:num>
  <w:num w:numId="57">
    <w:abstractNumId w:val="32"/>
  </w:num>
  <w:num w:numId="58">
    <w:abstractNumId w:val="76"/>
  </w:num>
  <w:num w:numId="59">
    <w:abstractNumId w:val="64"/>
  </w:num>
  <w:num w:numId="60">
    <w:abstractNumId w:val="91"/>
  </w:num>
  <w:num w:numId="61">
    <w:abstractNumId w:val="87"/>
  </w:num>
  <w:num w:numId="62">
    <w:abstractNumId w:val="18"/>
  </w:num>
  <w:num w:numId="63">
    <w:abstractNumId w:val="85"/>
  </w:num>
  <w:num w:numId="64">
    <w:abstractNumId w:val="55"/>
  </w:num>
  <w:num w:numId="65">
    <w:abstractNumId w:val="9"/>
  </w:num>
  <w:num w:numId="66">
    <w:abstractNumId w:val="0"/>
  </w:num>
  <w:num w:numId="67">
    <w:abstractNumId w:val="53"/>
  </w:num>
  <w:num w:numId="68">
    <w:abstractNumId w:val="72"/>
  </w:num>
  <w:num w:numId="69">
    <w:abstractNumId w:val="88"/>
  </w:num>
  <w:num w:numId="70">
    <w:abstractNumId w:val="57"/>
  </w:num>
  <w:num w:numId="71">
    <w:abstractNumId w:val="89"/>
  </w:num>
  <w:num w:numId="72">
    <w:abstractNumId w:val="58"/>
  </w:num>
  <w:num w:numId="73">
    <w:abstractNumId w:val="56"/>
  </w:num>
  <w:num w:numId="74">
    <w:abstractNumId w:val="43"/>
  </w:num>
  <w:num w:numId="75">
    <w:abstractNumId w:val="59"/>
  </w:num>
  <w:num w:numId="76">
    <w:abstractNumId w:val="78"/>
  </w:num>
  <w:num w:numId="77">
    <w:abstractNumId w:val="45"/>
  </w:num>
  <w:num w:numId="78">
    <w:abstractNumId w:val="19"/>
  </w:num>
  <w:num w:numId="79">
    <w:abstractNumId w:val="25"/>
  </w:num>
  <w:num w:numId="80">
    <w:abstractNumId w:val="54"/>
  </w:num>
  <w:num w:numId="81">
    <w:abstractNumId w:val="83"/>
  </w:num>
  <w:num w:numId="82">
    <w:abstractNumId w:val="28"/>
  </w:num>
  <w:num w:numId="83">
    <w:abstractNumId w:val="16"/>
  </w:num>
  <w:num w:numId="84">
    <w:abstractNumId w:val="6"/>
  </w:num>
  <w:num w:numId="85">
    <w:abstractNumId w:val="17"/>
  </w:num>
  <w:num w:numId="86">
    <w:abstractNumId w:val="12"/>
  </w:num>
  <w:num w:numId="87">
    <w:abstractNumId w:val="63"/>
  </w:num>
  <w:num w:numId="88">
    <w:abstractNumId w:val="27"/>
  </w:num>
  <w:num w:numId="89">
    <w:abstractNumId w:val="62"/>
  </w:num>
  <w:num w:numId="90">
    <w:abstractNumId w:val="81"/>
  </w:num>
  <w:num w:numId="91">
    <w:abstractNumId w:val="13"/>
  </w:num>
  <w:num w:numId="92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7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Noto Serif CJK SC" w:cs="Noto Sans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78" w:default="1">
    <w:name w:val="Normal"/>
    <w:qFormat/>
    <w:pPr>
      <w:pBdr/>
      <w:spacing/>
      <w:ind/>
    </w:pPr>
  </w:style>
  <w:style w:type="paragraph" w:styleId="1379">
    <w:name w:val="Heading 1"/>
    <w:basedOn w:val="137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365f91" w:themeColor="accent1" w:themeShade="BF"/>
      <w:sz w:val="40"/>
      <w:szCs w:val="40"/>
    </w:rPr>
  </w:style>
  <w:style w:type="paragraph" w:styleId="1380">
    <w:name w:val="Heading 2"/>
    <w:basedOn w:val="137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365f91" w:themeColor="accent1" w:themeShade="BF"/>
      <w:sz w:val="32"/>
      <w:szCs w:val="32"/>
    </w:rPr>
  </w:style>
  <w:style w:type="paragraph" w:styleId="1381">
    <w:name w:val="Heading 3"/>
    <w:basedOn w:val="137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365f91" w:themeColor="accent1" w:themeShade="BF"/>
      <w:sz w:val="28"/>
      <w:szCs w:val="28"/>
    </w:rPr>
  </w:style>
  <w:style w:type="paragraph" w:styleId="1382">
    <w:name w:val="Heading 4"/>
    <w:basedOn w:val="137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365f91" w:themeColor="accent1" w:themeShade="BF"/>
    </w:rPr>
  </w:style>
  <w:style w:type="paragraph" w:styleId="1383">
    <w:name w:val="Heading 5"/>
    <w:basedOn w:val="137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365f91" w:themeColor="accent1" w:themeShade="BF"/>
    </w:rPr>
  </w:style>
  <w:style w:type="paragraph" w:styleId="1384">
    <w:name w:val="Heading 6"/>
    <w:basedOn w:val="1378"/>
    <w:uiPriority w:val="9"/>
    <w:unhideWhenUsed/>
    <w:qFormat/>
    <w:pPr>
      <w:keepNext w:val="true"/>
      <w:keepLines w:val="true"/>
      <w:pBdr/>
      <w:spacing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385">
    <w:name w:val="Heading 7"/>
    <w:basedOn w:val="1378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386">
    <w:name w:val="Heading 8"/>
    <w:basedOn w:val="1378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387">
    <w:name w:val="Heading 9"/>
    <w:basedOn w:val="1378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388" w:default="1">
    <w:name w:val="Default Paragraph Font"/>
    <w:uiPriority w:val="1"/>
    <w:unhideWhenUsed/>
    <w:pPr>
      <w:pBdr/>
      <w:spacing/>
      <w:ind/>
    </w:pPr>
  </w:style>
  <w:style w:type="table" w:styleId="138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390" w:default="1">
    <w:name w:val="No List"/>
    <w:uiPriority w:val="99"/>
    <w:semiHidden/>
    <w:unhideWhenUsed/>
    <w:pPr>
      <w:pBdr/>
      <w:spacing/>
      <w:ind/>
    </w:pPr>
  </w:style>
  <w:style w:type="table" w:styleId="1391">
    <w:name w:val="Table Grid"/>
    <w:basedOn w:val="1389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 w:customStyle="1">
    <w:name w:val="Table Grid Light"/>
    <w:basedOn w:val="138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Plain Table 1"/>
    <w:basedOn w:val="138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Plain Table 2"/>
    <w:basedOn w:val="1389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Plain Table 3"/>
    <w:basedOn w:val="138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4"/>
    <w:basedOn w:val="138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5"/>
    <w:basedOn w:val="138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1 Light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 w:customStyle="1">
    <w:name w:val="Grid Table 1 Light - Accent 1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 w:customStyle="1">
    <w:name w:val="Grid Table 1 Light - Accent 2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 w:customStyle="1">
    <w:name w:val="Grid Table 1 Light - Accent 3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 w:customStyle="1">
    <w:name w:val="Grid Table 1 Light - Accent 4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 w:customStyle="1">
    <w:name w:val="Grid Table 1 Light - Accent 5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 w:customStyle="1">
    <w:name w:val="Grid Table 1 Light - Accent 6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2"/>
    <w:basedOn w:val="138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 w:customStyle="1">
    <w:name w:val="Grid Table 2 - Accent 1"/>
    <w:basedOn w:val="1389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 w:customStyle="1">
    <w:name w:val="Grid Table 2 - Accent 2"/>
    <w:basedOn w:val="1389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 w:customStyle="1">
    <w:name w:val="Grid Table 2 - Accent 3"/>
    <w:basedOn w:val="1389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 w:customStyle="1">
    <w:name w:val="Grid Table 2 - Accent 4"/>
    <w:basedOn w:val="1389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 w:customStyle="1">
    <w:name w:val="Grid Table 2 - Accent 5"/>
    <w:basedOn w:val="1389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 w:customStyle="1">
    <w:name w:val="Grid Table 2 - Accent 6"/>
    <w:basedOn w:val="1389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3"/>
    <w:basedOn w:val="138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 w:customStyle="1">
    <w:name w:val="Grid Table 3 - Accent 1"/>
    <w:basedOn w:val="1389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 w:customStyle="1">
    <w:name w:val="Grid Table 3 - Accent 2"/>
    <w:basedOn w:val="1389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 w:customStyle="1">
    <w:name w:val="Grid Table 3 - Accent 3"/>
    <w:basedOn w:val="1389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 w:customStyle="1">
    <w:name w:val="Grid Table 3 - Accent 4"/>
    <w:basedOn w:val="1389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 w:customStyle="1">
    <w:name w:val="Grid Table 3 - Accent 5"/>
    <w:basedOn w:val="1389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 w:customStyle="1">
    <w:name w:val="Grid Table 3 - Accent 6"/>
    <w:basedOn w:val="1389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4"/>
    <w:basedOn w:val="1389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 w:customStyle="1">
    <w:name w:val="Grid Table 4 - Accent 1"/>
    <w:basedOn w:val="1389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 w:customStyle="1">
    <w:name w:val="Grid Table 4 - Accent 2"/>
    <w:basedOn w:val="1389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 w:customStyle="1">
    <w:name w:val="Grid Table 4 - Accent 3"/>
    <w:basedOn w:val="1389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 w:customStyle="1">
    <w:name w:val="Grid Table 4 - Accent 4"/>
    <w:basedOn w:val="1389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 w:customStyle="1">
    <w:name w:val="Grid Table 4 - Accent 5"/>
    <w:basedOn w:val="1389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 w:customStyle="1">
    <w:name w:val="Grid Table 4 - Accent 6"/>
    <w:basedOn w:val="1389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5 Dark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 w:customStyle="1">
    <w:name w:val="Grid Table 5 Dark- Accent 1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 w:customStyle="1">
    <w:name w:val="Grid Table 5 Dark - Accent 2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 w:customStyle="1">
    <w:name w:val="Grid Table 5 Dark - Accent 3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 w:customStyle="1">
    <w:name w:val="Grid Table 5 Dark- Accent 4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 w:customStyle="1">
    <w:name w:val="Grid Table 5 Dark - Accent 5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 w:customStyle="1">
    <w:name w:val="Grid Table 5 Dark - Accent 6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6 Colorful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 w:customStyle="1">
    <w:name w:val="Grid Table 6 Colorful - Accent 1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 w:customStyle="1">
    <w:name w:val="Grid Table 6 Colorful - Accent 2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 w:customStyle="1">
    <w:name w:val="Grid Table 6 Colorful - Accent 3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 w:customStyle="1">
    <w:name w:val="Grid Table 6 Colorful - Accent 4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 w:customStyle="1">
    <w:name w:val="Grid Table 6 Colorful - Accent 5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 w:customStyle="1">
    <w:name w:val="Grid Table 6 Colorful - Accent 6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7 Colorful"/>
    <w:basedOn w:val="1389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 w:customStyle="1">
    <w:name w:val="Grid Table 7 Colorful - Accent 1"/>
    <w:basedOn w:val="1389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 w:customStyle="1">
    <w:name w:val="Grid Table 7 Colorful - Accent 2"/>
    <w:basedOn w:val="1389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 w:customStyle="1">
    <w:name w:val="Grid Table 7 Colorful - Accent 3"/>
    <w:basedOn w:val="1389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 w:customStyle="1">
    <w:name w:val="Grid Table 7 Colorful - Accent 4"/>
    <w:basedOn w:val="1389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 w:customStyle="1">
    <w:name w:val="Grid Table 7 Colorful - Accent 5"/>
    <w:basedOn w:val="1389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 w:customStyle="1">
    <w:name w:val="Grid Table 7 Colorful - Accent 6"/>
    <w:basedOn w:val="1389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1 Light"/>
    <w:basedOn w:val="138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 w:customStyle="1">
    <w:name w:val="List Table 1 Light - Accent 1"/>
    <w:basedOn w:val="138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 w:customStyle="1">
    <w:name w:val="List Table 1 Light - Accent 2"/>
    <w:basedOn w:val="138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 w:customStyle="1">
    <w:name w:val="List Table 1 Light - Accent 3"/>
    <w:basedOn w:val="138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 w:customStyle="1">
    <w:name w:val="List Table 1 Light - Accent 4"/>
    <w:basedOn w:val="138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 w:customStyle="1">
    <w:name w:val="List Table 1 Light - Accent 5"/>
    <w:basedOn w:val="138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 w:customStyle="1">
    <w:name w:val="List Table 1 Light - Accent 6"/>
    <w:basedOn w:val="138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2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 w:customStyle="1">
    <w:name w:val="List Table 2 - Accent 1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 w:customStyle="1">
    <w:name w:val="List Table 2 - Accent 2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 w:customStyle="1">
    <w:name w:val="List Table 2 - Accent 3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 w:customStyle="1">
    <w:name w:val="List Table 2 - Accent 4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 w:customStyle="1">
    <w:name w:val="List Table 2 - Accent 5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 w:customStyle="1">
    <w:name w:val="List Table 2 - Accent 6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3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 w:customStyle="1">
    <w:name w:val="List Table 3 - Accent 1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 w:customStyle="1">
    <w:name w:val="List Table 3 - Accent 2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 w:customStyle="1">
    <w:name w:val="List Table 3 - Accent 3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 w:customStyle="1">
    <w:name w:val="List Table 3 - Accent 4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 w:customStyle="1">
    <w:name w:val="List Table 3 - Accent 5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 w:customStyle="1">
    <w:name w:val="List Table 3 - Accent 6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4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 w:customStyle="1">
    <w:name w:val="List Table 4 - Accent 1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 w:customStyle="1">
    <w:name w:val="List Table 4 - Accent 2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 w:customStyle="1">
    <w:name w:val="List Table 4 - Accent 3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 w:customStyle="1">
    <w:name w:val="List Table 4 - Accent 4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 w:customStyle="1">
    <w:name w:val="List Table 4 - Accent 5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 w:customStyle="1">
    <w:name w:val="List Table 4 - Accent 6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5 Dark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 w:customStyle="1">
    <w:name w:val="List Table 5 Dark - Accent 1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 w:customStyle="1">
    <w:name w:val="List Table 5 Dark - Accent 2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 w:customStyle="1">
    <w:name w:val="List Table 5 Dark - Accent 3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 w:customStyle="1">
    <w:name w:val="List Table 5 Dark - Accent 4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 w:customStyle="1">
    <w:name w:val="List Table 5 Dark - Accent 5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 w:customStyle="1">
    <w:name w:val="List Table 5 Dark - Accent 6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6 Colorful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 w:customStyle="1">
    <w:name w:val="List Table 6 Colorful - Accent 1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 w:customStyle="1">
    <w:name w:val="List Table 6 Colorful - Accent 2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 w:customStyle="1">
    <w:name w:val="List Table 6 Colorful - Accent 3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 w:customStyle="1">
    <w:name w:val="List Table 6 Colorful - Accent 4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 w:customStyle="1">
    <w:name w:val="List Table 6 Colorful - Accent 5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 w:customStyle="1">
    <w:name w:val="List Table 6 Colorful - Accent 6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7 Colorful"/>
    <w:basedOn w:val="1389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 w:customStyle="1">
    <w:name w:val="List Table 7 Colorful - Accent 1"/>
    <w:basedOn w:val="1389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 w:customStyle="1">
    <w:name w:val="List Table 7 Colorful - Accent 2"/>
    <w:basedOn w:val="1389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 w:customStyle="1">
    <w:name w:val="List Table 7 Colorful - Accent 3"/>
    <w:basedOn w:val="1389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 w:customStyle="1">
    <w:name w:val="List Table 7 Colorful - Accent 4"/>
    <w:basedOn w:val="1389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 w:customStyle="1">
    <w:name w:val="List Table 7 Colorful - Accent 5"/>
    <w:basedOn w:val="1389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 w:customStyle="1">
    <w:name w:val="List Table 7 Colorful - Accent 6"/>
    <w:basedOn w:val="1389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 w:customStyle="1">
    <w:name w:val="Lined - Accent"/>
    <w:basedOn w:val="13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 w:customStyle="1">
    <w:name w:val="Lined - Accent 1"/>
    <w:basedOn w:val="13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 w:customStyle="1">
    <w:name w:val="Lined - Accent 2"/>
    <w:basedOn w:val="13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 w:customStyle="1">
    <w:name w:val="Lined - Accent 3"/>
    <w:basedOn w:val="13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 w:customStyle="1">
    <w:name w:val="Lined - Accent 4"/>
    <w:basedOn w:val="13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 w:customStyle="1">
    <w:name w:val="Lined - Accent 5"/>
    <w:basedOn w:val="13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 w:customStyle="1">
    <w:name w:val="Lined - Accent 6"/>
    <w:basedOn w:val="13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 w:customStyle="1">
    <w:name w:val="Bordered &amp; Lined - Accent"/>
    <w:basedOn w:val="13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 w:customStyle="1">
    <w:name w:val="Bordered &amp; Lined - Accent 1"/>
    <w:basedOn w:val="13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 w:customStyle="1">
    <w:name w:val="Bordered &amp; Lined - Accent 2"/>
    <w:basedOn w:val="13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 w:customStyle="1">
    <w:name w:val="Bordered &amp; Lined - Accent 3"/>
    <w:basedOn w:val="13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 w:customStyle="1">
    <w:name w:val="Bordered &amp; Lined - Accent 4"/>
    <w:basedOn w:val="13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 w:customStyle="1">
    <w:name w:val="Bordered &amp; Lined - Accent 5"/>
    <w:basedOn w:val="13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 w:customStyle="1">
    <w:name w:val="Bordered &amp; Lined - Accent 6"/>
    <w:basedOn w:val="138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 w:customStyle="1">
    <w:name w:val="Bordered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 w:customStyle="1">
    <w:name w:val="Bordered - Accent 1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 w:customStyle="1">
    <w:name w:val="Bordered - Accent 2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 w:customStyle="1">
    <w:name w:val="Bordered - Accent 3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 w:customStyle="1">
    <w:name w:val="Bordered - Accent 4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 w:customStyle="1">
    <w:name w:val="Bordered - Accent 5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 w:customStyle="1">
    <w:name w:val="Bordered - Accent 6"/>
    <w:basedOn w:val="1389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7" w:customStyle="1">
    <w:name w:val="Heading 1 Char"/>
    <w:basedOn w:val="1388"/>
    <w:uiPriority w:val="9"/>
    <w:qFormat/>
    <w:pPr>
      <w:pBdr/>
      <w:spacing/>
      <w:ind/>
    </w:pPr>
    <w:rPr>
      <w:rFonts w:ascii="Arial" w:hAnsi="Arial" w:eastAsia="Arial" w:cs="Arial"/>
      <w:color w:val="365f91" w:themeColor="accent1" w:themeShade="BF"/>
      <w:sz w:val="40"/>
      <w:szCs w:val="40"/>
    </w:rPr>
  </w:style>
  <w:style w:type="character" w:styleId="1518" w:customStyle="1">
    <w:name w:val="Heading 2 Char"/>
    <w:basedOn w:val="1388"/>
    <w:uiPriority w:val="9"/>
    <w:qFormat/>
    <w:pPr>
      <w:pBdr/>
      <w:spacing/>
      <w:ind/>
    </w:pPr>
    <w:rPr>
      <w:rFonts w:ascii="Arial" w:hAnsi="Arial" w:eastAsia="Arial" w:cs="Arial"/>
      <w:color w:val="365f91" w:themeColor="accent1" w:themeShade="BF"/>
      <w:sz w:val="32"/>
      <w:szCs w:val="32"/>
    </w:rPr>
  </w:style>
  <w:style w:type="character" w:styleId="1519" w:customStyle="1">
    <w:name w:val="Heading 3 Char"/>
    <w:basedOn w:val="1388"/>
    <w:uiPriority w:val="9"/>
    <w:qFormat/>
    <w:pPr>
      <w:pBdr/>
      <w:spacing/>
      <w:ind/>
    </w:pPr>
    <w:rPr>
      <w:rFonts w:ascii="Arial" w:hAnsi="Arial" w:eastAsia="Arial" w:cs="Arial"/>
      <w:color w:val="365f91" w:themeColor="accent1" w:themeShade="BF"/>
      <w:sz w:val="28"/>
      <w:szCs w:val="28"/>
    </w:rPr>
  </w:style>
  <w:style w:type="character" w:styleId="1520" w:customStyle="1">
    <w:name w:val="Heading 4 Char"/>
    <w:basedOn w:val="1388"/>
    <w:uiPriority w:val="9"/>
    <w:qFormat/>
    <w:pPr>
      <w:pBdr/>
      <w:spacing/>
      <w:ind/>
    </w:pPr>
    <w:rPr>
      <w:rFonts w:ascii="Arial" w:hAnsi="Arial" w:eastAsia="Arial" w:cs="Arial"/>
      <w:i/>
      <w:iCs/>
      <w:color w:val="365f91" w:themeColor="accent1" w:themeShade="BF"/>
    </w:rPr>
  </w:style>
  <w:style w:type="character" w:styleId="1521" w:customStyle="1">
    <w:name w:val="Heading 5 Char"/>
    <w:basedOn w:val="1388"/>
    <w:uiPriority w:val="9"/>
    <w:qFormat/>
    <w:pPr>
      <w:pBdr/>
      <w:spacing/>
      <w:ind/>
    </w:pPr>
    <w:rPr>
      <w:rFonts w:ascii="Arial" w:hAnsi="Arial" w:eastAsia="Arial" w:cs="Arial"/>
      <w:color w:val="365f91" w:themeColor="accent1" w:themeShade="BF"/>
    </w:rPr>
  </w:style>
  <w:style w:type="character" w:styleId="1522" w:customStyle="1">
    <w:name w:val="Heading 6 Char"/>
    <w:basedOn w:val="1388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23" w:customStyle="1">
    <w:name w:val="Heading 7 Char"/>
    <w:basedOn w:val="1388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24" w:customStyle="1">
    <w:name w:val="Heading 8 Char"/>
    <w:basedOn w:val="1388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25" w:customStyle="1">
    <w:name w:val="Heading 9 Char"/>
    <w:basedOn w:val="1388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26" w:customStyle="1">
    <w:name w:val="Title Char"/>
    <w:basedOn w:val="1388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527" w:customStyle="1">
    <w:name w:val="Subtitle Char"/>
    <w:basedOn w:val="1388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28" w:customStyle="1">
    <w:name w:val="Quote Char"/>
    <w:basedOn w:val="1388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1529">
    <w:name w:val="Intense Emphasis"/>
    <w:basedOn w:val="1388"/>
    <w:uiPriority w:val="21"/>
    <w:qFormat/>
    <w:pPr>
      <w:pBdr/>
      <w:spacing/>
      <w:ind/>
    </w:pPr>
    <w:rPr>
      <w:i/>
      <w:iCs/>
      <w:color w:val="365f91" w:themeColor="accent1" w:themeShade="BF"/>
    </w:rPr>
  </w:style>
  <w:style w:type="character" w:styleId="1530" w:customStyle="1">
    <w:name w:val="Intense Quote Char"/>
    <w:basedOn w:val="1388"/>
    <w:uiPriority w:val="30"/>
    <w:qFormat/>
    <w:pPr>
      <w:pBdr/>
      <w:spacing/>
      <w:ind/>
    </w:pPr>
    <w:rPr>
      <w:i/>
      <w:iCs/>
      <w:color w:val="365f91" w:themeColor="accent1" w:themeShade="BF"/>
    </w:rPr>
  </w:style>
  <w:style w:type="character" w:styleId="1531">
    <w:name w:val="Intense Reference"/>
    <w:basedOn w:val="1388"/>
    <w:uiPriority w:val="32"/>
    <w:qFormat/>
    <w:pPr>
      <w:pBdr/>
      <w:spacing/>
      <w:ind/>
    </w:pPr>
    <w:rPr>
      <w:b/>
      <w:bCs/>
      <w:smallCaps/>
      <w:color w:val="365f91" w:themeColor="accent1" w:themeShade="BF"/>
      <w:spacing w:val="5"/>
    </w:rPr>
  </w:style>
  <w:style w:type="character" w:styleId="1532">
    <w:name w:val="Subtle Emphasis"/>
    <w:basedOn w:val="13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33">
    <w:name w:val="Emphasis"/>
    <w:basedOn w:val="1388"/>
    <w:uiPriority w:val="20"/>
    <w:qFormat/>
    <w:pPr>
      <w:pBdr/>
      <w:spacing/>
      <w:ind/>
    </w:pPr>
    <w:rPr>
      <w:i/>
      <w:iCs/>
    </w:rPr>
  </w:style>
  <w:style w:type="character" w:styleId="1534">
    <w:name w:val="Strong"/>
    <w:basedOn w:val="1388"/>
    <w:uiPriority w:val="22"/>
    <w:qFormat/>
    <w:pPr>
      <w:pBdr/>
      <w:spacing/>
      <w:ind/>
    </w:pPr>
    <w:rPr>
      <w:b/>
      <w:bCs/>
    </w:rPr>
  </w:style>
  <w:style w:type="character" w:styleId="1535">
    <w:name w:val="Subtle Reference"/>
    <w:basedOn w:val="13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36">
    <w:name w:val="Book Title"/>
    <w:basedOn w:val="138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537" w:customStyle="1">
    <w:name w:val="Header Char"/>
    <w:basedOn w:val="1388"/>
    <w:uiPriority w:val="99"/>
    <w:qFormat/>
    <w:pPr>
      <w:pBdr/>
      <w:spacing/>
      <w:ind/>
    </w:pPr>
  </w:style>
  <w:style w:type="character" w:styleId="1538" w:customStyle="1">
    <w:name w:val="Footer Char"/>
    <w:basedOn w:val="1388"/>
    <w:uiPriority w:val="99"/>
    <w:qFormat/>
    <w:pPr>
      <w:pBdr/>
      <w:spacing/>
      <w:ind/>
    </w:pPr>
  </w:style>
  <w:style w:type="character" w:styleId="1539" w:customStyle="1">
    <w:name w:val="Footnote Text Char"/>
    <w:basedOn w:val="1388"/>
    <w:uiPriority w:val="99"/>
    <w:semiHidden/>
    <w:qFormat/>
    <w:pPr>
      <w:pBdr/>
      <w:spacing/>
      <w:ind/>
    </w:pPr>
    <w:rPr>
      <w:sz w:val="20"/>
      <w:szCs w:val="20"/>
    </w:rPr>
  </w:style>
  <w:style w:type="character" w:styleId="1540" w:customStyle="1">
    <w:name w:val="Footnote Characters"/>
    <w:basedOn w:val="1388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1541">
    <w:name w:val="footnote reference"/>
    <w:pPr>
      <w:pBdr/>
      <w:spacing/>
      <w:ind/>
    </w:pPr>
    <w:rPr>
      <w:vertAlign w:val="superscript"/>
    </w:rPr>
  </w:style>
  <w:style w:type="character" w:styleId="1542" w:customStyle="1">
    <w:name w:val="Endnote Text Char"/>
    <w:basedOn w:val="1388"/>
    <w:uiPriority w:val="99"/>
    <w:semiHidden/>
    <w:qFormat/>
    <w:pPr>
      <w:pBdr/>
      <w:spacing/>
      <w:ind/>
    </w:pPr>
    <w:rPr>
      <w:sz w:val="20"/>
      <w:szCs w:val="20"/>
    </w:rPr>
  </w:style>
  <w:style w:type="character" w:styleId="1543" w:customStyle="1">
    <w:name w:val="Endnote Characters"/>
    <w:basedOn w:val="1388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1544">
    <w:name w:val="endnote reference"/>
    <w:pPr>
      <w:pBdr/>
      <w:spacing/>
      <w:ind/>
    </w:pPr>
    <w:rPr>
      <w:vertAlign w:val="superscript"/>
    </w:rPr>
  </w:style>
  <w:style w:type="character" w:styleId="1545">
    <w:name w:val="Hyperlink"/>
    <w:basedOn w:val="1388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1546">
    <w:name w:val="FollowedHyperlink"/>
    <w:basedOn w:val="1388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character" w:styleId="1547" w:customStyle="1">
    <w:name w:val="Основной шрифт абзаца1"/>
    <w:qFormat/>
    <w:pPr>
      <w:pBdr/>
      <w:spacing/>
      <w:ind/>
    </w:pPr>
  </w:style>
  <w:style w:type="character" w:styleId="1548" w:customStyle="1">
    <w:name w:val="Заголовок 2 Знак"/>
    <w:basedOn w:val="1547"/>
    <w:qFormat/>
    <w:pPr>
      <w:pBdr/>
      <w:spacing/>
      <w:ind/>
    </w:pPr>
    <w:rPr>
      <w:rFonts w:ascii="Times New Roman" w:hAnsi="Times New Roman" w:eastAsia="F" w:cs="F"/>
      <w:sz w:val="28"/>
      <w:szCs w:val="26"/>
      <w:lang w:eastAsia="ru-RU" w:bidi="ru-RU"/>
    </w:rPr>
  </w:style>
  <w:style w:type="character" w:styleId="1549" w:customStyle="1">
    <w:name w:val="Обычный (Интернет) Знак"/>
    <w:basedOn w:val="1547"/>
    <w:qFormat/>
    <w:pPr>
      <w:pBdr/>
      <w:spacing/>
      <w:ind/>
    </w:pPr>
    <w:rPr>
      <w:rFonts w:ascii="Times New Roman" w:hAnsi="Times New Roman" w:eastAsia="Courier New" w:cs="Times New Roman"/>
      <w:color w:val="000000"/>
      <w:sz w:val="28"/>
      <w:szCs w:val="20"/>
      <w:lang w:eastAsia="ru-RU" w:bidi="ru-RU"/>
    </w:rPr>
  </w:style>
  <w:style w:type="character" w:styleId="1550" w:customStyle="1">
    <w:name w:val="Верхний колонтитул Знак"/>
    <w:basedOn w:val="1547"/>
    <w:qFormat/>
    <w:pPr>
      <w:pBdr/>
      <w:spacing/>
      <w:ind/>
    </w:pPr>
  </w:style>
  <w:style w:type="character" w:styleId="1551" w:customStyle="1">
    <w:name w:val="Нижний колонтитул Знак"/>
    <w:basedOn w:val="1547"/>
    <w:qFormat/>
    <w:pPr>
      <w:pBdr/>
      <w:spacing/>
      <w:ind/>
    </w:pPr>
  </w:style>
  <w:style w:type="character" w:styleId="1552" w:customStyle="1">
    <w:name w:val="Internet link"/>
    <w:basedOn w:val="1547"/>
    <w:qFormat/>
    <w:pPr>
      <w:pBdr/>
      <w:spacing/>
      <w:ind/>
    </w:pPr>
    <w:rPr>
      <w:color w:val="0563c1"/>
      <w:u w:val="single"/>
    </w:rPr>
  </w:style>
  <w:style w:type="character" w:styleId="1553" w:customStyle="1">
    <w:name w:val="Visited Internet Link"/>
    <w:basedOn w:val="1547"/>
    <w:qFormat/>
    <w:pPr>
      <w:pBdr/>
      <w:spacing/>
      <w:ind/>
    </w:pPr>
    <w:rPr>
      <w:color w:val="954f72"/>
      <w:u w:val="single"/>
    </w:rPr>
  </w:style>
  <w:style w:type="character" w:styleId="1554" w:customStyle="1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1555" w:customStyle="1">
    <w:name w:val="Strong Emphasis"/>
    <w:qFormat/>
    <w:pPr>
      <w:pBdr/>
      <w:spacing/>
      <w:ind/>
    </w:pPr>
    <w:rPr>
      <w:b/>
      <w:bCs/>
    </w:rPr>
  </w:style>
  <w:style w:type="character" w:styleId="1556" w:customStyle="1">
    <w:name w:val="Numbering Symbols"/>
    <w:qFormat/>
    <w:pPr>
      <w:pBdr/>
      <w:spacing/>
      <w:ind/>
    </w:pPr>
  </w:style>
  <w:style w:type="character" w:styleId="1557" w:customStyle="1">
    <w:name w:val="Выделение1"/>
    <w:qFormat/>
    <w:pPr>
      <w:pBdr/>
      <w:spacing/>
      <w:ind/>
    </w:pPr>
    <w:rPr>
      <w:i/>
      <w:iCs/>
    </w:rPr>
  </w:style>
  <w:style w:type="character" w:styleId="1558" w:customStyle="1">
    <w:name w:val="Гиперссылка1"/>
    <w:basedOn w:val="1547"/>
    <w:qFormat/>
    <w:pPr>
      <w:pBdr/>
      <w:spacing/>
      <w:ind/>
    </w:pPr>
    <w:rPr>
      <w:color w:val="0563c1"/>
      <w:u w:val="single"/>
    </w:rPr>
  </w:style>
  <w:style w:type="character" w:styleId="1559" w:customStyle="1">
    <w:name w:val="Замещающий текст1"/>
    <w:basedOn w:val="1547"/>
    <w:qFormat/>
    <w:pPr>
      <w:pBdr/>
      <w:spacing/>
      <w:ind/>
    </w:pPr>
    <w:rPr>
      <w:color w:val="808080"/>
    </w:rPr>
  </w:style>
  <w:style w:type="character" w:styleId="1560" w:customStyle="1">
    <w:name w:val="Просмотренная гиперссылка1"/>
    <w:basedOn w:val="1547"/>
    <w:qFormat/>
    <w:pPr>
      <w:pBdr/>
      <w:spacing/>
      <w:ind/>
    </w:pPr>
    <w:rPr>
      <w:color w:val="954f72"/>
      <w:u w:val="single"/>
    </w:rPr>
  </w:style>
  <w:style w:type="character" w:styleId="1561" w:customStyle="1">
    <w:name w:val="Строгий1"/>
    <w:basedOn w:val="1547"/>
    <w:qFormat/>
    <w:pPr>
      <w:pBdr/>
      <w:spacing/>
      <w:ind/>
    </w:pPr>
    <w:rPr>
      <w:b/>
      <w:bCs/>
    </w:rPr>
  </w:style>
  <w:style w:type="character" w:styleId="1562" w:customStyle="1">
    <w:name w:val="WW_CharLFO6LVL1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63" w:customStyle="1">
    <w:name w:val="WW_CharLFO6LVL2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64" w:customStyle="1">
    <w:name w:val="WW_CharLFO6LVL3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65" w:customStyle="1">
    <w:name w:val="WW_CharLFO6LVL4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66" w:customStyle="1">
    <w:name w:val="WW_CharLFO6LVL5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67" w:customStyle="1">
    <w:name w:val="WW_CharLFO6LVL6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68" w:customStyle="1">
    <w:name w:val="WW_CharLFO6LVL7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69" w:customStyle="1">
    <w:name w:val="WW_CharLFO6LVL8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70" w:customStyle="1">
    <w:name w:val="WW_CharLFO6LVL9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71" w:customStyle="1">
    <w:name w:val="WW_CharLFO13LVL1"/>
    <w:qFormat/>
    <w:pPr>
      <w:pBdr/>
      <w:spacing/>
      <w:ind/>
    </w:pPr>
    <w:rPr>
      <w:b w:val="0"/>
      <w:bCs w:val="0"/>
      <w:sz w:val="28"/>
      <w:szCs w:val="28"/>
    </w:rPr>
  </w:style>
  <w:style w:type="character" w:styleId="1572" w:customStyle="1">
    <w:name w:val="WW_CharLFO15LVL1"/>
    <w:qFormat/>
    <w:pPr>
      <w:pBdr/>
      <w:spacing/>
      <w:ind/>
    </w:pPr>
    <w:rPr>
      <w:rFonts w:ascii="Symbol" w:hAnsi="Symbol" w:eastAsia="Symbol" w:cs="Symbol"/>
    </w:rPr>
  </w:style>
  <w:style w:type="character" w:styleId="1573" w:customStyle="1">
    <w:name w:val="WW_CharLFO15LVL2"/>
    <w:qFormat/>
    <w:pPr>
      <w:pBdr/>
      <w:spacing/>
      <w:ind/>
    </w:pPr>
    <w:rPr>
      <w:rFonts w:ascii="Wingdings" w:hAnsi="Wingdings" w:eastAsia="Wingdings" w:cs="Wingdings"/>
    </w:rPr>
  </w:style>
  <w:style w:type="character" w:styleId="1574" w:customStyle="1">
    <w:name w:val="WW_CharLFO15LVL3"/>
    <w:qFormat/>
    <w:pPr>
      <w:pBdr/>
      <w:spacing/>
      <w:ind/>
    </w:pPr>
    <w:rPr>
      <w:rFonts w:ascii="Courier New" w:hAnsi="Courier New" w:cs="Courier New"/>
    </w:rPr>
  </w:style>
  <w:style w:type="character" w:styleId="1575" w:customStyle="1">
    <w:name w:val="WW_CharLFO15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576" w:customStyle="1">
    <w:name w:val="WW_CharLFO15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577" w:customStyle="1">
    <w:name w:val="WW_CharLFO15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578" w:customStyle="1">
    <w:name w:val="WW_CharLFO15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579" w:customStyle="1">
    <w:name w:val="WW_CharLFO15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580" w:customStyle="1">
    <w:name w:val="WW_CharLFO15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581" w:customStyle="1">
    <w:name w:val="WW_CharLFO16LVL1"/>
    <w:qFormat/>
    <w:pPr>
      <w:pBdr/>
      <w:spacing/>
      <w:ind/>
    </w:pPr>
    <w:rPr>
      <w:rFonts w:ascii="Symbol" w:hAnsi="Symbol" w:eastAsia="Symbol" w:cs="Symbol"/>
    </w:rPr>
  </w:style>
  <w:style w:type="character" w:styleId="1582" w:customStyle="1">
    <w:name w:val="WW_CharLFO16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583" w:customStyle="1">
    <w:name w:val="WW_CharLFO1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584" w:customStyle="1">
    <w:name w:val="WW_CharLFO1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585" w:customStyle="1">
    <w:name w:val="WW_CharLFO1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586" w:customStyle="1">
    <w:name w:val="WW_CharLFO1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587" w:customStyle="1">
    <w:name w:val="WW_CharLFO1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588" w:customStyle="1">
    <w:name w:val="WW_CharLFO1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589" w:customStyle="1">
    <w:name w:val="WW_CharLFO1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590" w:customStyle="1">
    <w:name w:val="WW_CharLFO17LVL1"/>
    <w:qFormat/>
    <w:pPr>
      <w:pBdr/>
      <w:spacing/>
      <w:ind/>
    </w:pPr>
    <w:rPr>
      <w:rFonts w:ascii="Symbol" w:hAnsi="Symbol" w:eastAsia="Symbol" w:cs="Symbol"/>
    </w:rPr>
  </w:style>
  <w:style w:type="character" w:styleId="1591" w:customStyle="1">
    <w:name w:val="WW_CharLFO17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592" w:customStyle="1">
    <w:name w:val="WW_CharLFO17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593" w:customStyle="1">
    <w:name w:val="WW_CharLFO17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594" w:customStyle="1">
    <w:name w:val="WW_CharLFO17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595" w:customStyle="1">
    <w:name w:val="WW_CharLFO17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596" w:customStyle="1">
    <w:name w:val="WW_CharLFO17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597" w:customStyle="1">
    <w:name w:val="WW_CharLFO17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598" w:customStyle="1">
    <w:name w:val="WW_CharLFO17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599" w:customStyle="1">
    <w:name w:val="WW_CharLFO18LVL1"/>
    <w:qFormat/>
    <w:pPr>
      <w:pBdr/>
      <w:spacing/>
      <w:ind/>
    </w:pPr>
    <w:rPr>
      <w:rFonts w:ascii="Symbol" w:hAnsi="Symbol" w:eastAsia="Symbol" w:cs="Symbol"/>
    </w:rPr>
  </w:style>
  <w:style w:type="character" w:styleId="1600" w:customStyle="1">
    <w:name w:val="WW_CharLFO18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01" w:customStyle="1">
    <w:name w:val="WW_CharLFO18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02" w:customStyle="1">
    <w:name w:val="WW_CharLFO18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03" w:customStyle="1">
    <w:name w:val="WW_CharLFO18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04" w:customStyle="1">
    <w:name w:val="WW_CharLFO18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05" w:customStyle="1">
    <w:name w:val="WW_CharLFO18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06" w:customStyle="1">
    <w:name w:val="WW_CharLFO18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07" w:customStyle="1">
    <w:name w:val="WW_CharLFO18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08" w:customStyle="1">
    <w:name w:val="WW_CharLFO19LVL1"/>
    <w:qFormat/>
    <w:pPr>
      <w:pBdr/>
      <w:spacing/>
      <w:ind/>
    </w:pPr>
    <w:rPr>
      <w:rFonts w:ascii="Symbol" w:hAnsi="Symbol" w:eastAsia="Symbol" w:cs="Symbol"/>
    </w:rPr>
  </w:style>
  <w:style w:type="character" w:styleId="1609" w:customStyle="1">
    <w:name w:val="WW_CharLFO19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0" w:customStyle="1">
    <w:name w:val="WW_CharLFO1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1" w:customStyle="1">
    <w:name w:val="WW_CharLFO1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2" w:customStyle="1">
    <w:name w:val="WW_CharLFO1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3" w:customStyle="1">
    <w:name w:val="WW_CharLFO1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4" w:customStyle="1">
    <w:name w:val="WW_CharLFO1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5" w:customStyle="1">
    <w:name w:val="WW_CharLFO1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6" w:customStyle="1">
    <w:name w:val="WW_CharLFO1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7" w:customStyle="1">
    <w:name w:val="WW_CharLFO20LVL1"/>
    <w:qFormat/>
    <w:pPr>
      <w:pBdr/>
      <w:spacing/>
      <w:ind/>
    </w:pPr>
    <w:rPr>
      <w:rFonts w:ascii="Symbol" w:hAnsi="Symbol" w:eastAsia="Symbol" w:cs="Symbol"/>
    </w:rPr>
  </w:style>
  <w:style w:type="character" w:styleId="1618" w:customStyle="1">
    <w:name w:val="WW_CharLFO2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9" w:customStyle="1">
    <w:name w:val="WW_CharLFO2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0" w:customStyle="1">
    <w:name w:val="WW_CharLFO2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1" w:customStyle="1">
    <w:name w:val="WW_CharLFO2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2" w:customStyle="1">
    <w:name w:val="WW_CharLFO2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3" w:customStyle="1">
    <w:name w:val="WW_CharLFO2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4" w:customStyle="1">
    <w:name w:val="WW_CharLFO2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5" w:customStyle="1">
    <w:name w:val="WW_CharLFO20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6" w:customStyle="1">
    <w:name w:val="WW_CharLFO21LVL1"/>
    <w:qFormat/>
    <w:pPr>
      <w:pBdr/>
      <w:spacing/>
      <w:ind/>
    </w:pPr>
    <w:rPr>
      <w:rFonts w:ascii="Symbol" w:hAnsi="Symbol" w:eastAsia="Symbol" w:cs="Symbol"/>
    </w:rPr>
  </w:style>
  <w:style w:type="character" w:styleId="1627" w:customStyle="1">
    <w:name w:val="WW_CharLFO21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8" w:customStyle="1">
    <w:name w:val="WW_CharLFO21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9" w:customStyle="1">
    <w:name w:val="WW_CharLFO21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0" w:customStyle="1">
    <w:name w:val="WW_CharLFO21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1" w:customStyle="1">
    <w:name w:val="WW_CharLFO21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2" w:customStyle="1">
    <w:name w:val="WW_CharLFO21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3" w:customStyle="1">
    <w:name w:val="WW_CharLFO21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4" w:customStyle="1">
    <w:name w:val="WW_CharLFO21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5" w:customStyle="1">
    <w:name w:val="WW_CharLFO22LVL1"/>
    <w:qFormat/>
    <w:pPr>
      <w:pBdr/>
      <w:spacing/>
      <w:ind/>
    </w:pPr>
    <w:rPr>
      <w:rFonts w:ascii="Symbol" w:hAnsi="Symbol" w:eastAsia="Symbol" w:cs="Symbol"/>
    </w:rPr>
  </w:style>
  <w:style w:type="character" w:styleId="1636" w:customStyle="1">
    <w:name w:val="WW_CharLFO22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7" w:customStyle="1">
    <w:name w:val="WW_CharLFO22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8" w:customStyle="1">
    <w:name w:val="WW_CharLFO22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9" w:customStyle="1">
    <w:name w:val="WW_CharLFO22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0" w:customStyle="1">
    <w:name w:val="WW_CharLFO22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1" w:customStyle="1">
    <w:name w:val="WW_CharLFO22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2" w:customStyle="1">
    <w:name w:val="WW_CharLFO22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3" w:customStyle="1">
    <w:name w:val="WW_CharLFO22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4" w:customStyle="1">
    <w:name w:val="WW_CharLFO23LVL1"/>
    <w:qFormat/>
    <w:pPr>
      <w:pBdr/>
      <w:spacing/>
      <w:ind/>
    </w:pPr>
    <w:rPr>
      <w:rFonts w:ascii="Symbol" w:hAnsi="Symbol" w:eastAsia="Symbol" w:cs="Symbol"/>
    </w:rPr>
  </w:style>
  <w:style w:type="character" w:styleId="1645" w:customStyle="1">
    <w:name w:val="WW_CharLFO23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6" w:customStyle="1">
    <w:name w:val="WW_CharLFO23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7" w:customStyle="1">
    <w:name w:val="WW_CharLFO23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8" w:customStyle="1">
    <w:name w:val="WW_CharLFO23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9" w:customStyle="1">
    <w:name w:val="WW_CharLFO23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0" w:customStyle="1">
    <w:name w:val="WW_CharLFO23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1" w:customStyle="1">
    <w:name w:val="WW_CharLFO23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2" w:customStyle="1">
    <w:name w:val="WW_CharLFO23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3" w:customStyle="1">
    <w:name w:val="WW_CharLFO24LVL1"/>
    <w:qFormat/>
    <w:pPr>
      <w:pBdr/>
      <w:spacing/>
      <w:ind/>
    </w:pPr>
    <w:rPr>
      <w:rFonts w:ascii="Symbol" w:hAnsi="Symbol" w:eastAsia="Symbol" w:cs="Symbol"/>
    </w:rPr>
  </w:style>
  <w:style w:type="character" w:styleId="1654" w:customStyle="1">
    <w:name w:val="WW_CharLFO24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5" w:customStyle="1">
    <w:name w:val="WW_CharLFO24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6" w:customStyle="1">
    <w:name w:val="WW_CharLFO24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7" w:customStyle="1">
    <w:name w:val="WW_CharLFO24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8" w:customStyle="1">
    <w:name w:val="WW_CharLFO24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9" w:customStyle="1">
    <w:name w:val="WW_CharLFO24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0" w:customStyle="1">
    <w:name w:val="WW_CharLFO24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1" w:customStyle="1">
    <w:name w:val="WW_CharLFO24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2" w:customStyle="1">
    <w:name w:val="WW_CharLFO25LVL1"/>
    <w:qFormat/>
    <w:pPr>
      <w:pBdr/>
      <w:spacing/>
      <w:ind/>
    </w:pPr>
    <w:rPr>
      <w:rFonts w:ascii="Symbol" w:hAnsi="Symbol" w:eastAsia="Symbol" w:cs="Symbol"/>
    </w:rPr>
  </w:style>
  <w:style w:type="character" w:styleId="1663" w:customStyle="1">
    <w:name w:val="WW_CharLFO25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4" w:customStyle="1">
    <w:name w:val="WW_CharLFO25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5" w:customStyle="1">
    <w:name w:val="WW_CharLFO25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6" w:customStyle="1">
    <w:name w:val="WW_CharLFO25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7" w:customStyle="1">
    <w:name w:val="WW_CharLFO25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8" w:customStyle="1">
    <w:name w:val="WW_CharLFO25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9" w:customStyle="1">
    <w:name w:val="WW_CharLFO25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0" w:customStyle="1">
    <w:name w:val="WW_CharLFO25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1" w:customStyle="1">
    <w:name w:val="WW_CharLFO26LVL1"/>
    <w:qFormat/>
    <w:pPr>
      <w:pBdr/>
      <w:spacing/>
      <w:ind/>
    </w:pPr>
    <w:rPr>
      <w:rFonts w:ascii="Symbol" w:hAnsi="Symbol" w:eastAsia="Symbol" w:cs="Symbol"/>
    </w:rPr>
  </w:style>
  <w:style w:type="character" w:styleId="1672" w:customStyle="1">
    <w:name w:val="WW_CharLFO26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3" w:customStyle="1">
    <w:name w:val="WW_CharLFO2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4" w:customStyle="1">
    <w:name w:val="WW_CharLFO2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5" w:customStyle="1">
    <w:name w:val="WW_CharLFO2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6" w:customStyle="1">
    <w:name w:val="WW_CharLFO2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7" w:customStyle="1">
    <w:name w:val="WW_CharLFO2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8" w:customStyle="1">
    <w:name w:val="WW_CharLFO2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9" w:customStyle="1">
    <w:name w:val="WW_CharLFO2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0" w:customStyle="1">
    <w:name w:val="WW_CharLFO27LVL1"/>
    <w:qFormat/>
    <w:pPr>
      <w:pBdr/>
      <w:spacing/>
      <w:ind/>
    </w:pPr>
    <w:rPr>
      <w:rFonts w:ascii="Symbol" w:hAnsi="Symbol" w:eastAsia="Symbol" w:cs="Symbol"/>
    </w:rPr>
  </w:style>
  <w:style w:type="character" w:styleId="1681" w:customStyle="1">
    <w:name w:val="WW_CharLFO27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2" w:customStyle="1">
    <w:name w:val="WW_CharLFO27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3" w:customStyle="1">
    <w:name w:val="WW_CharLFO27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4" w:customStyle="1">
    <w:name w:val="WW_CharLFO27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5" w:customStyle="1">
    <w:name w:val="WW_CharLFO27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6" w:customStyle="1">
    <w:name w:val="WW_CharLFO27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7" w:customStyle="1">
    <w:name w:val="WW_CharLFO27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8" w:customStyle="1">
    <w:name w:val="WW_CharLFO27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9" w:customStyle="1">
    <w:name w:val="WW_CharLFO28LVL1"/>
    <w:qFormat/>
    <w:pPr>
      <w:pBdr/>
      <w:spacing/>
      <w:ind/>
    </w:pPr>
    <w:rPr>
      <w:rFonts w:ascii="Symbol" w:hAnsi="Symbol" w:eastAsia="Symbol" w:cs="Symbol"/>
    </w:rPr>
  </w:style>
  <w:style w:type="character" w:styleId="1690" w:customStyle="1">
    <w:name w:val="WW_CharLFO28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1" w:customStyle="1">
    <w:name w:val="WW_CharLFO28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2" w:customStyle="1">
    <w:name w:val="WW_CharLFO28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3" w:customStyle="1">
    <w:name w:val="WW_CharLFO28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4" w:customStyle="1">
    <w:name w:val="WW_CharLFO28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5" w:customStyle="1">
    <w:name w:val="WW_CharLFO28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6" w:customStyle="1">
    <w:name w:val="WW_CharLFO28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7" w:customStyle="1">
    <w:name w:val="WW_CharLFO28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8" w:customStyle="1">
    <w:name w:val="WW_CharLFO29LVL1"/>
    <w:qFormat/>
    <w:pPr>
      <w:pBdr/>
      <w:spacing/>
      <w:ind/>
    </w:pPr>
    <w:rPr>
      <w:rFonts w:ascii="Symbol" w:hAnsi="Symbol" w:eastAsia="Symbol" w:cs="Symbol"/>
    </w:rPr>
  </w:style>
  <w:style w:type="character" w:styleId="1699" w:customStyle="1">
    <w:name w:val="WW_CharLFO29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0" w:customStyle="1">
    <w:name w:val="WW_CharLFO2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1" w:customStyle="1">
    <w:name w:val="WW_CharLFO2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2" w:customStyle="1">
    <w:name w:val="WW_CharLFO2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3" w:customStyle="1">
    <w:name w:val="WW_CharLFO2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4" w:customStyle="1">
    <w:name w:val="WW_CharLFO2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5" w:customStyle="1">
    <w:name w:val="WW_CharLFO2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6" w:customStyle="1">
    <w:name w:val="WW_CharLFO2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7" w:customStyle="1">
    <w:name w:val="WW_CharLFO30LVL1"/>
    <w:qFormat/>
    <w:pPr>
      <w:pBdr/>
      <w:spacing/>
      <w:ind/>
    </w:pPr>
    <w:rPr>
      <w:rFonts w:ascii="Symbol" w:hAnsi="Symbol" w:eastAsia="Symbol" w:cs="Symbol"/>
    </w:rPr>
  </w:style>
  <w:style w:type="character" w:styleId="1708" w:customStyle="1">
    <w:name w:val="WW_CharLFO3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9" w:customStyle="1">
    <w:name w:val="WW_CharLFO3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0" w:customStyle="1">
    <w:name w:val="WW_CharLFO3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1" w:customStyle="1">
    <w:name w:val="WW_CharLFO3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2" w:customStyle="1">
    <w:name w:val="WW_CharLFO3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3" w:customStyle="1">
    <w:name w:val="WW_CharLFO3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4" w:customStyle="1">
    <w:name w:val="WW_CharLFO3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5" w:customStyle="1">
    <w:name w:val="WW_CharLFO30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6" w:customStyle="1">
    <w:name w:val="WW_CharLFO31LVL1"/>
    <w:qFormat/>
    <w:pPr>
      <w:pBdr/>
      <w:spacing/>
      <w:ind/>
    </w:pPr>
    <w:rPr>
      <w:rFonts w:ascii="Symbol" w:hAnsi="Symbol" w:eastAsia="Symbol" w:cs="Symbol"/>
    </w:rPr>
  </w:style>
  <w:style w:type="character" w:styleId="1717" w:customStyle="1">
    <w:name w:val="WW_CharLFO31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8" w:customStyle="1">
    <w:name w:val="WW_CharLFO31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9" w:customStyle="1">
    <w:name w:val="WW_CharLFO31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0" w:customStyle="1">
    <w:name w:val="WW_CharLFO31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1" w:customStyle="1">
    <w:name w:val="WW_CharLFO31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2" w:customStyle="1">
    <w:name w:val="WW_CharLFO31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3" w:customStyle="1">
    <w:name w:val="WW_CharLFO31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4" w:customStyle="1">
    <w:name w:val="WW_CharLFO31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5" w:customStyle="1">
    <w:name w:val="WW_CharLFO32LVL1"/>
    <w:qFormat/>
    <w:pPr>
      <w:pBdr/>
      <w:spacing/>
      <w:ind/>
    </w:pPr>
    <w:rPr>
      <w:rFonts w:ascii="Symbol" w:hAnsi="Symbol" w:eastAsia="Symbol" w:cs="Symbol"/>
    </w:rPr>
  </w:style>
  <w:style w:type="character" w:styleId="1726" w:customStyle="1">
    <w:name w:val="WW_CharLFO32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7" w:customStyle="1">
    <w:name w:val="WW_CharLFO32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8" w:customStyle="1">
    <w:name w:val="WW_CharLFO32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9" w:customStyle="1">
    <w:name w:val="WW_CharLFO32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0" w:customStyle="1">
    <w:name w:val="WW_CharLFO32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1" w:customStyle="1">
    <w:name w:val="WW_CharLFO32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2" w:customStyle="1">
    <w:name w:val="WW_CharLFO32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3" w:customStyle="1">
    <w:name w:val="WW_CharLFO32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4" w:customStyle="1">
    <w:name w:val="WW_CharLFO33LVL1"/>
    <w:qFormat/>
    <w:pPr>
      <w:pBdr/>
      <w:spacing/>
      <w:ind/>
    </w:pPr>
    <w:rPr>
      <w:rFonts w:ascii="Symbol" w:hAnsi="Symbol" w:eastAsia="Symbol" w:cs="Symbol"/>
    </w:rPr>
  </w:style>
  <w:style w:type="character" w:styleId="1735" w:customStyle="1">
    <w:name w:val="WW_CharLFO33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6" w:customStyle="1">
    <w:name w:val="WW_CharLFO33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7" w:customStyle="1">
    <w:name w:val="WW_CharLFO33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8" w:customStyle="1">
    <w:name w:val="WW_CharLFO33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9" w:customStyle="1">
    <w:name w:val="WW_CharLFO33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0" w:customStyle="1">
    <w:name w:val="WW_CharLFO33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1" w:customStyle="1">
    <w:name w:val="WW_CharLFO33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2" w:customStyle="1">
    <w:name w:val="WW_CharLFO33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3" w:customStyle="1">
    <w:name w:val="WW_CharLFO34LVL1"/>
    <w:qFormat/>
    <w:pPr>
      <w:pBdr/>
      <w:spacing/>
      <w:ind/>
    </w:pPr>
    <w:rPr>
      <w:rFonts w:ascii="Symbol" w:hAnsi="Symbol" w:eastAsia="Symbol" w:cs="Symbol"/>
    </w:rPr>
  </w:style>
  <w:style w:type="character" w:styleId="1744" w:customStyle="1">
    <w:name w:val="WW_CharLFO34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5" w:customStyle="1">
    <w:name w:val="WW_CharLFO34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6" w:customStyle="1">
    <w:name w:val="WW_CharLFO34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7" w:customStyle="1">
    <w:name w:val="WW_CharLFO34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8" w:customStyle="1">
    <w:name w:val="WW_CharLFO34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9" w:customStyle="1">
    <w:name w:val="WW_CharLFO34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0" w:customStyle="1">
    <w:name w:val="WW_CharLFO34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1" w:customStyle="1">
    <w:name w:val="WW_CharLFO34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2" w:customStyle="1">
    <w:name w:val="WW_CharLFO36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3" w:customStyle="1">
    <w:name w:val="WW_CharLFO36LVL2"/>
    <w:qFormat/>
    <w:pPr>
      <w:pBdr/>
      <w:spacing/>
      <w:ind/>
    </w:pPr>
    <w:rPr>
      <w:rFonts w:ascii="Symbol" w:hAnsi="Symbol" w:eastAsia="Symbol" w:cs="Symbol"/>
    </w:rPr>
  </w:style>
  <w:style w:type="character" w:styleId="1754" w:customStyle="1">
    <w:name w:val="WW_CharLFO3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5" w:customStyle="1">
    <w:name w:val="WW_CharLFO3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6" w:customStyle="1">
    <w:name w:val="WW_CharLFO3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7" w:customStyle="1">
    <w:name w:val="WW_CharLFO3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8" w:customStyle="1">
    <w:name w:val="WW_CharLFO3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9" w:customStyle="1">
    <w:name w:val="WW_CharLFO3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0" w:customStyle="1">
    <w:name w:val="WW_CharLFO3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1" w:customStyle="1">
    <w:name w:val="WW_CharLFO37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2" w:customStyle="1">
    <w:name w:val="WW_CharLFO37LVL2"/>
    <w:qFormat/>
    <w:pPr>
      <w:pBdr/>
      <w:spacing/>
      <w:ind/>
    </w:pPr>
    <w:rPr>
      <w:rFonts w:ascii="Symbol" w:hAnsi="Symbol" w:eastAsia="Symbol" w:cs="Symbol"/>
    </w:rPr>
  </w:style>
  <w:style w:type="character" w:styleId="1763" w:customStyle="1">
    <w:name w:val="WW_CharLFO37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4" w:customStyle="1">
    <w:name w:val="WW_CharLFO37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5" w:customStyle="1">
    <w:name w:val="WW_CharLFO37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6" w:customStyle="1">
    <w:name w:val="WW_CharLFO37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7" w:customStyle="1">
    <w:name w:val="WW_CharLFO37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8" w:customStyle="1">
    <w:name w:val="WW_CharLFO37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9" w:customStyle="1">
    <w:name w:val="WW_CharLFO37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0" w:customStyle="1">
    <w:name w:val="WW_CharLFO38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1" w:customStyle="1">
    <w:name w:val="WW_CharLFO38LVL2"/>
    <w:qFormat/>
    <w:pPr>
      <w:pBdr/>
      <w:spacing/>
      <w:ind/>
    </w:pPr>
    <w:rPr>
      <w:rFonts w:ascii="Symbol" w:hAnsi="Symbol" w:eastAsia="Symbol" w:cs="Symbol"/>
    </w:rPr>
  </w:style>
  <w:style w:type="character" w:styleId="1772" w:customStyle="1">
    <w:name w:val="WW_CharLFO38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3" w:customStyle="1">
    <w:name w:val="WW_CharLFO38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4" w:customStyle="1">
    <w:name w:val="WW_CharLFO38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5" w:customStyle="1">
    <w:name w:val="WW_CharLFO38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6" w:customStyle="1">
    <w:name w:val="WW_CharLFO38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7" w:customStyle="1">
    <w:name w:val="WW_CharLFO38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8" w:customStyle="1">
    <w:name w:val="WW_CharLFO38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9" w:customStyle="1">
    <w:name w:val="WW_CharLFO39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0" w:customStyle="1">
    <w:name w:val="WW_CharLFO39LVL2"/>
    <w:qFormat/>
    <w:pPr>
      <w:pBdr/>
      <w:spacing/>
      <w:ind/>
    </w:pPr>
    <w:rPr>
      <w:rFonts w:ascii="Symbol" w:hAnsi="Symbol" w:eastAsia="Symbol" w:cs="Symbol"/>
    </w:rPr>
  </w:style>
  <w:style w:type="character" w:styleId="1781" w:customStyle="1">
    <w:name w:val="WW_CharLFO3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2" w:customStyle="1">
    <w:name w:val="WW_CharLFO3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3" w:customStyle="1">
    <w:name w:val="WW_CharLFO3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4" w:customStyle="1">
    <w:name w:val="WW_CharLFO3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5" w:customStyle="1">
    <w:name w:val="WW_CharLFO3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6" w:customStyle="1">
    <w:name w:val="WW_CharLFO3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7" w:customStyle="1">
    <w:name w:val="WW_CharLFO3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8" w:customStyle="1">
    <w:name w:val="WW_CharLFO40LVL1"/>
    <w:qFormat/>
    <w:pPr>
      <w:pBdr/>
      <w:spacing/>
      <w:ind/>
    </w:pPr>
    <w:rPr>
      <w:rFonts w:ascii="Symbol" w:hAnsi="Symbol" w:eastAsia="Symbol" w:cs="Symbol"/>
    </w:rPr>
  </w:style>
  <w:style w:type="character" w:styleId="1789" w:customStyle="1">
    <w:name w:val="WW_CharLFO4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0" w:customStyle="1">
    <w:name w:val="WW_CharLFO4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1" w:customStyle="1">
    <w:name w:val="WW_CharLFO4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2" w:customStyle="1">
    <w:name w:val="WW_CharLFO4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3" w:customStyle="1">
    <w:name w:val="WW_CharLFO4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4" w:customStyle="1">
    <w:name w:val="WW_CharLFO4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5" w:customStyle="1">
    <w:name w:val="WW_CharLFO4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6" w:customStyle="1">
    <w:name w:val="WW_CharLFO40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7" w:customStyle="1">
    <w:name w:val="WW_CharLFO41LVL1"/>
    <w:qFormat/>
    <w:pPr>
      <w:pBdr/>
      <w:spacing/>
      <w:ind/>
    </w:pPr>
    <w:rPr>
      <w:rFonts w:ascii="Symbol" w:hAnsi="Symbol" w:eastAsia="Symbol" w:cs="Symbol"/>
    </w:rPr>
  </w:style>
  <w:style w:type="character" w:styleId="1798" w:customStyle="1">
    <w:name w:val="WW_CharLFO41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9" w:customStyle="1">
    <w:name w:val="WW_CharLFO41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0" w:customStyle="1">
    <w:name w:val="WW_CharLFO41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1" w:customStyle="1">
    <w:name w:val="WW_CharLFO41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2" w:customStyle="1">
    <w:name w:val="WW_CharLFO41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3" w:customStyle="1">
    <w:name w:val="WW_CharLFO41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4" w:customStyle="1">
    <w:name w:val="WW_CharLFO41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5" w:customStyle="1">
    <w:name w:val="WW_CharLFO41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6" w:customStyle="1">
    <w:name w:val="WW_CharLFO42LVL1"/>
    <w:qFormat/>
    <w:pPr>
      <w:pBdr/>
      <w:spacing/>
      <w:ind/>
    </w:pPr>
    <w:rPr>
      <w:rFonts w:ascii="Symbol" w:hAnsi="Symbol" w:eastAsia="Symbol" w:cs="Symbol"/>
    </w:rPr>
  </w:style>
  <w:style w:type="character" w:styleId="1807" w:customStyle="1">
    <w:name w:val="WW_CharLFO42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8" w:customStyle="1">
    <w:name w:val="WW_CharLFO42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9" w:customStyle="1">
    <w:name w:val="WW_CharLFO42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0" w:customStyle="1">
    <w:name w:val="WW_CharLFO42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1" w:customStyle="1">
    <w:name w:val="WW_CharLFO42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2" w:customStyle="1">
    <w:name w:val="WW_CharLFO42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3" w:customStyle="1">
    <w:name w:val="WW_CharLFO42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4" w:customStyle="1">
    <w:name w:val="WW_CharLFO42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5" w:customStyle="1">
    <w:name w:val="WW_CharLFO43LVL1"/>
    <w:qFormat/>
    <w:pPr>
      <w:pBdr/>
      <w:spacing/>
      <w:ind/>
    </w:pPr>
    <w:rPr>
      <w:rFonts w:ascii="Symbol" w:hAnsi="Symbol" w:eastAsia="Symbol" w:cs="Symbol"/>
    </w:rPr>
  </w:style>
  <w:style w:type="character" w:styleId="1816" w:customStyle="1">
    <w:name w:val="WW_CharLFO43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7" w:customStyle="1">
    <w:name w:val="WW_CharLFO43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8" w:customStyle="1">
    <w:name w:val="WW_CharLFO43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9" w:customStyle="1">
    <w:name w:val="WW_CharLFO43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0" w:customStyle="1">
    <w:name w:val="WW_CharLFO43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1" w:customStyle="1">
    <w:name w:val="WW_CharLFO43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2" w:customStyle="1">
    <w:name w:val="WW_CharLFO43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3" w:customStyle="1">
    <w:name w:val="WW_CharLFO43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4" w:customStyle="1">
    <w:name w:val="WW_CharLFO44LVL1"/>
    <w:qFormat/>
    <w:pPr>
      <w:pBdr/>
      <w:spacing/>
      <w:ind/>
    </w:pPr>
    <w:rPr>
      <w:rFonts w:ascii="Symbol" w:hAnsi="Symbol" w:eastAsia="Symbol" w:cs="Symbol"/>
    </w:rPr>
  </w:style>
  <w:style w:type="character" w:styleId="1825" w:customStyle="1">
    <w:name w:val="WW_CharLFO44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6" w:customStyle="1">
    <w:name w:val="WW_CharLFO44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7" w:customStyle="1">
    <w:name w:val="WW_CharLFO44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8" w:customStyle="1">
    <w:name w:val="WW_CharLFO44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9" w:customStyle="1">
    <w:name w:val="WW_CharLFO44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0" w:customStyle="1">
    <w:name w:val="WW_CharLFO44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1" w:customStyle="1">
    <w:name w:val="WW_CharLFO44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2" w:customStyle="1">
    <w:name w:val="WW_CharLFO44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3" w:customStyle="1">
    <w:name w:val="WW_CharLFO45LVL1"/>
    <w:qFormat/>
    <w:pPr>
      <w:pBdr/>
      <w:spacing/>
      <w:ind/>
    </w:pPr>
    <w:rPr>
      <w:rFonts w:ascii="Symbol" w:hAnsi="Symbol" w:eastAsia="Symbol" w:cs="Symbol"/>
    </w:rPr>
  </w:style>
  <w:style w:type="character" w:styleId="1834" w:customStyle="1">
    <w:name w:val="WW_CharLFO45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5" w:customStyle="1">
    <w:name w:val="WW_CharLFO45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6" w:customStyle="1">
    <w:name w:val="WW_CharLFO45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7" w:customStyle="1">
    <w:name w:val="WW_CharLFO45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8" w:customStyle="1">
    <w:name w:val="WW_CharLFO45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9" w:customStyle="1">
    <w:name w:val="WW_CharLFO45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0" w:customStyle="1">
    <w:name w:val="WW_CharLFO45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1" w:customStyle="1">
    <w:name w:val="WW_CharLFO45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2" w:customStyle="1">
    <w:name w:val="WW_CharLFO46LVL1"/>
    <w:qFormat/>
    <w:pPr>
      <w:pBdr/>
      <w:spacing/>
      <w:ind/>
    </w:pPr>
    <w:rPr>
      <w:rFonts w:ascii="Symbol" w:hAnsi="Symbol" w:eastAsia="Symbol" w:cs="Symbol"/>
    </w:rPr>
  </w:style>
  <w:style w:type="character" w:styleId="1843" w:customStyle="1">
    <w:name w:val="WW_CharLFO46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4" w:customStyle="1">
    <w:name w:val="WW_CharLFO4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5" w:customStyle="1">
    <w:name w:val="WW_CharLFO4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6" w:customStyle="1">
    <w:name w:val="WW_CharLFO4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7" w:customStyle="1">
    <w:name w:val="WW_CharLFO4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8" w:customStyle="1">
    <w:name w:val="WW_CharLFO4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9" w:customStyle="1">
    <w:name w:val="WW_CharLFO4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0" w:customStyle="1">
    <w:name w:val="WW_CharLFO4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1" w:customStyle="1">
    <w:name w:val="WW_CharLFO47LVL1"/>
    <w:qFormat/>
    <w:pPr>
      <w:pBdr/>
      <w:spacing/>
      <w:ind/>
    </w:pPr>
    <w:rPr>
      <w:rFonts w:ascii="Symbol" w:hAnsi="Symbol" w:eastAsia="Symbol" w:cs="Symbol"/>
    </w:rPr>
  </w:style>
  <w:style w:type="character" w:styleId="1852" w:customStyle="1">
    <w:name w:val="WW_CharLFO47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3" w:customStyle="1">
    <w:name w:val="WW_CharLFO47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4" w:customStyle="1">
    <w:name w:val="WW_CharLFO47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5" w:customStyle="1">
    <w:name w:val="WW_CharLFO47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6" w:customStyle="1">
    <w:name w:val="WW_CharLFO47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7" w:customStyle="1">
    <w:name w:val="WW_CharLFO47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8" w:customStyle="1">
    <w:name w:val="WW_CharLFO47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9" w:customStyle="1">
    <w:name w:val="WW_CharLFO47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0" w:customStyle="1">
    <w:name w:val="WW_CharLFO48LVL1"/>
    <w:qFormat/>
    <w:pPr>
      <w:pBdr/>
      <w:spacing/>
      <w:ind/>
    </w:pPr>
    <w:rPr>
      <w:rFonts w:ascii="Symbol" w:hAnsi="Symbol" w:eastAsia="Symbol" w:cs="Symbol"/>
    </w:rPr>
  </w:style>
  <w:style w:type="character" w:styleId="1861" w:customStyle="1">
    <w:name w:val="WW_CharLFO48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2" w:customStyle="1">
    <w:name w:val="WW_CharLFO48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3" w:customStyle="1">
    <w:name w:val="WW_CharLFO48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4" w:customStyle="1">
    <w:name w:val="WW_CharLFO48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5" w:customStyle="1">
    <w:name w:val="WW_CharLFO48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6" w:customStyle="1">
    <w:name w:val="WW_CharLFO48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7" w:customStyle="1">
    <w:name w:val="WW_CharLFO48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8" w:customStyle="1">
    <w:name w:val="WW_CharLFO48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9" w:customStyle="1">
    <w:name w:val="WW_CharLFO49LVL1"/>
    <w:qFormat/>
    <w:pPr>
      <w:pBdr/>
      <w:spacing/>
      <w:ind/>
    </w:pPr>
    <w:rPr>
      <w:rFonts w:ascii="Symbol" w:hAnsi="Symbol" w:eastAsia="Symbol" w:cs="Symbol"/>
    </w:rPr>
  </w:style>
  <w:style w:type="character" w:styleId="1870" w:customStyle="1">
    <w:name w:val="WW_CharLFO49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1" w:customStyle="1">
    <w:name w:val="WW_CharLFO4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2" w:customStyle="1">
    <w:name w:val="WW_CharLFO4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3" w:customStyle="1">
    <w:name w:val="WW_CharLFO4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4" w:customStyle="1">
    <w:name w:val="WW_CharLFO4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5" w:customStyle="1">
    <w:name w:val="WW_CharLFO4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6" w:customStyle="1">
    <w:name w:val="WW_CharLFO4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7" w:customStyle="1">
    <w:name w:val="WW_CharLFO4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8" w:customStyle="1">
    <w:name w:val="WW_CharLFO50LVL1"/>
    <w:qFormat/>
    <w:pPr>
      <w:pBdr/>
      <w:spacing/>
      <w:ind/>
    </w:pPr>
    <w:rPr>
      <w:rFonts w:ascii="Symbol" w:hAnsi="Symbol" w:eastAsia="Symbol" w:cs="Symbol"/>
    </w:rPr>
  </w:style>
  <w:style w:type="character" w:styleId="1879" w:customStyle="1">
    <w:name w:val="WW_CharLFO5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0" w:customStyle="1">
    <w:name w:val="WW_CharLFO5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1" w:customStyle="1">
    <w:name w:val="WW_CharLFO5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2" w:customStyle="1">
    <w:name w:val="WW_CharLFO5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3" w:customStyle="1">
    <w:name w:val="WW_CharLFO5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4" w:customStyle="1">
    <w:name w:val="WW_CharLFO5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5" w:customStyle="1">
    <w:name w:val="WW_CharLFO5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6" w:customStyle="1">
    <w:name w:val="WW_CharLFO50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7" w:customStyle="1">
    <w:name w:val="WW_CharLFO51LVL1"/>
    <w:qFormat/>
    <w:pPr>
      <w:pBdr/>
      <w:spacing/>
      <w:ind/>
    </w:pPr>
    <w:rPr>
      <w:rFonts w:ascii="Symbol" w:hAnsi="Symbol" w:eastAsia="Symbol" w:cs="Symbol"/>
    </w:rPr>
  </w:style>
  <w:style w:type="character" w:styleId="1888" w:customStyle="1">
    <w:name w:val="WW_CharLFO51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9" w:customStyle="1">
    <w:name w:val="WW_CharLFO51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0" w:customStyle="1">
    <w:name w:val="WW_CharLFO51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1" w:customStyle="1">
    <w:name w:val="WW_CharLFO51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2" w:customStyle="1">
    <w:name w:val="WW_CharLFO51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3" w:customStyle="1">
    <w:name w:val="WW_CharLFO51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4" w:customStyle="1">
    <w:name w:val="WW_CharLFO51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5" w:customStyle="1">
    <w:name w:val="WW_CharLFO51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6" w:customStyle="1">
    <w:name w:val="WW_CharLFO52LVL1"/>
    <w:qFormat/>
    <w:pPr>
      <w:pBdr/>
      <w:spacing/>
      <w:ind/>
    </w:pPr>
    <w:rPr>
      <w:rFonts w:ascii="Symbol" w:hAnsi="Symbol" w:eastAsia="Symbol" w:cs="Symbol"/>
    </w:rPr>
  </w:style>
  <w:style w:type="character" w:styleId="1897" w:customStyle="1">
    <w:name w:val="WW_CharLFO52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8" w:customStyle="1">
    <w:name w:val="WW_CharLFO52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9" w:customStyle="1">
    <w:name w:val="WW_CharLFO52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0" w:customStyle="1">
    <w:name w:val="WW_CharLFO52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1" w:customStyle="1">
    <w:name w:val="WW_CharLFO52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2" w:customStyle="1">
    <w:name w:val="WW_CharLFO52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3" w:customStyle="1">
    <w:name w:val="WW_CharLFO52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4" w:customStyle="1">
    <w:name w:val="WW_CharLFO52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5" w:customStyle="1">
    <w:name w:val="WW_CharLFO53LVL1"/>
    <w:qFormat/>
    <w:pPr>
      <w:pBdr/>
      <w:spacing/>
      <w:ind/>
    </w:pPr>
    <w:rPr>
      <w:rFonts w:ascii="Symbol" w:hAnsi="Symbol" w:eastAsia="Symbol" w:cs="Symbol"/>
    </w:rPr>
  </w:style>
  <w:style w:type="character" w:styleId="1906" w:customStyle="1">
    <w:name w:val="WW_CharLFO53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7" w:customStyle="1">
    <w:name w:val="WW_CharLFO53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8" w:customStyle="1">
    <w:name w:val="WW_CharLFO53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9" w:customStyle="1">
    <w:name w:val="WW_CharLFO53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0" w:customStyle="1">
    <w:name w:val="WW_CharLFO53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1" w:customStyle="1">
    <w:name w:val="WW_CharLFO53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2" w:customStyle="1">
    <w:name w:val="WW_CharLFO53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3" w:customStyle="1">
    <w:name w:val="WW_CharLFO53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4" w:customStyle="1">
    <w:name w:val="WW_CharLFO54LVL1"/>
    <w:qFormat/>
    <w:pPr>
      <w:pBdr/>
      <w:spacing/>
      <w:ind/>
    </w:pPr>
    <w:rPr>
      <w:rFonts w:ascii="Symbol" w:hAnsi="Symbol" w:eastAsia="Symbol" w:cs="Symbol"/>
    </w:rPr>
  </w:style>
  <w:style w:type="character" w:styleId="1915" w:customStyle="1">
    <w:name w:val="WW_CharLFO54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6" w:customStyle="1">
    <w:name w:val="WW_CharLFO54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7" w:customStyle="1">
    <w:name w:val="WW_CharLFO54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8" w:customStyle="1">
    <w:name w:val="WW_CharLFO54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9" w:customStyle="1">
    <w:name w:val="WW_CharLFO54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0" w:customStyle="1">
    <w:name w:val="WW_CharLFO54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1" w:customStyle="1">
    <w:name w:val="WW_CharLFO54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2" w:customStyle="1">
    <w:name w:val="WW_CharLFO54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3" w:customStyle="1">
    <w:name w:val="WW_CharLFO55LVL1"/>
    <w:qFormat/>
    <w:pPr>
      <w:pBdr/>
      <w:spacing/>
      <w:ind/>
    </w:pPr>
    <w:rPr>
      <w:rFonts w:ascii="Symbol" w:hAnsi="Symbol" w:eastAsia="Symbol" w:cs="Symbol"/>
    </w:rPr>
  </w:style>
  <w:style w:type="character" w:styleId="1924" w:customStyle="1">
    <w:name w:val="WW_CharLFO55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5" w:customStyle="1">
    <w:name w:val="WW_CharLFO55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6" w:customStyle="1">
    <w:name w:val="WW_CharLFO55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7" w:customStyle="1">
    <w:name w:val="WW_CharLFO55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8" w:customStyle="1">
    <w:name w:val="WW_CharLFO55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9" w:customStyle="1">
    <w:name w:val="WW_CharLFO55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0" w:customStyle="1">
    <w:name w:val="WW_CharLFO55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1" w:customStyle="1">
    <w:name w:val="WW_CharLFO55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2" w:customStyle="1">
    <w:name w:val="WW_CharLFO56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3" w:customStyle="1">
    <w:name w:val="WW_CharLFO56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4" w:customStyle="1">
    <w:name w:val="WW_CharLFO5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5" w:customStyle="1">
    <w:name w:val="WW_CharLFO5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6" w:customStyle="1">
    <w:name w:val="WW_CharLFO5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7" w:customStyle="1">
    <w:name w:val="WW_CharLFO5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8" w:customStyle="1">
    <w:name w:val="WW_CharLFO5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9" w:customStyle="1">
    <w:name w:val="WW_CharLFO5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0" w:customStyle="1">
    <w:name w:val="WW_CharLFO5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1" w:customStyle="1">
    <w:name w:val="WW_CharLFO57LVL1"/>
    <w:qFormat/>
    <w:pPr>
      <w:pBdr/>
      <w:spacing/>
      <w:ind/>
    </w:pPr>
    <w:rPr>
      <w:rFonts w:ascii="Symbol" w:hAnsi="Symbol" w:eastAsia="Symbol" w:cs="Symbol"/>
    </w:rPr>
  </w:style>
  <w:style w:type="character" w:styleId="1942" w:customStyle="1">
    <w:name w:val="WW_CharLFO57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3" w:customStyle="1">
    <w:name w:val="WW_CharLFO57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4" w:customStyle="1">
    <w:name w:val="WW_CharLFO57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5" w:customStyle="1">
    <w:name w:val="WW_CharLFO57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6" w:customStyle="1">
    <w:name w:val="WW_CharLFO57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7" w:customStyle="1">
    <w:name w:val="WW_CharLFO57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8" w:customStyle="1">
    <w:name w:val="WW_CharLFO57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9" w:customStyle="1">
    <w:name w:val="WW_CharLFO57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0" w:customStyle="1">
    <w:name w:val="WW_CharLFO58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1" w:customStyle="1">
    <w:name w:val="WW_CharLFO58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2" w:customStyle="1">
    <w:name w:val="WW_CharLFO58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3" w:customStyle="1">
    <w:name w:val="WW_CharLFO58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4" w:customStyle="1">
    <w:name w:val="WW_CharLFO58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5" w:customStyle="1">
    <w:name w:val="WW_CharLFO58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6" w:customStyle="1">
    <w:name w:val="WW_CharLFO58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7" w:customStyle="1">
    <w:name w:val="WW_CharLFO58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8" w:customStyle="1">
    <w:name w:val="WW_CharLFO58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9" w:customStyle="1">
    <w:name w:val="WW_CharLFO59LVL1"/>
    <w:qFormat/>
    <w:pPr>
      <w:pBdr/>
      <w:spacing/>
      <w:ind/>
    </w:pPr>
    <w:rPr>
      <w:rFonts w:ascii="Symbol" w:hAnsi="Symbol" w:eastAsia="Symbol" w:cs="Symbol"/>
    </w:rPr>
  </w:style>
  <w:style w:type="character" w:styleId="1960" w:customStyle="1">
    <w:name w:val="WW_CharLFO59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1" w:customStyle="1">
    <w:name w:val="WW_CharLFO5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2" w:customStyle="1">
    <w:name w:val="WW_CharLFO5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3" w:customStyle="1">
    <w:name w:val="WW_CharLFO5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4" w:customStyle="1">
    <w:name w:val="WW_CharLFO5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5" w:customStyle="1">
    <w:name w:val="WW_CharLFO5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6" w:customStyle="1">
    <w:name w:val="WW_CharLFO5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7" w:customStyle="1">
    <w:name w:val="WW_CharLFO5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8" w:customStyle="1">
    <w:name w:val="WW_CharLFO60LVL1"/>
    <w:qFormat/>
    <w:pPr>
      <w:pBdr/>
      <w:spacing/>
      <w:ind/>
    </w:pPr>
    <w:rPr>
      <w:rFonts w:ascii="Symbol" w:hAnsi="Symbol" w:eastAsia="Symbol" w:cs="Symbol"/>
    </w:rPr>
  </w:style>
  <w:style w:type="character" w:styleId="1969" w:customStyle="1">
    <w:name w:val="WW_CharLFO6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0" w:customStyle="1">
    <w:name w:val="WW_CharLFO6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1" w:customStyle="1">
    <w:name w:val="WW_CharLFO6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2" w:customStyle="1">
    <w:name w:val="WW_CharLFO6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3" w:customStyle="1">
    <w:name w:val="WW_CharLFO6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4" w:customStyle="1">
    <w:name w:val="WW_CharLFO6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5" w:customStyle="1">
    <w:name w:val="WW_CharLFO6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6" w:customStyle="1">
    <w:name w:val="WW_CharLFO60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7" w:customStyle="1">
    <w:name w:val="WW_CharLFO62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8" w:customStyle="1">
    <w:name w:val="WW_CharLFO62LVL2"/>
    <w:qFormat/>
    <w:pPr>
      <w:pBdr/>
      <w:spacing/>
      <w:ind/>
    </w:pPr>
    <w:rPr>
      <w:rFonts w:ascii="Symbol" w:hAnsi="Symbol" w:eastAsia="Symbol" w:cs="Symbol"/>
    </w:rPr>
  </w:style>
  <w:style w:type="character" w:styleId="1979" w:customStyle="1">
    <w:name w:val="WW_CharLFO62LVL3"/>
    <w:qFormat/>
    <w:pPr>
      <w:pBdr/>
      <w:spacing/>
      <w:ind/>
    </w:pPr>
    <w:rPr>
      <w:rFonts w:ascii="Wingdings" w:hAnsi="Wingdings" w:eastAsia="Wingdings" w:cs="Wingdings"/>
    </w:rPr>
  </w:style>
  <w:style w:type="character" w:styleId="1980" w:customStyle="1">
    <w:name w:val="WW_CharLFO62LVL4"/>
    <w:qFormat/>
    <w:pPr>
      <w:pBdr/>
      <w:spacing/>
      <w:ind/>
    </w:pPr>
    <w:rPr>
      <w:rFonts w:ascii="Courier New" w:hAnsi="Courier New" w:cs="Courier New"/>
    </w:rPr>
  </w:style>
  <w:style w:type="character" w:styleId="1981" w:customStyle="1">
    <w:name w:val="WW_CharLFO62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2" w:customStyle="1">
    <w:name w:val="WW_CharLFO62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3" w:customStyle="1">
    <w:name w:val="WW_CharLFO62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4" w:customStyle="1">
    <w:name w:val="WW_CharLFO62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5" w:customStyle="1">
    <w:name w:val="WW_CharLFO62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6" w:customStyle="1">
    <w:name w:val="WW_CharLFO63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7" w:customStyle="1">
    <w:name w:val="WW_CharLFO63LVL2"/>
    <w:qFormat/>
    <w:pPr>
      <w:pBdr/>
      <w:spacing/>
      <w:ind/>
    </w:pPr>
    <w:rPr>
      <w:rFonts w:ascii="Symbol" w:hAnsi="Symbol" w:eastAsia="Symbol" w:cs="Symbol"/>
    </w:rPr>
  </w:style>
  <w:style w:type="character" w:styleId="1988" w:customStyle="1">
    <w:name w:val="WW_CharLFO63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9" w:customStyle="1">
    <w:name w:val="WW_CharLFO63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0" w:customStyle="1">
    <w:name w:val="WW_CharLFO63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1" w:customStyle="1">
    <w:name w:val="WW_CharLFO63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2" w:customStyle="1">
    <w:name w:val="WW_CharLFO63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3" w:customStyle="1">
    <w:name w:val="WW_CharLFO63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4" w:customStyle="1">
    <w:name w:val="WW_CharLFO63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5" w:customStyle="1">
    <w:name w:val="WW_CharLFO64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6" w:customStyle="1">
    <w:name w:val="WW_CharLFO64LVL2"/>
    <w:qFormat/>
    <w:pPr>
      <w:pBdr/>
      <w:spacing/>
      <w:ind/>
    </w:pPr>
    <w:rPr>
      <w:rFonts w:ascii="Symbol" w:hAnsi="Symbol" w:eastAsia="Symbol" w:cs="Symbol"/>
    </w:rPr>
  </w:style>
  <w:style w:type="character" w:styleId="1997" w:customStyle="1">
    <w:name w:val="WW_CharLFO64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8" w:customStyle="1">
    <w:name w:val="WW_CharLFO64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9" w:customStyle="1">
    <w:name w:val="WW_CharLFO64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0" w:customStyle="1">
    <w:name w:val="WW_CharLFO64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1" w:customStyle="1">
    <w:name w:val="WW_CharLFO64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2" w:customStyle="1">
    <w:name w:val="WW_CharLFO64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3" w:customStyle="1">
    <w:name w:val="WW_CharLFO64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4" w:customStyle="1">
    <w:name w:val="WW_CharLFO65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5" w:customStyle="1">
    <w:name w:val="WW_CharLFO65LVL2"/>
    <w:qFormat/>
    <w:pPr>
      <w:pBdr/>
      <w:spacing/>
      <w:ind/>
    </w:pPr>
    <w:rPr>
      <w:rFonts w:ascii="Symbol" w:hAnsi="Symbol" w:eastAsia="Symbol" w:cs="Symbol"/>
    </w:rPr>
  </w:style>
  <w:style w:type="character" w:styleId="2006" w:customStyle="1">
    <w:name w:val="WW_CharLFO65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7" w:customStyle="1">
    <w:name w:val="WW_CharLFO65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8" w:customStyle="1">
    <w:name w:val="WW_CharLFO65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9" w:customStyle="1">
    <w:name w:val="WW_CharLFO65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0" w:customStyle="1">
    <w:name w:val="WW_CharLFO65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1" w:customStyle="1">
    <w:name w:val="WW_CharLFO65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2" w:customStyle="1">
    <w:name w:val="WW_CharLFO65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3" w:customStyle="1">
    <w:name w:val="WW_CharLFO66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4" w:customStyle="1">
    <w:name w:val="WW_CharLFO66LVL2"/>
    <w:qFormat/>
    <w:pPr>
      <w:pBdr/>
      <w:spacing/>
      <w:ind/>
    </w:pPr>
    <w:rPr>
      <w:rFonts w:ascii="Symbol" w:hAnsi="Symbol" w:eastAsia="Symbol" w:cs="Symbol"/>
    </w:rPr>
  </w:style>
  <w:style w:type="character" w:styleId="2015" w:customStyle="1">
    <w:name w:val="WW_CharLFO6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6" w:customStyle="1">
    <w:name w:val="WW_CharLFO6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7" w:customStyle="1">
    <w:name w:val="WW_CharLFO6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8" w:customStyle="1">
    <w:name w:val="WW_CharLFO6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9" w:customStyle="1">
    <w:name w:val="WW_CharLFO6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0" w:customStyle="1">
    <w:name w:val="WW_CharLFO6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1" w:customStyle="1">
    <w:name w:val="WW_CharLFO6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2" w:customStyle="1">
    <w:name w:val="WW_CharLFO67LVL1"/>
    <w:qFormat/>
    <w:pPr>
      <w:pBdr/>
      <w:spacing/>
      <w:ind/>
    </w:pPr>
    <w:rPr>
      <w:rFonts w:ascii="Symbol" w:hAnsi="Symbol" w:eastAsia="Symbol" w:cs="Symbol"/>
    </w:rPr>
  </w:style>
  <w:style w:type="character" w:styleId="2023" w:customStyle="1">
    <w:name w:val="WW_CharLFO67LVL2"/>
    <w:qFormat/>
    <w:pPr>
      <w:pBdr/>
      <w:spacing/>
      <w:ind/>
    </w:pPr>
    <w:rPr>
      <w:rFonts w:ascii="Courier New" w:hAnsi="Courier New" w:cs="Courier New"/>
    </w:rPr>
  </w:style>
  <w:style w:type="character" w:styleId="2024" w:customStyle="1">
    <w:name w:val="WW_CharLFO67LVL3"/>
    <w:qFormat/>
    <w:pPr>
      <w:pBdr/>
      <w:spacing/>
      <w:ind/>
    </w:pPr>
    <w:rPr>
      <w:rFonts w:ascii="Wingdings" w:hAnsi="Wingdings" w:eastAsia="Wingdings" w:cs="Wingdings"/>
    </w:rPr>
  </w:style>
  <w:style w:type="character" w:styleId="2025" w:customStyle="1">
    <w:name w:val="WW_CharLFO67LVL4"/>
    <w:qFormat/>
    <w:pPr>
      <w:pBdr/>
      <w:spacing/>
      <w:ind/>
    </w:pPr>
    <w:rPr>
      <w:rFonts w:ascii="Symbol" w:hAnsi="Symbol" w:eastAsia="Symbol" w:cs="Symbol"/>
    </w:rPr>
  </w:style>
  <w:style w:type="character" w:styleId="2026" w:customStyle="1">
    <w:name w:val="WW_CharLFO67LVL5"/>
    <w:qFormat/>
    <w:pPr>
      <w:pBdr/>
      <w:spacing/>
      <w:ind/>
    </w:pPr>
    <w:rPr>
      <w:rFonts w:ascii="Courier New" w:hAnsi="Courier New" w:cs="Courier New"/>
    </w:rPr>
  </w:style>
  <w:style w:type="character" w:styleId="2027" w:customStyle="1">
    <w:name w:val="WW_CharLFO67LVL6"/>
    <w:qFormat/>
    <w:pPr>
      <w:pBdr/>
      <w:spacing/>
      <w:ind/>
    </w:pPr>
    <w:rPr>
      <w:rFonts w:ascii="Wingdings" w:hAnsi="Wingdings" w:eastAsia="Wingdings" w:cs="Wingdings"/>
    </w:rPr>
  </w:style>
  <w:style w:type="character" w:styleId="2028" w:customStyle="1">
    <w:name w:val="WW_CharLFO67LVL7"/>
    <w:qFormat/>
    <w:pPr>
      <w:pBdr/>
      <w:spacing/>
      <w:ind/>
    </w:pPr>
    <w:rPr>
      <w:rFonts w:ascii="Symbol" w:hAnsi="Symbol" w:eastAsia="Symbol" w:cs="Symbol"/>
    </w:rPr>
  </w:style>
  <w:style w:type="character" w:styleId="2029" w:customStyle="1">
    <w:name w:val="WW_CharLFO67LVL8"/>
    <w:qFormat/>
    <w:pPr>
      <w:pBdr/>
      <w:spacing/>
      <w:ind/>
    </w:pPr>
    <w:rPr>
      <w:rFonts w:ascii="Courier New" w:hAnsi="Courier New" w:cs="Courier New"/>
    </w:rPr>
  </w:style>
  <w:style w:type="character" w:styleId="2030" w:customStyle="1">
    <w:name w:val="WW_CharLFO67LVL9"/>
    <w:qFormat/>
    <w:pPr>
      <w:pBdr/>
      <w:spacing/>
      <w:ind/>
    </w:pPr>
    <w:rPr>
      <w:rFonts w:ascii="Wingdings" w:hAnsi="Wingdings" w:eastAsia="Wingdings" w:cs="Wingdings"/>
    </w:rPr>
  </w:style>
  <w:style w:type="character" w:styleId="2031" w:customStyle="1">
    <w:name w:val="WW_CharLFO68LVL1"/>
    <w:qFormat/>
    <w:pPr>
      <w:pBdr/>
      <w:spacing/>
      <w:ind/>
    </w:pPr>
    <w:rPr>
      <w:rFonts w:ascii="Symbol" w:hAnsi="Symbol" w:eastAsia="Symbol" w:cs="Symbol"/>
    </w:rPr>
  </w:style>
  <w:style w:type="character" w:styleId="2032" w:customStyle="1">
    <w:name w:val="WW_CharLFO68LVL2"/>
    <w:qFormat/>
    <w:pPr>
      <w:pBdr/>
      <w:spacing/>
      <w:ind/>
    </w:pPr>
    <w:rPr>
      <w:rFonts w:ascii="Courier New" w:hAnsi="Courier New" w:cs="Courier New"/>
    </w:rPr>
  </w:style>
  <w:style w:type="character" w:styleId="2033" w:customStyle="1">
    <w:name w:val="WW_CharLFO68LVL3"/>
    <w:qFormat/>
    <w:pPr>
      <w:pBdr/>
      <w:spacing/>
      <w:ind/>
    </w:pPr>
    <w:rPr>
      <w:rFonts w:ascii="Wingdings" w:hAnsi="Wingdings" w:eastAsia="Wingdings" w:cs="Wingdings"/>
    </w:rPr>
  </w:style>
  <w:style w:type="character" w:styleId="2034" w:customStyle="1">
    <w:name w:val="WW_CharLFO68LVL4"/>
    <w:qFormat/>
    <w:pPr>
      <w:pBdr/>
      <w:spacing/>
      <w:ind/>
    </w:pPr>
    <w:rPr>
      <w:rFonts w:ascii="Symbol" w:hAnsi="Symbol" w:eastAsia="Symbol" w:cs="Symbol"/>
    </w:rPr>
  </w:style>
  <w:style w:type="character" w:styleId="2035" w:customStyle="1">
    <w:name w:val="WW_CharLFO68LVL5"/>
    <w:qFormat/>
    <w:pPr>
      <w:pBdr/>
      <w:spacing/>
      <w:ind/>
    </w:pPr>
    <w:rPr>
      <w:rFonts w:ascii="Courier New" w:hAnsi="Courier New" w:cs="Courier New"/>
    </w:rPr>
  </w:style>
  <w:style w:type="character" w:styleId="2036" w:customStyle="1">
    <w:name w:val="WW_CharLFO68LVL6"/>
    <w:qFormat/>
    <w:pPr>
      <w:pBdr/>
      <w:spacing/>
      <w:ind/>
    </w:pPr>
    <w:rPr>
      <w:rFonts w:ascii="Wingdings" w:hAnsi="Wingdings" w:eastAsia="Wingdings" w:cs="Wingdings"/>
    </w:rPr>
  </w:style>
  <w:style w:type="character" w:styleId="2037" w:customStyle="1">
    <w:name w:val="WW_CharLFO68LVL7"/>
    <w:qFormat/>
    <w:pPr>
      <w:pBdr/>
      <w:spacing/>
      <w:ind/>
    </w:pPr>
    <w:rPr>
      <w:rFonts w:ascii="Symbol" w:hAnsi="Symbol" w:eastAsia="Symbol" w:cs="Symbol"/>
    </w:rPr>
  </w:style>
  <w:style w:type="character" w:styleId="2038" w:customStyle="1">
    <w:name w:val="WW_CharLFO68LVL8"/>
    <w:qFormat/>
    <w:pPr>
      <w:pBdr/>
      <w:spacing/>
      <w:ind/>
    </w:pPr>
    <w:rPr>
      <w:rFonts w:ascii="Courier New" w:hAnsi="Courier New" w:cs="Courier New"/>
    </w:rPr>
  </w:style>
  <w:style w:type="character" w:styleId="2039" w:customStyle="1">
    <w:name w:val="WW_CharLFO68LVL9"/>
    <w:qFormat/>
    <w:pPr>
      <w:pBdr/>
      <w:spacing/>
      <w:ind/>
    </w:pPr>
    <w:rPr>
      <w:rFonts w:ascii="Wingdings" w:hAnsi="Wingdings" w:eastAsia="Wingdings" w:cs="Wingdings"/>
    </w:rPr>
  </w:style>
  <w:style w:type="character" w:styleId="2040" w:customStyle="1">
    <w:name w:val="WW_CharLFO69LVL1"/>
    <w:qFormat/>
    <w:pPr>
      <w:pBdr/>
      <w:spacing/>
      <w:ind/>
    </w:pPr>
    <w:rPr>
      <w:rFonts w:ascii="Symbol" w:hAnsi="Symbol" w:eastAsia="Symbol" w:cs="Symbol"/>
    </w:rPr>
  </w:style>
  <w:style w:type="character" w:styleId="2041" w:customStyle="1">
    <w:name w:val="WW_CharLFO69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2" w:customStyle="1">
    <w:name w:val="WW_CharLFO6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3" w:customStyle="1">
    <w:name w:val="WW_CharLFO6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4" w:customStyle="1">
    <w:name w:val="WW_CharLFO6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5" w:customStyle="1">
    <w:name w:val="WW_CharLFO6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6" w:customStyle="1">
    <w:name w:val="WW_CharLFO6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7" w:customStyle="1">
    <w:name w:val="WW_CharLFO6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8" w:customStyle="1">
    <w:name w:val="WW_CharLFO6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9" w:customStyle="1">
    <w:name w:val="WW_CharLFO70LVL1"/>
    <w:qFormat/>
    <w:pPr>
      <w:pBdr/>
      <w:spacing/>
      <w:ind/>
    </w:pPr>
    <w:rPr>
      <w:rFonts w:ascii="Symbol" w:hAnsi="Symbol" w:eastAsia="Symbol" w:cs="Symbol"/>
    </w:rPr>
  </w:style>
  <w:style w:type="character" w:styleId="2050" w:customStyle="1">
    <w:name w:val="WW_CharLFO7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2051" w:customStyle="1">
    <w:name w:val="WW_CharLFO7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52" w:customStyle="1">
    <w:name w:val="WW_CharLFO7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53" w:customStyle="1">
    <w:name w:val="WW_CharLFO7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54" w:customStyle="1">
    <w:name w:val="WW_CharLFO7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55" w:customStyle="1">
    <w:name w:val="WW_CharLFO7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56" w:customStyle="1">
    <w:name w:val="WW_CharLFO7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57" w:customStyle="1">
    <w:name w:val="WW_CharLFO70LVL9"/>
    <w:qFormat/>
    <w:pPr>
      <w:pBdr/>
      <w:spacing/>
      <w:ind/>
    </w:pPr>
    <w:rPr>
      <w:rFonts w:ascii="OpenSymbol" w:hAnsi="OpenSymbol" w:eastAsia="OpenSymbol" w:cs="OpenSymbol"/>
    </w:rPr>
  </w:style>
  <w:style w:type="paragraph" w:styleId="2058" w:customStyle="1">
    <w:name w:val="Heading"/>
    <w:basedOn w:val="2091"/>
    <w:next w:val="2059"/>
    <w:qFormat/>
    <w:pPr>
      <w:keepNext w:val="true"/>
      <w:pBdr/>
      <w:spacing w:after="120" w:before="240"/>
      <w:ind/>
    </w:pPr>
    <w:rPr>
      <w:rFonts w:ascii="Liberation Sans" w:hAnsi="Liberation Sans" w:eastAsia="Noto Sans" w:cs="Noto Sans"/>
      <w:sz w:val="28"/>
      <w:szCs w:val="28"/>
    </w:rPr>
  </w:style>
  <w:style w:type="paragraph" w:styleId="2059">
    <w:name w:val="Body Text"/>
    <w:basedOn w:val="1378"/>
    <w:pPr>
      <w:pBdr/>
      <w:spacing w:after="140" w:line="276" w:lineRule="auto"/>
      <w:ind/>
    </w:pPr>
  </w:style>
  <w:style w:type="paragraph" w:styleId="2060">
    <w:name w:val="List"/>
    <w:basedOn w:val="2059"/>
    <w:pPr>
      <w:pBdr/>
      <w:spacing/>
      <w:ind/>
    </w:pPr>
  </w:style>
  <w:style w:type="paragraph" w:styleId="2061">
    <w:name w:val="Caption"/>
    <w:basedOn w:val="1378"/>
    <w:uiPriority w:val="35"/>
    <w:unhideWhenUsed/>
    <w:qFormat/>
    <w:pPr>
      <w:pBdr/>
      <w:spacing w:after="200"/>
      <w:ind/>
    </w:pPr>
    <w:rPr>
      <w:i/>
      <w:iCs/>
      <w:color w:val="1f497d" w:themeColor="text2"/>
      <w:sz w:val="18"/>
      <w:szCs w:val="18"/>
    </w:rPr>
  </w:style>
  <w:style w:type="paragraph" w:styleId="2062" w:customStyle="1">
    <w:name w:val="Index"/>
    <w:basedOn w:val="2091"/>
    <w:qFormat/>
    <w:pPr>
      <w:pBdr/>
      <w:spacing/>
      <w:ind/>
    </w:pPr>
    <w:rPr>
      <w:sz w:val="24"/>
    </w:rPr>
  </w:style>
  <w:style w:type="paragraph" w:styleId="2063">
    <w:name w:val="Title"/>
    <w:basedOn w:val="1378"/>
    <w:uiPriority w:val="10"/>
    <w:qFormat/>
    <w:pPr>
      <w:pBdr/>
      <w:spacing w:after="80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2064">
    <w:name w:val="Subtitle"/>
    <w:basedOn w:val="1378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2065">
    <w:name w:val="Quote"/>
    <w:basedOn w:val="137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paragraph" w:styleId="2066">
    <w:name w:val="List Paragraph"/>
    <w:basedOn w:val="1378"/>
    <w:uiPriority w:val="34"/>
    <w:qFormat/>
    <w:pPr>
      <w:pBdr/>
      <w:spacing/>
      <w:ind w:left="720"/>
      <w:contextualSpacing w:val="true"/>
    </w:pPr>
  </w:style>
  <w:style w:type="paragraph" w:styleId="2067">
    <w:name w:val="Intense Quote"/>
    <w:basedOn w:val="1378"/>
    <w:uiPriority w:val="30"/>
    <w:qFormat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after="360" w:before="360"/>
      <w:ind w:right="864" w:left="864"/>
      <w:jc w:val="center"/>
    </w:pPr>
    <w:rPr>
      <w:i/>
      <w:iCs/>
      <w:color w:val="365f91" w:themeColor="accent1" w:themeShade="BF"/>
    </w:rPr>
  </w:style>
  <w:style w:type="paragraph" w:styleId="2068">
    <w:name w:val="No Spacing"/>
    <w:basedOn w:val="1378"/>
    <w:uiPriority w:val="1"/>
    <w:qFormat/>
    <w:pPr>
      <w:pBdr/>
      <w:spacing/>
      <w:ind/>
    </w:pPr>
  </w:style>
  <w:style w:type="paragraph" w:styleId="2069" w:customStyle="1">
    <w:name w:val="Header and Footer"/>
    <w:basedOn w:val="2091"/>
    <w:qFormat/>
    <w:pPr>
      <w:pBdr/>
      <w:spacing/>
      <w:ind/>
    </w:pPr>
  </w:style>
  <w:style w:type="paragraph" w:styleId="2070">
    <w:name w:val="Header"/>
    <w:basedOn w:val="1378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paragraph" w:styleId="2071">
    <w:name w:val="Footer"/>
    <w:basedOn w:val="1378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paragraph" w:styleId="2072">
    <w:name w:val="footnote text"/>
    <w:basedOn w:val="1378"/>
    <w:uiPriority w:val="99"/>
    <w:semiHidden/>
    <w:unhideWhenUsed/>
    <w:pPr>
      <w:pBdr/>
      <w:spacing/>
      <w:ind/>
    </w:pPr>
  </w:style>
  <w:style w:type="paragraph" w:styleId="2073">
    <w:name w:val="endnote text"/>
    <w:basedOn w:val="1378"/>
    <w:uiPriority w:val="99"/>
    <w:semiHidden/>
    <w:unhideWhenUsed/>
    <w:pPr>
      <w:pBdr/>
      <w:spacing/>
      <w:ind/>
    </w:pPr>
  </w:style>
  <w:style w:type="paragraph" w:styleId="2074">
    <w:name w:val="toc 1"/>
    <w:basedOn w:val="1378"/>
    <w:uiPriority w:val="39"/>
    <w:unhideWhenUsed/>
    <w:pPr>
      <w:pBdr/>
      <w:spacing w:after="100"/>
      <w:ind/>
    </w:pPr>
  </w:style>
  <w:style w:type="paragraph" w:styleId="2075">
    <w:name w:val="toc 2"/>
    <w:basedOn w:val="1378"/>
    <w:uiPriority w:val="39"/>
    <w:unhideWhenUsed/>
    <w:pPr>
      <w:pBdr/>
      <w:spacing w:after="100"/>
      <w:ind w:left="220"/>
    </w:pPr>
  </w:style>
  <w:style w:type="paragraph" w:styleId="2076">
    <w:name w:val="toc 3"/>
    <w:basedOn w:val="1378"/>
    <w:uiPriority w:val="39"/>
    <w:unhideWhenUsed/>
    <w:pPr>
      <w:pBdr/>
      <w:spacing w:after="100"/>
      <w:ind w:left="440"/>
    </w:pPr>
  </w:style>
  <w:style w:type="paragraph" w:styleId="2077">
    <w:name w:val="toc 4"/>
    <w:basedOn w:val="1378"/>
    <w:uiPriority w:val="39"/>
    <w:unhideWhenUsed/>
    <w:pPr>
      <w:pBdr/>
      <w:spacing w:after="100"/>
      <w:ind w:left="660"/>
    </w:pPr>
  </w:style>
  <w:style w:type="paragraph" w:styleId="2078">
    <w:name w:val="toc 5"/>
    <w:basedOn w:val="1378"/>
    <w:uiPriority w:val="39"/>
    <w:unhideWhenUsed/>
    <w:pPr>
      <w:pBdr/>
      <w:spacing w:after="100"/>
      <w:ind w:left="880"/>
    </w:pPr>
  </w:style>
  <w:style w:type="paragraph" w:styleId="2079">
    <w:name w:val="toc 6"/>
    <w:basedOn w:val="1378"/>
    <w:uiPriority w:val="39"/>
    <w:unhideWhenUsed/>
    <w:pPr>
      <w:pBdr/>
      <w:spacing w:after="100"/>
      <w:ind w:left="1100"/>
    </w:pPr>
  </w:style>
  <w:style w:type="paragraph" w:styleId="2080">
    <w:name w:val="toc 7"/>
    <w:basedOn w:val="1378"/>
    <w:uiPriority w:val="39"/>
    <w:unhideWhenUsed/>
    <w:pPr>
      <w:pBdr/>
      <w:spacing w:after="100"/>
      <w:ind w:left="1320"/>
    </w:pPr>
  </w:style>
  <w:style w:type="paragraph" w:styleId="2081">
    <w:name w:val="toc 8"/>
    <w:basedOn w:val="1378"/>
    <w:uiPriority w:val="39"/>
    <w:unhideWhenUsed/>
    <w:pPr>
      <w:pBdr/>
      <w:spacing w:after="100"/>
      <w:ind w:left="1540"/>
    </w:pPr>
  </w:style>
  <w:style w:type="paragraph" w:styleId="2082">
    <w:name w:val="toc 9"/>
    <w:basedOn w:val="1378"/>
    <w:uiPriority w:val="39"/>
    <w:unhideWhenUsed/>
    <w:pPr>
      <w:pBdr/>
      <w:spacing w:after="100"/>
      <w:ind w:left="1760"/>
    </w:pPr>
  </w:style>
  <w:style w:type="paragraph" w:styleId="2083">
    <w:name w:val="index heading"/>
    <w:basedOn w:val="2058"/>
    <w:pPr>
      <w:pBdr/>
      <w:spacing/>
      <w:ind/>
    </w:pPr>
  </w:style>
  <w:style w:type="paragraph" w:styleId="2084">
    <w:name w:val="TOC Heading"/>
    <w:uiPriority w:val="39"/>
    <w:unhideWhenUsed/>
    <w:qFormat/>
    <w:pPr>
      <w:pBdr/>
      <w:spacing/>
      <w:ind/>
    </w:pPr>
  </w:style>
  <w:style w:type="paragraph" w:styleId="2085">
    <w:name w:val="table of figures"/>
    <w:basedOn w:val="1378"/>
    <w:uiPriority w:val="99"/>
    <w:unhideWhenUsed/>
    <w:pPr>
      <w:pBdr/>
      <w:spacing/>
      <w:ind/>
    </w:pPr>
  </w:style>
  <w:style w:type="paragraph" w:styleId="2086" w:customStyle="1">
    <w:name w:val="DStyle_paragraph"/>
    <w:qFormat/>
    <w:pPr>
      <w:widowControl w:val="false"/>
      <w:pBdr/>
      <w:spacing/>
      <w:ind/>
    </w:pPr>
    <w:rPr>
      <w:rFonts w:ascii="Calibri" w:hAnsi="Calibri" w:eastAsia="Calibri" w:cs="F"/>
      <w:color w:val="000000"/>
      <w:sz w:val="22"/>
      <w:szCs w:val="22"/>
      <w:lang w:val="ru-RU" w:eastAsia="en-US" w:bidi="ar-SA"/>
    </w:rPr>
  </w:style>
  <w:style w:type="paragraph" w:styleId="2087" w:customStyle="1">
    <w:name w:val="Заголовок 21"/>
    <w:basedOn w:val="2091"/>
    <w:qFormat/>
    <w:pPr>
      <w:keepNext w:val="true"/>
      <w:keepLines w:val="true"/>
      <w:widowControl w:val="false"/>
      <w:pBdr/>
      <w:spacing w:after="0" w:before="40" w:line="240" w:lineRule="auto"/>
      <w:ind/>
      <w:outlineLvl w:val="2"/>
    </w:pPr>
    <w:rPr>
      <w:rFonts w:ascii="Times New Roman" w:hAnsi="Times New Roman" w:eastAsia="F"/>
      <w:sz w:val="28"/>
      <w:szCs w:val="26"/>
      <w:lang w:eastAsia="ru-RU" w:bidi="ru-RU"/>
    </w:rPr>
  </w:style>
  <w:style w:type="paragraph" w:styleId="2088" w:customStyle="1">
    <w:name w:val="Заголовок 31"/>
    <w:basedOn w:val="2058"/>
    <w:qFormat/>
    <w:pPr>
      <w:pBdr/>
      <w:spacing w:before="140"/>
      <w:ind/>
      <w:outlineLvl w:val="3"/>
    </w:pPr>
    <w:rPr>
      <w:rFonts w:ascii="Liberation Serif" w:hAnsi="Liberation Serif" w:eastAsia="DejaVu Sans" w:cs="DejaVu Sans"/>
      <w:b/>
      <w:bCs/>
    </w:rPr>
  </w:style>
  <w:style w:type="paragraph" w:styleId="2089" w:customStyle="1">
    <w:name w:val="Заголовок 41"/>
    <w:basedOn w:val="2058"/>
    <w:qFormat/>
    <w:pPr>
      <w:pBdr/>
      <w:spacing w:before="120"/>
      <w:ind/>
      <w:outlineLvl w:val="4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2090" w:customStyle="1">
    <w:name w:val="Обычный1"/>
    <w:basedOn w:val="2086"/>
    <w:qFormat/>
    <w:pPr>
      <w:pBdr/>
      <w:spacing/>
      <w:ind/>
    </w:pPr>
  </w:style>
  <w:style w:type="paragraph" w:styleId="2091" w:customStyle="1">
    <w:name w:val="Standard"/>
    <w:basedOn w:val="2086"/>
    <w:qFormat/>
    <w:pPr>
      <w:widowControl w:val="true"/>
      <w:pBdr/>
      <w:spacing w:after="160" w:line="252" w:lineRule="auto"/>
      <w:ind/>
    </w:pPr>
  </w:style>
  <w:style w:type="paragraph" w:styleId="2092" w:customStyle="1">
    <w:name w:val="Text body"/>
    <w:basedOn w:val="2091"/>
    <w:qFormat/>
    <w:pPr>
      <w:pBdr/>
      <w:spacing w:after="140" w:line="276" w:lineRule="auto"/>
      <w:ind/>
    </w:pPr>
  </w:style>
  <w:style w:type="paragraph" w:styleId="2093" w:customStyle="1">
    <w:name w:val="Список1"/>
    <w:basedOn w:val="2092"/>
    <w:qFormat/>
    <w:pPr>
      <w:pBdr/>
      <w:spacing/>
      <w:ind/>
    </w:pPr>
    <w:rPr>
      <w:sz w:val="24"/>
    </w:rPr>
  </w:style>
  <w:style w:type="paragraph" w:styleId="2094" w:customStyle="1">
    <w:name w:val="Название объекта1"/>
    <w:basedOn w:val="2091"/>
    <w:qFormat/>
    <w:pPr>
      <w:pBdr/>
      <w:spacing w:after="120" w:before="120"/>
      <w:ind/>
    </w:pPr>
    <w:rPr>
      <w:i/>
      <w:iCs/>
      <w:sz w:val="24"/>
      <w:szCs w:val="24"/>
    </w:rPr>
  </w:style>
  <w:style w:type="paragraph" w:styleId="2095" w:customStyle="1">
    <w:name w:val="Абзац списка1"/>
    <w:basedOn w:val="2091"/>
    <w:qFormat/>
    <w:pPr>
      <w:pBdr/>
      <w:spacing w:line="249" w:lineRule="auto"/>
      <w:ind w:left="720"/>
    </w:pPr>
  </w:style>
  <w:style w:type="paragraph" w:styleId="2096" w:customStyle="1">
    <w:name w:val="Без интервала1"/>
    <w:basedOn w:val="2086"/>
    <w:qFormat/>
    <w:pPr>
      <w:widowControl w:val="true"/>
      <w:pBdr/>
      <w:spacing/>
      <w:ind/>
    </w:pPr>
  </w:style>
  <w:style w:type="paragraph" w:styleId="2097" w:customStyle="1">
    <w:name w:val="Обычный (веб)"/>
    <w:basedOn w:val="2091"/>
    <w:qFormat/>
    <w:pPr>
      <w:pBdr/>
      <w:spacing w:after="0" w:line="240" w:lineRule="auto"/>
      <w:ind w:firstLine="708"/>
      <w:jc w:val="both"/>
    </w:pPr>
    <w:rPr>
      <w:rFonts w:ascii="Times New Roman" w:hAnsi="Times New Roman" w:eastAsia="Courier New" w:cs="Times New Roman"/>
      <w:sz w:val="28"/>
      <w:szCs w:val="20"/>
      <w:lang w:eastAsia="ru-RU" w:bidi="ru-RU"/>
    </w:rPr>
  </w:style>
  <w:style w:type="paragraph" w:styleId="2098" w:customStyle="1">
    <w:name w:val="Верхний колонтитул1"/>
    <w:basedOn w:val="2091"/>
    <w:qFormat/>
    <w:pPr>
      <w:pBdr/>
      <w:tabs>
        <w:tab w:val="center" w:leader="none" w:pos="4676"/>
        <w:tab w:val="right" w:leader="none" w:pos="9354"/>
      </w:tabs>
      <w:spacing w:after="0" w:line="240" w:lineRule="auto"/>
      <w:ind/>
    </w:pPr>
  </w:style>
  <w:style w:type="paragraph" w:styleId="2099" w:customStyle="1">
    <w:name w:val="Нижний колонтитул1"/>
    <w:basedOn w:val="2091"/>
    <w:qFormat/>
    <w:pPr>
      <w:pBdr/>
      <w:tabs>
        <w:tab w:val="center" w:leader="none" w:pos="4676"/>
        <w:tab w:val="right" w:leader="none" w:pos="9354"/>
      </w:tabs>
      <w:spacing w:after="0" w:line="240" w:lineRule="auto"/>
      <w:ind/>
    </w:pPr>
  </w:style>
  <w:style w:type="paragraph" w:styleId="2100" w:customStyle="1">
    <w:name w:val="Header Left"/>
    <w:basedOn w:val="2070"/>
    <w:qFormat/>
    <w:pPr>
      <w:pBdr/>
      <w:spacing/>
      <w:ind/>
    </w:pPr>
  </w:style>
  <w:style w:type="paragraph" w:styleId="2101" w:customStyle="1">
    <w:name w:val="Frame Contents"/>
    <w:basedOn w:val="1378"/>
    <w:qFormat/>
    <w:pPr>
      <w:pBdr/>
      <w:spacing/>
      <w:ind/>
    </w:pPr>
  </w:style>
  <w:style w:type="paragraph" w:styleId="2102" w:customStyle="1">
    <w:name w:val="Table Contents"/>
    <w:basedOn w:val="1378"/>
    <w:qFormat/>
    <w:pPr>
      <w:widowControl w:val="false"/>
      <w:suppressLineNumbers w:val="true"/>
      <w:pBdr/>
      <w:spacing/>
      <w:ind/>
    </w:pPr>
  </w:style>
  <w:style w:type="character" w:styleId="2103">
    <w:name w:val="Placeholder Text"/>
    <w:basedOn w:val="1388"/>
    <w:uiPriority w:val="99"/>
    <w:semiHidden/>
    <w:pPr>
      <w:pBdr/>
      <w:spacing/>
      <w:ind/>
    </w:pPr>
    <w:rPr>
      <w:color w:val="666666"/>
    </w:rPr>
  </w:style>
  <w:style w:type="character" w:styleId="2104">
    <w:name w:val="Unresolved Mention"/>
    <w:basedOn w:val="138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header" Target="header5.xml" /><Relationship Id="rId14" Type="http://schemas.openxmlformats.org/officeDocument/2006/relationships/header" Target="header6.xml" /><Relationship Id="rId15" Type="http://schemas.openxmlformats.org/officeDocument/2006/relationships/header" Target="header7.xml" /><Relationship Id="rId16" Type="http://schemas.openxmlformats.org/officeDocument/2006/relationships/header" Target="header8.xml" /><Relationship Id="rId17" Type="http://schemas.openxmlformats.org/officeDocument/2006/relationships/header" Target="header9.xml" /><Relationship Id="rId18" Type="http://schemas.openxmlformats.org/officeDocument/2006/relationships/header" Target="header10.xml" /><Relationship Id="rId19" Type="http://schemas.openxmlformats.org/officeDocument/2006/relationships/header" Target="header11.xml" /><Relationship Id="rId20" Type="http://schemas.openxmlformats.org/officeDocument/2006/relationships/header" Target="header12.xml" /><Relationship Id="rId21" Type="http://schemas.openxmlformats.org/officeDocument/2006/relationships/header" Target="header13.xml" /><Relationship Id="rId22" Type="http://schemas.openxmlformats.org/officeDocument/2006/relationships/header" Target="header14.xml" /><Relationship Id="rId23" Type="http://schemas.openxmlformats.org/officeDocument/2006/relationships/header" Target="header15.xml" /><Relationship Id="rId24" Type="http://schemas.openxmlformats.org/officeDocument/2006/relationships/header" Target="header16.xml" /><Relationship Id="rId25" Type="http://schemas.openxmlformats.org/officeDocument/2006/relationships/header" Target="header17.xml" /><Relationship Id="rId26" Type="http://schemas.openxmlformats.org/officeDocument/2006/relationships/header" Target="header18.xml" /><Relationship Id="rId27" Type="http://schemas.openxmlformats.org/officeDocument/2006/relationships/header" Target="header19.xml" /><Relationship Id="rId28" Type="http://schemas.openxmlformats.org/officeDocument/2006/relationships/header" Target="header20.xml" /><Relationship Id="rId29" Type="http://schemas.openxmlformats.org/officeDocument/2006/relationships/footer" Target="footer1.xml" /><Relationship Id="rId30" Type="http://schemas.openxmlformats.org/officeDocument/2006/relationships/footer" Target="footer2.xml" /><Relationship Id="rId31" Type="http://schemas.openxmlformats.org/officeDocument/2006/relationships/footer" Target="footer3.xml" /><Relationship Id="rId32" Type="http://schemas.openxmlformats.org/officeDocument/2006/relationships/footer" Target="footer4.xml" /><Relationship Id="rId33" Type="http://schemas.openxmlformats.org/officeDocument/2006/relationships/footer" Target="footer5.xml" /><Relationship Id="rId34" Type="http://schemas.openxmlformats.org/officeDocument/2006/relationships/footer" Target="footer6.xml" /><Relationship Id="rId35" Type="http://schemas.openxmlformats.org/officeDocument/2006/relationships/footer" Target="footer7.xml" /><Relationship Id="rId36" Type="http://schemas.openxmlformats.org/officeDocument/2006/relationships/footer" Target="footer8.xml" /><Relationship Id="rId37" Type="http://schemas.openxmlformats.org/officeDocument/2006/relationships/footer" Target="footer9.xml" /><Relationship Id="rId38" Type="http://schemas.openxmlformats.org/officeDocument/2006/relationships/footer" Target="footer10.xml" /><Relationship Id="rId39" Type="http://schemas.openxmlformats.org/officeDocument/2006/relationships/footer" Target="footer11.xml" /><Relationship Id="rId40" Type="http://schemas.openxmlformats.org/officeDocument/2006/relationships/footer" Target="footer12.xml" /><Relationship Id="rId41" Type="http://schemas.openxmlformats.org/officeDocument/2006/relationships/footer" Target="footer13.xml" /><Relationship Id="rId42" Type="http://schemas.openxmlformats.org/officeDocument/2006/relationships/footer" Target="footer14.xml" /><Relationship Id="rId43" Type="http://schemas.openxmlformats.org/officeDocument/2006/relationships/footer" Target="footer15.xml" /><Relationship Id="rId44" Type="http://schemas.openxmlformats.org/officeDocument/2006/relationships/footer" Target="footer16.xml" /><Relationship Id="rId45" Type="http://schemas.openxmlformats.org/officeDocument/2006/relationships/footer" Target="footer17.xml" /><Relationship Id="rId46" Type="http://schemas.openxmlformats.org/officeDocument/2006/relationships/footer" Target="footer18.xml" /><Relationship Id="rId47" Type="http://schemas.openxmlformats.org/officeDocument/2006/relationships/footer" Target="footer19.xml" /><Relationship Id="rId48" Type="http://schemas.openxmlformats.org/officeDocument/2006/relationships/footer" Target="footer20.xml" /><Relationship Id="rId49" Type="http://schemas.openxmlformats.org/officeDocument/2006/relationships/footer" Target="footer21.xml" /><Relationship Id="rId50" Type="http://schemas.openxmlformats.org/officeDocument/2006/relationships/customXml" Target="../customXml/item1.xml" /><Relationship Id="rId51" Type="http://schemas.openxmlformats.org/officeDocument/2006/relationships/image" Target="media/image1.png"/><Relationship Id="rId52" Type="http://schemas.openxmlformats.org/officeDocument/2006/relationships/image" Target="media/image2.png"/><Relationship Id="rId53" Type="http://schemas.openxmlformats.org/officeDocument/2006/relationships/image" Target="media/image3.png"/><Relationship Id="rId54" Type="http://schemas.openxmlformats.org/officeDocument/2006/relationships/image" Target="media/image4.png"/><Relationship Id="rId55" Type="http://schemas.openxmlformats.org/officeDocument/2006/relationships/image" Target="media/image5.png"/><Relationship Id="rId56" Type="http://schemas.openxmlformats.org/officeDocument/2006/relationships/image" Target="media/image6.png"/><Relationship Id="rId57" Type="http://schemas.openxmlformats.org/officeDocument/2006/relationships/image" Target="media/image7.png"/><Relationship Id="rId58" Type="http://schemas.openxmlformats.org/officeDocument/2006/relationships/image" Target="media/image8.png"/><Relationship Id="rId59" Type="http://schemas.openxmlformats.org/officeDocument/2006/relationships/image" Target="media/image9.png"/><Relationship Id="rId60" Type="http://schemas.openxmlformats.org/officeDocument/2006/relationships/image" Target="media/image10.png"/><Relationship Id="rId61" Type="http://schemas.openxmlformats.org/officeDocument/2006/relationships/image" Target="media/image11.png"/><Relationship Id="rId62" Type="http://schemas.openxmlformats.org/officeDocument/2006/relationships/hyperlink" Target="https://ricktube.ru/video?q=https%3A%2F%2Fwww.youtube.com%2Fplaylist%3Flist%3DPLA1qgQLL41SSUOHlq8ADraKKzv47v2yrF" TargetMode="External"/><Relationship Id="rId63" Type="http://schemas.openxmlformats.org/officeDocument/2006/relationships/hyperlink" Target="https://www.youtube.com/watch?v=3RdkAQ43eYU" TargetMode="External"/><Relationship Id="rId64" Type="http://schemas.openxmlformats.org/officeDocument/2006/relationships/hyperlink" Target="https://cryptopedia.dev/posts/kyber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10.xml.rels><?xml version="1.0" encoding="UTF-8" standalone="yes"?><Relationships xmlns="http://schemas.openxmlformats.org/package/2006/relationships"></Relationships>
</file>

<file path=word/_rels/footer11.xml.rels><?xml version="1.0" encoding="UTF-8" standalone="yes"?><Relationships xmlns="http://schemas.openxmlformats.org/package/2006/relationships"></Relationships>
</file>

<file path=word/_rels/footer12.xml.rels><?xml version="1.0" encoding="UTF-8" standalone="yes"?><Relationships xmlns="http://schemas.openxmlformats.org/package/2006/relationships"></Relationships>
</file>

<file path=word/_rels/footer13.xml.rels><?xml version="1.0" encoding="UTF-8" standalone="yes"?><Relationships xmlns="http://schemas.openxmlformats.org/package/2006/relationships"></Relationships>
</file>

<file path=word/_rels/footer14.xml.rels><?xml version="1.0" encoding="UTF-8" standalone="yes"?><Relationships xmlns="http://schemas.openxmlformats.org/package/2006/relationships"></Relationships>
</file>

<file path=word/_rels/footer15.xml.rels><?xml version="1.0" encoding="UTF-8" standalone="yes"?><Relationships xmlns="http://schemas.openxmlformats.org/package/2006/relationships"></Relationships>
</file>

<file path=word/_rels/footer16.xml.rels><?xml version="1.0" encoding="UTF-8" standalone="yes"?><Relationships xmlns="http://schemas.openxmlformats.org/package/2006/relationships"></Relationships>
</file>

<file path=word/_rels/footer17.xml.rels><?xml version="1.0" encoding="UTF-8" standalone="yes"?><Relationships xmlns="http://schemas.openxmlformats.org/package/2006/relationships"></Relationships>
</file>

<file path=word/_rels/footer18.xml.rels><?xml version="1.0" encoding="UTF-8" standalone="yes"?><Relationships xmlns="http://schemas.openxmlformats.org/package/2006/relationships"></Relationships>
</file>

<file path=word/_rels/footer19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20.xml.rels><?xml version="1.0" encoding="UTF-8" standalone="yes"?><Relationships xmlns="http://schemas.openxmlformats.org/package/2006/relationships"></Relationships>
</file>

<file path=word/_rels/footer21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er5.xml.rels><?xml version="1.0" encoding="UTF-8" standalone="yes"?><Relationships xmlns="http://schemas.openxmlformats.org/package/2006/relationships"></Relationships>
</file>

<file path=word/_rels/footer6.xml.rels><?xml version="1.0" encoding="UTF-8" standalone="yes"?><Relationships xmlns="http://schemas.openxmlformats.org/package/2006/relationships"></Relationships>
</file>

<file path=word/_rels/footer7.xml.rels><?xml version="1.0" encoding="UTF-8" standalone="yes"?><Relationships xmlns="http://schemas.openxmlformats.org/package/2006/relationships"></Relationships>
</file>

<file path=word/_rels/footer8.xml.rels><?xml version="1.0" encoding="UTF-8" standalone="yes"?><Relationships xmlns="http://schemas.openxmlformats.org/package/2006/relationships"></Relationships>
</file>

<file path=word/_rels/footer9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10.xml.rels><?xml version="1.0" encoding="UTF-8" standalone="yes"?><Relationships xmlns="http://schemas.openxmlformats.org/package/2006/relationships"></Relationships>
</file>

<file path=word/_rels/header11.xml.rels><?xml version="1.0" encoding="UTF-8" standalone="yes"?><Relationships xmlns="http://schemas.openxmlformats.org/package/2006/relationships"></Relationships>
</file>

<file path=word/_rels/header12.xml.rels><?xml version="1.0" encoding="UTF-8" standalone="yes"?><Relationships xmlns="http://schemas.openxmlformats.org/package/2006/relationships"></Relationships>
</file>

<file path=word/_rels/header13.xml.rels><?xml version="1.0" encoding="UTF-8" standalone="yes"?><Relationships xmlns="http://schemas.openxmlformats.org/package/2006/relationships"></Relationships>
</file>

<file path=word/_rels/header14.xml.rels><?xml version="1.0" encoding="UTF-8" standalone="yes"?><Relationships xmlns="http://schemas.openxmlformats.org/package/2006/relationships"></Relationships>
</file>

<file path=word/_rels/header15.xml.rels><?xml version="1.0" encoding="UTF-8" standalone="yes"?><Relationships xmlns="http://schemas.openxmlformats.org/package/2006/relationships"></Relationships>
</file>

<file path=word/_rels/header16.xml.rels><?xml version="1.0" encoding="UTF-8" standalone="yes"?><Relationships xmlns="http://schemas.openxmlformats.org/package/2006/relationships"></Relationships>
</file>

<file path=word/_rels/header17.xml.rels><?xml version="1.0" encoding="UTF-8" standalone="yes"?><Relationships xmlns="http://schemas.openxmlformats.org/package/2006/relationships"></Relationships>
</file>

<file path=word/_rels/header18.xml.rels><?xml version="1.0" encoding="UTF-8" standalone="yes"?><Relationships xmlns="http://schemas.openxmlformats.org/package/2006/relationships"></Relationships>
</file>

<file path=word/_rels/header19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20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_rels/header5.xml.rels><?xml version="1.0" encoding="UTF-8" standalone="yes"?><Relationships xmlns="http://schemas.openxmlformats.org/package/2006/relationships"></Relationships>
</file>

<file path=word/_rels/header6.xml.rels><?xml version="1.0" encoding="UTF-8" standalone="yes"?><Relationships xmlns="http://schemas.openxmlformats.org/package/2006/relationships"></Relationships>
</file>

<file path=word/_rels/header7.xml.rels><?xml version="1.0" encoding="UTF-8" standalone="yes"?><Relationships xmlns="http://schemas.openxmlformats.org/package/2006/relationships"></Relationships>
</file>

<file path=word/_rels/header8.xml.rels><?xml version="1.0" encoding="UTF-8" standalone="yes"?><Relationships xmlns="http://schemas.openxmlformats.org/package/2006/relationships"></Relationships>
</file>

<file path=word/_rels/header9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/>
        <a:ln w="25400"/>
        <a:ln w="38100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B25B1-DF6C-457C-8697-3E4B92937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dc:language>en-US</dc:language>
  <cp:revision>6</cp:revision>
  <dcterms:created xsi:type="dcterms:W3CDTF">2024-02-08T11:24:00Z</dcterms:created>
  <dcterms:modified xsi:type="dcterms:W3CDTF">2025-04-01T14:17:53Z</dcterms:modified>
</cp:coreProperties>
</file>