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A0316" w14:textId="77777777" w:rsidR="00696830" w:rsidRDefault="007715C1">
      <w:pPr>
        <w:spacing w:after="60"/>
      </w:pPr>
      <w:r>
        <w:rPr>
          <w:b/>
          <w:bCs/>
          <w:color w:val="009EAC"/>
          <w:sz w:val="18"/>
          <w:szCs w:val="18"/>
        </w:rPr>
        <w:t>VALUE STRUCTURING ENGINE · SF LIVE 2026</w:t>
      </w:r>
    </w:p>
    <w:p w14:paraId="6AA51245" w14:textId="77777777" w:rsidR="00696830" w:rsidRDefault="007715C1">
      <w:pPr>
        <w:pStyle w:val="Title"/>
        <w:spacing w:after="100"/>
      </w:pPr>
      <w:r>
        <w:t>Utopia: the demonstrator content</w:t>
      </w:r>
    </w:p>
    <w:p w14:paraId="59BAD282" w14:textId="77777777" w:rsidR="00696830" w:rsidRDefault="007715C1">
      <w:pPr>
        <w:spacing w:after="100"/>
      </w:pPr>
      <w:r>
        <w:rPr>
          <w:color w:val="5F5E5A"/>
          <w:sz w:val="19"/>
          <w:szCs w:val="19"/>
        </w:rPr>
        <w:t xml:space="preserve">A readable version of </w:t>
      </w:r>
      <w:proofErr w:type="spellStart"/>
      <w:r>
        <w:rPr>
          <w:color w:val="5F5E5A"/>
          <w:sz w:val="19"/>
          <w:szCs w:val="19"/>
        </w:rPr>
        <w:t>utopia_results.json</w:t>
      </w:r>
      <w:proofErr w:type="spellEnd"/>
      <w:r>
        <w:rPr>
          <w:color w:val="5F5E5A"/>
          <w:sz w:val="19"/>
          <w:szCs w:val="19"/>
        </w:rPr>
        <w:t xml:space="preserve"> · 25 October 2026 · Utopia is fictional; every story, figure and vote is invented for demonstration</w:t>
      </w:r>
    </w:p>
    <w:p w14:paraId="6F2A9F36" w14:textId="77777777" w:rsidR="00696830" w:rsidRDefault="007715C1">
      <w:pPr>
        <w:pStyle w:val="Heading1"/>
        <w:keepNext/>
        <w:spacing w:before="300" w:after="140"/>
      </w:pPr>
      <w:r>
        <w:t>About this document</w:t>
      </w:r>
    </w:p>
    <w:p w14:paraId="512AE097" w14:textId="77777777" w:rsidR="00696830" w:rsidRDefault="007715C1">
      <w:pPr>
        <w:spacing w:after="140" w:line="295" w:lineRule="auto"/>
      </w:pPr>
      <w:r>
        <w:t>This is everything the demonstrator shows about Utopia, written out for reading. The website reads the same content from the data file, so anything changed here needs changing in the file too.</w:t>
      </w:r>
    </w:p>
    <w:p w14:paraId="74F6D200" w14:textId="77777777" w:rsidR="00696830" w:rsidRDefault="007715C1">
      <w:pPr>
        <w:spacing w:after="140" w:line="295" w:lineRule="auto"/>
      </w:pPr>
      <w:r>
        <w:t>Utopia: A fictional river valley: hill farms, a market town that floods, and a village school.</w:t>
      </w:r>
    </w:p>
    <w:p w14:paraId="3BE33F57" w14:textId="77777777" w:rsidR="00696830" w:rsidRDefault="007715C1">
      <w:pPr>
        <w:pStyle w:val="Heading1"/>
        <w:keepNext/>
        <w:spacing w:before="300" w:after="140"/>
      </w:pPr>
      <w:r>
        <w:t>1. The stages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5200"/>
        <w:gridCol w:w="2026"/>
      </w:tblGrid>
      <w:tr w:rsidR="00696830" w14:paraId="7DBD730C" w14:textId="77777777">
        <w:tblPrEx>
          <w:tblCellMar>
            <w:top w:w="0" w:type="dxa"/>
            <w:bottom w:w="0" w:type="dxa"/>
          </w:tblCellMar>
        </w:tblPrEx>
        <w:trPr>
          <w:cantSplit/>
          <w:tblHeader/>
        </w:trPr>
        <w:tc>
          <w:tcPr>
            <w:tcW w:w="1800" w:type="dxa"/>
            <w:tcBorders>
              <w:top w:val="single" w:sz="4" w:space="0" w:color="BFC7C9"/>
              <w:left w:val="single" w:sz="4" w:space="0" w:color="BFC7C9"/>
              <w:bottom w:val="single" w:sz="4" w:space="0" w:color="BFC7C9"/>
              <w:right w:val="single" w:sz="4" w:space="0" w:color="BFC7C9"/>
            </w:tcBorders>
            <w:shd w:val="clear" w:color="auto" w:fill="00576B"/>
            <w:tcMar>
              <w:top w:w="50" w:type="dxa"/>
              <w:left w:w="90" w:type="dxa"/>
              <w:bottom w:w="50" w:type="dxa"/>
              <w:right w:w="90" w:type="dxa"/>
            </w:tcMar>
          </w:tcPr>
          <w:p w14:paraId="1801B178" w14:textId="77777777" w:rsidR="00696830" w:rsidRDefault="007715C1">
            <w:r>
              <w:rPr>
                <w:b/>
                <w:bCs/>
                <w:color w:val="FFFFFF"/>
                <w:sz w:val="19"/>
                <w:szCs w:val="19"/>
              </w:rPr>
              <w:t>Stage</w:t>
            </w:r>
          </w:p>
        </w:tc>
        <w:tc>
          <w:tcPr>
            <w:tcW w:w="5200" w:type="dxa"/>
            <w:tcBorders>
              <w:top w:val="single" w:sz="4" w:space="0" w:color="BFC7C9"/>
              <w:left w:val="single" w:sz="4" w:space="0" w:color="BFC7C9"/>
              <w:bottom w:val="single" w:sz="4" w:space="0" w:color="BFC7C9"/>
              <w:right w:val="single" w:sz="4" w:space="0" w:color="BFC7C9"/>
            </w:tcBorders>
            <w:shd w:val="clear" w:color="auto" w:fill="00576B"/>
            <w:tcMar>
              <w:top w:w="50" w:type="dxa"/>
              <w:left w:w="90" w:type="dxa"/>
              <w:bottom w:w="50" w:type="dxa"/>
              <w:right w:w="90" w:type="dxa"/>
            </w:tcMar>
          </w:tcPr>
          <w:p w14:paraId="1401F94D" w14:textId="77777777" w:rsidR="00696830" w:rsidRDefault="007715C1">
            <w:r>
              <w:rPr>
                <w:b/>
                <w:bCs/>
                <w:color w:val="FFFFFF"/>
                <w:sz w:val="19"/>
                <w:szCs w:val="19"/>
              </w:rPr>
              <w:t>What happens</w:t>
            </w:r>
          </w:p>
        </w:tc>
        <w:tc>
          <w:tcPr>
            <w:tcW w:w="2026" w:type="dxa"/>
            <w:tcBorders>
              <w:top w:val="single" w:sz="4" w:space="0" w:color="BFC7C9"/>
              <w:left w:val="single" w:sz="4" w:space="0" w:color="BFC7C9"/>
              <w:bottom w:val="single" w:sz="4" w:space="0" w:color="BFC7C9"/>
              <w:right w:val="single" w:sz="4" w:space="0" w:color="BFC7C9"/>
            </w:tcBorders>
            <w:shd w:val="clear" w:color="auto" w:fill="00576B"/>
            <w:tcMar>
              <w:top w:w="50" w:type="dxa"/>
              <w:left w:w="90" w:type="dxa"/>
              <w:bottom w:w="50" w:type="dxa"/>
              <w:right w:w="90" w:type="dxa"/>
            </w:tcMar>
          </w:tcPr>
          <w:p w14:paraId="2AC5B4FF" w14:textId="77777777" w:rsidR="00696830" w:rsidRDefault="007715C1">
            <w:r>
              <w:rPr>
                <w:b/>
                <w:bCs/>
                <w:color w:val="FFFFFF"/>
                <w:sz w:val="19"/>
                <w:szCs w:val="19"/>
              </w:rPr>
              <w:t>Count</w:t>
            </w:r>
          </w:p>
        </w:tc>
      </w:tr>
      <w:tr w:rsidR="00696830" w14:paraId="2E73EA2E" w14:textId="77777777">
        <w:tblPrEx>
          <w:tblCellMar>
            <w:top w:w="0" w:type="dxa"/>
            <w:bottom w:w="0" w:type="dxa"/>
          </w:tblCellMar>
        </w:tblPrEx>
        <w:trPr>
          <w:cantSplit/>
        </w:trPr>
        <w:tc>
          <w:tcPr>
            <w:tcW w:w="18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67F3A072" w14:textId="77777777" w:rsidR="00696830" w:rsidRDefault="007715C1">
            <w:r>
              <w:rPr>
                <w:sz w:val="19"/>
                <w:szCs w:val="19"/>
              </w:rPr>
              <w:t>Listening</w:t>
            </w:r>
          </w:p>
        </w:tc>
        <w:tc>
          <w:tcPr>
            <w:tcW w:w="52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085F36D2" w14:textId="77777777" w:rsidR="00696830" w:rsidRDefault="007715C1">
            <w:r>
              <w:rPr>
                <w:sz w:val="19"/>
                <w:szCs w:val="19"/>
              </w:rPr>
              <w:t>Stories gathered by WhatsApp, voice, web form and sessions</w:t>
            </w:r>
          </w:p>
        </w:tc>
        <w:tc>
          <w:tcPr>
            <w:tcW w:w="20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47C6BE00" w14:textId="77777777" w:rsidR="00696830" w:rsidRDefault="007715C1">
            <w:r>
              <w:rPr>
                <w:sz w:val="19"/>
                <w:szCs w:val="19"/>
              </w:rPr>
              <w:t>8 stories</w:t>
            </w:r>
          </w:p>
        </w:tc>
      </w:tr>
      <w:tr w:rsidR="00696830" w14:paraId="4D11A726" w14:textId="77777777">
        <w:tblPrEx>
          <w:tblCellMar>
            <w:top w:w="0" w:type="dxa"/>
            <w:bottom w:w="0" w:type="dxa"/>
          </w:tblCellMar>
        </w:tblPrEx>
        <w:trPr>
          <w:cantSplit/>
        </w:trPr>
        <w:tc>
          <w:tcPr>
            <w:tcW w:w="18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2FEBBAEF" w14:textId="77777777" w:rsidR="00696830" w:rsidRDefault="007715C1">
            <w:r>
              <w:rPr>
                <w:sz w:val="19"/>
                <w:szCs w:val="19"/>
              </w:rPr>
              <w:t>Making sense</w:t>
            </w:r>
          </w:p>
        </w:tc>
        <w:tc>
          <w:tcPr>
            <w:tcW w:w="52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016F1C99" w14:textId="77777777" w:rsidR="00696830" w:rsidRDefault="007715C1">
            <w:r>
              <w:rPr>
                <w:sz w:val="19"/>
                <w:szCs w:val="19"/>
              </w:rPr>
              <w:t>Each story broken into exact excerpts of what matters</w:t>
            </w:r>
          </w:p>
        </w:tc>
        <w:tc>
          <w:tcPr>
            <w:tcW w:w="20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1EA8CEC9" w14:textId="77777777" w:rsidR="00696830" w:rsidRDefault="007715C1">
            <w:r>
              <w:rPr>
                <w:sz w:val="19"/>
                <w:szCs w:val="19"/>
              </w:rPr>
              <w:t>49 excerpts</w:t>
            </w:r>
          </w:p>
        </w:tc>
      </w:tr>
      <w:tr w:rsidR="00696830" w14:paraId="69B9B4EB" w14:textId="77777777">
        <w:tblPrEx>
          <w:tblCellMar>
            <w:top w:w="0" w:type="dxa"/>
            <w:bottom w:w="0" w:type="dxa"/>
          </w:tblCellMar>
        </w:tblPrEx>
        <w:trPr>
          <w:cantSplit/>
        </w:trPr>
        <w:tc>
          <w:tcPr>
            <w:tcW w:w="18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39462FA3" w14:textId="77777777" w:rsidR="00696830" w:rsidRDefault="007715C1">
            <w:r>
              <w:rPr>
                <w:sz w:val="19"/>
                <w:szCs w:val="19"/>
              </w:rPr>
              <w:t>Consolidating</w:t>
            </w:r>
          </w:p>
        </w:tc>
        <w:tc>
          <w:tcPr>
            <w:tcW w:w="52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549E65AB" w14:textId="77777777" w:rsidR="00696830" w:rsidRDefault="007715C1">
            <w:r>
              <w:rPr>
                <w:sz w:val="19"/>
                <w:szCs w:val="19"/>
              </w:rPr>
              <w:t>Excerpts from many voices brought together into what the place is saying</w:t>
            </w:r>
          </w:p>
        </w:tc>
        <w:tc>
          <w:tcPr>
            <w:tcW w:w="20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5BAF28B6" w14:textId="77777777" w:rsidR="00696830" w:rsidRDefault="007715C1">
            <w:r>
              <w:rPr>
                <w:sz w:val="19"/>
                <w:szCs w:val="19"/>
              </w:rPr>
              <w:t>7 signals</w:t>
            </w:r>
          </w:p>
        </w:tc>
      </w:tr>
      <w:tr w:rsidR="00696830" w14:paraId="0F4B8B8F" w14:textId="77777777">
        <w:tblPrEx>
          <w:tblCellMar>
            <w:top w:w="0" w:type="dxa"/>
            <w:bottom w:w="0" w:type="dxa"/>
          </w:tblCellMar>
        </w:tblPrEx>
        <w:trPr>
          <w:cantSplit/>
        </w:trPr>
        <w:tc>
          <w:tcPr>
            <w:tcW w:w="18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145E7D4E" w14:textId="77777777" w:rsidR="00696830" w:rsidRDefault="007715C1">
            <w:r>
              <w:rPr>
                <w:sz w:val="19"/>
                <w:szCs w:val="19"/>
              </w:rPr>
              <w:t>People check</w:t>
            </w:r>
          </w:p>
        </w:tc>
        <w:tc>
          <w:tcPr>
            <w:tcW w:w="52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07F9DC53" w14:textId="77777777" w:rsidR="00696830" w:rsidRDefault="007715C1">
            <w:r>
              <w:rPr>
                <w:sz w:val="19"/>
                <w:szCs w:val="19"/>
              </w:rPr>
              <w:t>The people who told the stories endorse, amend or contest each signal</w:t>
            </w:r>
          </w:p>
        </w:tc>
        <w:tc>
          <w:tcPr>
            <w:tcW w:w="20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17861E77" w14:textId="77777777" w:rsidR="00696830" w:rsidRDefault="007715C1">
            <w:r>
              <w:rPr>
                <w:sz w:val="19"/>
                <w:szCs w:val="19"/>
              </w:rPr>
              <w:t>52 participants</w:t>
            </w:r>
          </w:p>
        </w:tc>
      </w:tr>
    </w:tbl>
    <w:p w14:paraId="603595A2" w14:textId="77777777" w:rsidR="00696830" w:rsidRDefault="00696830">
      <w:pPr>
        <w:spacing w:after="100"/>
      </w:pPr>
    </w:p>
    <w:p w14:paraId="02BA59E6" w14:textId="77777777" w:rsidR="00696830" w:rsidRDefault="007715C1">
      <w:pPr>
        <w:spacing w:after="140" w:line="295" w:lineRule="auto"/>
      </w:pPr>
      <w:r>
        <w:rPr>
          <w:i/>
          <w:iCs/>
        </w:rPr>
        <w:t>This demonstration uses 8 stories. The engine is designed for thousands of stories from a whole place.</w:t>
      </w:r>
    </w:p>
    <w:p w14:paraId="42176B33" w14:textId="77777777" w:rsidR="00696830" w:rsidRDefault="007715C1">
      <w:pPr>
        <w:pStyle w:val="Heading1"/>
        <w:keepNext/>
        <w:spacing w:before="300" w:after="140"/>
      </w:pPr>
      <w:r>
        <w:t>2. The stories</w:t>
      </w:r>
    </w:p>
    <w:p w14:paraId="17786889" w14:textId="77777777" w:rsidR="00696830" w:rsidRDefault="007715C1">
      <w:pPr>
        <w:spacing w:after="140" w:line="295" w:lineRule="auto"/>
      </w:pPr>
      <w:r>
        <w:t>Eight people, named by role only. The stories are shown as told; section 3 lists the excerpts taken from them, which the demonstrator highlights in place.</w:t>
      </w:r>
    </w:p>
    <w:p w14:paraId="014F148F" w14:textId="77777777" w:rsidR="00696830" w:rsidRDefault="007715C1">
      <w:pPr>
        <w:pStyle w:val="Heading2"/>
        <w:keepNext/>
        <w:spacing w:before="220" w:after="80"/>
      </w:pPr>
      <w:r>
        <w:t>Hill farmer, upper valley</w:t>
      </w:r>
    </w:p>
    <w:p w14:paraId="51D45BAF" w14:textId="77777777" w:rsidR="00696830" w:rsidRDefault="007715C1">
      <w:pPr>
        <w:spacing w:after="100"/>
      </w:pPr>
      <w:r>
        <w:rPr>
          <w:color w:val="5F5E5A"/>
          <w:sz w:val="19"/>
          <w:szCs w:val="19"/>
        </w:rPr>
        <w:t>Told by voice note · 8 excerpts</w:t>
      </w:r>
    </w:p>
    <w:p w14:paraId="5ACE2915" w14:textId="77777777" w:rsidR="00696830" w:rsidRDefault="007715C1">
      <w:pPr>
        <w:spacing w:after="160" w:line="300" w:lineRule="auto"/>
      </w:pPr>
      <w:r>
        <w:t>We run 600 ewes on the hill and the numbers have stopped adding up. The subsidy change means we need another income or we sell. What nobody counts is that the bog above our top field holds water like a sponge. When we blocked the old drains with the river trust, the stream below stopped flashing after rain. I'd farm water if someone paid for it. My son wants to stay but there's no house he can afford, so he's labouring in Cardiff. If he goes, the farm goes, and the knowledge of that hill goes with him. We u</w:t>
      </w:r>
      <w:r>
        <w:t>sed to share a contractor and a baler with three neighbours. That's how this valley worked.</w:t>
      </w:r>
    </w:p>
    <w:p w14:paraId="320AEE23" w14:textId="77777777" w:rsidR="00696830" w:rsidRDefault="007715C1">
      <w:pPr>
        <w:pStyle w:val="Heading2"/>
        <w:keepNext/>
        <w:spacing w:before="220" w:after="80"/>
      </w:pPr>
      <w:r>
        <w:t>Head teacher, village primary</w:t>
      </w:r>
    </w:p>
    <w:p w14:paraId="685E7095" w14:textId="77777777" w:rsidR="00696830" w:rsidRDefault="007715C1">
      <w:pPr>
        <w:spacing w:after="100"/>
      </w:pPr>
      <w:r>
        <w:rPr>
          <w:color w:val="5F5E5A"/>
          <w:sz w:val="19"/>
          <w:szCs w:val="19"/>
        </w:rPr>
        <w:t>Told by session · 7 excerpts</w:t>
      </w:r>
    </w:p>
    <w:p w14:paraId="0A11E2FE" w14:textId="77777777" w:rsidR="00696830" w:rsidRDefault="007715C1">
      <w:pPr>
        <w:spacing w:after="160" w:line="300" w:lineRule="auto"/>
      </w:pPr>
      <w:r>
        <w:t xml:space="preserve">Our roll is 38. Ten years ago it was 61, and the county reviews any school under 40. If we close, the nearest school is a 40-minute bus ride and the youngest children will spend more time on the bus than in the yard. The school is the last public building in the village. The hall is where the flood group meets, where the </w:t>
      </w:r>
      <w:proofErr w:type="spellStart"/>
      <w:r>
        <w:t>Merched</w:t>
      </w:r>
      <w:proofErr w:type="spellEnd"/>
      <w:r>
        <w:t xml:space="preserve"> y </w:t>
      </w:r>
      <w:proofErr w:type="spellStart"/>
      <w:r>
        <w:t>Wawr</w:t>
      </w:r>
      <w:proofErr w:type="spellEnd"/>
      <w:r>
        <w:t xml:space="preserve"> meet, where the vaccination clinic ran. The children learn on the river bank every Friday through Welsh, and some of them know more about the otters than I do. Every family we lose to housing costs is one more step towards the review.</w:t>
      </w:r>
    </w:p>
    <w:p w14:paraId="6B3DDC19" w14:textId="77777777" w:rsidR="00696830" w:rsidRDefault="007715C1">
      <w:pPr>
        <w:pStyle w:val="Heading2"/>
        <w:keepNext/>
        <w:spacing w:before="220" w:after="80"/>
      </w:pPr>
      <w:r>
        <w:lastRenderedPageBreak/>
        <w:t>Young person, 19</w:t>
      </w:r>
    </w:p>
    <w:p w14:paraId="3F31A344" w14:textId="77777777" w:rsidR="00696830" w:rsidRDefault="007715C1">
      <w:pPr>
        <w:spacing w:after="100"/>
      </w:pPr>
      <w:r>
        <w:rPr>
          <w:color w:val="5F5E5A"/>
          <w:sz w:val="19"/>
          <w:szCs w:val="19"/>
        </w:rPr>
        <w:t>Told by WhatsApp · 6 excerpts</w:t>
      </w:r>
    </w:p>
    <w:p w14:paraId="6E514F07" w14:textId="77777777" w:rsidR="00696830" w:rsidRDefault="007715C1">
      <w:pPr>
        <w:spacing w:after="160" w:line="300" w:lineRule="auto"/>
      </w:pPr>
      <w:r>
        <w:t>I'm 19 and I work in the café and on the farm at lambing. Everyone my age is told to leave if you want to get on. Rent for a one-bed in town is £850 and I take home about £1,200. I don't want to leave. My mates who went to Cardiff come back every weekend because this is home. If there were a way to get a small place and some land work that counted for something, half of us would stay. Nobody asks us. The youth club shut in 2019 and since then there's nowhere to be that isn't the bus shelter.</w:t>
      </w:r>
    </w:p>
    <w:p w14:paraId="4051ABE4" w14:textId="77777777" w:rsidR="00696830" w:rsidRDefault="007715C1">
      <w:pPr>
        <w:pStyle w:val="Heading2"/>
        <w:keepNext/>
        <w:spacing w:before="220" w:after="80"/>
      </w:pPr>
      <w:r>
        <w:t>Flood group volunteer, lower town</w:t>
      </w:r>
    </w:p>
    <w:p w14:paraId="183C167C" w14:textId="77777777" w:rsidR="00696830" w:rsidRDefault="007715C1">
      <w:pPr>
        <w:spacing w:after="100"/>
      </w:pPr>
      <w:r>
        <w:rPr>
          <w:color w:val="5F5E5A"/>
          <w:sz w:val="19"/>
          <w:szCs w:val="19"/>
        </w:rPr>
        <w:t>Told by session · 7 excerpts</w:t>
      </w:r>
    </w:p>
    <w:p w14:paraId="54373F8E" w14:textId="77777777" w:rsidR="00696830" w:rsidRDefault="007715C1">
      <w:pPr>
        <w:spacing w:after="160" w:line="300" w:lineRule="auto"/>
      </w:pPr>
      <w:r>
        <w:t>In 2020, 142 homes in the lower town flooded, some for the second time in five years. The insurance went up so much that two of my neighbours can't get cover at all. The flood wall they're proposing protects the high street but pushes the water onto the fields at Pentre. What I've learned is that the river starts up on the hill farms. The years the farmers were paid to keep water on the land, we noticed the difference down here. The flood group is 30 volunteers with a WhatsApp and a pump. We're the first pe</w:t>
      </w:r>
      <w:r>
        <w:t>ople anyone rings.</w:t>
      </w:r>
    </w:p>
    <w:p w14:paraId="668E0060" w14:textId="77777777" w:rsidR="00696830" w:rsidRDefault="007715C1">
      <w:pPr>
        <w:pStyle w:val="Heading2"/>
        <w:keepNext/>
        <w:spacing w:before="220" w:after="80"/>
      </w:pPr>
      <w:r>
        <w:t>Elder, told in Welsh (translated)</w:t>
      </w:r>
    </w:p>
    <w:p w14:paraId="70B16240" w14:textId="77777777" w:rsidR="00696830" w:rsidRDefault="007715C1">
      <w:pPr>
        <w:spacing w:after="100"/>
      </w:pPr>
      <w:r>
        <w:rPr>
          <w:color w:val="5F5E5A"/>
          <w:sz w:val="19"/>
          <w:szCs w:val="19"/>
        </w:rPr>
        <w:t>Told by session (Welsh) · 7 excerpts</w:t>
      </w:r>
    </w:p>
    <w:p w14:paraId="6013295C" w14:textId="77777777" w:rsidR="00696830" w:rsidRDefault="007715C1">
      <w:pPr>
        <w:spacing w:after="160" w:line="300" w:lineRule="auto"/>
      </w:pPr>
      <w:r>
        <w:t xml:space="preserve">When I was a girl every field had a name and every name had a story. The names are going because the people who knew them are going. The chapel closed in 2015 but we still meet in the school hall on a Thursday, twelve of us, sometimes more. That is where the young mothers come for the </w:t>
      </w:r>
      <w:proofErr w:type="spellStart"/>
      <w:r>
        <w:t>cylch</w:t>
      </w:r>
      <w:proofErr w:type="spellEnd"/>
      <w:r>
        <w:t xml:space="preserve"> </w:t>
      </w:r>
      <w:proofErr w:type="spellStart"/>
      <w:r>
        <w:t>meithrin</w:t>
      </w:r>
      <w:proofErr w:type="spellEnd"/>
      <w:r>
        <w:t>. If the school goes, the Thursday goes. Nobody would write it down, but that hall holds the valley together. I would teach the field names to anybody who asked.</w:t>
      </w:r>
    </w:p>
    <w:p w14:paraId="5A268EDA" w14:textId="77777777" w:rsidR="00696830" w:rsidRDefault="007715C1">
      <w:pPr>
        <w:pStyle w:val="Heading2"/>
        <w:keepNext/>
        <w:spacing w:before="220" w:after="80"/>
      </w:pPr>
      <w:r>
        <w:t>Community café organiser</w:t>
      </w:r>
    </w:p>
    <w:p w14:paraId="144338A2" w14:textId="77777777" w:rsidR="00696830" w:rsidRDefault="007715C1">
      <w:pPr>
        <w:spacing w:after="100"/>
      </w:pPr>
      <w:r>
        <w:rPr>
          <w:color w:val="5F5E5A"/>
          <w:sz w:val="19"/>
          <w:szCs w:val="19"/>
        </w:rPr>
        <w:t>Told by web form · 6 excerpts</w:t>
      </w:r>
    </w:p>
    <w:p w14:paraId="71E066DB" w14:textId="77777777" w:rsidR="00696830" w:rsidRDefault="007715C1">
      <w:pPr>
        <w:spacing w:after="160" w:line="300" w:lineRule="auto"/>
      </w:pPr>
      <w:r>
        <w:t xml:space="preserve">The community café feeds about 70 people a week on a pay-what-you-can basis. Half of them come for the company as much as the food. We buy what we can from the valley but most farms here sell lambs to the mart and we buy our vegetables from a wholesaler in Swansea. There's an empty unit on the high street that would make a food hub. If the school kitchen and the café bought together from local growers, there'd be a reason for someone to grow. The young ones who help at the café are the best volunteers I've </w:t>
      </w:r>
      <w:r>
        <w:t>had.</w:t>
      </w:r>
    </w:p>
    <w:p w14:paraId="48D6CEC1" w14:textId="77777777" w:rsidR="00696830" w:rsidRDefault="007715C1">
      <w:pPr>
        <w:pStyle w:val="Heading2"/>
        <w:keepNext/>
        <w:spacing w:before="220" w:after="80"/>
      </w:pPr>
      <w:r>
        <w:t>Social prescriber, GP practice</w:t>
      </w:r>
    </w:p>
    <w:p w14:paraId="73C68ADE" w14:textId="77777777" w:rsidR="00696830" w:rsidRDefault="007715C1">
      <w:pPr>
        <w:spacing w:after="100"/>
      </w:pPr>
      <w:r>
        <w:rPr>
          <w:color w:val="5F5E5A"/>
          <w:sz w:val="19"/>
          <w:szCs w:val="19"/>
        </w:rPr>
        <w:t>Told by session · 4 excerpts</w:t>
      </w:r>
    </w:p>
    <w:p w14:paraId="22CA4ECD" w14:textId="77777777" w:rsidR="00696830" w:rsidRDefault="007715C1">
      <w:pPr>
        <w:spacing w:after="160" w:line="300" w:lineRule="auto"/>
      </w:pPr>
      <w:r>
        <w:t>I take about 40 referrals a quarter, mostly loneliness and low mood, a lot of them older men off the farms. What works is getting people doing something with others outside. The river walks and the tree planting days do more for some of my patients than anything I can prescribe. I can't put that in a spreadsheet, but I can tell you who stopped coming to the surgery every week.</w:t>
      </w:r>
    </w:p>
    <w:p w14:paraId="463DD488" w14:textId="77777777" w:rsidR="00696830" w:rsidRDefault="007715C1">
      <w:pPr>
        <w:pStyle w:val="Heading2"/>
        <w:keepNext/>
        <w:spacing w:before="220" w:after="80"/>
      </w:pPr>
      <w:r>
        <w:t>Town councillor</w:t>
      </w:r>
    </w:p>
    <w:p w14:paraId="4D0F38E0" w14:textId="77777777" w:rsidR="00696830" w:rsidRDefault="007715C1">
      <w:pPr>
        <w:spacing w:after="100"/>
      </w:pPr>
      <w:r>
        <w:rPr>
          <w:color w:val="5F5E5A"/>
          <w:sz w:val="19"/>
          <w:szCs w:val="19"/>
        </w:rPr>
        <w:t>Told by session · 4 excerpts</w:t>
      </w:r>
    </w:p>
    <w:p w14:paraId="5C05D08D" w14:textId="77777777" w:rsidR="00696830" w:rsidRDefault="007715C1">
      <w:pPr>
        <w:spacing w:after="160" w:line="300" w:lineRule="auto"/>
      </w:pPr>
      <w:r>
        <w:t xml:space="preserve">Every fund we apply to wants a separate bid. Flood money comes from one pot, the school from another, housing from a third, and farm support from Cardiff. Each one asks us to prove the benefit on its own. We spent £60,000 on consultants writing bids last year. Nobody funds the joining up, </w:t>
      </w:r>
      <w:r>
        <w:lastRenderedPageBreak/>
        <w:t>and the joining up is the whole thing. If I could show a funder one plan that the valley had actually agreed, I think it would move.</w:t>
      </w:r>
    </w:p>
    <w:p w14:paraId="661E8FA1" w14:textId="77777777" w:rsidR="00696830" w:rsidRDefault="007715C1">
      <w:pPr>
        <w:pStyle w:val="Heading1"/>
        <w:keepNext/>
        <w:spacing w:before="300" w:after="140"/>
      </w:pPr>
      <w:r>
        <w:t>3. What the place is saying: seven signals</w:t>
      </w:r>
    </w:p>
    <w:p w14:paraId="3D790E99" w14:textId="77777777" w:rsidR="00696830" w:rsidRDefault="007715C1">
      <w:pPr>
        <w:spacing w:after="140" w:line="295" w:lineRule="auto"/>
      </w:pPr>
      <w:r>
        <w:t>Each signal brings together excerpts from different stories. Voices is the number of different stories behind it; recurrence is the number of excerpts. The check shows how 52 participants responded, and the gate records whether the signal may be priced.</w:t>
      </w:r>
    </w:p>
    <w:p w14:paraId="6831C7C4" w14:textId="77777777" w:rsidR="00696830" w:rsidRDefault="007715C1">
      <w:pPr>
        <w:pStyle w:val="Heading2"/>
        <w:keepNext/>
        <w:spacing w:before="220" w:after="80"/>
      </w:pPr>
      <w:r>
        <w:t>The school stays open</w:t>
      </w:r>
    </w:p>
    <w:p w14:paraId="58C98F48" w14:textId="77777777" w:rsidR="00696830" w:rsidRDefault="007715C1">
      <w:pPr>
        <w:spacing w:after="100"/>
      </w:pPr>
      <w:r>
        <w:rPr>
          <w:color w:val="5F5E5A"/>
          <w:sz w:val="19"/>
          <w:szCs w:val="19"/>
        </w:rPr>
        <w:t>2 voices · 8 excerpts · 43 endorse, 7 amend, 2 contest (of 52) · gate: Not yet settled</w:t>
      </w:r>
    </w:p>
    <w:p w14:paraId="478A9845" w14:textId="77777777" w:rsidR="00696830" w:rsidRDefault="007715C1">
      <w:pPr>
        <w:spacing w:after="80"/>
      </w:pPr>
      <w:r>
        <w:rPr>
          <w:b/>
          <w:bCs/>
        </w:rPr>
        <w:t xml:space="preserve">Amendment: </w:t>
      </w:r>
      <w:r>
        <w:rPr>
          <w:i/>
          <w:iCs/>
        </w:rPr>
        <w:t>“The school matters, but the hall matters as much. Fund the building, not just the roll.”</w:t>
      </w:r>
    </w:p>
    <w:p w14:paraId="2B00641D" w14:textId="77777777" w:rsidR="00696830" w:rsidRDefault="007715C1">
      <w:pPr>
        <w:pStyle w:val="ListParagraph"/>
        <w:numPr>
          <w:ilvl w:val="0"/>
          <w:numId w:val="2"/>
        </w:numPr>
        <w:spacing w:after="60" w:line="285" w:lineRule="auto"/>
      </w:pPr>
      <w:r>
        <w:rPr>
          <w:i/>
          <w:iCs/>
        </w:rPr>
        <w:t>“Our roll is 38. Ten years ago it was 61, and the county reviews any school under 40.”</w:t>
      </w:r>
      <w:r>
        <w:rPr>
          <w:color w:val="5F5E5A"/>
          <w:sz w:val="19"/>
          <w:szCs w:val="19"/>
        </w:rPr>
        <w:t xml:space="preserve">  — Head teacher, village primary</w:t>
      </w:r>
    </w:p>
    <w:p w14:paraId="490D663B" w14:textId="77777777" w:rsidR="00696830" w:rsidRDefault="007715C1">
      <w:pPr>
        <w:pStyle w:val="ListParagraph"/>
        <w:numPr>
          <w:ilvl w:val="0"/>
          <w:numId w:val="2"/>
        </w:numPr>
        <w:spacing w:after="60" w:line="285" w:lineRule="auto"/>
      </w:pPr>
      <w:r>
        <w:rPr>
          <w:i/>
          <w:iCs/>
        </w:rPr>
        <w:t>“the nearest school is a 40-minute bus ride”</w:t>
      </w:r>
      <w:r>
        <w:rPr>
          <w:color w:val="5F5E5A"/>
          <w:sz w:val="19"/>
          <w:szCs w:val="19"/>
        </w:rPr>
        <w:t xml:space="preserve">  — Head teacher, village primary</w:t>
      </w:r>
    </w:p>
    <w:p w14:paraId="2217BA08" w14:textId="77777777" w:rsidR="00696830" w:rsidRDefault="007715C1">
      <w:pPr>
        <w:pStyle w:val="ListParagraph"/>
        <w:numPr>
          <w:ilvl w:val="0"/>
          <w:numId w:val="2"/>
        </w:numPr>
        <w:spacing w:after="60" w:line="285" w:lineRule="auto"/>
      </w:pPr>
      <w:r>
        <w:rPr>
          <w:i/>
          <w:iCs/>
        </w:rPr>
        <w:t>“The school is the last public building in the village.”</w:t>
      </w:r>
      <w:r>
        <w:rPr>
          <w:color w:val="5F5E5A"/>
          <w:sz w:val="19"/>
          <w:szCs w:val="19"/>
        </w:rPr>
        <w:t xml:space="preserve">  — Head teacher, village primary</w:t>
      </w:r>
    </w:p>
    <w:p w14:paraId="03487B29" w14:textId="77777777" w:rsidR="00696830" w:rsidRDefault="007715C1">
      <w:pPr>
        <w:pStyle w:val="ListParagraph"/>
        <w:numPr>
          <w:ilvl w:val="0"/>
          <w:numId w:val="2"/>
        </w:numPr>
        <w:spacing w:after="60" w:line="285" w:lineRule="auto"/>
      </w:pPr>
      <w:r>
        <w:rPr>
          <w:i/>
          <w:iCs/>
        </w:rPr>
        <w:t xml:space="preserve">“The hall is where the flood group meets, where the </w:t>
      </w:r>
      <w:proofErr w:type="spellStart"/>
      <w:r>
        <w:rPr>
          <w:i/>
          <w:iCs/>
        </w:rPr>
        <w:t>Merched</w:t>
      </w:r>
      <w:proofErr w:type="spellEnd"/>
      <w:r>
        <w:rPr>
          <w:i/>
          <w:iCs/>
        </w:rPr>
        <w:t xml:space="preserve"> y </w:t>
      </w:r>
      <w:proofErr w:type="spellStart"/>
      <w:r>
        <w:rPr>
          <w:i/>
          <w:iCs/>
        </w:rPr>
        <w:t>Wawr</w:t>
      </w:r>
      <w:proofErr w:type="spellEnd"/>
      <w:r>
        <w:rPr>
          <w:i/>
          <w:iCs/>
        </w:rPr>
        <w:t xml:space="preserve"> meet, where the vaccination clinic ran.”</w:t>
      </w:r>
      <w:r>
        <w:rPr>
          <w:color w:val="5F5E5A"/>
          <w:sz w:val="19"/>
          <w:szCs w:val="19"/>
        </w:rPr>
        <w:t xml:space="preserve">  — Head teacher, village primary</w:t>
      </w:r>
    </w:p>
    <w:p w14:paraId="0EA9747E" w14:textId="77777777" w:rsidR="00696830" w:rsidRDefault="007715C1">
      <w:pPr>
        <w:pStyle w:val="ListParagraph"/>
        <w:numPr>
          <w:ilvl w:val="0"/>
          <w:numId w:val="2"/>
        </w:numPr>
        <w:spacing w:after="60" w:line="285" w:lineRule="auto"/>
      </w:pPr>
      <w:r>
        <w:rPr>
          <w:i/>
          <w:iCs/>
        </w:rPr>
        <w:t>“we still meet in the school hall on a Thursday, twelve of us, sometimes more”</w:t>
      </w:r>
      <w:r>
        <w:rPr>
          <w:color w:val="5F5E5A"/>
          <w:sz w:val="19"/>
          <w:szCs w:val="19"/>
        </w:rPr>
        <w:t xml:space="preserve">  — Elder, told in Welsh (translated)</w:t>
      </w:r>
    </w:p>
    <w:p w14:paraId="15E6B9C7" w14:textId="77777777" w:rsidR="00696830" w:rsidRDefault="007715C1">
      <w:pPr>
        <w:pStyle w:val="ListParagraph"/>
        <w:numPr>
          <w:ilvl w:val="0"/>
          <w:numId w:val="2"/>
        </w:numPr>
        <w:spacing w:after="60" w:line="285" w:lineRule="auto"/>
      </w:pPr>
      <w:r>
        <w:rPr>
          <w:i/>
          <w:iCs/>
        </w:rPr>
        <w:t xml:space="preserve">“That is where the young mothers come for the </w:t>
      </w:r>
      <w:proofErr w:type="spellStart"/>
      <w:r>
        <w:rPr>
          <w:i/>
          <w:iCs/>
        </w:rPr>
        <w:t>cylch</w:t>
      </w:r>
      <w:proofErr w:type="spellEnd"/>
      <w:r>
        <w:rPr>
          <w:i/>
          <w:iCs/>
        </w:rPr>
        <w:t xml:space="preserve"> </w:t>
      </w:r>
      <w:proofErr w:type="spellStart"/>
      <w:r>
        <w:rPr>
          <w:i/>
          <w:iCs/>
        </w:rPr>
        <w:t>meithrin</w:t>
      </w:r>
      <w:proofErr w:type="spellEnd"/>
      <w:r>
        <w:rPr>
          <w:i/>
          <w:iCs/>
        </w:rPr>
        <w:t>.”</w:t>
      </w:r>
      <w:r>
        <w:rPr>
          <w:color w:val="5F5E5A"/>
          <w:sz w:val="19"/>
          <w:szCs w:val="19"/>
        </w:rPr>
        <w:t xml:space="preserve">  — Elder, told in Welsh (translated)</w:t>
      </w:r>
    </w:p>
    <w:p w14:paraId="4F71D405" w14:textId="77777777" w:rsidR="00696830" w:rsidRDefault="007715C1">
      <w:pPr>
        <w:pStyle w:val="ListParagraph"/>
        <w:numPr>
          <w:ilvl w:val="0"/>
          <w:numId w:val="2"/>
        </w:numPr>
        <w:spacing w:after="60" w:line="285" w:lineRule="auto"/>
      </w:pPr>
      <w:r>
        <w:rPr>
          <w:i/>
          <w:iCs/>
        </w:rPr>
        <w:t>“If the school goes, the Thursday goes.”</w:t>
      </w:r>
      <w:r>
        <w:rPr>
          <w:color w:val="5F5E5A"/>
          <w:sz w:val="19"/>
          <w:szCs w:val="19"/>
        </w:rPr>
        <w:t xml:space="preserve">  — Elder, told in Welsh (translated)</w:t>
      </w:r>
    </w:p>
    <w:p w14:paraId="5CDF9DA7" w14:textId="77777777" w:rsidR="00696830" w:rsidRDefault="007715C1">
      <w:pPr>
        <w:pStyle w:val="ListParagraph"/>
        <w:numPr>
          <w:ilvl w:val="0"/>
          <w:numId w:val="2"/>
        </w:numPr>
        <w:spacing w:after="60" w:line="285" w:lineRule="auto"/>
      </w:pPr>
      <w:r>
        <w:rPr>
          <w:i/>
          <w:iCs/>
        </w:rPr>
        <w:t>“that hall holds the valley together”</w:t>
      </w:r>
      <w:r>
        <w:rPr>
          <w:color w:val="5F5E5A"/>
          <w:sz w:val="19"/>
          <w:szCs w:val="19"/>
        </w:rPr>
        <w:t xml:space="preserve">  — Elder, told in Welsh (translated)</w:t>
      </w:r>
    </w:p>
    <w:p w14:paraId="09B007B5" w14:textId="77777777" w:rsidR="00696830" w:rsidRDefault="007715C1">
      <w:pPr>
        <w:pStyle w:val="Heading2"/>
        <w:keepNext/>
        <w:spacing w:before="220" w:after="80"/>
      </w:pPr>
      <w:r>
        <w:t>The river stops flooding the town</w:t>
      </w:r>
    </w:p>
    <w:p w14:paraId="41245DC8" w14:textId="77777777" w:rsidR="00696830" w:rsidRDefault="007715C1">
      <w:pPr>
        <w:spacing w:after="100"/>
      </w:pPr>
      <w:r>
        <w:rPr>
          <w:color w:val="5F5E5A"/>
          <w:sz w:val="19"/>
          <w:szCs w:val="19"/>
        </w:rPr>
        <w:t>2 voices · 9 excerpts · 38 endorse, 10 amend, 4 contest (of 52) · gate: May be priced</w:t>
      </w:r>
    </w:p>
    <w:p w14:paraId="2B2E8FE2" w14:textId="77777777" w:rsidR="00696830" w:rsidRDefault="007715C1">
      <w:pPr>
        <w:spacing w:after="80"/>
      </w:pPr>
      <w:r>
        <w:rPr>
          <w:b/>
          <w:bCs/>
        </w:rPr>
        <w:t xml:space="preserve">Amendment: </w:t>
      </w:r>
      <w:r>
        <w:rPr>
          <w:i/>
          <w:iCs/>
        </w:rPr>
        <w:t>“Pentre fields flood because of the wall. Do not protect the town by drowning the farms.”</w:t>
      </w:r>
    </w:p>
    <w:p w14:paraId="34529CDB" w14:textId="77777777" w:rsidR="00696830" w:rsidRDefault="007715C1">
      <w:pPr>
        <w:pStyle w:val="ListParagraph"/>
        <w:numPr>
          <w:ilvl w:val="0"/>
          <w:numId w:val="2"/>
        </w:numPr>
        <w:spacing w:after="60" w:line="285" w:lineRule="auto"/>
      </w:pPr>
      <w:r>
        <w:rPr>
          <w:i/>
          <w:iCs/>
        </w:rPr>
        <w:t>“the bog above our top field holds water like a sponge”</w:t>
      </w:r>
      <w:r>
        <w:rPr>
          <w:color w:val="5F5E5A"/>
          <w:sz w:val="19"/>
          <w:szCs w:val="19"/>
        </w:rPr>
        <w:t xml:space="preserve">  — Hill farmer, upper valley</w:t>
      </w:r>
    </w:p>
    <w:p w14:paraId="60584989" w14:textId="77777777" w:rsidR="00696830" w:rsidRDefault="007715C1">
      <w:pPr>
        <w:pStyle w:val="ListParagraph"/>
        <w:numPr>
          <w:ilvl w:val="0"/>
          <w:numId w:val="2"/>
        </w:numPr>
        <w:spacing w:after="60" w:line="285" w:lineRule="auto"/>
      </w:pPr>
      <w:r>
        <w:rPr>
          <w:i/>
          <w:iCs/>
        </w:rPr>
        <w:t>“When we blocked the old drains with the river trust, the stream below stopped flashing after rain.”</w:t>
      </w:r>
      <w:r>
        <w:rPr>
          <w:color w:val="5F5E5A"/>
          <w:sz w:val="19"/>
          <w:szCs w:val="19"/>
        </w:rPr>
        <w:t xml:space="preserve">  — Hill farmer, upper valley</w:t>
      </w:r>
    </w:p>
    <w:p w14:paraId="3609EDA7" w14:textId="77777777" w:rsidR="00696830" w:rsidRDefault="007715C1">
      <w:pPr>
        <w:pStyle w:val="ListParagraph"/>
        <w:numPr>
          <w:ilvl w:val="0"/>
          <w:numId w:val="2"/>
        </w:numPr>
        <w:spacing w:after="60" w:line="285" w:lineRule="auto"/>
      </w:pPr>
      <w:r>
        <w:rPr>
          <w:i/>
          <w:iCs/>
        </w:rPr>
        <w:t>“In 2020, 142 homes in the lower town flooded, some for the second time in five years.”</w:t>
      </w:r>
      <w:r>
        <w:rPr>
          <w:color w:val="5F5E5A"/>
          <w:sz w:val="19"/>
          <w:szCs w:val="19"/>
        </w:rPr>
        <w:t xml:space="preserve">  — Flood group volunteer, lower town</w:t>
      </w:r>
    </w:p>
    <w:p w14:paraId="35EEF430" w14:textId="77777777" w:rsidR="00696830" w:rsidRDefault="007715C1">
      <w:pPr>
        <w:pStyle w:val="ListParagraph"/>
        <w:numPr>
          <w:ilvl w:val="0"/>
          <w:numId w:val="2"/>
        </w:numPr>
        <w:spacing w:after="60" w:line="285" w:lineRule="auto"/>
      </w:pPr>
      <w:r>
        <w:rPr>
          <w:i/>
          <w:iCs/>
        </w:rPr>
        <w:t>“two of my neighbours can't get cover at all”</w:t>
      </w:r>
      <w:r>
        <w:rPr>
          <w:color w:val="5F5E5A"/>
          <w:sz w:val="19"/>
          <w:szCs w:val="19"/>
        </w:rPr>
        <w:t xml:space="preserve">  — Flood group volunteer, lower town</w:t>
      </w:r>
    </w:p>
    <w:p w14:paraId="2B1AAB15" w14:textId="77777777" w:rsidR="00696830" w:rsidRDefault="007715C1">
      <w:pPr>
        <w:pStyle w:val="ListParagraph"/>
        <w:numPr>
          <w:ilvl w:val="0"/>
          <w:numId w:val="2"/>
        </w:numPr>
        <w:spacing w:after="60" w:line="285" w:lineRule="auto"/>
      </w:pPr>
      <w:r>
        <w:rPr>
          <w:i/>
          <w:iCs/>
        </w:rPr>
        <w:t>“The flood wall they're proposing protects the high street but pushes the water onto the fields at Pentre.”</w:t>
      </w:r>
      <w:r>
        <w:rPr>
          <w:color w:val="5F5E5A"/>
          <w:sz w:val="19"/>
          <w:szCs w:val="19"/>
        </w:rPr>
        <w:t xml:space="preserve">  — Flood group volunteer, lower town</w:t>
      </w:r>
    </w:p>
    <w:p w14:paraId="39220FB5" w14:textId="77777777" w:rsidR="00696830" w:rsidRDefault="007715C1">
      <w:pPr>
        <w:pStyle w:val="ListParagraph"/>
        <w:numPr>
          <w:ilvl w:val="0"/>
          <w:numId w:val="2"/>
        </w:numPr>
        <w:spacing w:after="60" w:line="285" w:lineRule="auto"/>
      </w:pPr>
      <w:r>
        <w:rPr>
          <w:i/>
          <w:iCs/>
        </w:rPr>
        <w:t>“What I've learned is that the river starts up on the hill farms.”</w:t>
      </w:r>
      <w:r>
        <w:rPr>
          <w:color w:val="5F5E5A"/>
          <w:sz w:val="19"/>
          <w:szCs w:val="19"/>
        </w:rPr>
        <w:t xml:space="preserve">  — Flood group volunteer, lower town</w:t>
      </w:r>
    </w:p>
    <w:p w14:paraId="6AC16CBE" w14:textId="77777777" w:rsidR="00696830" w:rsidRDefault="007715C1">
      <w:pPr>
        <w:pStyle w:val="ListParagraph"/>
        <w:numPr>
          <w:ilvl w:val="0"/>
          <w:numId w:val="2"/>
        </w:numPr>
        <w:spacing w:after="60" w:line="285" w:lineRule="auto"/>
      </w:pPr>
      <w:r>
        <w:rPr>
          <w:i/>
          <w:iCs/>
        </w:rPr>
        <w:t>“The years the farmers were paid to keep water on the land, we noticed the difference down here.”</w:t>
      </w:r>
      <w:r>
        <w:rPr>
          <w:color w:val="5F5E5A"/>
          <w:sz w:val="19"/>
          <w:szCs w:val="19"/>
        </w:rPr>
        <w:t xml:space="preserve">  — Flood group volunteer, lower town</w:t>
      </w:r>
    </w:p>
    <w:p w14:paraId="197594A2" w14:textId="77777777" w:rsidR="00696830" w:rsidRDefault="007715C1">
      <w:pPr>
        <w:pStyle w:val="ListParagraph"/>
        <w:numPr>
          <w:ilvl w:val="0"/>
          <w:numId w:val="2"/>
        </w:numPr>
        <w:spacing w:after="60" w:line="285" w:lineRule="auto"/>
      </w:pPr>
      <w:r>
        <w:rPr>
          <w:i/>
          <w:iCs/>
        </w:rPr>
        <w:t>“The flood group is 30 volunteers with a WhatsApp and a pump.”</w:t>
      </w:r>
      <w:r>
        <w:rPr>
          <w:color w:val="5F5E5A"/>
          <w:sz w:val="19"/>
          <w:szCs w:val="19"/>
        </w:rPr>
        <w:t xml:space="preserve">  — Flood group volunteer, lower town</w:t>
      </w:r>
    </w:p>
    <w:p w14:paraId="4ED3DC00" w14:textId="77777777" w:rsidR="00696830" w:rsidRDefault="007715C1">
      <w:pPr>
        <w:pStyle w:val="ListParagraph"/>
        <w:numPr>
          <w:ilvl w:val="0"/>
          <w:numId w:val="2"/>
        </w:numPr>
        <w:spacing w:after="60" w:line="285" w:lineRule="auto"/>
      </w:pPr>
      <w:r>
        <w:rPr>
          <w:i/>
          <w:iCs/>
        </w:rPr>
        <w:t>“We're the first people anyone rings.”</w:t>
      </w:r>
      <w:r>
        <w:rPr>
          <w:color w:val="5F5E5A"/>
          <w:sz w:val="19"/>
          <w:szCs w:val="19"/>
        </w:rPr>
        <w:t xml:space="preserve">  — Flood group volunteer, lower town</w:t>
      </w:r>
    </w:p>
    <w:p w14:paraId="30ABBAFA" w14:textId="77777777" w:rsidR="00696830" w:rsidRDefault="007715C1">
      <w:pPr>
        <w:pStyle w:val="Heading2"/>
        <w:keepNext/>
        <w:spacing w:before="220" w:after="80"/>
      </w:pPr>
      <w:r>
        <w:t>Young people can afford to stay</w:t>
      </w:r>
    </w:p>
    <w:p w14:paraId="4730CD88" w14:textId="77777777" w:rsidR="00696830" w:rsidRDefault="007715C1">
      <w:pPr>
        <w:spacing w:after="100"/>
      </w:pPr>
      <w:r>
        <w:rPr>
          <w:color w:val="5F5E5A"/>
          <w:sz w:val="19"/>
          <w:szCs w:val="19"/>
        </w:rPr>
        <w:t>4 voices · 8 excerpts · 47 endorse, 4 amend, 1 contest (of 52) · gate: May be priced</w:t>
      </w:r>
    </w:p>
    <w:p w14:paraId="3649A38A" w14:textId="77777777" w:rsidR="00696830" w:rsidRDefault="007715C1">
      <w:pPr>
        <w:pStyle w:val="ListParagraph"/>
        <w:numPr>
          <w:ilvl w:val="0"/>
          <w:numId w:val="2"/>
        </w:numPr>
        <w:spacing w:after="60" w:line="285" w:lineRule="auto"/>
      </w:pPr>
      <w:r>
        <w:rPr>
          <w:i/>
          <w:iCs/>
        </w:rPr>
        <w:lastRenderedPageBreak/>
        <w:t>“My son wants to stay but there's no house he can afford”</w:t>
      </w:r>
      <w:r>
        <w:rPr>
          <w:color w:val="5F5E5A"/>
          <w:sz w:val="19"/>
          <w:szCs w:val="19"/>
        </w:rPr>
        <w:t xml:space="preserve">  — Hill farmer, upper valley</w:t>
      </w:r>
    </w:p>
    <w:p w14:paraId="4213A366" w14:textId="77777777" w:rsidR="00696830" w:rsidRDefault="007715C1">
      <w:pPr>
        <w:pStyle w:val="ListParagraph"/>
        <w:numPr>
          <w:ilvl w:val="0"/>
          <w:numId w:val="2"/>
        </w:numPr>
        <w:spacing w:after="60" w:line="285" w:lineRule="auto"/>
      </w:pPr>
      <w:r>
        <w:rPr>
          <w:i/>
          <w:iCs/>
        </w:rPr>
        <w:t>“Every family we lose to housing costs is one more step towards the review.”</w:t>
      </w:r>
      <w:r>
        <w:rPr>
          <w:color w:val="5F5E5A"/>
          <w:sz w:val="19"/>
          <w:szCs w:val="19"/>
        </w:rPr>
        <w:t xml:space="preserve">  — Head teacher, village primary</w:t>
      </w:r>
    </w:p>
    <w:p w14:paraId="067057BA" w14:textId="77777777" w:rsidR="00696830" w:rsidRDefault="007715C1">
      <w:pPr>
        <w:pStyle w:val="ListParagraph"/>
        <w:numPr>
          <w:ilvl w:val="0"/>
          <w:numId w:val="2"/>
        </w:numPr>
        <w:spacing w:after="60" w:line="285" w:lineRule="auto"/>
      </w:pPr>
      <w:r>
        <w:rPr>
          <w:i/>
          <w:iCs/>
        </w:rPr>
        <w:t>“Everyone my age is told to leave if you want to get on.”</w:t>
      </w:r>
      <w:r>
        <w:rPr>
          <w:color w:val="5F5E5A"/>
          <w:sz w:val="19"/>
          <w:szCs w:val="19"/>
        </w:rPr>
        <w:t xml:space="preserve">  — Young person, 19</w:t>
      </w:r>
    </w:p>
    <w:p w14:paraId="1EE21B9E" w14:textId="77777777" w:rsidR="00696830" w:rsidRDefault="007715C1">
      <w:pPr>
        <w:pStyle w:val="ListParagraph"/>
        <w:numPr>
          <w:ilvl w:val="0"/>
          <w:numId w:val="2"/>
        </w:numPr>
        <w:spacing w:after="60" w:line="285" w:lineRule="auto"/>
      </w:pPr>
      <w:r>
        <w:rPr>
          <w:i/>
          <w:iCs/>
        </w:rPr>
        <w:t>“Rent for a one-bed in town is £850 and I take home about £1,200.”</w:t>
      </w:r>
      <w:r>
        <w:rPr>
          <w:color w:val="5F5E5A"/>
          <w:sz w:val="19"/>
          <w:szCs w:val="19"/>
        </w:rPr>
        <w:t xml:space="preserve">  — Young person, 19</w:t>
      </w:r>
    </w:p>
    <w:p w14:paraId="634A33D8" w14:textId="77777777" w:rsidR="00696830" w:rsidRDefault="007715C1">
      <w:pPr>
        <w:pStyle w:val="ListParagraph"/>
        <w:numPr>
          <w:ilvl w:val="0"/>
          <w:numId w:val="2"/>
        </w:numPr>
        <w:spacing w:after="60" w:line="285" w:lineRule="auto"/>
      </w:pPr>
      <w:r>
        <w:rPr>
          <w:i/>
          <w:iCs/>
        </w:rPr>
        <w:t>“My mates who went to Cardiff come back every weekend because this is home.”</w:t>
      </w:r>
      <w:r>
        <w:rPr>
          <w:color w:val="5F5E5A"/>
          <w:sz w:val="19"/>
          <w:szCs w:val="19"/>
        </w:rPr>
        <w:t xml:space="preserve">  — Young person, 19</w:t>
      </w:r>
    </w:p>
    <w:p w14:paraId="30B3CF32" w14:textId="77777777" w:rsidR="00696830" w:rsidRDefault="007715C1">
      <w:pPr>
        <w:pStyle w:val="ListParagraph"/>
        <w:numPr>
          <w:ilvl w:val="0"/>
          <w:numId w:val="2"/>
        </w:numPr>
        <w:spacing w:after="60" w:line="285" w:lineRule="auto"/>
      </w:pPr>
      <w:r>
        <w:rPr>
          <w:i/>
          <w:iCs/>
        </w:rPr>
        <w:t>“If there were a way to get a small place and some land work that counted for something, half of us would stay.”</w:t>
      </w:r>
      <w:r>
        <w:rPr>
          <w:color w:val="5F5E5A"/>
          <w:sz w:val="19"/>
          <w:szCs w:val="19"/>
        </w:rPr>
        <w:t xml:space="preserve">  — Young person, 19</w:t>
      </w:r>
    </w:p>
    <w:p w14:paraId="7D206FF3" w14:textId="77777777" w:rsidR="00696830" w:rsidRDefault="007715C1">
      <w:pPr>
        <w:pStyle w:val="ListParagraph"/>
        <w:numPr>
          <w:ilvl w:val="0"/>
          <w:numId w:val="2"/>
        </w:numPr>
        <w:spacing w:after="60" w:line="285" w:lineRule="auto"/>
      </w:pPr>
      <w:r>
        <w:rPr>
          <w:i/>
          <w:iCs/>
        </w:rPr>
        <w:t>“Nobody asks us.”</w:t>
      </w:r>
      <w:r>
        <w:rPr>
          <w:color w:val="5F5E5A"/>
          <w:sz w:val="19"/>
          <w:szCs w:val="19"/>
        </w:rPr>
        <w:t xml:space="preserve">  — Young person, 19</w:t>
      </w:r>
    </w:p>
    <w:p w14:paraId="6073C5B8" w14:textId="77777777" w:rsidR="00696830" w:rsidRDefault="007715C1">
      <w:pPr>
        <w:pStyle w:val="ListParagraph"/>
        <w:numPr>
          <w:ilvl w:val="0"/>
          <w:numId w:val="2"/>
        </w:numPr>
        <w:spacing w:after="60" w:line="285" w:lineRule="auto"/>
      </w:pPr>
      <w:r>
        <w:rPr>
          <w:i/>
          <w:iCs/>
        </w:rPr>
        <w:t>“The young ones who help at the café are the best volunteers I've had.”</w:t>
      </w:r>
      <w:r>
        <w:rPr>
          <w:color w:val="5F5E5A"/>
          <w:sz w:val="19"/>
          <w:szCs w:val="19"/>
        </w:rPr>
        <w:t xml:space="preserve">  — Community café organiser</w:t>
      </w:r>
    </w:p>
    <w:p w14:paraId="54751B34" w14:textId="77777777" w:rsidR="00696830" w:rsidRDefault="007715C1">
      <w:pPr>
        <w:pStyle w:val="Heading2"/>
        <w:keepNext/>
        <w:spacing w:before="220" w:after="80"/>
      </w:pPr>
      <w:r>
        <w:t>Farms survive the transition</w:t>
      </w:r>
    </w:p>
    <w:p w14:paraId="2BA1814B" w14:textId="77777777" w:rsidR="00696830" w:rsidRDefault="007715C1">
      <w:pPr>
        <w:spacing w:after="100"/>
      </w:pPr>
      <w:r>
        <w:rPr>
          <w:color w:val="5F5E5A"/>
          <w:sz w:val="19"/>
          <w:szCs w:val="19"/>
        </w:rPr>
        <w:t>3 voices · 6 excerpts · 32 endorse, 14 amend, 6 contest (of 52) · gate: May be priced</w:t>
      </w:r>
    </w:p>
    <w:p w14:paraId="6DE9E732" w14:textId="77777777" w:rsidR="00696830" w:rsidRDefault="007715C1">
      <w:pPr>
        <w:spacing w:after="80"/>
      </w:pPr>
      <w:r>
        <w:rPr>
          <w:b/>
          <w:bCs/>
        </w:rPr>
        <w:t xml:space="preserve">Amendment: </w:t>
      </w:r>
      <w:r>
        <w:rPr>
          <w:i/>
          <w:iCs/>
        </w:rPr>
        <w:t>“Tenant farms are worse off than owners. Count them separately.”</w:t>
      </w:r>
    </w:p>
    <w:p w14:paraId="415757E9" w14:textId="77777777" w:rsidR="00696830" w:rsidRDefault="007715C1">
      <w:pPr>
        <w:pStyle w:val="ListParagraph"/>
        <w:numPr>
          <w:ilvl w:val="0"/>
          <w:numId w:val="2"/>
        </w:numPr>
        <w:spacing w:after="60" w:line="285" w:lineRule="auto"/>
      </w:pPr>
      <w:r>
        <w:rPr>
          <w:i/>
          <w:iCs/>
        </w:rPr>
        <w:t>“We run 600 ewes on the hill and the numbers have stopped adding up.”</w:t>
      </w:r>
      <w:r>
        <w:rPr>
          <w:color w:val="5F5E5A"/>
          <w:sz w:val="19"/>
          <w:szCs w:val="19"/>
        </w:rPr>
        <w:t xml:space="preserve">  — Hill farmer, upper valley</w:t>
      </w:r>
    </w:p>
    <w:p w14:paraId="4ED44B1A" w14:textId="77777777" w:rsidR="00696830" w:rsidRDefault="007715C1">
      <w:pPr>
        <w:pStyle w:val="ListParagraph"/>
        <w:numPr>
          <w:ilvl w:val="0"/>
          <w:numId w:val="2"/>
        </w:numPr>
        <w:spacing w:after="60" w:line="285" w:lineRule="auto"/>
      </w:pPr>
      <w:r>
        <w:rPr>
          <w:i/>
          <w:iCs/>
        </w:rPr>
        <w:t>“I'd farm water if someone paid for it.”</w:t>
      </w:r>
      <w:r>
        <w:rPr>
          <w:color w:val="5F5E5A"/>
          <w:sz w:val="19"/>
          <w:szCs w:val="19"/>
        </w:rPr>
        <w:t xml:space="preserve">  — Hill farmer, upper valley</w:t>
      </w:r>
    </w:p>
    <w:p w14:paraId="41520CE5" w14:textId="77777777" w:rsidR="00696830" w:rsidRDefault="007715C1">
      <w:pPr>
        <w:pStyle w:val="ListParagraph"/>
        <w:numPr>
          <w:ilvl w:val="0"/>
          <w:numId w:val="2"/>
        </w:numPr>
        <w:spacing w:after="60" w:line="285" w:lineRule="auto"/>
      </w:pPr>
      <w:r>
        <w:rPr>
          <w:i/>
          <w:iCs/>
        </w:rPr>
        <w:t>“We used to share a contractor and a baler with three neighbours.”</w:t>
      </w:r>
      <w:r>
        <w:rPr>
          <w:color w:val="5F5E5A"/>
          <w:sz w:val="19"/>
          <w:szCs w:val="19"/>
        </w:rPr>
        <w:t xml:space="preserve">  — Hill farmer, upper valley</w:t>
      </w:r>
    </w:p>
    <w:p w14:paraId="03C58EFA" w14:textId="77777777" w:rsidR="00696830" w:rsidRDefault="007715C1">
      <w:pPr>
        <w:pStyle w:val="ListParagraph"/>
        <w:numPr>
          <w:ilvl w:val="0"/>
          <w:numId w:val="2"/>
        </w:numPr>
        <w:spacing w:after="60" w:line="285" w:lineRule="auto"/>
      </w:pPr>
      <w:r>
        <w:rPr>
          <w:i/>
          <w:iCs/>
        </w:rPr>
        <w:t>“If the school kitchen and the café bought together from local growers, there'd be a reason for someone to grow.”</w:t>
      </w:r>
      <w:r>
        <w:rPr>
          <w:color w:val="5F5E5A"/>
          <w:sz w:val="19"/>
          <w:szCs w:val="19"/>
        </w:rPr>
        <w:t xml:space="preserve">  — Community café organiser</w:t>
      </w:r>
    </w:p>
    <w:p w14:paraId="4D0AC1DE" w14:textId="77777777" w:rsidR="00696830" w:rsidRDefault="007715C1">
      <w:pPr>
        <w:pStyle w:val="ListParagraph"/>
        <w:numPr>
          <w:ilvl w:val="0"/>
          <w:numId w:val="2"/>
        </w:numPr>
        <w:spacing w:after="60" w:line="285" w:lineRule="auto"/>
      </w:pPr>
      <w:r>
        <w:rPr>
          <w:i/>
          <w:iCs/>
        </w:rPr>
        <w:t>“a lot of them older men off the farms”</w:t>
      </w:r>
      <w:r>
        <w:rPr>
          <w:color w:val="5F5E5A"/>
          <w:sz w:val="19"/>
          <w:szCs w:val="19"/>
        </w:rPr>
        <w:t xml:space="preserve">  — Social prescriber, GP practice</w:t>
      </w:r>
    </w:p>
    <w:p w14:paraId="30BC5291" w14:textId="77777777" w:rsidR="00696830" w:rsidRDefault="007715C1">
      <w:pPr>
        <w:pStyle w:val="ListParagraph"/>
        <w:numPr>
          <w:ilvl w:val="0"/>
          <w:numId w:val="2"/>
        </w:numPr>
        <w:spacing w:after="60" w:line="285" w:lineRule="auto"/>
      </w:pPr>
      <w:r>
        <w:rPr>
          <w:i/>
          <w:iCs/>
        </w:rPr>
        <w:t>“The subsidy change means we need another income or we sell.”</w:t>
      </w:r>
      <w:r>
        <w:rPr>
          <w:color w:val="5F5E5A"/>
          <w:sz w:val="19"/>
          <w:szCs w:val="19"/>
        </w:rPr>
        <w:t xml:space="preserve">  — Hill farmer, upper valley</w:t>
      </w:r>
    </w:p>
    <w:p w14:paraId="43B85440" w14:textId="77777777" w:rsidR="00696830" w:rsidRDefault="007715C1">
      <w:pPr>
        <w:pStyle w:val="Heading2"/>
        <w:keepNext/>
        <w:spacing w:before="220" w:after="80"/>
      </w:pPr>
      <w:r>
        <w:t>Language and knowledge of the land carry on</w:t>
      </w:r>
    </w:p>
    <w:p w14:paraId="1184F159" w14:textId="77777777" w:rsidR="00696830" w:rsidRDefault="007715C1">
      <w:pPr>
        <w:spacing w:after="100"/>
      </w:pPr>
      <w:r>
        <w:rPr>
          <w:color w:val="5F5E5A"/>
          <w:sz w:val="19"/>
          <w:szCs w:val="19"/>
        </w:rPr>
        <w:t>3 voices · 6 excerpts · 46 endorse, 5 amend, 1 contest (of 52) · gate: Commons only (never priced)</w:t>
      </w:r>
    </w:p>
    <w:p w14:paraId="342B8B7F" w14:textId="77777777" w:rsidR="00696830" w:rsidRDefault="007715C1">
      <w:pPr>
        <w:spacing w:after="80"/>
      </w:pPr>
      <w:r>
        <w:rPr>
          <w:b/>
          <w:bCs/>
        </w:rPr>
        <w:t xml:space="preserve">Amendment: </w:t>
      </w:r>
      <w:r>
        <w:rPr>
          <w:i/>
          <w:iCs/>
        </w:rPr>
        <w:t>“Field names are not for sale. Record them, teach them, never price them.”</w:t>
      </w:r>
    </w:p>
    <w:p w14:paraId="05934867" w14:textId="77777777" w:rsidR="00696830" w:rsidRDefault="007715C1">
      <w:pPr>
        <w:pStyle w:val="ListParagraph"/>
        <w:numPr>
          <w:ilvl w:val="0"/>
          <w:numId w:val="2"/>
        </w:numPr>
        <w:spacing w:after="60" w:line="285" w:lineRule="auto"/>
      </w:pPr>
      <w:r>
        <w:rPr>
          <w:i/>
          <w:iCs/>
        </w:rPr>
        <w:t>“If he goes, the farm goes, and the knowledge of that hill goes with him.”</w:t>
      </w:r>
      <w:r>
        <w:rPr>
          <w:color w:val="5F5E5A"/>
          <w:sz w:val="19"/>
          <w:szCs w:val="19"/>
        </w:rPr>
        <w:t xml:space="preserve">  — Hill farmer, upper valley</w:t>
      </w:r>
    </w:p>
    <w:p w14:paraId="7E4D52E8" w14:textId="77777777" w:rsidR="00696830" w:rsidRDefault="007715C1">
      <w:pPr>
        <w:pStyle w:val="ListParagraph"/>
        <w:numPr>
          <w:ilvl w:val="0"/>
          <w:numId w:val="2"/>
        </w:numPr>
        <w:spacing w:after="60" w:line="285" w:lineRule="auto"/>
      </w:pPr>
      <w:r>
        <w:rPr>
          <w:i/>
          <w:iCs/>
        </w:rPr>
        <w:t>“The children learn on the river bank every Friday through Welsh”</w:t>
      </w:r>
      <w:r>
        <w:rPr>
          <w:color w:val="5F5E5A"/>
          <w:sz w:val="19"/>
          <w:szCs w:val="19"/>
        </w:rPr>
        <w:t xml:space="preserve">  — Head teacher, village primary</w:t>
      </w:r>
    </w:p>
    <w:p w14:paraId="77729706" w14:textId="77777777" w:rsidR="00696830" w:rsidRDefault="007715C1">
      <w:pPr>
        <w:pStyle w:val="ListParagraph"/>
        <w:numPr>
          <w:ilvl w:val="0"/>
          <w:numId w:val="2"/>
        </w:numPr>
        <w:spacing w:after="60" w:line="285" w:lineRule="auto"/>
      </w:pPr>
      <w:r>
        <w:rPr>
          <w:i/>
          <w:iCs/>
        </w:rPr>
        <w:t>“some of them know more about the otters than I do”</w:t>
      </w:r>
      <w:r>
        <w:rPr>
          <w:color w:val="5F5E5A"/>
          <w:sz w:val="19"/>
          <w:szCs w:val="19"/>
        </w:rPr>
        <w:t xml:space="preserve">  — Head teacher, village primary</w:t>
      </w:r>
    </w:p>
    <w:p w14:paraId="0218AE0E" w14:textId="77777777" w:rsidR="00696830" w:rsidRDefault="007715C1">
      <w:pPr>
        <w:pStyle w:val="ListParagraph"/>
        <w:numPr>
          <w:ilvl w:val="0"/>
          <w:numId w:val="2"/>
        </w:numPr>
        <w:spacing w:after="60" w:line="285" w:lineRule="auto"/>
      </w:pPr>
      <w:r>
        <w:rPr>
          <w:i/>
          <w:iCs/>
        </w:rPr>
        <w:t>“every field had a name and every name had a story”</w:t>
      </w:r>
      <w:r>
        <w:rPr>
          <w:color w:val="5F5E5A"/>
          <w:sz w:val="19"/>
          <w:szCs w:val="19"/>
        </w:rPr>
        <w:t xml:space="preserve">  — Elder, told in Welsh (translated)</w:t>
      </w:r>
    </w:p>
    <w:p w14:paraId="07D9FFB8" w14:textId="77777777" w:rsidR="00696830" w:rsidRDefault="007715C1">
      <w:pPr>
        <w:pStyle w:val="ListParagraph"/>
        <w:numPr>
          <w:ilvl w:val="0"/>
          <w:numId w:val="2"/>
        </w:numPr>
        <w:spacing w:after="60" w:line="285" w:lineRule="auto"/>
      </w:pPr>
      <w:r>
        <w:rPr>
          <w:i/>
          <w:iCs/>
        </w:rPr>
        <w:t>“The names are going because the people who knew them are going.”</w:t>
      </w:r>
      <w:r>
        <w:rPr>
          <w:color w:val="5F5E5A"/>
          <w:sz w:val="19"/>
          <w:szCs w:val="19"/>
        </w:rPr>
        <w:t xml:space="preserve">  — Elder, told in Welsh (translated)</w:t>
      </w:r>
    </w:p>
    <w:p w14:paraId="5133E4E6" w14:textId="77777777" w:rsidR="00696830" w:rsidRDefault="007715C1">
      <w:pPr>
        <w:pStyle w:val="ListParagraph"/>
        <w:numPr>
          <w:ilvl w:val="0"/>
          <w:numId w:val="2"/>
        </w:numPr>
        <w:spacing w:after="60" w:line="285" w:lineRule="auto"/>
      </w:pPr>
      <w:r>
        <w:rPr>
          <w:i/>
          <w:iCs/>
        </w:rPr>
        <w:t>“I would teach the field names to anybody who asked.”</w:t>
      </w:r>
      <w:r>
        <w:rPr>
          <w:color w:val="5F5E5A"/>
          <w:sz w:val="19"/>
          <w:szCs w:val="19"/>
        </w:rPr>
        <w:t xml:space="preserve">  — Elder, told in Welsh (translated)</w:t>
      </w:r>
    </w:p>
    <w:p w14:paraId="4EE13F16" w14:textId="77777777" w:rsidR="00696830" w:rsidRDefault="007715C1">
      <w:pPr>
        <w:pStyle w:val="Heading2"/>
        <w:keepNext/>
        <w:spacing w:before="220" w:after="80"/>
      </w:pPr>
      <w:r>
        <w:t>Food and company</w:t>
      </w:r>
    </w:p>
    <w:p w14:paraId="323DFCFE" w14:textId="77777777" w:rsidR="00696830" w:rsidRDefault="007715C1">
      <w:pPr>
        <w:spacing w:after="100"/>
      </w:pPr>
      <w:r>
        <w:rPr>
          <w:color w:val="5F5E5A"/>
          <w:sz w:val="19"/>
          <w:szCs w:val="19"/>
        </w:rPr>
        <w:t>3 voices · 8 excerpts · 41 endorse, 9 amend, 2 contest (of 52) · gate: May be priced</w:t>
      </w:r>
    </w:p>
    <w:p w14:paraId="0F1F797D" w14:textId="77777777" w:rsidR="00696830" w:rsidRDefault="007715C1">
      <w:pPr>
        <w:pStyle w:val="ListParagraph"/>
        <w:numPr>
          <w:ilvl w:val="0"/>
          <w:numId w:val="2"/>
        </w:numPr>
        <w:spacing w:after="60" w:line="285" w:lineRule="auto"/>
      </w:pPr>
      <w:r>
        <w:rPr>
          <w:i/>
          <w:iCs/>
        </w:rPr>
        <w:t>“The youth club shut in 2019 and since then there's nowhere to be that isn't the bus shelter.”</w:t>
      </w:r>
      <w:r>
        <w:rPr>
          <w:color w:val="5F5E5A"/>
          <w:sz w:val="19"/>
          <w:szCs w:val="19"/>
        </w:rPr>
        <w:t xml:space="preserve">  — Young person, 19</w:t>
      </w:r>
    </w:p>
    <w:p w14:paraId="45846263" w14:textId="77777777" w:rsidR="00696830" w:rsidRDefault="007715C1">
      <w:pPr>
        <w:pStyle w:val="ListParagraph"/>
        <w:numPr>
          <w:ilvl w:val="0"/>
          <w:numId w:val="2"/>
        </w:numPr>
        <w:spacing w:after="60" w:line="285" w:lineRule="auto"/>
      </w:pPr>
      <w:r>
        <w:rPr>
          <w:i/>
          <w:iCs/>
        </w:rPr>
        <w:t>“The community café feeds about 70 people a week on a pay-what-you-can basis.”</w:t>
      </w:r>
      <w:r>
        <w:rPr>
          <w:color w:val="5F5E5A"/>
          <w:sz w:val="19"/>
          <w:szCs w:val="19"/>
        </w:rPr>
        <w:t xml:space="preserve">  — Community café organiser</w:t>
      </w:r>
    </w:p>
    <w:p w14:paraId="02BF4FBA" w14:textId="77777777" w:rsidR="00696830" w:rsidRDefault="007715C1">
      <w:pPr>
        <w:pStyle w:val="ListParagraph"/>
        <w:numPr>
          <w:ilvl w:val="0"/>
          <w:numId w:val="2"/>
        </w:numPr>
        <w:spacing w:after="60" w:line="285" w:lineRule="auto"/>
      </w:pPr>
      <w:r>
        <w:rPr>
          <w:i/>
          <w:iCs/>
        </w:rPr>
        <w:t>“Half of them come for the company as much as the food.”</w:t>
      </w:r>
      <w:r>
        <w:rPr>
          <w:color w:val="5F5E5A"/>
          <w:sz w:val="19"/>
          <w:szCs w:val="19"/>
        </w:rPr>
        <w:t xml:space="preserve">  — Community café organiser</w:t>
      </w:r>
    </w:p>
    <w:p w14:paraId="00624B4C" w14:textId="77777777" w:rsidR="00696830" w:rsidRDefault="007715C1">
      <w:pPr>
        <w:pStyle w:val="ListParagraph"/>
        <w:numPr>
          <w:ilvl w:val="0"/>
          <w:numId w:val="2"/>
        </w:numPr>
        <w:spacing w:after="60" w:line="285" w:lineRule="auto"/>
      </w:pPr>
      <w:r>
        <w:rPr>
          <w:i/>
          <w:iCs/>
        </w:rPr>
        <w:t>“we buy our vegetables from a wholesaler in Swansea”</w:t>
      </w:r>
      <w:r>
        <w:rPr>
          <w:color w:val="5F5E5A"/>
          <w:sz w:val="19"/>
          <w:szCs w:val="19"/>
        </w:rPr>
        <w:t xml:space="preserve">  — Community café organiser</w:t>
      </w:r>
    </w:p>
    <w:p w14:paraId="55EF42FB" w14:textId="77777777" w:rsidR="00696830" w:rsidRDefault="007715C1">
      <w:pPr>
        <w:pStyle w:val="ListParagraph"/>
        <w:numPr>
          <w:ilvl w:val="0"/>
          <w:numId w:val="2"/>
        </w:numPr>
        <w:spacing w:after="60" w:line="285" w:lineRule="auto"/>
      </w:pPr>
      <w:r>
        <w:rPr>
          <w:i/>
          <w:iCs/>
        </w:rPr>
        <w:lastRenderedPageBreak/>
        <w:t>“There's an empty unit on the high street that would make a food hub.”</w:t>
      </w:r>
      <w:r>
        <w:rPr>
          <w:color w:val="5F5E5A"/>
          <w:sz w:val="19"/>
          <w:szCs w:val="19"/>
        </w:rPr>
        <w:t xml:space="preserve">  — Community café organiser</w:t>
      </w:r>
    </w:p>
    <w:p w14:paraId="56E973A3" w14:textId="77777777" w:rsidR="00696830" w:rsidRDefault="007715C1">
      <w:pPr>
        <w:pStyle w:val="ListParagraph"/>
        <w:numPr>
          <w:ilvl w:val="0"/>
          <w:numId w:val="2"/>
        </w:numPr>
        <w:spacing w:after="60" w:line="285" w:lineRule="auto"/>
      </w:pPr>
      <w:r>
        <w:rPr>
          <w:i/>
          <w:iCs/>
        </w:rPr>
        <w:t>“I take about 40 referrals a quarter, mostly loneliness and low mood”</w:t>
      </w:r>
      <w:r>
        <w:rPr>
          <w:color w:val="5F5E5A"/>
          <w:sz w:val="19"/>
          <w:szCs w:val="19"/>
        </w:rPr>
        <w:t xml:space="preserve">  — Social prescriber, GP practice</w:t>
      </w:r>
    </w:p>
    <w:p w14:paraId="550629B4" w14:textId="77777777" w:rsidR="00696830" w:rsidRDefault="007715C1">
      <w:pPr>
        <w:pStyle w:val="ListParagraph"/>
        <w:numPr>
          <w:ilvl w:val="0"/>
          <w:numId w:val="2"/>
        </w:numPr>
        <w:spacing w:after="60" w:line="285" w:lineRule="auto"/>
      </w:pPr>
      <w:r>
        <w:rPr>
          <w:i/>
          <w:iCs/>
        </w:rPr>
        <w:t>“The river walks and the tree planting days do more for some of my patients than anything I can prescribe.”</w:t>
      </w:r>
      <w:r>
        <w:rPr>
          <w:color w:val="5F5E5A"/>
          <w:sz w:val="19"/>
          <w:szCs w:val="19"/>
        </w:rPr>
        <w:t xml:space="preserve">  — Social prescriber, GP practice</w:t>
      </w:r>
    </w:p>
    <w:p w14:paraId="687AB109" w14:textId="77777777" w:rsidR="00696830" w:rsidRDefault="007715C1">
      <w:pPr>
        <w:pStyle w:val="ListParagraph"/>
        <w:numPr>
          <w:ilvl w:val="0"/>
          <w:numId w:val="2"/>
        </w:numPr>
        <w:spacing w:after="60" w:line="285" w:lineRule="auto"/>
      </w:pPr>
      <w:r>
        <w:rPr>
          <w:i/>
          <w:iCs/>
        </w:rPr>
        <w:t>“I can tell you who stopped coming to the surgery every week”</w:t>
      </w:r>
      <w:r>
        <w:rPr>
          <w:color w:val="5F5E5A"/>
          <w:sz w:val="19"/>
          <w:szCs w:val="19"/>
        </w:rPr>
        <w:t xml:space="preserve">  — Social prescriber, GP practice</w:t>
      </w:r>
    </w:p>
    <w:p w14:paraId="45E68D85" w14:textId="77777777" w:rsidR="00696830" w:rsidRDefault="007715C1">
      <w:pPr>
        <w:pStyle w:val="Heading2"/>
        <w:keepNext/>
        <w:spacing w:before="220" w:after="80"/>
      </w:pPr>
      <w:r>
        <w:t>Joining it up</w:t>
      </w:r>
    </w:p>
    <w:p w14:paraId="38D00CB2" w14:textId="77777777" w:rsidR="00696830" w:rsidRDefault="007715C1">
      <w:pPr>
        <w:spacing w:after="100"/>
      </w:pPr>
      <w:r>
        <w:rPr>
          <w:color w:val="5F5E5A"/>
          <w:sz w:val="19"/>
          <w:szCs w:val="19"/>
        </w:rPr>
        <w:t>1 voices · 4 excerpts · 36 endorse, 12 amend, 4 contest (of 52) · gate: Not yet settled</w:t>
      </w:r>
    </w:p>
    <w:p w14:paraId="2083D94A" w14:textId="77777777" w:rsidR="00696830" w:rsidRDefault="007715C1">
      <w:pPr>
        <w:pStyle w:val="ListParagraph"/>
        <w:numPr>
          <w:ilvl w:val="0"/>
          <w:numId w:val="2"/>
        </w:numPr>
        <w:spacing w:after="60" w:line="285" w:lineRule="auto"/>
      </w:pPr>
      <w:r>
        <w:rPr>
          <w:i/>
          <w:iCs/>
        </w:rPr>
        <w:t>“Every fund we apply to wants a separate bid.”</w:t>
      </w:r>
      <w:r>
        <w:rPr>
          <w:color w:val="5F5E5A"/>
          <w:sz w:val="19"/>
          <w:szCs w:val="19"/>
        </w:rPr>
        <w:t xml:space="preserve">  — Town councillor</w:t>
      </w:r>
    </w:p>
    <w:p w14:paraId="7D33B070" w14:textId="77777777" w:rsidR="00696830" w:rsidRDefault="007715C1">
      <w:pPr>
        <w:pStyle w:val="ListParagraph"/>
        <w:numPr>
          <w:ilvl w:val="0"/>
          <w:numId w:val="2"/>
        </w:numPr>
        <w:spacing w:after="60" w:line="285" w:lineRule="auto"/>
      </w:pPr>
      <w:r>
        <w:rPr>
          <w:i/>
          <w:iCs/>
        </w:rPr>
        <w:t>“We spent £60,000 on consultants writing bids last year.”</w:t>
      </w:r>
      <w:r>
        <w:rPr>
          <w:color w:val="5F5E5A"/>
          <w:sz w:val="19"/>
          <w:szCs w:val="19"/>
        </w:rPr>
        <w:t xml:space="preserve">  — Town councillor</w:t>
      </w:r>
    </w:p>
    <w:p w14:paraId="4304C09C" w14:textId="77777777" w:rsidR="00696830" w:rsidRDefault="007715C1">
      <w:pPr>
        <w:pStyle w:val="ListParagraph"/>
        <w:numPr>
          <w:ilvl w:val="0"/>
          <w:numId w:val="2"/>
        </w:numPr>
        <w:spacing w:after="60" w:line="285" w:lineRule="auto"/>
      </w:pPr>
      <w:r>
        <w:rPr>
          <w:i/>
          <w:iCs/>
        </w:rPr>
        <w:t>“Nobody funds the joining up, and the joining up is the whole thing.”</w:t>
      </w:r>
      <w:r>
        <w:rPr>
          <w:color w:val="5F5E5A"/>
          <w:sz w:val="19"/>
          <w:szCs w:val="19"/>
        </w:rPr>
        <w:t xml:space="preserve">  — Town councillor</w:t>
      </w:r>
    </w:p>
    <w:p w14:paraId="285DE755" w14:textId="77777777" w:rsidR="00696830" w:rsidRDefault="007715C1">
      <w:pPr>
        <w:pStyle w:val="ListParagraph"/>
        <w:numPr>
          <w:ilvl w:val="0"/>
          <w:numId w:val="2"/>
        </w:numPr>
        <w:spacing w:after="60" w:line="285" w:lineRule="auto"/>
      </w:pPr>
      <w:r>
        <w:rPr>
          <w:i/>
          <w:iCs/>
        </w:rPr>
        <w:t>“If I could show a funder one plan that the valley had actually agreed, I think it would move.”</w:t>
      </w:r>
      <w:r>
        <w:rPr>
          <w:color w:val="5F5E5A"/>
          <w:sz w:val="19"/>
          <w:szCs w:val="19"/>
        </w:rPr>
        <w:t xml:space="preserve">  — Town councillor</w:t>
      </w:r>
    </w:p>
    <w:p w14:paraId="3580665F" w14:textId="77777777" w:rsidR="00696830" w:rsidRDefault="007715C1">
      <w:pPr>
        <w:pStyle w:val="Heading1"/>
        <w:keepNext/>
        <w:spacing w:before="300" w:after="140"/>
      </w:pPr>
      <w:r>
        <w:t>4. Where capital goes</w:t>
      </w:r>
    </w:p>
    <w:p w14:paraId="19E410B9" w14:textId="77777777" w:rsidR="00696830" w:rsidRDefault="007715C1">
      <w:pPr>
        <w:pStyle w:val="Heading2"/>
        <w:keepNext/>
        <w:spacing w:before="220" w:after="80"/>
      </w:pPr>
      <w:r>
        <w:t>From the plans: one project per need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26"/>
      </w:tblGrid>
      <w:tr w:rsidR="00696830" w14:paraId="6DD9C77F" w14:textId="77777777">
        <w:tblPrEx>
          <w:tblCellMar>
            <w:top w:w="0" w:type="dxa"/>
            <w:bottom w:w="0" w:type="dxa"/>
          </w:tblCellMar>
        </w:tblPrEx>
        <w:trPr>
          <w:cantSplit/>
          <w:tblHeader/>
        </w:trPr>
        <w:tc>
          <w:tcPr>
            <w:tcW w:w="2300" w:type="dxa"/>
            <w:tcBorders>
              <w:top w:val="single" w:sz="4" w:space="0" w:color="BFC7C9"/>
              <w:left w:val="single" w:sz="4" w:space="0" w:color="BFC7C9"/>
              <w:bottom w:val="single" w:sz="4" w:space="0" w:color="BFC7C9"/>
              <w:right w:val="single" w:sz="4" w:space="0" w:color="BFC7C9"/>
            </w:tcBorders>
            <w:shd w:val="clear" w:color="auto" w:fill="00576B"/>
            <w:tcMar>
              <w:top w:w="50" w:type="dxa"/>
              <w:left w:w="90" w:type="dxa"/>
              <w:bottom w:w="50" w:type="dxa"/>
              <w:right w:w="90" w:type="dxa"/>
            </w:tcMar>
          </w:tcPr>
          <w:p w14:paraId="5D624440" w14:textId="77777777" w:rsidR="00696830" w:rsidRDefault="007715C1">
            <w:r>
              <w:rPr>
                <w:b/>
                <w:bCs/>
                <w:color w:val="FFFFFF"/>
                <w:sz w:val="19"/>
                <w:szCs w:val="19"/>
              </w:rPr>
              <w:t>Project</w:t>
            </w:r>
          </w:p>
        </w:tc>
        <w:tc>
          <w:tcPr>
            <w:tcW w:w="3000" w:type="dxa"/>
            <w:tcBorders>
              <w:top w:val="single" w:sz="4" w:space="0" w:color="BFC7C9"/>
              <w:left w:val="single" w:sz="4" w:space="0" w:color="BFC7C9"/>
              <w:bottom w:val="single" w:sz="4" w:space="0" w:color="BFC7C9"/>
              <w:right w:val="single" w:sz="4" w:space="0" w:color="BFC7C9"/>
            </w:tcBorders>
            <w:shd w:val="clear" w:color="auto" w:fill="00576B"/>
            <w:tcMar>
              <w:top w:w="50" w:type="dxa"/>
              <w:left w:w="90" w:type="dxa"/>
              <w:bottom w:w="50" w:type="dxa"/>
              <w:right w:w="90" w:type="dxa"/>
            </w:tcMar>
          </w:tcPr>
          <w:p w14:paraId="1DE12A30" w14:textId="77777777" w:rsidR="00696830" w:rsidRDefault="007715C1">
            <w:r>
              <w:rPr>
                <w:b/>
                <w:bCs/>
                <w:color w:val="FFFFFF"/>
                <w:sz w:val="19"/>
                <w:szCs w:val="19"/>
              </w:rPr>
              <w:t>Needs answered</w:t>
            </w:r>
          </w:p>
        </w:tc>
        <w:tc>
          <w:tcPr>
            <w:tcW w:w="3726" w:type="dxa"/>
            <w:tcBorders>
              <w:top w:val="single" w:sz="4" w:space="0" w:color="BFC7C9"/>
              <w:left w:val="single" w:sz="4" w:space="0" w:color="BFC7C9"/>
              <w:bottom w:val="single" w:sz="4" w:space="0" w:color="BFC7C9"/>
              <w:right w:val="single" w:sz="4" w:space="0" w:color="BFC7C9"/>
            </w:tcBorders>
            <w:shd w:val="clear" w:color="auto" w:fill="00576B"/>
            <w:tcMar>
              <w:top w:w="50" w:type="dxa"/>
              <w:left w:w="90" w:type="dxa"/>
              <w:bottom w:w="50" w:type="dxa"/>
              <w:right w:w="90" w:type="dxa"/>
            </w:tcMar>
          </w:tcPr>
          <w:p w14:paraId="621C2C3B" w14:textId="77777777" w:rsidR="00696830" w:rsidRDefault="007715C1">
            <w:r>
              <w:rPr>
                <w:b/>
                <w:bCs/>
                <w:color w:val="FFFFFF"/>
                <w:sz w:val="19"/>
                <w:szCs w:val="19"/>
              </w:rPr>
              <w:t>Note</w:t>
            </w:r>
          </w:p>
        </w:tc>
      </w:tr>
      <w:tr w:rsidR="00696830" w14:paraId="4F6861FE" w14:textId="77777777">
        <w:tblPrEx>
          <w:tblCellMar>
            <w:top w:w="0" w:type="dxa"/>
            <w:bottom w:w="0" w:type="dxa"/>
          </w:tblCellMar>
        </w:tblPrEx>
        <w:trPr>
          <w:cantSplit/>
        </w:trPr>
        <w:tc>
          <w:tcPr>
            <w:tcW w:w="23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56C73AD6" w14:textId="77777777" w:rsidR="00696830" w:rsidRDefault="007715C1">
            <w:r>
              <w:rPr>
                <w:sz w:val="19"/>
                <w:szCs w:val="19"/>
              </w:rPr>
              <w:t>Lower-town flood wall</w:t>
            </w:r>
          </w:p>
        </w:tc>
        <w:tc>
          <w:tcPr>
            <w:tcW w:w="30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34290C91" w14:textId="77777777" w:rsidR="00696830" w:rsidRDefault="007715C1">
            <w:r>
              <w:rPr>
                <w:sz w:val="19"/>
                <w:szCs w:val="19"/>
              </w:rPr>
              <w:t>The river stops flooding the town</w:t>
            </w:r>
          </w:p>
        </w:tc>
        <w:tc>
          <w:tcPr>
            <w:tcW w:w="37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25D3F4F0" w14:textId="77777777" w:rsidR="00696830" w:rsidRDefault="007715C1">
            <w:r>
              <w:rPr>
                <w:sz w:val="19"/>
                <w:szCs w:val="19"/>
              </w:rPr>
              <w:t>Appraised on avoided damage in the town; moves water onto the fields upstream.</w:t>
            </w:r>
          </w:p>
        </w:tc>
      </w:tr>
      <w:tr w:rsidR="00696830" w14:paraId="347EDA8F" w14:textId="77777777">
        <w:tblPrEx>
          <w:tblCellMar>
            <w:top w:w="0" w:type="dxa"/>
            <w:bottom w:w="0" w:type="dxa"/>
          </w:tblCellMar>
        </w:tblPrEx>
        <w:trPr>
          <w:cantSplit/>
        </w:trPr>
        <w:tc>
          <w:tcPr>
            <w:tcW w:w="23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72844010" w14:textId="77777777" w:rsidR="00696830" w:rsidRDefault="007715C1">
            <w:r>
              <w:rPr>
                <w:sz w:val="19"/>
                <w:szCs w:val="19"/>
              </w:rPr>
              <w:t>School estate review</w:t>
            </w:r>
          </w:p>
        </w:tc>
        <w:tc>
          <w:tcPr>
            <w:tcW w:w="30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569A8A24" w14:textId="77777777" w:rsidR="00696830" w:rsidRDefault="007715C1">
            <w:r>
              <w:rPr>
                <w:sz w:val="19"/>
                <w:szCs w:val="19"/>
              </w:rPr>
              <w:t>The school stays open</w:t>
            </w:r>
          </w:p>
        </w:tc>
        <w:tc>
          <w:tcPr>
            <w:tcW w:w="37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01B26950" w14:textId="77777777" w:rsidR="00696830" w:rsidRDefault="007715C1">
            <w:r>
              <w:rPr>
                <w:sz w:val="19"/>
                <w:szCs w:val="19"/>
              </w:rPr>
              <w:t>Cost per pupil against a county benchmark.</w:t>
            </w:r>
          </w:p>
        </w:tc>
      </w:tr>
      <w:tr w:rsidR="00696830" w14:paraId="64949005" w14:textId="77777777">
        <w:tblPrEx>
          <w:tblCellMar>
            <w:top w:w="0" w:type="dxa"/>
            <w:bottom w:w="0" w:type="dxa"/>
          </w:tblCellMar>
        </w:tblPrEx>
        <w:trPr>
          <w:cantSplit/>
        </w:trPr>
        <w:tc>
          <w:tcPr>
            <w:tcW w:w="23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01937825" w14:textId="77777777" w:rsidR="00696830" w:rsidRDefault="007715C1">
            <w:r>
              <w:rPr>
                <w:sz w:val="19"/>
                <w:szCs w:val="19"/>
              </w:rPr>
              <w:t>Affordable housing allocation</w:t>
            </w:r>
          </w:p>
        </w:tc>
        <w:tc>
          <w:tcPr>
            <w:tcW w:w="30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1174E5E8" w14:textId="77777777" w:rsidR="00696830" w:rsidRDefault="007715C1">
            <w:r>
              <w:rPr>
                <w:sz w:val="19"/>
                <w:szCs w:val="19"/>
              </w:rPr>
              <w:t>Young people can afford to stay</w:t>
            </w:r>
          </w:p>
        </w:tc>
        <w:tc>
          <w:tcPr>
            <w:tcW w:w="37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4CA4AD2E" w14:textId="77777777" w:rsidR="00696830" w:rsidRDefault="007715C1">
            <w:r>
              <w:rPr>
                <w:sz w:val="19"/>
                <w:szCs w:val="19"/>
              </w:rPr>
              <w:t>Units against a county target; no link to work or the school.</w:t>
            </w:r>
          </w:p>
        </w:tc>
      </w:tr>
      <w:tr w:rsidR="00696830" w14:paraId="1E3F5F55" w14:textId="77777777">
        <w:tblPrEx>
          <w:tblCellMar>
            <w:top w:w="0" w:type="dxa"/>
            <w:bottom w:w="0" w:type="dxa"/>
          </w:tblCellMar>
        </w:tblPrEx>
        <w:trPr>
          <w:cantSplit/>
        </w:trPr>
        <w:tc>
          <w:tcPr>
            <w:tcW w:w="23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3265EAEE" w14:textId="77777777" w:rsidR="00696830" w:rsidRDefault="007715C1">
            <w:r>
              <w:rPr>
                <w:sz w:val="19"/>
                <w:szCs w:val="19"/>
              </w:rPr>
              <w:t>Farm diversification grants</w:t>
            </w:r>
          </w:p>
        </w:tc>
        <w:tc>
          <w:tcPr>
            <w:tcW w:w="30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0AF28182" w14:textId="77777777" w:rsidR="00696830" w:rsidRDefault="007715C1">
            <w:r>
              <w:rPr>
                <w:sz w:val="19"/>
                <w:szCs w:val="19"/>
              </w:rPr>
              <w:t>Farms survive the transition</w:t>
            </w:r>
          </w:p>
        </w:tc>
        <w:tc>
          <w:tcPr>
            <w:tcW w:w="37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145F11ED" w14:textId="77777777" w:rsidR="00696830" w:rsidRDefault="007715C1">
            <w:r>
              <w:rPr>
                <w:sz w:val="19"/>
                <w:szCs w:val="19"/>
              </w:rPr>
              <w:t>One application per holding, scored on farm income alone.</w:t>
            </w:r>
          </w:p>
        </w:tc>
      </w:tr>
      <w:tr w:rsidR="00696830" w14:paraId="2771BA45" w14:textId="77777777">
        <w:tblPrEx>
          <w:tblCellMar>
            <w:top w:w="0" w:type="dxa"/>
            <w:bottom w:w="0" w:type="dxa"/>
          </w:tblCellMar>
        </w:tblPrEx>
        <w:trPr>
          <w:cantSplit/>
        </w:trPr>
        <w:tc>
          <w:tcPr>
            <w:tcW w:w="23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0038F622" w14:textId="77777777" w:rsidR="00696830" w:rsidRDefault="007715C1">
            <w:r>
              <w:rPr>
                <w:sz w:val="19"/>
                <w:szCs w:val="19"/>
              </w:rPr>
              <w:t>Food bank provision</w:t>
            </w:r>
          </w:p>
        </w:tc>
        <w:tc>
          <w:tcPr>
            <w:tcW w:w="30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244716F3" w14:textId="77777777" w:rsidR="00696830" w:rsidRDefault="007715C1">
            <w:r>
              <w:rPr>
                <w:sz w:val="19"/>
                <w:szCs w:val="19"/>
              </w:rPr>
              <w:t>Food and company</w:t>
            </w:r>
          </w:p>
        </w:tc>
        <w:tc>
          <w:tcPr>
            <w:tcW w:w="37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56481C47" w14:textId="77777777" w:rsidR="00696830" w:rsidRDefault="007715C1">
            <w:r>
              <w:rPr>
                <w:sz w:val="19"/>
                <w:szCs w:val="19"/>
              </w:rPr>
              <w:t>Parcels per week; the company people come for is not counted.</w:t>
            </w:r>
          </w:p>
        </w:tc>
      </w:tr>
    </w:tbl>
    <w:p w14:paraId="5103A0D0" w14:textId="77777777" w:rsidR="00696830" w:rsidRDefault="00696830">
      <w:pPr>
        <w:spacing w:after="100"/>
      </w:pPr>
    </w:p>
    <w:p w14:paraId="133D2ACD" w14:textId="77777777" w:rsidR="00696830" w:rsidRDefault="007715C1">
      <w:pPr>
        <w:pStyle w:val="Heading2"/>
        <w:keepNext/>
        <w:spacing w:before="220" w:after="80"/>
      </w:pPr>
      <w:r>
        <w:t>From the place: interventions that answer several needs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0"/>
        <w:gridCol w:w="3726"/>
      </w:tblGrid>
      <w:tr w:rsidR="00696830" w14:paraId="54E8DB5B" w14:textId="77777777">
        <w:tblPrEx>
          <w:tblCellMar>
            <w:top w:w="0" w:type="dxa"/>
            <w:bottom w:w="0" w:type="dxa"/>
          </w:tblCellMar>
        </w:tblPrEx>
        <w:trPr>
          <w:cantSplit/>
          <w:tblHeader/>
        </w:trPr>
        <w:tc>
          <w:tcPr>
            <w:tcW w:w="2300" w:type="dxa"/>
            <w:tcBorders>
              <w:top w:val="single" w:sz="4" w:space="0" w:color="BFC7C9"/>
              <w:left w:val="single" w:sz="4" w:space="0" w:color="BFC7C9"/>
              <w:bottom w:val="single" w:sz="4" w:space="0" w:color="BFC7C9"/>
              <w:right w:val="single" w:sz="4" w:space="0" w:color="BFC7C9"/>
            </w:tcBorders>
            <w:shd w:val="clear" w:color="auto" w:fill="00576B"/>
            <w:tcMar>
              <w:top w:w="50" w:type="dxa"/>
              <w:left w:w="90" w:type="dxa"/>
              <w:bottom w:w="50" w:type="dxa"/>
              <w:right w:w="90" w:type="dxa"/>
            </w:tcMar>
          </w:tcPr>
          <w:p w14:paraId="2C9FA8C8" w14:textId="77777777" w:rsidR="00696830" w:rsidRDefault="007715C1">
            <w:r>
              <w:rPr>
                <w:b/>
                <w:bCs/>
                <w:color w:val="FFFFFF"/>
                <w:sz w:val="19"/>
                <w:szCs w:val="19"/>
              </w:rPr>
              <w:t>Intervention</w:t>
            </w:r>
          </w:p>
        </w:tc>
        <w:tc>
          <w:tcPr>
            <w:tcW w:w="3000" w:type="dxa"/>
            <w:tcBorders>
              <w:top w:val="single" w:sz="4" w:space="0" w:color="BFC7C9"/>
              <w:left w:val="single" w:sz="4" w:space="0" w:color="BFC7C9"/>
              <w:bottom w:val="single" w:sz="4" w:space="0" w:color="BFC7C9"/>
              <w:right w:val="single" w:sz="4" w:space="0" w:color="BFC7C9"/>
            </w:tcBorders>
            <w:shd w:val="clear" w:color="auto" w:fill="00576B"/>
            <w:tcMar>
              <w:top w:w="50" w:type="dxa"/>
              <w:left w:w="90" w:type="dxa"/>
              <w:bottom w:w="50" w:type="dxa"/>
              <w:right w:w="90" w:type="dxa"/>
            </w:tcMar>
          </w:tcPr>
          <w:p w14:paraId="041ABDE0" w14:textId="77777777" w:rsidR="00696830" w:rsidRDefault="007715C1">
            <w:r>
              <w:rPr>
                <w:b/>
                <w:bCs/>
                <w:color w:val="FFFFFF"/>
                <w:sz w:val="19"/>
                <w:szCs w:val="19"/>
              </w:rPr>
              <w:t>Needs answered</w:t>
            </w:r>
          </w:p>
        </w:tc>
        <w:tc>
          <w:tcPr>
            <w:tcW w:w="3726" w:type="dxa"/>
            <w:tcBorders>
              <w:top w:val="single" w:sz="4" w:space="0" w:color="BFC7C9"/>
              <w:left w:val="single" w:sz="4" w:space="0" w:color="BFC7C9"/>
              <w:bottom w:val="single" w:sz="4" w:space="0" w:color="BFC7C9"/>
              <w:right w:val="single" w:sz="4" w:space="0" w:color="BFC7C9"/>
            </w:tcBorders>
            <w:shd w:val="clear" w:color="auto" w:fill="00576B"/>
            <w:tcMar>
              <w:top w:w="50" w:type="dxa"/>
              <w:left w:w="90" w:type="dxa"/>
              <w:bottom w:w="50" w:type="dxa"/>
              <w:right w:w="90" w:type="dxa"/>
            </w:tcMar>
          </w:tcPr>
          <w:p w14:paraId="10F2FD37" w14:textId="77777777" w:rsidR="00696830" w:rsidRDefault="007715C1">
            <w:r>
              <w:rPr>
                <w:b/>
                <w:bCs/>
                <w:color w:val="FFFFFF"/>
                <w:sz w:val="19"/>
                <w:szCs w:val="19"/>
              </w:rPr>
              <w:t>Note</w:t>
            </w:r>
          </w:p>
        </w:tc>
      </w:tr>
      <w:tr w:rsidR="00696830" w14:paraId="72FDD3A4" w14:textId="77777777">
        <w:tblPrEx>
          <w:tblCellMar>
            <w:top w:w="0" w:type="dxa"/>
            <w:bottom w:w="0" w:type="dxa"/>
          </w:tblCellMar>
        </w:tblPrEx>
        <w:trPr>
          <w:cantSplit/>
        </w:trPr>
        <w:tc>
          <w:tcPr>
            <w:tcW w:w="23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04340AA1" w14:textId="77777777" w:rsidR="00696830" w:rsidRDefault="007715C1">
            <w:r>
              <w:rPr>
                <w:sz w:val="19"/>
                <w:szCs w:val="19"/>
              </w:rPr>
              <w:t>Upland water farming  ★</w:t>
            </w:r>
          </w:p>
        </w:tc>
        <w:tc>
          <w:tcPr>
            <w:tcW w:w="30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5B886A6C" w14:textId="77777777" w:rsidR="00696830" w:rsidRDefault="007715C1">
            <w:r>
              <w:rPr>
                <w:sz w:val="19"/>
                <w:szCs w:val="19"/>
              </w:rPr>
              <w:t>The river stops flooding the town; Farms survive the transition; Young people can afford to stay</w:t>
            </w:r>
          </w:p>
        </w:tc>
        <w:tc>
          <w:tcPr>
            <w:tcW w:w="37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1B67AA52" w14:textId="77777777" w:rsidR="00696830" w:rsidRDefault="007715C1">
            <w:r>
              <w:rPr>
                <w:sz w:val="19"/>
                <w:szCs w:val="19"/>
              </w:rPr>
              <w:t>Hill farms paid to hold water on the land, with land work for young people.</w:t>
            </w:r>
          </w:p>
        </w:tc>
      </w:tr>
      <w:tr w:rsidR="00696830" w14:paraId="6B63795C" w14:textId="77777777">
        <w:tblPrEx>
          <w:tblCellMar>
            <w:top w:w="0" w:type="dxa"/>
            <w:bottom w:w="0" w:type="dxa"/>
          </w:tblCellMar>
        </w:tblPrEx>
        <w:trPr>
          <w:cantSplit/>
        </w:trPr>
        <w:tc>
          <w:tcPr>
            <w:tcW w:w="23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0EAD4234" w14:textId="77777777" w:rsidR="00696830" w:rsidRDefault="007715C1">
            <w:r>
              <w:rPr>
                <w:sz w:val="19"/>
                <w:szCs w:val="19"/>
              </w:rPr>
              <w:t>The school as the valley hub  ★</w:t>
            </w:r>
          </w:p>
        </w:tc>
        <w:tc>
          <w:tcPr>
            <w:tcW w:w="30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27D16FAD" w14:textId="77777777" w:rsidR="00696830" w:rsidRDefault="007715C1">
            <w:r>
              <w:rPr>
                <w:sz w:val="19"/>
                <w:szCs w:val="19"/>
              </w:rPr>
              <w:t>The school stays open; Food and company; Language and knowledge of the land carry on</w:t>
            </w:r>
          </w:p>
        </w:tc>
        <w:tc>
          <w:tcPr>
            <w:tcW w:w="37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28B60ED3" w14:textId="77777777" w:rsidR="00696830" w:rsidRDefault="007715C1">
            <w:r>
              <w:rPr>
                <w:sz w:val="19"/>
                <w:szCs w:val="19"/>
              </w:rPr>
              <w:t>Keep the building open as the place the valley meets, with a kitchen buying locally and Welsh-medium learning on the river.</w:t>
            </w:r>
          </w:p>
        </w:tc>
      </w:tr>
      <w:tr w:rsidR="00696830" w14:paraId="6C8317A8" w14:textId="77777777">
        <w:tblPrEx>
          <w:tblCellMar>
            <w:top w:w="0" w:type="dxa"/>
            <w:bottom w:w="0" w:type="dxa"/>
          </w:tblCellMar>
        </w:tblPrEx>
        <w:trPr>
          <w:cantSplit/>
        </w:trPr>
        <w:tc>
          <w:tcPr>
            <w:tcW w:w="23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6233ADEA" w14:textId="77777777" w:rsidR="00696830" w:rsidRDefault="007715C1">
            <w:r>
              <w:rPr>
                <w:sz w:val="19"/>
                <w:szCs w:val="19"/>
              </w:rPr>
              <w:t>Homes with land work  ★</w:t>
            </w:r>
          </w:p>
        </w:tc>
        <w:tc>
          <w:tcPr>
            <w:tcW w:w="30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73A3CEA2" w14:textId="77777777" w:rsidR="00696830" w:rsidRDefault="007715C1">
            <w:r>
              <w:rPr>
                <w:sz w:val="19"/>
                <w:szCs w:val="19"/>
              </w:rPr>
              <w:t>Young people can afford to stay; The school stays open; Farms survive the transition</w:t>
            </w:r>
          </w:p>
        </w:tc>
        <w:tc>
          <w:tcPr>
            <w:tcW w:w="37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6E3B1AE1" w14:textId="77777777" w:rsidR="00696830" w:rsidRDefault="007715C1">
            <w:r>
              <w:rPr>
                <w:sz w:val="19"/>
                <w:szCs w:val="19"/>
              </w:rPr>
              <w:t>Community-owned homes for young families, tied to farm and restoration apprenticeships.</w:t>
            </w:r>
          </w:p>
        </w:tc>
      </w:tr>
      <w:tr w:rsidR="00696830" w14:paraId="6C31D761" w14:textId="77777777">
        <w:tblPrEx>
          <w:tblCellMar>
            <w:top w:w="0" w:type="dxa"/>
            <w:bottom w:w="0" w:type="dxa"/>
          </w:tblCellMar>
        </w:tblPrEx>
        <w:trPr>
          <w:cantSplit/>
        </w:trPr>
        <w:tc>
          <w:tcPr>
            <w:tcW w:w="23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7C2F73DA" w14:textId="77777777" w:rsidR="00696830" w:rsidRDefault="007715C1">
            <w:r>
              <w:rPr>
                <w:sz w:val="19"/>
                <w:szCs w:val="19"/>
              </w:rPr>
              <w:t>High street food hub</w:t>
            </w:r>
          </w:p>
        </w:tc>
        <w:tc>
          <w:tcPr>
            <w:tcW w:w="30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437C5AB8" w14:textId="77777777" w:rsidR="00696830" w:rsidRDefault="007715C1">
            <w:r>
              <w:rPr>
                <w:sz w:val="19"/>
                <w:szCs w:val="19"/>
              </w:rPr>
              <w:t>Food and company; Farms survive the transition; Young people can afford to stay</w:t>
            </w:r>
          </w:p>
        </w:tc>
        <w:tc>
          <w:tcPr>
            <w:tcW w:w="37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14B12DAC" w14:textId="77777777" w:rsidR="00696830" w:rsidRDefault="007715C1">
            <w:r>
              <w:rPr>
                <w:sz w:val="19"/>
                <w:szCs w:val="19"/>
              </w:rPr>
              <w:t>The empty unit becomes shared buying for the café and the school kitchen.</w:t>
            </w:r>
          </w:p>
        </w:tc>
      </w:tr>
      <w:tr w:rsidR="00696830" w14:paraId="5FFA9032" w14:textId="77777777">
        <w:tblPrEx>
          <w:tblCellMar>
            <w:top w:w="0" w:type="dxa"/>
            <w:bottom w:w="0" w:type="dxa"/>
          </w:tblCellMar>
        </w:tblPrEx>
        <w:trPr>
          <w:cantSplit/>
        </w:trPr>
        <w:tc>
          <w:tcPr>
            <w:tcW w:w="23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4F209169" w14:textId="77777777" w:rsidR="00696830" w:rsidRDefault="007715C1">
            <w:r>
              <w:rPr>
                <w:sz w:val="19"/>
                <w:szCs w:val="19"/>
              </w:rPr>
              <w:t>Field names and river knowledge</w:t>
            </w:r>
          </w:p>
        </w:tc>
        <w:tc>
          <w:tcPr>
            <w:tcW w:w="3000"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2F7735A6" w14:textId="77777777" w:rsidR="00696830" w:rsidRDefault="007715C1">
            <w:r>
              <w:rPr>
                <w:sz w:val="19"/>
                <w:szCs w:val="19"/>
              </w:rPr>
              <w:t>Language and knowledge of the land carry on; Food and company; The school stays open</w:t>
            </w:r>
          </w:p>
        </w:tc>
        <w:tc>
          <w:tcPr>
            <w:tcW w:w="3726" w:type="dxa"/>
            <w:tcBorders>
              <w:top w:val="single" w:sz="4" w:space="0" w:color="BFC7C9"/>
              <w:left w:val="single" w:sz="4" w:space="0" w:color="BFC7C9"/>
              <w:bottom w:val="single" w:sz="4" w:space="0" w:color="BFC7C9"/>
              <w:right w:val="single" w:sz="4" w:space="0" w:color="BFC7C9"/>
            </w:tcBorders>
            <w:tcMar>
              <w:top w:w="50" w:type="dxa"/>
              <w:left w:w="90" w:type="dxa"/>
              <w:bottom w:w="50" w:type="dxa"/>
              <w:right w:w="90" w:type="dxa"/>
            </w:tcMar>
          </w:tcPr>
          <w:p w14:paraId="0B51E63E" w14:textId="77777777" w:rsidR="00696830" w:rsidRDefault="007715C1">
            <w:r>
              <w:rPr>
                <w:sz w:val="19"/>
                <w:szCs w:val="19"/>
              </w:rPr>
              <w:t>Elders teach field names on river walks with the school and local health groups.</w:t>
            </w:r>
          </w:p>
        </w:tc>
      </w:tr>
    </w:tbl>
    <w:p w14:paraId="2A7AA66E" w14:textId="77777777" w:rsidR="00696830" w:rsidRDefault="00696830">
      <w:pPr>
        <w:spacing w:after="100"/>
      </w:pPr>
    </w:p>
    <w:p w14:paraId="3E4FA2C0" w14:textId="77777777" w:rsidR="00696830" w:rsidRDefault="007715C1">
      <w:pPr>
        <w:spacing w:after="100"/>
      </w:pPr>
      <w:r>
        <w:rPr>
          <w:color w:val="5F5E5A"/>
          <w:sz w:val="19"/>
          <w:szCs w:val="19"/>
        </w:rPr>
        <w:t>★ could tip the system (see section 5). Average needs answered per intervention: 1.0 from the plans; 3.0 from the place. The plans never reach “Language and knowledge of the land carry on”.</w:t>
      </w:r>
    </w:p>
    <w:p w14:paraId="102382F5" w14:textId="77777777" w:rsidR="00696830" w:rsidRDefault="007715C1">
      <w:pPr>
        <w:pStyle w:val="Heading1"/>
        <w:keepNext/>
        <w:spacing w:before="300" w:after="140"/>
      </w:pPr>
      <w:r>
        <w:t>5. Where the system could tip</w:t>
      </w:r>
    </w:p>
    <w:p w14:paraId="3D63B75D" w14:textId="77777777" w:rsidR="00696830" w:rsidRDefault="007715C1">
      <w:pPr>
        <w:pStyle w:val="Heading2"/>
        <w:keepNext/>
        <w:spacing w:before="220" w:after="80"/>
      </w:pPr>
      <w:r>
        <w:t>Keep the school above its review line</w:t>
      </w:r>
    </w:p>
    <w:p w14:paraId="357E33C4" w14:textId="77777777" w:rsidR="00696830" w:rsidRDefault="007715C1">
      <w:pPr>
        <w:spacing w:after="100"/>
      </w:pPr>
      <w:r>
        <w:rPr>
          <w:color w:val="5F5E5A"/>
          <w:sz w:val="19"/>
          <w:szCs w:val="19"/>
        </w:rPr>
        <w:t>Threshold · time to show: about a year</w:t>
      </w:r>
    </w:p>
    <w:p w14:paraId="4594BCE5" w14:textId="77777777" w:rsidR="00696830" w:rsidRDefault="007715C1">
      <w:pPr>
        <w:spacing w:after="140" w:line="295" w:lineRule="auto"/>
      </w:pPr>
      <w:r>
        <w:t>A roll of 38 against a review line of 40: a couple of young families staying keeps the school, and the hall, open.</w:t>
      </w:r>
    </w:p>
    <w:p w14:paraId="761F7D19" w14:textId="77777777" w:rsidR="00696830" w:rsidRDefault="007715C1">
      <w:pPr>
        <w:pStyle w:val="ListParagraph"/>
        <w:numPr>
          <w:ilvl w:val="0"/>
          <w:numId w:val="2"/>
        </w:numPr>
        <w:spacing w:after="60" w:line="285" w:lineRule="auto"/>
      </w:pPr>
      <w:r>
        <w:rPr>
          <w:i/>
          <w:iCs/>
        </w:rPr>
        <w:t>“Our roll is 38. Ten years ago it was 61, and the county reviews any school under 40.”</w:t>
      </w:r>
      <w:r>
        <w:rPr>
          <w:color w:val="5F5E5A"/>
          <w:sz w:val="19"/>
          <w:szCs w:val="19"/>
        </w:rPr>
        <w:t xml:space="preserve">  — Head teacher, village primary</w:t>
      </w:r>
    </w:p>
    <w:p w14:paraId="310F151B" w14:textId="77777777" w:rsidR="00696830" w:rsidRDefault="007715C1">
      <w:pPr>
        <w:pStyle w:val="ListParagraph"/>
        <w:numPr>
          <w:ilvl w:val="0"/>
          <w:numId w:val="2"/>
        </w:numPr>
        <w:spacing w:after="60" w:line="285" w:lineRule="auto"/>
      </w:pPr>
      <w:r>
        <w:rPr>
          <w:i/>
          <w:iCs/>
        </w:rPr>
        <w:t>“Every family we lose to housing costs is one more step towards the review.”</w:t>
      </w:r>
      <w:r>
        <w:rPr>
          <w:color w:val="5F5E5A"/>
          <w:sz w:val="19"/>
          <w:szCs w:val="19"/>
        </w:rPr>
        <w:t xml:space="preserve">  — Head teacher, village primary</w:t>
      </w:r>
    </w:p>
    <w:p w14:paraId="2AA96B60" w14:textId="77777777" w:rsidR="00696830" w:rsidRDefault="007715C1">
      <w:pPr>
        <w:pStyle w:val="ListParagraph"/>
        <w:numPr>
          <w:ilvl w:val="0"/>
          <w:numId w:val="2"/>
        </w:numPr>
        <w:spacing w:after="60" w:line="285" w:lineRule="auto"/>
      </w:pPr>
      <w:r>
        <w:rPr>
          <w:i/>
          <w:iCs/>
        </w:rPr>
        <w:t>“If there were a way to get a small place and some land work that counted for something, half of us would stay.”</w:t>
      </w:r>
      <w:r>
        <w:rPr>
          <w:color w:val="5F5E5A"/>
          <w:sz w:val="19"/>
          <w:szCs w:val="19"/>
        </w:rPr>
        <w:t xml:space="preserve">  — Young person, 19</w:t>
      </w:r>
    </w:p>
    <w:p w14:paraId="40890F0D" w14:textId="77777777" w:rsidR="00696830" w:rsidRDefault="007715C1">
      <w:pPr>
        <w:pStyle w:val="ListParagraph"/>
        <w:numPr>
          <w:ilvl w:val="0"/>
          <w:numId w:val="2"/>
        </w:numPr>
        <w:spacing w:after="60" w:line="285" w:lineRule="auto"/>
      </w:pPr>
      <w:r>
        <w:rPr>
          <w:i/>
          <w:iCs/>
        </w:rPr>
        <w:t>“If the school goes, the Thursday goes.”</w:t>
      </w:r>
      <w:r>
        <w:rPr>
          <w:color w:val="5F5E5A"/>
          <w:sz w:val="19"/>
          <w:szCs w:val="19"/>
        </w:rPr>
        <w:t xml:space="preserve">  — Elder, told in Welsh (translated)</w:t>
      </w:r>
    </w:p>
    <w:p w14:paraId="65134302" w14:textId="77777777" w:rsidR="00696830" w:rsidRDefault="007715C1">
      <w:pPr>
        <w:pStyle w:val="Heading2"/>
        <w:keepNext/>
        <w:spacing w:before="220" w:after="80"/>
      </w:pPr>
      <w:r>
        <w:t>The school hall</w:t>
      </w:r>
    </w:p>
    <w:p w14:paraId="2EFE8309" w14:textId="77777777" w:rsidR="00696830" w:rsidRDefault="007715C1">
      <w:pPr>
        <w:spacing w:after="100"/>
      </w:pPr>
      <w:r>
        <w:rPr>
          <w:color w:val="5F5E5A"/>
          <w:sz w:val="19"/>
          <w:szCs w:val="19"/>
        </w:rPr>
        <w:t>Node · time to show: months</w:t>
      </w:r>
    </w:p>
    <w:p w14:paraId="74F5CBE7" w14:textId="77777777" w:rsidR="00696830" w:rsidRDefault="007715C1">
      <w:pPr>
        <w:spacing w:after="140" w:line="295" w:lineRule="auto"/>
      </w:pPr>
      <w:r>
        <w:t>One building that the flood group, the Thursday meeting, the toddler group and the clinic all depend on.</w:t>
      </w:r>
    </w:p>
    <w:p w14:paraId="149C62BE" w14:textId="77777777" w:rsidR="00696830" w:rsidRDefault="007715C1">
      <w:pPr>
        <w:pStyle w:val="ListParagraph"/>
        <w:numPr>
          <w:ilvl w:val="0"/>
          <w:numId w:val="2"/>
        </w:numPr>
        <w:spacing w:after="60" w:line="285" w:lineRule="auto"/>
      </w:pPr>
      <w:r>
        <w:rPr>
          <w:i/>
          <w:iCs/>
        </w:rPr>
        <w:t xml:space="preserve">“The hall is where the flood group meets, where the </w:t>
      </w:r>
      <w:proofErr w:type="spellStart"/>
      <w:r>
        <w:rPr>
          <w:i/>
          <w:iCs/>
        </w:rPr>
        <w:t>Merched</w:t>
      </w:r>
      <w:proofErr w:type="spellEnd"/>
      <w:r>
        <w:rPr>
          <w:i/>
          <w:iCs/>
        </w:rPr>
        <w:t xml:space="preserve"> y </w:t>
      </w:r>
      <w:proofErr w:type="spellStart"/>
      <w:r>
        <w:rPr>
          <w:i/>
          <w:iCs/>
        </w:rPr>
        <w:t>Wawr</w:t>
      </w:r>
      <w:proofErr w:type="spellEnd"/>
      <w:r>
        <w:rPr>
          <w:i/>
          <w:iCs/>
        </w:rPr>
        <w:t xml:space="preserve"> meet, where the vaccination clinic ran.”</w:t>
      </w:r>
      <w:r>
        <w:rPr>
          <w:color w:val="5F5E5A"/>
          <w:sz w:val="19"/>
          <w:szCs w:val="19"/>
        </w:rPr>
        <w:t xml:space="preserve">  — Head teacher, village primary</w:t>
      </w:r>
    </w:p>
    <w:p w14:paraId="4E84D662" w14:textId="77777777" w:rsidR="00696830" w:rsidRDefault="007715C1">
      <w:pPr>
        <w:pStyle w:val="ListParagraph"/>
        <w:numPr>
          <w:ilvl w:val="0"/>
          <w:numId w:val="2"/>
        </w:numPr>
        <w:spacing w:after="60" w:line="285" w:lineRule="auto"/>
      </w:pPr>
      <w:r>
        <w:rPr>
          <w:i/>
          <w:iCs/>
        </w:rPr>
        <w:t>“we still meet in the school hall on a Thursday, twelve of us, sometimes more”</w:t>
      </w:r>
      <w:r>
        <w:rPr>
          <w:color w:val="5F5E5A"/>
          <w:sz w:val="19"/>
          <w:szCs w:val="19"/>
        </w:rPr>
        <w:t xml:space="preserve">  — Elder, told in Welsh (translated)</w:t>
      </w:r>
    </w:p>
    <w:p w14:paraId="592152C1" w14:textId="77777777" w:rsidR="00696830" w:rsidRDefault="007715C1">
      <w:pPr>
        <w:pStyle w:val="ListParagraph"/>
        <w:numPr>
          <w:ilvl w:val="0"/>
          <w:numId w:val="2"/>
        </w:numPr>
        <w:spacing w:after="60" w:line="285" w:lineRule="auto"/>
      </w:pPr>
      <w:r>
        <w:rPr>
          <w:i/>
          <w:iCs/>
        </w:rPr>
        <w:t xml:space="preserve">“That is where the young mothers come for the </w:t>
      </w:r>
      <w:proofErr w:type="spellStart"/>
      <w:r>
        <w:rPr>
          <w:i/>
          <w:iCs/>
        </w:rPr>
        <w:t>cylch</w:t>
      </w:r>
      <w:proofErr w:type="spellEnd"/>
      <w:r>
        <w:rPr>
          <w:i/>
          <w:iCs/>
        </w:rPr>
        <w:t xml:space="preserve"> </w:t>
      </w:r>
      <w:proofErr w:type="spellStart"/>
      <w:r>
        <w:rPr>
          <w:i/>
          <w:iCs/>
        </w:rPr>
        <w:t>meithrin</w:t>
      </w:r>
      <w:proofErr w:type="spellEnd"/>
      <w:r>
        <w:rPr>
          <w:i/>
          <w:iCs/>
        </w:rPr>
        <w:t>.”</w:t>
      </w:r>
      <w:r>
        <w:rPr>
          <w:color w:val="5F5E5A"/>
          <w:sz w:val="19"/>
          <w:szCs w:val="19"/>
        </w:rPr>
        <w:t xml:space="preserve">  — Elder, told in Welsh (translated)</w:t>
      </w:r>
    </w:p>
    <w:p w14:paraId="6E709831" w14:textId="77777777" w:rsidR="00696830" w:rsidRDefault="007715C1">
      <w:pPr>
        <w:pStyle w:val="ListParagraph"/>
        <w:numPr>
          <w:ilvl w:val="0"/>
          <w:numId w:val="2"/>
        </w:numPr>
        <w:spacing w:after="60" w:line="285" w:lineRule="auto"/>
      </w:pPr>
      <w:r>
        <w:rPr>
          <w:i/>
          <w:iCs/>
        </w:rPr>
        <w:t>“that hall holds the valley together”</w:t>
      </w:r>
      <w:r>
        <w:rPr>
          <w:color w:val="5F5E5A"/>
          <w:sz w:val="19"/>
          <w:szCs w:val="19"/>
        </w:rPr>
        <w:t xml:space="preserve">  — Elder, told in Welsh (translated)</w:t>
      </w:r>
    </w:p>
    <w:p w14:paraId="708B8715" w14:textId="77777777" w:rsidR="00696830" w:rsidRDefault="007715C1">
      <w:pPr>
        <w:pStyle w:val="Heading2"/>
        <w:keepNext/>
        <w:spacing w:before="220" w:after="80"/>
      </w:pPr>
      <w:r>
        <w:t>The subsidy transition</w:t>
      </w:r>
    </w:p>
    <w:p w14:paraId="33CA376D" w14:textId="77777777" w:rsidR="00696830" w:rsidRDefault="007715C1">
      <w:pPr>
        <w:spacing w:after="100"/>
      </w:pPr>
      <w:r>
        <w:rPr>
          <w:color w:val="5F5E5A"/>
          <w:sz w:val="19"/>
          <w:szCs w:val="19"/>
        </w:rPr>
        <w:t>Window in time · time to show: three years or more</w:t>
      </w:r>
    </w:p>
    <w:p w14:paraId="6FBD21BE" w14:textId="77777777" w:rsidR="00696830" w:rsidRDefault="007715C1">
      <w:pPr>
        <w:spacing w:after="140" w:line="295" w:lineRule="auto"/>
      </w:pPr>
      <w:r>
        <w:t>Farms are choosing their next income now; paying them to hold water could change flooding downstream for good.</w:t>
      </w:r>
    </w:p>
    <w:p w14:paraId="45C46B5C" w14:textId="77777777" w:rsidR="00696830" w:rsidRDefault="007715C1">
      <w:pPr>
        <w:pStyle w:val="ListParagraph"/>
        <w:numPr>
          <w:ilvl w:val="0"/>
          <w:numId w:val="2"/>
        </w:numPr>
        <w:spacing w:after="60" w:line="285" w:lineRule="auto"/>
      </w:pPr>
      <w:r>
        <w:rPr>
          <w:i/>
          <w:iCs/>
        </w:rPr>
        <w:t>“The subsidy change means we need another income or we sell.”</w:t>
      </w:r>
      <w:r>
        <w:rPr>
          <w:color w:val="5F5E5A"/>
          <w:sz w:val="19"/>
          <w:szCs w:val="19"/>
        </w:rPr>
        <w:t xml:space="preserve">  — Hill farmer, upper valley</w:t>
      </w:r>
    </w:p>
    <w:p w14:paraId="1B5793A6" w14:textId="77777777" w:rsidR="00696830" w:rsidRDefault="007715C1">
      <w:pPr>
        <w:pStyle w:val="ListParagraph"/>
        <w:numPr>
          <w:ilvl w:val="0"/>
          <w:numId w:val="2"/>
        </w:numPr>
        <w:spacing w:after="60" w:line="285" w:lineRule="auto"/>
      </w:pPr>
      <w:r>
        <w:rPr>
          <w:i/>
          <w:iCs/>
        </w:rPr>
        <w:t>“the bog above our top field holds water like a sponge”</w:t>
      </w:r>
      <w:r>
        <w:rPr>
          <w:color w:val="5F5E5A"/>
          <w:sz w:val="19"/>
          <w:szCs w:val="19"/>
        </w:rPr>
        <w:t xml:space="preserve">  — Hill farmer, upper valley</w:t>
      </w:r>
    </w:p>
    <w:p w14:paraId="09C7F803" w14:textId="77777777" w:rsidR="00696830" w:rsidRDefault="007715C1">
      <w:pPr>
        <w:pStyle w:val="ListParagraph"/>
        <w:numPr>
          <w:ilvl w:val="0"/>
          <w:numId w:val="2"/>
        </w:numPr>
        <w:spacing w:after="60" w:line="285" w:lineRule="auto"/>
      </w:pPr>
      <w:r>
        <w:rPr>
          <w:i/>
          <w:iCs/>
        </w:rPr>
        <w:t>“When we blocked the old drains with the river trust, the stream below stopped flashing after rain.”</w:t>
      </w:r>
      <w:r>
        <w:rPr>
          <w:color w:val="5F5E5A"/>
          <w:sz w:val="19"/>
          <w:szCs w:val="19"/>
        </w:rPr>
        <w:t xml:space="preserve">  — Hill farmer, upper valley</w:t>
      </w:r>
    </w:p>
    <w:p w14:paraId="5782411D" w14:textId="77777777" w:rsidR="00696830" w:rsidRDefault="007715C1">
      <w:pPr>
        <w:pStyle w:val="ListParagraph"/>
        <w:numPr>
          <w:ilvl w:val="0"/>
          <w:numId w:val="2"/>
        </w:numPr>
        <w:spacing w:after="60" w:line="285" w:lineRule="auto"/>
      </w:pPr>
      <w:r>
        <w:rPr>
          <w:i/>
          <w:iCs/>
        </w:rPr>
        <w:t>“I'd farm water if someone paid for it.”</w:t>
      </w:r>
      <w:r>
        <w:rPr>
          <w:color w:val="5F5E5A"/>
          <w:sz w:val="19"/>
          <w:szCs w:val="19"/>
        </w:rPr>
        <w:t xml:space="preserve">  — Hill farmer, upper valley</w:t>
      </w:r>
    </w:p>
    <w:p w14:paraId="3B08CDF3" w14:textId="77777777" w:rsidR="00696830" w:rsidRDefault="007715C1">
      <w:pPr>
        <w:pStyle w:val="ListParagraph"/>
        <w:numPr>
          <w:ilvl w:val="0"/>
          <w:numId w:val="2"/>
        </w:numPr>
        <w:spacing w:after="60" w:line="285" w:lineRule="auto"/>
      </w:pPr>
      <w:r>
        <w:rPr>
          <w:i/>
          <w:iCs/>
        </w:rPr>
        <w:t>“What I've learned is that the river starts up on the hill farms.”</w:t>
      </w:r>
      <w:r>
        <w:rPr>
          <w:color w:val="5F5E5A"/>
          <w:sz w:val="19"/>
          <w:szCs w:val="19"/>
        </w:rPr>
        <w:t xml:space="preserve">  — Flood group volunteer, lower town</w:t>
      </w:r>
    </w:p>
    <w:p w14:paraId="5BD1CA01" w14:textId="77777777" w:rsidR="00696830" w:rsidRDefault="007715C1">
      <w:pPr>
        <w:pStyle w:val="ListParagraph"/>
        <w:numPr>
          <w:ilvl w:val="0"/>
          <w:numId w:val="2"/>
        </w:numPr>
        <w:spacing w:after="60" w:line="285" w:lineRule="auto"/>
      </w:pPr>
      <w:r>
        <w:rPr>
          <w:i/>
          <w:iCs/>
        </w:rPr>
        <w:t>“The years the farmers were paid to keep water on the land, we noticed the difference down here.”</w:t>
      </w:r>
      <w:r>
        <w:rPr>
          <w:color w:val="5F5E5A"/>
          <w:sz w:val="19"/>
          <w:szCs w:val="19"/>
        </w:rPr>
        <w:t xml:space="preserve">  — Flood group volunteer, lower town</w:t>
      </w:r>
    </w:p>
    <w:p w14:paraId="1A3F6354" w14:textId="77777777" w:rsidR="00696830" w:rsidRDefault="007715C1">
      <w:pPr>
        <w:pStyle w:val="Heading1"/>
        <w:keepNext/>
        <w:spacing w:before="300" w:after="140"/>
      </w:pPr>
      <w:r>
        <w:lastRenderedPageBreak/>
        <w:t>6. Where capital is most needed</w:t>
      </w:r>
    </w:p>
    <w:p w14:paraId="0CD254A0" w14:textId="77777777" w:rsidR="00696830" w:rsidRDefault="007715C1">
      <w:pPr>
        <w:spacing w:after="140" w:line="295" w:lineRule="auto"/>
      </w:pPr>
      <w:r>
        <w:t>To be written by the VSE team and added before the demo. The demonstrator shows this as the closing screen.</w:t>
      </w:r>
    </w:p>
    <w:sectPr w:rsidR="00696830">
      <w:footerReference w:type="default" r:id="rId7"/>
      <w:pgSz w:w="11906" w:h="16838"/>
      <w:pgMar w:top="1300" w:right="1300" w:bottom="13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CC89D7" w14:textId="77777777" w:rsidR="007715C1" w:rsidRDefault="007715C1">
      <w:r>
        <w:separator/>
      </w:r>
    </w:p>
  </w:endnote>
  <w:endnote w:type="continuationSeparator" w:id="0">
    <w:p w14:paraId="4445205F" w14:textId="77777777" w:rsidR="007715C1" w:rsidRDefault="007715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291DA" w14:textId="77777777" w:rsidR="00696830" w:rsidRDefault="007715C1">
    <w:pPr>
      <w:jc w:val="right"/>
    </w:pPr>
    <w:r>
      <w:rPr>
        <w:color w:val="5F5E5A"/>
        <w:sz w:val="16"/>
        <w:szCs w:val="16"/>
      </w:rPr>
      <w:t xml:space="preserve">Utopia demonstrator content · page </w:t>
    </w:r>
    <w:r>
      <w:rPr>
        <w:color w:val="5F5E5A"/>
        <w:sz w:val="16"/>
        <w:szCs w:val="16"/>
      </w:rPr>
      <w:fldChar w:fldCharType="begin"/>
    </w:r>
    <w:r>
      <w:rPr>
        <w:color w:val="5F5E5A"/>
        <w:sz w:val="16"/>
        <w:szCs w:val="16"/>
      </w:rPr>
      <w:instrText>PAGE</w:instrText>
    </w:r>
    <w:r>
      <w:rPr>
        <w:color w:val="5F5E5A"/>
        <w:sz w:val="16"/>
        <w:szCs w:val="16"/>
      </w:rPr>
      <w:fldChar w:fldCharType="separate"/>
    </w:r>
    <w:r w:rsidR="000B3449">
      <w:rPr>
        <w:noProof/>
        <w:color w:val="5F5E5A"/>
        <w:sz w:val="16"/>
        <w:szCs w:val="16"/>
      </w:rPr>
      <w:t>1</w:t>
    </w:r>
    <w:r>
      <w:rPr>
        <w:color w:val="5F5E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BF986" w14:textId="77777777" w:rsidR="007715C1" w:rsidRDefault="007715C1">
      <w:r>
        <w:separator/>
      </w:r>
    </w:p>
  </w:footnote>
  <w:footnote w:type="continuationSeparator" w:id="0">
    <w:p w14:paraId="18C5BE3C" w14:textId="77777777" w:rsidR="007715C1" w:rsidRDefault="007715C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27353"/>
    <w:multiLevelType w:val="hybridMultilevel"/>
    <w:tmpl w:val="1F16F760"/>
    <w:lvl w:ilvl="0" w:tplc="AE4E9542" w:tentative="1">
      <w:start w:val="1"/>
      <w:numFmt w:val="bullet"/>
      <w:lvlText w:val="●"/>
      <w:lvlJc w:val="left"/>
      <w:pPr>
        <w:ind w:left="720" w:hanging="360"/>
      </w:pPr>
    </w:lvl>
    <w:lvl w:ilvl="1" w:tplc="8C983A18" w:tentative="1">
      <w:start w:val="1"/>
      <w:numFmt w:val="bullet"/>
      <w:lvlText w:val="○"/>
      <w:lvlJc w:val="left"/>
      <w:pPr>
        <w:ind w:left="1440" w:hanging="360"/>
      </w:pPr>
    </w:lvl>
    <w:lvl w:ilvl="2" w:tplc="2F82F928" w:tentative="1">
      <w:start w:val="1"/>
      <w:numFmt w:val="bullet"/>
      <w:lvlText w:val="■"/>
      <w:lvlJc w:val="left"/>
      <w:pPr>
        <w:ind w:left="2160" w:hanging="360"/>
      </w:pPr>
    </w:lvl>
    <w:lvl w:ilvl="3" w:tplc="226E1C90" w:tentative="1">
      <w:start w:val="1"/>
      <w:numFmt w:val="bullet"/>
      <w:lvlText w:val="●"/>
      <w:lvlJc w:val="left"/>
      <w:pPr>
        <w:ind w:left="2880" w:hanging="360"/>
      </w:pPr>
    </w:lvl>
    <w:lvl w:ilvl="4" w:tplc="45400792" w:tentative="1">
      <w:start w:val="1"/>
      <w:numFmt w:val="bullet"/>
      <w:lvlText w:val="○"/>
      <w:lvlJc w:val="left"/>
      <w:pPr>
        <w:ind w:left="3600" w:hanging="360"/>
      </w:pPr>
    </w:lvl>
    <w:lvl w:ilvl="5" w:tplc="B8869676" w:tentative="1">
      <w:start w:val="1"/>
      <w:numFmt w:val="bullet"/>
      <w:lvlText w:val="■"/>
      <w:lvlJc w:val="left"/>
      <w:pPr>
        <w:ind w:left="4320" w:hanging="360"/>
      </w:pPr>
    </w:lvl>
    <w:lvl w:ilvl="6" w:tplc="CF0EC4D4" w:tentative="1">
      <w:start w:val="1"/>
      <w:numFmt w:val="bullet"/>
      <w:lvlText w:val="●"/>
      <w:lvlJc w:val="left"/>
      <w:pPr>
        <w:ind w:left="5040" w:hanging="360"/>
      </w:pPr>
    </w:lvl>
    <w:lvl w:ilvl="7" w:tplc="83002BE8" w:tentative="1">
      <w:start w:val="1"/>
      <w:numFmt w:val="bullet"/>
      <w:lvlText w:val="●"/>
      <w:lvlJc w:val="left"/>
      <w:pPr>
        <w:ind w:left="5760" w:hanging="360"/>
      </w:pPr>
    </w:lvl>
    <w:lvl w:ilvl="8" w:tplc="B3BA6E86" w:tentative="1">
      <w:start w:val="1"/>
      <w:numFmt w:val="bullet"/>
      <w:lvlText w:val="●"/>
      <w:lvlJc w:val="left"/>
      <w:pPr>
        <w:ind w:left="6480" w:hanging="360"/>
      </w:pPr>
    </w:lvl>
  </w:abstractNum>
  <w:abstractNum w:abstractNumId="1" w15:restartNumberingAfterBreak="0">
    <w:nsid w:val="40A40ED1"/>
    <w:multiLevelType w:val="hybridMultilevel"/>
    <w:tmpl w:val="5942AB7C"/>
    <w:lvl w:ilvl="0" w:tplc="2AA8DFE2">
      <w:start w:val="1"/>
      <w:numFmt w:val="bullet"/>
      <w:lvlText w:val="•"/>
      <w:lvlJc w:val="left"/>
      <w:pPr>
        <w:ind w:left="500" w:hanging="280"/>
      </w:pPr>
    </w:lvl>
    <w:lvl w:ilvl="1" w:tplc="8086F1D0">
      <w:numFmt w:val="decimal"/>
      <w:lvlText w:val=""/>
      <w:lvlJc w:val="left"/>
    </w:lvl>
    <w:lvl w:ilvl="2" w:tplc="38D80912">
      <w:numFmt w:val="decimal"/>
      <w:lvlText w:val=""/>
      <w:lvlJc w:val="left"/>
    </w:lvl>
    <w:lvl w:ilvl="3" w:tplc="68D89DC8">
      <w:numFmt w:val="decimal"/>
      <w:lvlText w:val=""/>
      <w:lvlJc w:val="left"/>
    </w:lvl>
    <w:lvl w:ilvl="4" w:tplc="922660E0">
      <w:numFmt w:val="decimal"/>
      <w:lvlText w:val=""/>
      <w:lvlJc w:val="left"/>
    </w:lvl>
    <w:lvl w:ilvl="5" w:tplc="DF242A0A">
      <w:numFmt w:val="decimal"/>
      <w:lvlText w:val=""/>
      <w:lvlJc w:val="left"/>
    </w:lvl>
    <w:lvl w:ilvl="6" w:tplc="3ADC6CE6">
      <w:numFmt w:val="decimal"/>
      <w:lvlText w:val=""/>
      <w:lvlJc w:val="left"/>
    </w:lvl>
    <w:lvl w:ilvl="7" w:tplc="17CEAFCE">
      <w:numFmt w:val="decimal"/>
      <w:lvlText w:val=""/>
      <w:lvlJc w:val="left"/>
    </w:lvl>
    <w:lvl w:ilvl="8" w:tplc="05AAB03E">
      <w:numFmt w:val="decimal"/>
      <w:lvlText w:val=""/>
      <w:lvlJc w:val="left"/>
    </w:lvl>
  </w:abstractNum>
  <w:num w:numId="1" w16cid:durableId="122114147">
    <w:abstractNumId w:val="0"/>
    <w:lvlOverride w:ilvl="0">
      <w:startOverride w:val="1"/>
    </w:lvlOverride>
  </w:num>
  <w:num w:numId="2" w16cid:durableId="12978365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6830"/>
    <w:rsid w:val="000B3449"/>
    <w:rsid w:val="001831FA"/>
    <w:rsid w:val="00696830"/>
    <w:rsid w:val="007715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B65D6"/>
  <w15:docId w15:val="{B9031149-DC60-4870-9497-7B78F80D1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09EAC"/>
      <w:sz w:val="28"/>
      <w:szCs w:val="28"/>
    </w:rPr>
  </w:style>
  <w:style w:type="paragraph" w:styleId="Heading2">
    <w:name w:val="heading 2"/>
    <w:basedOn w:val="Normal"/>
    <w:next w:val="Normal"/>
    <w:uiPriority w:val="9"/>
    <w:unhideWhenUsed/>
    <w:qFormat/>
    <w:pPr>
      <w:outlineLvl w:val="1"/>
    </w:pPr>
    <w:rPr>
      <w:b/>
      <w:bCs/>
      <w:color w:val="00576B"/>
      <w:sz w:val="23"/>
      <w:szCs w:val="23"/>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uiPriority w:val="10"/>
    <w:qFormat/>
    <w:rPr>
      <w:b/>
      <w:bCs/>
      <w:color w:val="00576B"/>
      <w:sz w:val="38"/>
      <w:szCs w:val="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2398</Words>
  <Characters>13672</Characters>
  <Application>Microsoft Office Word</Application>
  <DocSecurity>4</DocSecurity>
  <Lines>113</Lines>
  <Paragraphs>32</Paragraphs>
  <ScaleCrop>false</ScaleCrop>
  <Company>Cyfoeth Naturiol Cymru Natural Resources Wales</Company>
  <LinksUpToDate>false</LinksUpToDate>
  <CharactersWithSpaces>16038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Utopia: the demonstrator content</dc:title>
  <dc:creator>Stuart Bond</dc:creator>
  <cp:lastModifiedBy>Bond, Stuart J.</cp:lastModifiedBy>
  <cp:revision>2</cp:revision>
  <dcterms:created xsi:type="dcterms:W3CDTF">2026-10-25T14:48:00Z</dcterms:created>
  <dcterms:modified xsi:type="dcterms:W3CDTF">2026-10-25T14:48:00Z</dcterms:modified>
</cp:coreProperties>
</file>