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F805E" w14:textId="415724A2" w:rsidR="00D7367B" w:rsidRPr="00E05F01" w:rsidRDefault="00E05F01">
      <w:pPr>
        <w:rPr>
          <w:sz w:val="24"/>
          <w:szCs w:val="24"/>
        </w:rPr>
      </w:pPr>
      <w:r w:rsidRPr="00E05F01">
        <w:rPr>
          <w:sz w:val="24"/>
          <w:szCs w:val="24"/>
        </w:rPr>
        <w:t xml:space="preserve">1. </w:t>
      </w:r>
      <w:r w:rsidRPr="00E05F01">
        <w:rPr>
          <w:sz w:val="24"/>
          <w:szCs w:val="24"/>
        </w:rPr>
        <w:t xml:space="preserve">uveďte, jaké licencované pásmo využívají sítě Lora v Evropě, provozovatele </w:t>
      </w:r>
      <w:proofErr w:type="spellStart"/>
      <w:r w:rsidRPr="00E05F01">
        <w:rPr>
          <w:sz w:val="24"/>
          <w:szCs w:val="24"/>
        </w:rPr>
        <w:t>LoRa</w:t>
      </w:r>
      <w:proofErr w:type="spellEnd"/>
      <w:r w:rsidRPr="00E05F01">
        <w:rPr>
          <w:sz w:val="24"/>
          <w:szCs w:val="24"/>
        </w:rPr>
        <w:t xml:space="preserve"> sítí v České republice. Popište MQTT protokol a jeho využití. Uveďte příklady nasazení platforem ESP a </w:t>
      </w:r>
      <w:proofErr w:type="spellStart"/>
      <w:r w:rsidRPr="00E05F01">
        <w:rPr>
          <w:sz w:val="24"/>
          <w:szCs w:val="24"/>
        </w:rPr>
        <w:t>Rpi</w:t>
      </w:r>
      <w:proofErr w:type="spellEnd"/>
      <w:r w:rsidRPr="00E05F01">
        <w:rPr>
          <w:sz w:val="24"/>
          <w:szCs w:val="24"/>
        </w:rPr>
        <w:t xml:space="preserve"> v </w:t>
      </w:r>
      <w:proofErr w:type="spellStart"/>
      <w:r w:rsidRPr="00E05F01">
        <w:rPr>
          <w:sz w:val="24"/>
          <w:szCs w:val="24"/>
        </w:rPr>
        <w:t>IoT</w:t>
      </w:r>
      <w:proofErr w:type="spellEnd"/>
      <w:r w:rsidRPr="00E05F01">
        <w:rPr>
          <w:sz w:val="24"/>
          <w:szCs w:val="24"/>
        </w:rPr>
        <w:t>. Popište nástroje pro automatizaci v průmyslu 4.0</w:t>
      </w:r>
    </w:p>
    <w:p w14:paraId="3C2F9E4F" w14:textId="77777777" w:rsidR="00E05F01" w:rsidRDefault="00E05F01"/>
    <w:p w14:paraId="4C71C7AC" w14:textId="77777777" w:rsidR="00E05F01" w:rsidRPr="009461AE" w:rsidRDefault="00E05F01" w:rsidP="00E05F01">
      <w:proofErr w:type="spellStart"/>
      <w:r w:rsidRPr="009461AE">
        <w:t>LoRa</w:t>
      </w:r>
      <w:proofErr w:type="spellEnd"/>
      <w:r w:rsidRPr="009461AE">
        <w:t xml:space="preserve"> v Evropě a ČR</w:t>
      </w:r>
    </w:p>
    <w:p w14:paraId="4405E661" w14:textId="77777777" w:rsidR="00E05F01" w:rsidRPr="009461AE" w:rsidRDefault="00E05F01" w:rsidP="00E05F01">
      <w:pPr>
        <w:numPr>
          <w:ilvl w:val="0"/>
          <w:numId w:val="6"/>
        </w:numPr>
      </w:pPr>
      <w:r w:rsidRPr="009461AE">
        <w:t>Frekvenční pásmo v Evropě: 868 MHz (tzv. ISM pásmo) – nelicencované, dostupné pro průmyslové a vědecké aplikace.</w:t>
      </w:r>
    </w:p>
    <w:p w14:paraId="3163E95C" w14:textId="77777777" w:rsidR="00E05F01" w:rsidRPr="009461AE" w:rsidRDefault="00E05F01" w:rsidP="00E05F01">
      <w:pPr>
        <w:numPr>
          <w:ilvl w:val="0"/>
          <w:numId w:val="6"/>
        </w:numPr>
      </w:pPr>
      <w:r w:rsidRPr="009461AE">
        <w:t xml:space="preserve">Provozovatelé </w:t>
      </w:r>
      <w:proofErr w:type="spellStart"/>
      <w:r w:rsidRPr="009461AE">
        <w:t>LoRa</w:t>
      </w:r>
      <w:proofErr w:type="spellEnd"/>
      <w:r w:rsidRPr="009461AE">
        <w:t xml:space="preserve"> v ČR:</w:t>
      </w:r>
    </w:p>
    <w:p w14:paraId="60FC4B42" w14:textId="77777777" w:rsidR="00E05F01" w:rsidRPr="009461AE" w:rsidRDefault="00E05F01" w:rsidP="00E05F01">
      <w:pPr>
        <w:numPr>
          <w:ilvl w:val="1"/>
          <w:numId w:val="6"/>
        </w:numPr>
      </w:pPr>
      <w:r w:rsidRPr="009461AE">
        <w:t xml:space="preserve">České Radiokomunikace (CRA) – celostátní </w:t>
      </w:r>
      <w:proofErr w:type="spellStart"/>
      <w:r w:rsidRPr="009461AE">
        <w:t>LoRaWAN</w:t>
      </w:r>
      <w:proofErr w:type="spellEnd"/>
      <w:r w:rsidRPr="009461AE">
        <w:t xml:space="preserve"> síť.</w:t>
      </w:r>
    </w:p>
    <w:p w14:paraId="49DFFED7" w14:textId="77777777" w:rsidR="00E05F01" w:rsidRPr="009461AE" w:rsidRDefault="00E05F01" w:rsidP="00E05F01">
      <w:pPr>
        <w:numPr>
          <w:ilvl w:val="1"/>
          <w:numId w:val="6"/>
        </w:numPr>
      </w:pPr>
      <w:proofErr w:type="spellStart"/>
      <w:r w:rsidRPr="009461AE">
        <w:t>SimpleCell</w:t>
      </w:r>
      <w:proofErr w:type="spellEnd"/>
      <w:r w:rsidRPr="009461AE">
        <w:t xml:space="preserve"> – operátor </w:t>
      </w:r>
      <w:proofErr w:type="spellStart"/>
      <w:r w:rsidRPr="009461AE">
        <w:t>Sigfox</w:t>
      </w:r>
      <w:proofErr w:type="spellEnd"/>
      <w:r w:rsidRPr="009461AE">
        <w:t xml:space="preserve"> (alternativa k </w:t>
      </w:r>
      <w:proofErr w:type="spellStart"/>
      <w:r w:rsidRPr="009461AE">
        <w:t>LoRaWAN</w:t>
      </w:r>
      <w:proofErr w:type="spellEnd"/>
      <w:r w:rsidRPr="009461AE">
        <w:t>).</w:t>
      </w:r>
    </w:p>
    <w:p w14:paraId="31404C1B" w14:textId="77777777" w:rsidR="00E05F01" w:rsidRPr="009461AE" w:rsidRDefault="00E05F01" w:rsidP="00E05F01">
      <w:pPr>
        <w:numPr>
          <w:ilvl w:val="1"/>
          <w:numId w:val="6"/>
        </w:numPr>
      </w:pPr>
      <w:r w:rsidRPr="009461AE">
        <w:t xml:space="preserve">T-Mobile – testování vlastních </w:t>
      </w:r>
      <w:proofErr w:type="spellStart"/>
      <w:r w:rsidRPr="009461AE">
        <w:t>LoRa</w:t>
      </w:r>
      <w:proofErr w:type="spellEnd"/>
      <w:r w:rsidRPr="009461AE">
        <w:t xml:space="preserve"> sítí.</w:t>
      </w:r>
    </w:p>
    <w:p w14:paraId="0AB48506" w14:textId="77777777" w:rsidR="00E05F01" w:rsidRPr="009461AE" w:rsidRDefault="00E05F01" w:rsidP="00E05F01">
      <w:pPr>
        <w:numPr>
          <w:ilvl w:val="1"/>
          <w:numId w:val="6"/>
        </w:numPr>
      </w:pPr>
      <w:r w:rsidRPr="009461AE">
        <w:t>TTN (</w:t>
      </w:r>
      <w:proofErr w:type="spellStart"/>
      <w:r w:rsidRPr="009461AE">
        <w:t>The</w:t>
      </w:r>
      <w:proofErr w:type="spellEnd"/>
      <w:r w:rsidRPr="009461AE">
        <w:t xml:space="preserve"> </w:t>
      </w:r>
      <w:proofErr w:type="spellStart"/>
      <w:r w:rsidRPr="009461AE">
        <w:t>Things</w:t>
      </w:r>
      <w:proofErr w:type="spellEnd"/>
      <w:r w:rsidRPr="009461AE">
        <w:t xml:space="preserve"> Network) – komunitní síť </w:t>
      </w:r>
      <w:proofErr w:type="spellStart"/>
      <w:r w:rsidRPr="009461AE">
        <w:t>LoRaWAN</w:t>
      </w:r>
      <w:proofErr w:type="spellEnd"/>
      <w:r w:rsidRPr="009461AE">
        <w:t>.</w:t>
      </w:r>
    </w:p>
    <w:p w14:paraId="4A5FE928" w14:textId="77777777" w:rsidR="00E05F01" w:rsidRPr="009461AE" w:rsidRDefault="00E05F01" w:rsidP="00E05F01">
      <w:r w:rsidRPr="009461AE">
        <w:t>Protokol MQTT a jeho využití</w:t>
      </w:r>
    </w:p>
    <w:p w14:paraId="5C80834A" w14:textId="77777777" w:rsidR="00E05F01" w:rsidRPr="009461AE" w:rsidRDefault="00E05F01" w:rsidP="00E05F01">
      <w:pPr>
        <w:numPr>
          <w:ilvl w:val="0"/>
          <w:numId w:val="7"/>
        </w:numPr>
      </w:pPr>
      <w:proofErr w:type="spellStart"/>
      <w:r w:rsidRPr="009461AE">
        <w:t>Message</w:t>
      </w:r>
      <w:proofErr w:type="spellEnd"/>
      <w:r w:rsidRPr="009461AE">
        <w:t xml:space="preserve"> </w:t>
      </w:r>
      <w:proofErr w:type="spellStart"/>
      <w:r w:rsidRPr="009461AE">
        <w:t>Queuing</w:t>
      </w:r>
      <w:proofErr w:type="spellEnd"/>
      <w:r w:rsidRPr="009461AE">
        <w:t xml:space="preserve"> Telemetry Transport (MQTT) – lehký komunikační protokol využívaný v </w:t>
      </w:r>
      <w:proofErr w:type="spellStart"/>
      <w:r w:rsidRPr="009461AE">
        <w:t>IoT</w:t>
      </w:r>
      <w:proofErr w:type="spellEnd"/>
      <w:r w:rsidRPr="009461AE">
        <w:t>.</w:t>
      </w:r>
    </w:p>
    <w:p w14:paraId="49398CF7" w14:textId="77777777" w:rsidR="00E05F01" w:rsidRPr="009461AE" w:rsidRDefault="00E05F01" w:rsidP="00E05F01">
      <w:pPr>
        <w:numPr>
          <w:ilvl w:val="0"/>
          <w:numId w:val="7"/>
        </w:numPr>
      </w:pPr>
      <w:r w:rsidRPr="009461AE">
        <w:t>Princip fungování:</w:t>
      </w:r>
    </w:p>
    <w:p w14:paraId="3FE1CCD4" w14:textId="77777777" w:rsidR="00E05F01" w:rsidRPr="009461AE" w:rsidRDefault="00E05F01" w:rsidP="00E05F01">
      <w:pPr>
        <w:numPr>
          <w:ilvl w:val="1"/>
          <w:numId w:val="7"/>
        </w:numPr>
      </w:pPr>
      <w:r w:rsidRPr="009461AE">
        <w:t>Model "</w:t>
      </w:r>
      <w:proofErr w:type="spellStart"/>
      <w:r w:rsidRPr="009461AE">
        <w:t>publish</w:t>
      </w:r>
      <w:proofErr w:type="spellEnd"/>
      <w:r w:rsidRPr="009461AE">
        <w:t>/</w:t>
      </w:r>
      <w:proofErr w:type="spellStart"/>
      <w:r w:rsidRPr="009461AE">
        <w:t>subscribe</w:t>
      </w:r>
      <w:proofErr w:type="spellEnd"/>
      <w:r w:rsidRPr="009461AE">
        <w:t>" – zařízení publikují zprávy na témata, jiná zařízení je odebírají.</w:t>
      </w:r>
    </w:p>
    <w:p w14:paraId="547BA679" w14:textId="77777777" w:rsidR="00E05F01" w:rsidRPr="009461AE" w:rsidRDefault="00E05F01" w:rsidP="00E05F01">
      <w:pPr>
        <w:numPr>
          <w:ilvl w:val="1"/>
          <w:numId w:val="7"/>
        </w:numPr>
      </w:pPr>
      <w:r w:rsidRPr="009461AE">
        <w:t xml:space="preserve">Pracuje přes TCP/IP, efektivní pro </w:t>
      </w:r>
      <w:proofErr w:type="spellStart"/>
      <w:r w:rsidRPr="009461AE">
        <w:t>nízkorychlostní</w:t>
      </w:r>
      <w:proofErr w:type="spellEnd"/>
      <w:r w:rsidRPr="009461AE">
        <w:t xml:space="preserve"> sítě.</w:t>
      </w:r>
    </w:p>
    <w:p w14:paraId="26AE5869" w14:textId="77777777" w:rsidR="00E05F01" w:rsidRPr="009461AE" w:rsidRDefault="00E05F01" w:rsidP="00E05F01">
      <w:pPr>
        <w:numPr>
          <w:ilvl w:val="0"/>
          <w:numId w:val="7"/>
        </w:numPr>
      </w:pPr>
      <w:r w:rsidRPr="009461AE">
        <w:t>Využití:</w:t>
      </w:r>
    </w:p>
    <w:p w14:paraId="09826F91" w14:textId="77777777" w:rsidR="00E05F01" w:rsidRPr="009461AE" w:rsidRDefault="00E05F01" w:rsidP="00E05F01">
      <w:pPr>
        <w:numPr>
          <w:ilvl w:val="1"/>
          <w:numId w:val="7"/>
        </w:numPr>
      </w:pPr>
      <w:r w:rsidRPr="009461AE">
        <w:t xml:space="preserve">Smart </w:t>
      </w:r>
      <w:proofErr w:type="spellStart"/>
      <w:r w:rsidRPr="009461AE">
        <w:t>home</w:t>
      </w:r>
      <w:proofErr w:type="spellEnd"/>
      <w:r w:rsidRPr="009461AE">
        <w:t xml:space="preserve"> (</w:t>
      </w:r>
      <w:proofErr w:type="spellStart"/>
      <w:r w:rsidRPr="009461AE">
        <w:t>Home</w:t>
      </w:r>
      <w:proofErr w:type="spellEnd"/>
      <w:r w:rsidRPr="009461AE">
        <w:t xml:space="preserve"> </w:t>
      </w:r>
      <w:proofErr w:type="spellStart"/>
      <w:r w:rsidRPr="009461AE">
        <w:t>Assistant</w:t>
      </w:r>
      <w:proofErr w:type="spellEnd"/>
      <w:r w:rsidRPr="009461AE">
        <w:t>, Node-RED).</w:t>
      </w:r>
    </w:p>
    <w:p w14:paraId="6BFEC2B9" w14:textId="77777777" w:rsidR="00E05F01" w:rsidRPr="009461AE" w:rsidRDefault="00E05F01" w:rsidP="00E05F01">
      <w:pPr>
        <w:numPr>
          <w:ilvl w:val="1"/>
          <w:numId w:val="7"/>
        </w:numPr>
      </w:pPr>
      <w:r w:rsidRPr="009461AE">
        <w:t>Průmyslová automatizace (PLC systémy).</w:t>
      </w:r>
    </w:p>
    <w:p w14:paraId="27812420" w14:textId="77777777" w:rsidR="00E05F01" w:rsidRPr="009461AE" w:rsidRDefault="00E05F01" w:rsidP="00E05F01">
      <w:pPr>
        <w:numPr>
          <w:ilvl w:val="1"/>
          <w:numId w:val="7"/>
        </w:numPr>
      </w:pPr>
      <w:r w:rsidRPr="009461AE">
        <w:t>Telemetrie (sběr dat ze senzorů).</w:t>
      </w:r>
    </w:p>
    <w:p w14:paraId="2053AF47" w14:textId="77777777" w:rsidR="00E05F01" w:rsidRPr="009461AE" w:rsidRDefault="00E05F01" w:rsidP="00E05F01">
      <w:r w:rsidRPr="009461AE">
        <w:t xml:space="preserve">Nasazení ESP a </w:t>
      </w:r>
      <w:proofErr w:type="spellStart"/>
      <w:r w:rsidRPr="009461AE">
        <w:t>Raspberry</w:t>
      </w:r>
      <w:proofErr w:type="spellEnd"/>
      <w:r w:rsidRPr="009461AE">
        <w:t xml:space="preserve"> </w:t>
      </w:r>
      <w:proofErr w:type="spellStart"/>
      <w:r w:rsidRPr="009461AE">
        <w:t>Pi</w:t>
      </w:r>
      <w:proofErr w:type="spellEnd"/>
      <w:r w:rsidRPr="009461AE">
        <w:t xml:space="preserve"> v </w:t>
      </w:r>
      <w:proofErr w:type="spellStart"/>
      <w:r w:rsidRPr="009461AE">
        <w:t>IoT</w:t>
      </w:r>
      <w:proofErr w:type="spellEnd"/>
    </w:p>
    <w:p w14:paraId="4577ED7E" w14:textId="77777777" w:rsidR="00E05F01" w:rsidRPr="009461AE" w:rsidRDefault="00E05F01" w:rsidP="00E05F01">
      <w:pPr>
        <w:numPr>
          <w:ilvl w:val="0"/>
          <w:numId w:val="8"/>
        </w:numPr>
      </w:pPr>
      <w:r w:rsidRPr="009461AE">
        <w:t xml:space="preserve">ESP (např. ESP8266, ESP32) – levné Wi-Fi čipy pro </w:t>
      </w:r>
      <w:proofErr w:type="spellStart"/>
      <w:r w:rsidRPr="009461AE">
        <w:t>smart</w:t>
      </w:r>
      <w:proofErr w:type="spellEnd"/>
      <w:r w:rsidRPr="009461AE">
        <w:t xml:space="preserve"> </w:t>
      </w:r>
      <w:proofErr w:type="spellStart"/>
      <w:r w:rsidRPr="009461AE">
        <w:t>home</w:t>
      </w:r>
      <w:proofErr w:type="spellEnd"/>
      <w:r w:rsidRPr="009461AE">
        <w:t xml:space="preserve"> (chytré zásuvky, teploměry).</w:t>
      </w:r>
    </w:p>
    <w:p w14:paraId="24DEC52E" w14:textId="77777777" w:rsidR="00E05F01" w:rsidRPr="009461AE" w:rsidRDefault="00E05F01" w:rsidP="00E05F01">
      <w:pPr>
        <w:numPr>
          <w:ilvl w:val="0"/>
          <w:numId w:val="8"/>
        </w:numPr>
      </w:pPr>
      <w:proofErr w:type="spellStart"/>
      <w:r w:rsidRPr="009461AE">
        <w:t>Raspberry</w:t>
      </w:r>
      <w:proofErr w:type="spellEnd"/>
      <w:r w:rsidRPr="009461AE">
        <w:t xml:space="preserve"> </w:t>
      </w:r>
      <w:proofErr w:type="spellStart"/>
      <w:r w:rsidRPr="009461AE">
        <w:t>Pi</w:t>
      </w:r>
      <w:proofErr w:type="spellEnd"/>
      <w:r w:rsidRPr="009461AE">
        <w:t xml:space="preserve"> (</w:t>
      </w:r>
      <w:proofErr w:type="spellStart"/>
      <w:r w:rsidRPr="009461AE">
        <w:t>Rpi</w:t>
      </w:r>
      <w:proofErr w:type="spellEnd"/>
      <w:r w:rsidRPr="009461AE">
        <w:t xml:space="preserve">) – výkonnější platforma pro </w:t>
      </w:r>
      <w:proofErr w:type="spellStart"/>
      <w:r w:rsidRPr="009461AE">
        <w:t>edge</w:t>
      </w:r>
      <w:proofErr w:type="spellEnd"/>
      <w:r w:rsidRPr="009461AE">
        <w:t xml:space="preserve"> </w:t>
      </w:r>
      <w:proofErr w:type="spellStart"/>
      <w:r w:rsidRPr="009461AE">
        <w:t>computing</w:t>
      </w:r>
      <w:proofErr w:type="spellEnd"/>
      <w:r w:rsidRPr="009461AE">
        <w:t>, např. MQTT broker, kamerové systémy.</w:t>
      </w:r>
    </w:p>
    <w:p w14:paraId="113F375A" w14:textId="77777777" w:rsidR="00E05F01" w:rsidRPr="009461AE" w:rsidRDefault="00E05F01" w:rsidP="00E05F01">
      <w:r w:rsidRPr="009461AE">
        <w:t>Nástroje pro automatizaci v Průmyslu 4.0</w:t>
      </w:r>
    </w:p>
    <w:p w14:paraId="413B2FAB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>PLC (Siemens, Allen-</w:t>
      </w:r>
      <w:proofErr w:type="spellStart"/>
      <w:r w:rsidRPr="009461AE">
        <w:t>Bradley</w:t>
      </w:r>
      <w:proofErr w:type="spellEnd"/>
      <w:r w:rsidRPr="009461AE">
        <w:t>) – programovatelné řadiče pro řízení strojů.</w:t>
      </w:r>
    </w:p>
    <w:p w14:paraId="16A080E6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 xml:space="preserve">SCADA systémy (Supervisory </w:t>
      </w:r>
      <w:proofErr w:type="spellStart"/>
      <w:r w:rsidRPr="009461AE">
        <w:t>Control</w:t>
      </w:r>
      <w:proofErr w:type="spellEnd"/>
      <w:r w:rsidRPr="009461AE">
        <w:t xml:space="preserve"> and Data </w:t>
      </w:r>
      <w:proofErr w:type="spellStart"/>
      <w:r w:rsidRPr="009461AE">
        <w:t>Acquisition</w:t>
      </w:r>
      <w:proofErr w:type="spellEnd"/>
      <w:r w:rsidRPr="009461AE">
        <w:t xml:space="preserve">) – monitorování výrobních linek (např. </w:t>
      </w:r>
      <w:proofErr w:type="spellStart"/>
      <w:r w:rsidRPr="009461AE">
        <w:t>Wonderware</w:t>
      </w:r>
      <w:proofErr w:type="spellEnd"/>
      <w:r w:rsidRPr="009461AE">
        <w:t xml:space="preserve">, </w:t>
      </w:r>
      <w:proofErr w:type="spellStart"/>
      <w:r w:rsidRPr="009461AE">
        <w:t>Ignition</w:t>
      </w:r>
      <w:proofErr w:type="spellEnd"/>
      <w:r w:rsidRPr="009461AE">
        <w:t>).</w:t>
      </w:r>
    </w:p>
    <w:p w14:paraId="114DAB9A" w14:textId="77777777" w:rsidR="00E05F01" w:rsidRDefault="00E05F01" w:rsidP="00E05F01">
      <w:r w:rsidRPr="009461AE">
        <w:t>MES (</w:t>
      </w:r>
      <w:proofErr w:type="spellStart"/>
      <w:r w:rsidRPr="009461AE">
        <w:t>Manufacturing</w:t>
      </w:r>
      <w:proofErr w:type="spellEnd"/>
      <w:r w:rsidRPr="009461AE">
        <w:t xml:space="preserve"> </w:t>
      </w:r>
      <w:proofErr w:type="spellStart"/>
      <w:r w:rsidRPr="009461AE">
        <w:t>Execution</w:t>
      </w:r>
      <w:proofErr w:type="spellEnd"/>
      <w:r w:rsidRPr="009461AE">
        <w:t xml:space="preserve"> Systems) – propojení výroby s IT (Siemens </w:t>
      </w:r>
      <w:proofErr w:type="spellStart"/>
      <w:r w:rsidRPr="009461AE">
        <w:t>Opcenter</w:t>
      </w:r>
      <w:proofErr w:type="spellEnd"/>
      <w:r w:rsidRPr="009461AE">
        <w:t xml:space="preserve">, </w:t>
      </w:r>
      <w:proofErr w:type="spellStart"/>
      <w:r w:rsidRPr="009461AE">
        <w:t>Apriso</w:t>
      </w:r>
      <w:proofErr w:type="spellEnd"/>
      <w:r w:rsidRPr="009461AE">
        <w:t>).</w:t>
      </w:r>
    </w:p>
    <w:p w14:paraId="6628F5FD" w14:textId="3A4BAB3E" w:rsidR="00E05F01" w:rsidRDefault="00E05F01" w:rsidP="00E05F01">
      <w:pPr>
        <w:rPr>
          <w:b/>
          <w:bCs/>
        </w:rPr>
      </w:pPr>
      <w:r w:rsidRPr="00E05F01">
        <w:rPr>
          <w:b/>
          <w:bCs/>
          <w:sz w:val="24"/>
          <w:szCs w:val="24"/>
        </w:rPr>
        <w:lastRenderedPageBreak/>
        <w:t xml:space="preserve">2. </w:t>
      </w:r>
      <w:r w:rsidRPr="00E05F01">
        <w:rPr>
          <w:b/>
          <w:bCs/>
          <w:sz w:val="24"/>
          <w:szCs w:val="24"/>
        </w:rPr>
        <w:t xml:space="preserve">Popište typy cyklů používaných v jazyku Python. Vysvětlete, </w:t>
      </w:r>
      <w:proofErr w:type="gramStart"/>
      <w:r w:rsidRPr="00E05F01">
        <w:rPr>
          <w:b/>
          <w:bCs/>
          <w:sz w:val="24"/>
          <w:szCs w:val="24"/>
        </w:rPr>
        <w:t>kdy</w:t>
      </w:r>
      <w:proofErr w:type="gramEnd"/>
      <w:r w:rsidRPr="00E05F01">
        <w:rPr>
          <w:b/>
          <w:bCs/>
          <w:sz w:val="24"/>
          <w:szCs w:val="24"/>
        </w:rPr>
        <w:t xml:space="preserve"> který cyklus použijete při tvorbě programu, uveďte příklad použití cyklu FOR pro procházení seznamu, uveďte příklad použití cyklu WHILE při ošetření uživatelského vstupu. Příklady znázorněte vývojovým diagramem a zapište v jazyku Python</w:t>
      </w:r>
      <w:r w:rsidRPr="00E05F01">
        <w:rPr>
          <w:b/>
          <w:bCs/>
        </w:rPr>
        <w:br/>
      </w:r>
    </w:p>
    <w:p w14:paraId="73913626" w14:textId="77777777" w:rsidR="00E05F01" w:rsidRPr="009461AE" w:rsidRDefault="00E05F01" w:rsidP="00E05F01">
      <w:pPr>
        <w:numPr>
          <w:ilvl w:val="0"/>
          <w:numId w:val="9"/>
        </w:numPr>
        <w:rPr>
          <w:b/>
          <w:bCs/>
        </w:rPr>
      </w:pPr>
      <w:r w:rsidRPr="009461AE">
        <w:rPr>
          <w:b/>
          <w:bCs/>
        </w:rPr>
        <w:t>Typy cyklů v Pythonu</w:t>
      </w:r>
    </w:p>
    <w:p w14:paraId="24D73F86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rPr>
          <w:b/>
          <w:bCs/>
        </w:rPr>
        <w:t>FOR</w:t>
      </w:r>
      <w:r w:rsidRPr="009461AE">
        <w:t xml:space="preserve"> – iterace přes </w:t>
      </w:r>
      <w:r w:rsidRPr="009461AE">
        <w:rPr>
          <w:b/>
          <w:bCs/>
        </w:rPr>
        <w:t>seznamy, rozsahy, řetězce</w:t>
      </w:r>
      <w:r w:rsidRPr="009461AE">
        <w:t>.</w:t>
      </w:r>
    </w:p>
    <w:p w14:paraId="70ACCAEC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rPr>
          <w:b/>
          <w:bCs/>
        </w:rPr>
        <w:t>WHILE</w:t>
      </w:r>
      <w:r w:rsidRPr="009461AE">
        <w:t xml:space="preserve"> – běží, dokud platí podmínka (užitečné pro vstupy, senzory).</w:t>
      </w:r>
    </w:p>
    <w:p w14:paraId="2FF1B85F" w14:textId="77777777" w:rsidR="00E05F01" w:rsidRPr="009461AE" w:rsidRDefault="00E05F01" w:rsidP="00E05F01">
      <w:pPr>
        <w:numPr>
          <w:ilvl w:val="0"/>
          <w:numId w:val="9"/>
        </w:numPr>
        <w:rPr>
          <w:b/>
          <w:bCs/>
        </w:rPr>
      </w:pPr>
      <w:r w:rsidRPr="009461AE">
        <w:rPr>
          <w:b/>
          <w:bCs/>
        </w:rPr>
        <w:t>Použití FOR cyklu (procházení seznamu)</w:t>
      </w:r>
    </w:p>
    <w:p w14:paraId="673AD912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rPr>
          <w:b/>
          <w:bCs/>
        </w:rPr>
        <w:t>Vývojový diagram</w:t>
      </w:r>
      <w:r w:rsidRPr="009461AE">
        <w:t xml:space="preserve"> – </w:t>
      </w:r>
      <w:r w:rsidRPr="009461AE">
        <w:rPr>
          <w:b/>
          <w:bCs/>
        </w:rPr>
        <w:t>iterace seznamem</w:t>
      </w:r>
      <w:r w:rsidRPr="009461AE">
        <w:br/>
      </w:r>
      <w:r w:rsidRPr="009461AE">
        <w:rPr>
          <w:rFonts w:ascii="Segoe UI Emoji" w:hAnsi="Segoe UI Emoji" w:cs="Segoe UI Emoji"/>
        </w:rPr>
        <w:t>📌</w:t>
      </w:r>
      <w:r w:rsidRPr="009461AE">
        <w:t xml:space="preserve"> </w:t>
      </w:r>
      <w:r w:rsidRPr="009461AE">
        <w:rPr>
          <w:b/>
          <w:bCs/>
        </w:rPr>
        <w:t>Použití:</w:t>
      </w:r>
      <w:r w:rsidRPr="009461AE">
        <w:t xml:space="preserve"> Chceme projít všechny prvky v seznamu a provést s nimi operaci.</w:t>
      </w:r>
    </w:p>
    <w:p w14:paraId="57A66918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>python</w:t>
      </w:r>
    </w:p>
    <w:p w14:paraId="261AAA97" w14:textId="77777777" w:rsidR="00E05F01" w:rsidRPr="009461AE" w:rsidRDefault="00E05F01" w:rsidP="00E05F01">
      <w:pPr>
        <w:numPr>
          <w:ilvl w:val="0"/>
          <w:numId w:val="9"/>
        </w:numPr>
      </w:pPr>
      <w:proofErr w:type="spellStart"/>
      <w:r w:rsidRPr="009461AE">
        <w:t>ZkopírovatUpravit</w:t>
      </w:r>
      <w:proofErr w:type="spellEnd"/>
    </w:p>
    <w:p w14:paraId="680F39C5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>seznam = ["jablko", "banán", "třešeň"]</w:t>
      </w:r>
    </w:p>
    <w:p w14:paraId="2B282F62" w14:textId="77777777" w:rsidR="00E05F01" w:rsidRPr="009461AE" w:rsidRDefault="00E05F01" w:rsidP="00E05F01">
      <w:pPr>
        <w:numPr>
          <w:ilvl w:val="0"/>
          <w:numId w:val="9"/>
        </w:numPr>
      </w:pPr>
      <w:proofErr w:type="spellStart"/>
      <w:r w:rsidRPr="009461AE">
        <w:t>for</w:t>
      </w:r>
      <w:proofErr w:type="spellEnd"/>
      <w:r w:rsidRPr="009461AE">
        <w:t xml:space="preserve"> ovoce in seznam:</w:t>
      </w:r>
    </w:p>
    <w:p w14:paraId="3FAE7CE5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 xml:space="preserve">    </w:t>
      </w:r>
      <w:proofErr w:type="spellStart"/>
      <w:proofErr w:type="gramStart"/>
      <w:r w:rsidRPr="009461AE">
        <w:t>print</w:t>
      </w:r>
      <w:proofErr w:type="spellEnd"/>
      <w:r w:rsidRPr="009461AE">
        <w:t>(</w:t>
      </w:r>
      <w:proofErr w:type="spellStart"/>
      <w:proofErr w:type="gramEnd"/>
      <w:r w:rsidRPr="009461AE">
        <w:t>f"Ovoce</w:t>
      </w:r>
      <w:proofErr w:type="spellEnd"/>
      <w:r w:rsidRPr="009461AE">
        <w:t>: {ovoce}")</w:t>
      </w:r>
    </w:p>
    <w:p w14:paraId="23FA432C" w14:textId="77777777" w:rsidR="00E05F01" w:rsidRPr="009461AE" w:rsidRDefault="00E05F01" w:rsidP="00E05F01">
      <w:pPr>
        <w:numPr>
          <w:ilvl w:val="0"/>
          <w:numId w:val="9"/>
        </w:numPr>
      </w:pPr>
      <w:r>
        <w:pict w14:anchorId="4D7DF0F1">
          <v:rect id="_x0000_i1025" style="width:0;height:1.5pt" o:hralign="center" o:hrstd="t" o:hr="t" fillcolor="#a0a0a0" stroked="f"/>
        </w:pict>
      </w:r>
    </w:p>
    <w:p w14:paraId="52EFAAA0" w14:textId="77777777" w:rsidR="00E05F01" w:rsidRPr="009461AE" w:rsidRDefault="00E05F01" w:rsidP="00E05F01">
      <w:pPr>
        <w:numPr>
          <w:ilvl w:val="0"/>
          <w:numId w:val="9"/>
        </w:numPr>
        <w:rPr>
          <w:b/>
          <w:bCs/>
        </w:rPr>
      </w:pPr>
      <w:r w:rsidRPr="009461AE">
        <w:rPr>
          <w:b/>
          <w:bCs/>
        </w:rPr>
        <w:t>Použití WHILE cyklu (ověření vstupu uživatele)</w:t>
      </w:r>
    </w:p>
    <w:p w14:paraId="4F71AC71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rPr>
          <w:b/>
          <w:bCs/>
        </w:rPr>
        <w:t>Vývojový diagram</w:t>
      </w:r>
      <w:r w:rsidRPr="009461AE">
        <w:t xml:space="preserve"> – </w:t>
      </w:r>
      <w:r w:rsidRPr="009461AE">
        <w:rPr>
          <w:b/>
          <w:bCs/>
        </w:rPr>
        <w:t>ověření číselného vstupu</w:t>
      </w:r>
      <w:r w:rsidRPr="009461AE">
        <w:br/>
      </w:r>
      <w:r w:rsidRPr="009461AE">
        <w:rPr>
          <w:rFonts w:ascii="Segoe UI Emoji" w:hAnsi="Segoe UI Emoji" w:cs="Segoe UI Emoji"/>
        </w:rPr>
        <w:t>📌</w:t>
      </w:r>
      <w:r w:rsidRPr="009461AE">
        <w:t xml:space="preserve"> </w:t>
      </w:r>
      <w:r w:rsidRPr="009461AE">
        <w:rPr>
          <w:b/>
          <w:bCs/>
        </w:rPr>
        <w:t>Použití:</w:t>
      </w:r>
      <w:r w:rsidRPr="009461AE">
        <w:t xml:space="preserve"> Program se ptá na vstup, dokud nezadáme číslo.</w:t>
      </w:r>
    </w:p>
    <w:p w14:paraId="56F14F9A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>python</w:t>
      </w:r>
    </w:p>
    <w:p w14:paraId="0287BE03" w14:textId="77777777" w:rsidR="00E05F01" w:rsidRPr="009461AE" w:rsidRDefault="00E05F01" w:rsidP="00E05F01">
      <w:pPr>
        <w:numPr>
          <w:ilvl w:val="0"/>
          <w:numId w:val="9"/>
        </w:numPr>
      </w:pPr>
      <w:proofErr w:type="spellStart"/>
      <w:r w:rsidRPr="009461AE">
        <w:t>ZkopírovatUpravit</w:t>
      </w:r>
      <w:proofErr w:type="spellEnd"/>
    </w:p>
    <w:p w14:paraId="2C911E41" w14:textId="77777777" w:rsidR="00E05F01" w:rsidRPr="009461AE" w:rsidRDefault="00E05F01" w:rsidP="00E05F01">
      <w:pPr>
        <w:numPr>
          <w:ilvl w:val="0"/>
          <w:numId w:val="9"/>
        </w:numPr>
      </w:pPr>
      <w:proofErr w:type="spellStart"/>
      <w:r w:rsidRPr="009461AE">
        <w:t>while</w:t>
      </w:r>
      <w:proofErr w:type="spellEnd"/>
      <w:r w:rsidRPr="009461AE">
        <w:t xml:space="preserve"> </w:t>
      </w:r>
      <w:proofErr w:type="spellStart"/>
      <w:r w:rsidRPr="009461AE">
        <w:t>True</w:t>
      </w:r>
      <w:proofErr w:type="spellEnd"/>
      <w:r w:rsidRPr="009461AE">
        <w:t>:</w:t>
      </w:r>
    </w:p>
    <w:p w14:paraId="5642810D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 xml:space="preserve">    vstup = </w:t>
      </w:r>
      <w:proofErr w:type="gramStart"/>
      <w:r w:rsidRPr="009461AE">
        <w:t>input(</w:t>
      </w:r>
      <w:proofErr w:type="gramEnd"/>
      <w:r w:rsidRPr="009461AE">
        <w:t>"Zadejte číslo: ")</w:t>
      </w:r>
    </w:p>
    <w:p w14:paraId="505DAD9B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 xml:space="preserve">    </w:t>
      </w:r>
      <w:proofErr w:type="spellStart"/>
      <w:r w:rsidRPr="009461AE">
        <w:t>if</w:t>
      </w:r>
      <w:proofErr w:type="spellEnd"/>
      <w:r w:rsidRPr="009461AE">
        <w:t xml:space="preserve"> </w:t>
      </w:r>
      <w:proofErr w:type="spellStart"/>
      <w:proofErr w:type="gramStart"/>
      <w:r w:rsidRPr="009461AE">
        <w:t>vstup.isdigit</w:t>
      </w:r>
      <w:proofErr w:type="spellEnd"/>
      <w:proofErr w:type="gramEnd"/>
      <w:r w:rsidRPr="009461AE">
        <w:t>():</w:t>
      </w:r>
    </w:p>
    <w:p w14:paraId="34DA0400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 xml:space="preserve">        </w:t>
      </w:r>
      <w:proofErr w:type="spellStart"/>
      <w:proofErr w:type="gramStart"/>
      <w:r w:rsidRPr="009461AE">
        <w:t>print</w:t>
      </w:r>
      <w:proofErr w:type="spellEnd"/>
      <w:r w:rsidRPr="009461AE">
        <w:t>(</w:t>
      </w:r>
      <w:proofErr w:type="spellStart"/>
      <w:proofErr w:type="gramEnd"/>
      <w:r w:rsidRPr="009461AE">
        <w:t>f"Zadali</w:t>
      </w:r>
      <w:proofErr w:type="spellEnd"/>
      <w:r w:rsidRPr="009461AE">
        <w:t xml:space="preserve"> jste číslo {vstup}")</w:t>
      </w:r>
    </w:p>
    <w:p w14:paraId="2AD85509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 xml:space="preserve">        </w:t>
      </w:r>
      <w:proofErr w:type="spellStart"/>
      <w:r w:rsidRPr="009461AE">
        <w:t>break</w:t>
      </w:r>
      <w:proofErr w:type="spellEnd"/>
    </w:p>
    <w:p w14:paraId="4842F65D" w14:textId="77777777" w:rsidR="00E05F01" w:rsidRPr="009461AE" w:rsidRDefault="00E05F01" w:rsidP="00E05F01">
      <w:pPr>
        <w:numPr>
          <w:ilvl w:val="0"/>
          <w:numId w:val="9"/>
        </w:numPr>
      </w:pPr>
      <w:r w:rsidRPr="009461AE">
        <w:t xml:space="preserve">    </w:t>
      </w:r>
      <w:proofErr w:type="spellStart"/>
      <w:r w:rsidRPr="009461AE">
        <w:t>else</w:t>
      </w:r>
      <w:proofErr w:type="spellEnd"/>
      <w:r w:rsidRPr="009461AE">
        <w:t>:</w:t>
      </w:r>
    </w:p>
    <w:p w14:paraId="2403D3ED" w14:textId="7F366693" w:rsidR="00E05F01" w:rsidRDefault="00E05F01" w:rsidP="00E05F01">
      <w:pPr>
        <w:numPr>
          <w:ilvl w:val="0"/>
          <w:numId w:val="9"/>
        </w:numPr>
      </w:pPr>
      <w:r w:rsidRPr="009461AE">
        <w:t xml:space="preserve">        </w:t>
      </w:r>
      <w:proofErr w:type="spellStart"/>
      <w:proofErr w:type="gramStart"/>
      <w:r w:rsidRPr="009461AE">
        <w:t>print</w:t>
      </w:r>
      <w:proofErr w:type="spellEnd"/>
      <w:r w:rsidRPr="009461AE">
        <w:t>(</w:t>
      </w:r>
      <w:proofErr w:type="gramEnd"/>
      <w:r w:rsidRPr="009461AE">
        <w:t>"Chyba! Zadejte číslo.")</w:t>
      </w:r>
    </w:p>
    <w:p w14:paraId="504D3D39" w14:textId="77777777" w:rsidR="00E05F01" w:rsidRDefault="00E05F01" w:rsidP="00E05F01"/>
    <w:p w14:paraId="35391C5A" w14:textId="77777777" w:rsidR="00E05F01" w:rsidRDefault="00E05F01" w:rsidP="00E05F01"/>
    <w:p w14:paraId="304D9DBB" w14:textId="77777777" w:rsidR="00E05F01" w:rsidRDefault="00E05F01" w:rsidP="00E05F01"/>
    <w:p w14:paraId="67A33DD7" w14:textId="705D8907" w:rsidR="00E05F01" w:rsidRDefault="00E05F01" w:rsidP="00E05F01">
      <w:pPr>
        <w:rPr>
          <w:b/>
          <w:bCs/>
          <w:sz w:val="24"/>
          <w:szCs w:val="24"/>
        </w:rPr>
      </w:pPr>
      <w:r>
        <w:lastRenderedPageBreak/>
        <w:br/>
      </w:r>
      <w:r w:rsidRPr="00E05F01">
        <w:rPr>
          <w:b/>
          <w:bCs/>
          <w:sz w:val="24"/>
          <w:szCs w:val="24"/>
        </w:rPr>
        <w:t xml:space="preserve">3. </w:t>
      </w:r>
      <w:r w:rsidRPr="00E05F01">
        <w:rPr>
          <w:b/>
          <w:bCs/>
          <w:sz w:val="24"/>
          <w:szCs w:val="24"/>
        </w:rPr>
        <w:t>Na příkladu objasněte vytvoření grafu podle tabulky v MS Excel a úpravu vzhledu stránky před tiskem (záhlaví a zápatí).</w:t>
      </w:r>
    </w:p>
    <w:p w14:paraId="60016464" w14:textId="77777777" w:rsidR="00E05F01" w:rsidRDefault="00E05F01" w:rsidP="00E05F01">
      <w:pPr>
        <w:rPr>
          <w:b/>
          <w:bCs/>
          <w:sz w:val="24"/>
          <w:szCs w:val="24"/>
        </w:rPr>
      </w:pPr>
    </w:p>
    <w:p w14:paraId="308855CD" w14:textId="77777777" w:rsidR="00E05F01" w:rsidRPr="009461AE" w:rsidRDefault="00E05F01" w:rsidP="00E05F01">
      <w:pPr>
        <w:ind w:left="720"/>
      </w:pPr>
      <w:r w:rsidRPr="009461AE">
        <w:t>Postup vytvoření grafu:</w:t>
      </w:r>
    </w:p>
    <w:p w14:paraId="795068E5" w14:textId="77777777" w:rsidR="00E05F01" w:rsidRPr="009461AE" w:rsidRDefault="00E05F01" w:rsidP="00E05F01">
      <w:pPr>
        <w:numPr>
          <w:ilvl w:val="0"/>
          <w:numId w:val="10"/>
        </w:numPr>
      </w:pPr>
      <w:r w:rsidRPr="009461AE">
        <w:t>Otevřít Excel a označit tabulku s daty.</w:t>
      </w:r>
    </w:p>
    <w:p w14:paraId="1CD507B7" w14:textId="77777777" w:rsidR="00E05F01" w:rsidRPr="009461AE" w:rsidRDefault="00E05F01" w:rsidP="00E05F01">
      <w:pPr>
        <w:numPr>
          <w:ilvl w:val="0"/>
          <w:numId w:val="10"/>
        </w:numPr>
      </w:pPr>
      <w:r w:rsidRPr="009461AE">
        <w:t>Kliknout na Vložit → Doporučené grafy.</w:t>
      </w:r>
    </w:p>
    <w:p w14:paraId="3395A7F6" w14:textId="77777777" w:rsidR="00E05F01" w:rsidRPr="009461AE" w:rsidRDefault="00E05F01" w:rsidP="00E05F01">
      <w:pPr>
        <w:numPr>
          <w:ilvl w:val="0"/>
          <w:numId w:val="10"/>
        </w:numPr>
      </w:pPr>
      <w:r w:rsidRPr="009461AE">
        <w:t>Vybrat vhodný typ grafu (sloupcový, spojnicový).</w:t>
      </w:r>
    </w:p>
    <w:p w14:paraId="0F594FDA" w14:textId="77777777" w:rsidR="00E05F01" w:rsidRPr="009461AE" w:rsidRDefault="00E05F01" w:rsidP="00E05F01">
      <w:pPr>
        <w:numPr>
          <w:ilvl w:val="0"/>
          <w:numId w:val="10"/>
        </w:numPr>
      </w:pPr>
      <w:r w:rsidRPr="009461AE">
        <w:t>Upravit popisky os, názvy a legendu.</w:t>
      </w:r>
    </w:p>
    <w:p w14:paraId="70591C9C" w14:textId="77777777" w:rsidR="00E05F01" w:rsidRPr="009461AE" w:rsidRDefault="00E05F01" w:rsidP="00E05F01">
      <w:pPr>
        <w:ind w:left="720"/>
      </w:pPr>
      <w:r w:rsidRPr="009461AE">
        <w:t>Úprava vzhledu před tiskem:</w:t>
      </w:r>
    </w:p>
    <w:p w14:paraId="25AB7247" w14:textId="77777777" w:rsidR="00E05F01" w:rsidRPr="009461AE" w:rsidRDefault="00E05F01" w:rsidP="00E05F01">
      <w:pPr>
        <w:numPr>
          <w:ilvl w:val="0"/>
          <w:numId w:val="11"/>
        </w:numPr>
      </w:pPr>
      <w:r w:rsidRPr="009461AE">
        <w:t>Záhlaví a zápatí:</w:t>
      </w:r>
    </w:p>
    <w:p w14:paraId="3D4BCCF5" w14:textId="77777777" w:rsidR="00E05F01" w:rsidRPr="009461AE" w:rsidRDefault="00E05F01" w:rsidP="00E05F01">
      <w:pPr>
        <w:numPr>
          <w:ilvl w:val="1"/>
          <w:numId w:val="11"/>
        </w:numPr>
      </w:pPr>
      <w:r w:rsidRPr="009461AE">
        <w:t>Soubor → Tisk → Nastavení stránky.</w:t>
      </w:r>
    </w:p>
    <w:p w14:paraId="2002B191" w14:textId="77777777" w:rsidR="00E05F01" w:rsidRPr="009461AE" w:rsidRDefault="00E05F01" w:rsidP="00E05F01">
      <w:pPr>
        <w:numPr>
          <w:ilvl w:val="1"/>
          <w:numId w:val="11"/>
        </w:numPr>
      </w:pPr>
      <w:r w:rsidRPr="009461AE">
        <w:t>Záhlaví/Zápatí – přidání názvu dokumentu, data, čísla stránky.</w:t>
      </w:r>
    </w:p>
    <w:p w14:paraId="1DA559D8" w14:textId="2262C3FF" w:rsidR="00E05F01" w:rsidRPr="00E05F01" w:rsidRDefault="00E05F01" w:rsidP="00E05F01">
      <w:r w:rsidRPr="009461AE">
        <w:t>Formátování stránky – změna orientace na šířku, nastavení okrajů.</w:t>
      </w:r>
    </w:p>
    <w:sectPr w:rsidR="00E05F01" w:rsidRPr="00E05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4ED8"/>
    <w:multiLevelType w:val="multilevel"/>
    <w:tmpl w:val="DAA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E1044"/>
    <w:multiLevelType w:val="multilevel"/>
    <w:tmpl w:val="72D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A7061"/>
    <w:multiLevelType w:val="multilevel"/>
    <w:tmpl w:val="185A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A5F65"/>
    <w:multiLevelType w:val="multilevel"/>
    <w:tmpl w:val="FAC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E4898"/>
    <w:multiLevelType w:val="hybridMultilevel"/>
    <w:tmpl w:val="2C1C7F3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385D45"/>
    <w:multiLevelType w:val="multilevel"/>
    <w:tmpl w:val="CA4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248DC"/>
    <w:multiLevelType w:val="multilevel"/>
    <w:tmpl w:val="BA4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649FF"/>
    <w:multiLevelType w:val="multilevel"/>
    <w:tmpl w:val="1A0C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37807"/>
    <w:multiLevelType w:val="multilevel"/>
    <w:tmpl w:val="D14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D68A9"/>
    <w:multiLevelType w:val="multilevel"/>
    <w:tmpl w:val="B11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A29C8"/>
    <w:multiLevelType w:val="multilevel"/>
    <w:tmpl w:val="0AEC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817531">
    <w:abstractNumId w:val="4"/>
  </w:num>
  <w:num w:numId="2" w16cid:durableId="2010134478">
    <w:abstractNumId w:val="0"/>
  </w:num>
  <w:num w:numId="3" w16cid:durableId="1781677062">
    <w:abstractNumId w:val="10"/>
  </w:num>
  <w:num w:numId="4" w16cid:durableId="737477407">
    <w:abstractNumId w:val="8"/>
  </w:num>
  <w:num w:numId="5" w16cid:durableId="602150793">
    <w:abstractNumId w:val="6"/>
  </w:num>
  <w:num w:numId="6" w16cid:durableId="1957054038">
    <w:abstractNumId w:val="9"/>
  </w:num>
  <w:num w:numId="7" w16cid:durableId="789472585">
    <w:abstractNumId w:val="1"/>
  </w:num>
  <w:num w:numId="8" w16cid:durableId="442264076">
    <w:abstractNumId w:val="5"/>
  </w:num>
  <w:num w:numId="9" w16cid:durableId="858853958">
    <w:abstractNumId w:val="2"/>
  </w:num>
  <w:num w:numId="10" w16cid:durableId="1574967935">
    <w:abstractNumId w:val="7"/>
  </w:num>
  <w:num w:numId="11" w16cid:durableId="82728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7B"/>
    <w:rsid w:val="00056F99"/>
    <w:rsid w:val="00A64D2E"/>
    <w:rsid w:val="00D7367B"/>
    <w:rsid w:val="00E0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8EDD"/>
  <w15:chartTrackingRefBased/>
  <w15:docId w15:val="{958133AA-1EC7-4DDB-8486-5C95BFE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73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73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73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3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3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3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3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3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3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73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73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73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367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367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367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367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367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367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73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7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73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73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73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7367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7367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7367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73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7367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73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455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2025-03-07T10:25:00Z</dcterms:created>
  <dcterms:modified xsi:type="dcterms:W3CDTF">2025-03-07T10:39:00Z</dcterms:modified>
</cp:coreProperties>
</file>