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FF18" w14:textId="77777777" w:rsidR="009F14F8" w:rsidRPr="007E45E9" w:rsidRDefault="009F14F8" w:rsidP="006C6CEE">
      <w:pPr>
        <w:ind w:left="360"/>
      </w:pPr>
      <w:r w:rsidRPr="007E45E9">
        <w:t>Docker je platforma pro správu kontejnerizovaných aplikací, které umožňují izolaci prostředí a přenositelnost mezi různými systémy.</w:t>
      </w:r>
    </w:p>
    <w:p w14:paraId="76D0604F" w14:textId="330B9F74" w:rsidR="009F14F8" w:rsidRPr="007E45E9" w:rsidRDefault="009F14F8" w:rsidP="006C6CEE">
      <w:pPr>
        <w:ind w:left="360"/>
      </w:pPr>
      <w:r w:rsidRPr="007E45E9">
        <w:t>Orchestrace kontejnerů, jako Kubernetes a Docker Swarm, se stará o automatizaci nasazení, škálování a správu kontejnerů.</w:t>
      </w:r>
    </w:p>
    <w:p w14:paraId="351A9CF9" w14:textId="77777777" w:rsidR="009F14F8" w:rsidRPr="007E45E9" w:rsidRDefault="009F14F8" w:rsidP="006C6CEE">
      <w:pPr>
        <w:ind w:left="360"/>
      </w:pPr>
      <w:r w:rsidRPr="007E45E9">
        <w:t>Grafika se dělí na rastrovou (pixelovou) a vektorovou; převody mezi formáty, jako JPEG, PNG (rastrová) a SVG, EPS (vektorová), jsou běžné, přičemž rastrovou grafiku lze převádět mezi formáty snadno, zatímco převod na vektorovou je složitější.</w:t>
      </w:r>
    </w:p>
    <w:p w14:paraId="61D869A7" w14:textId="38C693A3" w:rsidR="009F14F8" w:rsidRPr="007E45E9" w:rsidRDefault="009F14F8" w:rsidP="006C6CEE">
      <w:pPr>
        <w:ind w:left="360"/>
      </w:pPr>
      <w:r w:rsidRPr="007E45E9">
        <w:t>NoSQL databáze zahrnují různé typy, jako klíč-hodnota (Redis), dokumentové (MongoDB), sloupcové (Cassandra) a grafové (Neo4j), které jsou flexibilní, škálovatelné a ideální pro práci s velkými objemy nestrukturovaných dat.</w:t>
      </w:r>
    </w:p>
    <w:p w14:paraId="0A12F58D" w14:textId="77777777" w:rsidR="009F14F8" w:rsidRPr="007E45E9" w:rsidRDefault="009F14F8" w:rsidP="006C6CEE">
      <w:pPr>
        <w:ind w:left="360"/>
        <w:rPr>
          <w:b/>
          <w:bCs/>
        </w:rPr>
      </w:pPr>
    </w:p>
    <w:p w14:paraId="3164A667" w14:textId="77777777" w:rsidR="009F14F8" w:rsidRPr="007E45E9" w:rsidRDefault="009F14F8" w:rsidP="006C6CEE">
      <w:pPr>
        <w:ind w:left="360"/>
        <w:rPr>
          <w:b/>
          <w:bCs/>
        </w:rPr>
      </w:pPr>
    </w:p>
    <w:p w14:paraId="1D827970" w14:textId="1462E7D6" w:rsidR="006C6CEE" w:rsidRPr="007E45E9" w:rsidRDefault="006C6CEE" w:rsidP="006C6CEE">
      <w:pPr>
        <w:ind w:left="360"/>
      </w:pPr>
      <w:r w:rsidRPr="007E45E9">
        <w:rPr>
          <w:b/>
          <w:bCs/>
        </w:rPr>
        <w:t>Lehká virtualizace a Docker</w:t>
      </w:r>
    </w:p>
    <w:p w14:paraId="317981E0" w14:textId="77777777" w:rsidR="006C6CEE" w:rsidRPr="007E45E9" w:rsidRDefault="006C6CEE" w:rsidP="006C6CEE">
      <w:pPr>
        <w:ind w:left="360"/>
      </w:pPr>
      <w:r w:rsidRPr="007E45E9">
        <w:t>Lehká virtualizace je technologie, která umožňuje provozovat izolovaná prostředí v rámci jednoho operačního systému. Oproti plné virtualizaci nepoužívá hypervizor a nenapodobuje celý operační systém, ale sdílí jádro s hostitelem, čímž dosahuje vyšší efektivity a nižší režie.</w:t>
      </w:r>
    </w:p>
    <w:p w14:paraId="1D782D18" w14:textId="77777777" w:rsidR="006C6CEE" w:rsidRPr="007E45E9" w:rsidRDefault="006C6CEE" w:rsidP="006C6CEE">
      <w:pPr>
        <w:ind w:left="360"/>
      </w:pPr>
      <w:r w:rsidRPr="007E45E9">
        <w:rPr>
          <w:b/>
          <w:bCs/>
        </w:rPr>
        <w:t>Výhody oproti plné virtualizaci:</w:t>
      </w:r>
    </w:p>
    <w:p w14:paraId="2666A678" w14:textId="77777777" w:rsidR="006C6CEE" w:rsidRPr="007E45E9" w:rsidRDefault="006C6CEE" w:rsidP="006C6CEE">
      <w:pPr>
        <w:pStyle w:val="ListParagraph"/>
        <w:numPr>
          <w:ilvl w:val="0"/>
          <w:numId w:val="10"/>
        </w:numPr>
      </w:pPr>
      <w:r w:rsidRPr="007E45E9">
        <w:t>Nižší nároky na výkon a paměť</w:t>
      </w:r>
    </w:p>
    <w:p w14:paraId="4B0D1EA3" w14:textId="77777777" w:rsidR="006C6CEE" w:rsidRPr="007E45E9" w:rsidRDefault="006C6CEE" w:rsidP="006C6CEE">
      <w:pPr>
        <w:pStyle w:val="ListParagraph"/>
        <w:numPr>
          <w:ilvl w:val="0"/>
          <w:numId w:val="10"/>
        </w:numPr>
      </w:pPr>
      <w:r w:rsidRPr="007E45E9">
        <w:t>Rychlejší spouštění a restart kontejnerů</w:t>
      </w:r>
    </w:p>
    <w:p w14:paraId="515D3346" w14:textId="77777777" w:rsidR="006C6CEE" w:rsidRPr="007E45E9" w:rsidRDefault="006C6CEE" w:rsidP="006C6CEE">
      <w:pPr>
        <w:pStyle w:val="ListParagraph"/>
        <w:numPr>
          <w:ilvl w:val="0"/>
          <w:numId w:val="10"/>
        </w:numPr>
      </w:pPr>
      <w:r w:rsidRPr="007E45E9">
        <w:t>Snadnější správa, nasazení a škálování aplikací</w:t>
      </w:r>
    </w:p>
    <w:p w14:paraId="7F84D905" w14:textId="77777777" w:rsidR="006C6CEE" w:rsidRPr="007E45E9" w:rsidRDefault="006C6CEE" w:rsidP="006C6CEE">
      <w:pPr>
        <w:pStyle w:val="ListParagraph"/>
        <w:numPr>
          <w:ilvl w:val="0"/>
          <w:numId w:val="10"/>
        </w:numPr>
      </w:pPr>
      <w:r w:rsidRPr="007E45E9">
        <w:t>Menší režie oproti plné virtualizaci</w:t>
      </w:r>
    </w:p>
    <w:p w14:paraId="268697CB" w14:textId="77777777" w:rsidR="006C6CEE" w:rsidRPr="007E45E9" w:rsidRDefault="006C6CEE" w:rsidP="006C6CEE">
      <w:pPr>
        <w:ind w:left="360"/>
      </w:pPr>
      <w:r w:rsidRPr="007E45E9">
        <w:rPr>
          <w:b/>
          <w:bCs/>
        </w:rPr>
        <w:t>Nevýhody oproti plné virtualizaci:</w:t>
      </w:r>
    </w:p>
    <w:p w14:paraId="147A0DB5" w14:textId="77777777" w:rsidR="006C6CEE" w:rsidRPr="007E45E9" w:rsidRDefault="006C6CEE" w:rsidP="006C6CEE">
      <w:pPr>
        <w:pStyle w:val="ListParagraph"/>
        <w:numPr>
          <w:ilvl w:val="0"/>
          <w:numId w:val="9"/>
        </w:numPr>
      </w:pPr>
      <w:r w:rsidRPr="007E45E9">
        <w:t>Menší izolace mezi kontejnery (problémy se zabezpečením při špatné konfiguraci)</w:t>
      </w:r>
    </w:p>
    <w:p w14:paraId="296C8CC1" w14:textId="77777777" w:rsidR="006C6CEE" w:rsidRPr="007E45E9" w:rsidRDefault="006C6CEE" w:rsidP="006C6CEE">
      <w:pPr>
        <w:pStyle w:val="ListParagraph"/>
        <w:numPr>
          <w:ilvl w:val="0"/>
          <w:numId w:val="9"/>
        </w:numPr>
      </w:pPr>
      <w:r w:rsidRPr="007E45E9">
        <w:t>Omezená podpora různých operačních systémů (všechny kontejnery sdílí jádro hostitele)</w:t>
      </w:r>
    </w:p>
    <w:p w14:paraId="4460A433" w14:textId="77777777" w:rsidR="006C6CEE" w:rsidRPr="007E45E9" w:rsidRDefault="006C6CEE" w:rsidP="006C6CEE">
      <w:pPr>
        <w:pStyle w:val="ListParagraph"/>
        <w:numPr>
          <w:ilvl w:val="0"/>
          <w:numId w:val="9"/>
        </w:numPr>
      </w:pPr>
      <w:r w:rsidRPr="007E45E9">
        <w:t>Závislost na hostitelském jádře – omezení pro některé aplikace</w:t>
      </w:r>
    </w:p>
    <w:p w14:paraId="4A881B6F" w14:textId="77777777" w:rsidR="006C6CEE" w:rsidRPr="007E45E9" w:rsidRDefault="006C6CEE" w:rsidP="006C6CEE">
      <w:pPr>
        <w:ind w:left="360"/>
      </w:pPr>
      <w:r w:rsidRPr="007E45E9">
        <w:rPr>
          <w:b/>
          <w:bCs/>
        </w:rPr>
        <w:t>Základní pojmy Dockeru:</w:t>
      </w:r>
    </w:p>
    <w:p w14:paraId="6291422C" w14:textId="77777777" w:rsidR="006C6CEE" w:rsidRPr="007E45E9" w:rsidRDefault="006C6CEE" w:rsidP="006C6CEE">
      <w:pPr>
        <w:pStyle w:val="ListParagraph"/>
        <w:numPr>
          <w:ilvl w:val="0"/>
          <w:numId w:val="8"/>
        </w:numPr>
      </w:pPr>
      <w:r w:rsidRPr="007E45E9">
        <w:rPr>
          <w:b/>
          <w:bCs/>
        </w:rPr>
        <w:t>Docker Image</w:t>
      </w:r>
      <w:r w:rsidRPr="007E45E9">
        <w:t xml:space="preserve"> – šablona obsahující všechny potřebné součásti pro běh aplikace (knihovny, závislosti, konfigurační soubory)</w:t>
      </w:r>
    </w:p>
    <w:p w14:paraId="79A46B72" w14:textId="77777777" w:rsidR="006C6CEE" w:rsidRPr="007E45E9" w:rsidRDefault="006C6CEE" w:rsidP="006C6CEE">
      <w:pPr>
        <w:pStyle w:val="ListParagraph"/>
        <w:numPr>
          <w:ilvl w:val="0"/>
          <w:numId w:val="8"/>
        </w:numPr>
      </w:pPr>
      <w:r w:rsidRPr="007E45E9">
        <w:rPr>
          <w:b/>
          <w:bCs/>
        </w:rPr>
        <w:t>Dockerfile</w:t>
      </w:r>
      <w:r w:rsidRPr="007E45E9">
        <w:t xml:space="preserve"> – skript definující kroky pro vytvoření Docker image (např. instalační příkazy, kopírování souborů, nastavení proměnných prostředí)</w:t>
      </w:r>
    </w:p>
    <w:p w14:paraId="33BAEFF9" w14:textId="77777777" w:rsidR="006C6CEE" w:rsidRPr="007E45E9" w:rsidRDefault="006C6CEE" w:rsidP="006C6CEE">
      <w:pPr>
        <w:pStyle w:val="ListParagraph"/>
        <w:numPr>
          <w:ilvl w:val="0"/>
          <w:numId w:val="8"/>
        </w:numPr>
      </w:pPr>
      <w:r w:rsidRPr="007E45E9">
        <w:rPr>
          <w:b/>
          <w:bCs/>
        </w:rPr>
        <w:t>Docker Kontejner</w:t>
      </w:r>
      <w:r w:rsidRPr="007E45E9">
        <w:t xml:space="preserve"> – běžící instance Docker image, izolovaná a samostatná jednotka s vlastními procesy a závislostmi</w:t>
      </w:r>
    </w:p>
    <w:p w14:paraId="748A56B4" w14:textId="77777777" w:rsidR="006C6CEE" w:rsidRPr="007E45E9" w:rsidRDefault="006C6CEE" w:rsidP="006C6CEE">
      <w:pPr>
        <w:ind w:left="360"/>
        <w:rPr>
          <w:b/>
          <w:bCs/>
        </w:rPr>
      </w:pPr>
      <w:r w:rsidRPr="007E45E9">
        <w:rPr>
          <w:b/>
          <w:bCs/>
        </w:rPr>
        <w:t>Orchestrace kontejnerů a Kubernetes:</w:t>
      </w:r>
    </w:p>
    <w:p w14:paraId="2594EB2A" w14:textId="7A2D3425" w:rsidR="006C6CEE" w:rsidRPr="007E45E9" w:rsidRDefault="006C6CEE" w:rsidP="006C6CEE">
      <w:pPr>
        <w:pStyle w:val="ListParagraph"/>
        <w:numPr>
          <w:ilvl w:val="0"/>
          <w:numId w:val="7"/>
        </w:numPr>
      </w:pPr>
      <w:r w:rsidRPr="007E45E9">
        <w:t xml:space="preserve">Nástroje pro orchestraci kontejnerů, jako je </w:t>
      </w:r>
      <w:r w:rsidRPr="007E45E9">
        <w:rPr>
          <w:b/>
          <w:bCs/>
        </w:rPr>
        <w:t>Kubernetes</w:t>
      </w:r>
      <w:r w:rsidRPr="007E45E9">
        <w:t>, slouží k automatizaci správy kontejnerů, jejich nasazení, škálování a monitorování. Umožňují lepší využití zdrojů a zajišťují vysokou dostupnost aplikací.</w:t>
      </w:r>
    </w:p>
    <w:p w14:paraId="5D0E7D94" w14:textId="77777777" w:rsidR="006C6CEE" w:rsidRPr="007E45E9" w:rsidRDefault="006C6CEE" w:rsidP="006C6CEE">
      <w:pPr>
        <w:ind w:left="360"/>
      </w:pPr>
      <w:r w:rsidRPr="007E45E9">
        <w:rPr>
          <w:b/>
          <w:bCs/>
        </w:rPr>
        <w:t>Funkce Kubernetes:</w:t>
      </w:r>
    </w:p>
    <w:p w14:paraId="0FF47002" w14:textId="77777777" w:rsidR="006C6CEE" w:rsidRPr="007E45E9" w:rsidRDefault="006C6CEE" w:rsidP="006C6CEE">
      <w:pPr>
        <w:pStyle w:val="ListParagraph"/>
        <w:numPr>
          <w:ilvl w:val="0"/>
          <w:numId w:val="6"/>
        </w:numPr>
      </w:pPr>
      <w:r w:rsidRPr="007E45E9">
        <w:lastRenderedPageBreak/>
        <w:t>Automatické škálování aplikací podle vytížení</w:t>
      </w:r>
    </w:p>
    <w:p w14:paraId="2F79BD04" w14:textId="77777777" w:rsidR="006C6CEE" w:rsidRPr="007E45E9" w:rsidRDefault="006C6CEE" w:rsidP="006C6CEE">
      <w:pPr>
        <w:pStyle w:val="ListParagraph"/>
        <w:numPr>
          <w:ilvl w:val="0"/>
          <w:numId w:val="6"/>
        </w:numPr>
      </w:pPr>
      <w:r w:rsidRPr="007E45E9">
        <w:t>Load balancing pro efektivní rozdělení provozu mezi kontejnery</w:t>
      </w:r>
    </w:p>
    <w:p w14:paraId="6C551672" w14:textId="77777777" w:rsidR="006C6CEE" w:rsidRPr="007E45E9" w:rsidRDefault="006C6CEE" w:rsidP="006C6CEE">
      <w:pPr>
        <w:pStyle w:val="ListParagraph"/>
        <w:numPr>
          <w:ilvl w:val="0"/>
          <w:numId w:val="6"/>
        </w:numPr>
      </w:pPr>
      <w:r w:rsidRPr="007E45E9">
        <w:t>Automatická obnova selhaných kontejnerů</w:t>
      </w:r>
    </w:p>
    <w:p w14:paraId="174B0502" w14:textId="77777777" w:rsidR="006C6CEE" w:rsidRPr="007E45E9" w:rsidRDefault="006C6CEE" w:rsidP="006C6CEE">
      <w:pPr>
        <w:pStyle w:val="ListParagraph"/>
        <w:numPr>
          <w:ilvl w:val="0"/>
          <w:numId w:val="6"/>
        </w:numPr>
      </w:pPr>
      <w:r w:rsidRPr="007E45E9">
        <w:t>Možnost správy kontejnerů napříč více servery</w:t>
      </w:r>
    </w:p>
    <w:p w14:paraId="340BDF4A" w14:textId="77777777" w:rsidR="006C6CEE" w:rsidRPr="007E45E9" w:rsidRDefault="006C6CEE" w:rsidP="006C6CEE">
      <w:pPr>
        <w:pStyle w:val="ListParagraph"/>
        <w:numPr>
          <w:ilvl w:val="0"/>
          <w:numId w:val="6"/>
        </w:numPr>
      </w:pPr>
      <w:r w:rsidRPr="007E45E9">
        <w:t>Správa síťové komunikace mezi kontejnery</w:t>
      </w:r>
    </w:p>
    <w:p w14:paraId="076EF1E8" w14:textId="709C9F89" w:rsidR="00CA6CC0" w:rsidRPr="007E45E9" w:rsidRDefault="006C6CEE" w:rsidP="00CA6CC0">
      <w:pPr>
        <w:pStyle w:val="ListParagraph"/>
        <w:numPr>
          <w:ilvl w:val="0"/>
          <w:numId w:val="6"/>
        </w:numPr>
      </w:pPr>
      <w:r w:rsidRPr="007E45E9">
        <w:t>Kubernetes umožňuje běh rozsáhlých kontejnerových aplikací v cloudových i on-premise prostředích, což je dnes klíčové pro moderní IT infrastrukturu.</w:t>
      </w:r>
    </w:p>
    <w:p w14:paraId="4F52A523" w14:textId="0F477273" w:rsidR="00E55140" w:rsidRPr="007E45E9" w:rsidRDefault="00E55140">
      <w:r w:rsidRPr="007E45E9">
        <w:br w:type="page"/>
      </w:r>
    </w:p>
    <w:p w14:paraId="42FE6A43" w14:textId="77777777" w:rsidR="00E55140" w:rsidRPr="007E45E9" w:rsidRDefault="00E55140" w:rsidP="00E55140"/>
    <w:p w14:paraId="36406F3E" w14:textId="77777777" w:rsidR="00CA6CC0" w:rsidRPr="007E45E9" w:rsidRDefault="00CA6CC0" w:rsidP="00CA6CC0">
      <w:pPr>
        <w:ind w:left="360"/>
      </w:pPr>
      <w:r w:rsidRPr="007E45E9">
        <w:rPr>
          <w:b/>
          <w:bCs/>
        </w:rPr>
        <w:t>Převody jednotlivých typů a druhů 2D a 3D vektorové i rastrové grafiky mezi sebou</w:t>
      </w:r>
    </w:p>
    <w:p w14:paraId="60F85DF6" w14:textId="77777777" w:rsidR="00CA6CC0" w:rsidRPr="007E45E9" w:rsidRDefault="00CA6CC0" w:rsidP="00CA6CC0">
      <w:pPr>
        <w:pStyle w:val="ListParagraph"/>
        <w:numPr>
          <w:ilvl w:val="0"/>
          <w:numId w:val="17"/>
        </w:numPr>
      </w:pPr>
      <w:r w:rsidRPr="007E45E9">
        <w:t xml:space="preserve">Grafika se dělí na </w:t>
      </w:r>
      <w:r w:rsidRPr="007E45E9">
        <w:rPr>
          <w:b/>
          <w:bCs/>
        </w:rPr>
        <w:t>rastrovou</w:t>
      </w:r>
      <w:r w:rsidRPr="007E45E9">
        <w:t xml:space="preserve"> a </w:t>
      </w:r>
      <w:r w:rsidRPr="007E45E9">
        <w:rPr>
          <w:b/>
          <w:bCs/>
        </w:rPr>
        <w:t>vektorovou</w:t>
      </w:r>
      <w:r w:rsidRPr="007E45E9">
        <w:t>, přičemž každý typ má své výhody a omezení. Možnosti převodů mezi těmito formáty závisí na účelu a požadované kvalitě výstupu.</w:t>
      </w:r>
    </w:p>
    <w:p w14:paraId="3339884D" w14:textId="77777777" w:rsidR="00CA6CC0" w:rsidRPr="007E45E9" w:rsidRDefault="00CA6CC0" w:rsidP="00CA6CC0">
      <w:pPr>
        <w:ind w:left="360"/>
      </w:pPr>
      <w:r w:rsidRPr="007E45E9">
        <w:rPr>
          <w:b/>
          <w:bCs/>
        </w:rPr>
        <w:t>Převod rastrové grafiky na vektorovou:</w:t>
      </w:r>
    </w:p>
    <w:p w14:paraId="412EB4F5" w14:textId="77777777" w:rsidR="00CA6CC0" w:rsidRPr="007E45E9" w:rsidRDefault="00CA6CC0" w:rsidP="00CA6CC0">
      <w:pPr>
        <w:pStyle w:val="ListParagraph"/>
        <w:numPr>
          <w:ilvl w:val="0"/>
          <w:numId w:val="22"/>
        </w:numPr>
      </w:pPr>
      <w:r w:rsidRPr="007E45E9">
        <w:t>Použití automatizovaného trasování (např. Adobe Illustrator, Inkscape)</w:t>
      </w:r>
    </w:p>
    <w:p w14:paraId="37E103AE" w14:textId="77777777" w:rsidR="00CA6CC0" w:rsidRPr="007E45E9" w:rsidRDefault="00CA6CC0" w:rsidP="00CA6CC0">
      <w:pPr>
        <w:pStyle w:val="ListParagraph"/>
        <w:numPr>
          <w:ilvl w:val="0"/>
          <w:numId w:val="22"/>
        </w:numPr>
      </w:pPr>
      <w:r w:rsidRPr="007E45E9">
        <w:t>Manuální překreslení pomocí vektorových nástrojů</w:t>
      </w:r>
    </w:p>
    <w:p w14:paraId="4E56FA89" w14:textId="77777777" w:rsidR="00CA6CC0" w:rsidRPr="007E45E9" w:rsidRDefault="00CA6CC0" w:rsidP="00CA6CC0">
      <w:pPr>
        <w:pStyle w:val="ListParagraph"/>
        <w:numPr>
          <w:ilvl w:val="0"/>
          <w:numId w:val="20"/>
        </w:numPr>
      </w:pPr>
      <w:r w:rsidRPr="007E45E9">
        <w:t>Výhody: Možnost neomezeného škálování bez ztráty kvality</w:t>
      </w:r>
    </w:p>
    <w:p w14:paraId="79D628D1" w14:textId="77777777" w:rsidR="00CA6CC0" w:rsidRPr="007E45E9" w:rsidRDefault="00CA6CC0" w:rsidP="00CA6CC0">
      <w:pPr>
        <w:pStyle w:val="ListParagraph"/>
        <w:numPr>
          <w:ilvl w:val="0"/>
          <w:numId w:val="21"/>
        </w:numPr>
      </w:pPr>
      <w:r w:rsidRPr="007E45E9">
        <w:t>Nevýhody: Ztráta detailů při automatizovaném trasování, vyšší pracnost u složitých obrázků</w:t>
      </w:r>
    </w:p>
    <w:p w14:paraId="27E8CBF8" w14:textId="77777777" w:rsidR="00CA6CC0" w:rsidRPr="007E45E9" w:rsidRDefault="00CA6CC0" w:rsidP="00CA6CC0">
      <w:pPr>
        <w:ind w:left="360"/>
      </w:pPr>
      <w:r w:rsidRPr="007E45E9">
        <w:rPr>
          <w:b/>
          <w:bCs/>
        </w:rPr>
        <w:t>Převod vektorové grafiky na rastrovou:</w:t>
      </w:r>
    </w:p>
    <w:p w14:paraId="28E5AE41" w14:textId="77777777" w:rsidR="00CA6CC0" w:rsidRPr="007E45E9" w:rsidRDefault="00CA6CC0" w:rsidP="00CA6CC0">
      <w:pPr>
        <w:pStyle w:val="ListParagraph"/>
        <w:numPr>
          <w:ilvl w:val="0"/>
          <w:numId w:val="23"/>
        </w:numPr>
      </w:pPr>
      <w:r w:rsidRPr="007E45E9">
        <w:t>Export do rastrového formátu (např. PNG, JPEG, BMP, TIFF)</w:t>
      </w:r>
    </w:p>
    <w:p w14:paraId="0E5AC031" w14:textId="77777777" w:rsidR="00CA6CC0" w:rsidRPr="007E45E9" w:rsidRDefault="00CA6CC0" w:rsidP="00CA6CC0">
      <w:pPr>
        <w:pStyle w:val="ListParagraph"/>
        <w:numPr>
          <w:ilvl w:val="0"/>
          <w:numId w:val="23"/>
        </w:numPr>
      </w:pPr>
      <w:r w:rsidRPr="007E45E9">
        <w:t>Možnost nastavení rozlišení pro zachování kvality</w:t>
      </w:r>
    </w:p>
    <w:p w14:paraId="4A8BE3B4" w14:textId="77777777" w:rsidR="00CA6CC0" w:rsidRPr="007E45E9" w:rsidRDefault="00CA6CC0" w:rsidP="00CA6CC0">
      <w:pPr>
        <w:pStyle w:val="ListParagraph"/>
        <w:numPr>
          <w:ilvl w:val="0"/>
          <w:numId w:val="24"/>
        </w:numPr>
      </w:pPr>
      <w:r w:rsidRPr="007E45E9">
        <w:t>Výhody: Přesný výstup vhodný pro tisk a web</w:t>
      </w:r>
    </w:p>
    <w:p w14:paraId="73AB4A4D" w14:textId="77777777" w:rsidR="00CA6CC0" w:rsidRPr="007E45E9" w:rsidRDefault="00CA6CC0" w:rsidP="00CA6CC0">
      <w:pPr>
        <w:pStyle w:val="ListParagraph"/>
        <w:numPr>
          <w:ilvl w:val="0"/>
          <w:numId w:val="25"/>
        </w:numPr>
      </w:pPr>
      <w:r w:rsidRPr="007E45E9">
        <w:t>Nevýhody: Ztráta možnosti škálování bez ztráty kvality</w:t>
      </w:r>
    </w:p>
    <w:p w14:paraId="0D4E6AFB" w14:textId="77777777" w:rsidR="00CA6CC0" w:rsidRPr="007E45E9" w:rsidRDefault="00CA6CC0" w:rsidP="00CA6CC0">
      <w:pPr>
        <w:ind w:left="360"/>
      </w:pPr>
      <w:r w:rsidRPr="007E45E9">
        <w:rPr>
          <w:b/>
          <w:bCs/>
        </w:rPr>
        <w:t>Převod mezi 2D a 3D grafikou:</w:t>
      </w:r>
    </w:p>
    <w:p w14:paraId="146ACE2B" w14:textId="77777777" w:rsidR="00CA6CC0" w:rsidRPr="007E45E9" w:rsidRDefault="00CA6CC0" w:rsidP="00CA6CC0">
      <w:pPr>
        <w:pStyle w:val="ListParagraph"/>
        <w:numPr>
          <w:ilvl w:val="0"/>
          <w:numId w:val="26"/>
        </w:numPr>
      </w:pPr>
      <w:r w:rsidRPr="007E45E9">
        <w:t>Konverze 2D obrázků na 3D modely pomocí software (např. Blender, Adobe Dimension)</w:t>
      </w:r>
    </w:p>
    <w:p w14:paraId="6073F6D3" w14:textId="77777777" w:rsidR="00CA6CC0" w:rsidRPr="007E45E9" w:rsidRDefault="00CA6CC0" w:rsidP="00CA6CC0">
      <w:pPr>
        <w:pStyle w:val="ListParagraph"/>
        <w:numPr>
          <w:ilvl w:val="0"/>
          <w:numId w:val="26"/>
        </w:numPr>
      </w:pPr>
      <w:r w:rsidRPr="007E45E9">
        <w:t>Použití výškových map pro generování 3D objektů</w:t>
      </w:r>
    </w:p>
    <w:p w14:paraId="5BD0E720" w14:textId="77777777" w:rsidR="00CA6CC0" w:rsidRPr="007E45E9" w:rsidRDefault="00CA6CC0" w:rsidP="00CA6CC0">
      <w:pPr>
        <w:pStyle w:val="ListParagraph"/>
        <w:numPr>
          <w:ilvl w:val="0"/>
          <w:numId w:val="26"/>
        </w:numPr>
      </w:pPr>
      <w:r w:rsidRPr="007E45E9">
        <w:t>Možnost extruze vektorových tvarů do 3D prostoru</w:t>
      </w:r>
    </w:p>
    <w:p w14:paraId="783F94BB" w14:textId="77777777" w:rsidR="00CA6CC0" w:rsidRPr="007E45E9" w:rsidRDefault="00CA6CC0" w:rsidP="00CA6CC0">
      <w:pPr>
        <w:pStyle w:val="ListParagraph"/>
        <w:numPr>
          <w:ilvl w:val="0"/>
          <w:numId w:val="27"/>
        </w:numPr>
      </w:pPr>
      <w:r w:rsidRPr="007E45E9">
        <w:t>Výhody: Větší flexibilita v designu a vizualizacích</w:t>
      </w:r>
    </w:p>
    <w:p w14:paraId="3A39CF88" w14:textId="77777777" w:rsidR="00CA6CC0" w:rsidRPr="007E45E9" w:rsidRDefault="00CA6CC0" w:rsidP="00CA6CC0">
      <w:pPr>
        <w:pStyle w:val="ListParagraph"/>
        <w:numPr>
          <w:ilvl w:val="0"/>
          <w:numId w:val="28"/>
        </w:numPr>
      </w:pPr>
      <w:r w:rsidRPr="007E45E9">
        <w:t>Nevýhody: Náročnost na výpočetní výkon, potřeba přizpůsobení pro různé použití</w:t>
      </w:r>
    </w:p>
    <w:p w14:paraId="56DB6926" w14:textId="77777777" w:rsidR="00CA6CC0" w:rsidRPr="007E45E9" w:rsidRDefault="00CA6CC0" w:rsidP="00CA6CC0">
      <w:pPr>
        <w:ind w:left="360"/>
      </w:pPr>
      <w:r w:rsidRPr="007E45E9">
        <w:rPr>
          <w:b/>
          <w:bCs/>
        </w:rPr>
        <w:t>Převody mezi různými formáty grafiky:</w:t>
      </w:r>
    </w:p>
    <w:p w14:paraId="3A5DC15A" w14:textId="77777777" w:rsidR="00CA6CC0" w:rsidRPr="007E45E9" w:rsidRDefault="00CA6CC0" w:rsidP="00CA6CC0">
      <w:pPr>
        <w:pStyle w:val="ListParagraph"/>
        <w:numPr>
          <w:ilvl w:val="0"/>
          <w:numId w:val="29"/>
        </w:numPr>
      </w:pPr>
      <w:r w:rsidRPr="007E45E9">
        <w:rPr>
          <w:b/>
          <w:bCs/>
        </w:rPr>
        <w:t>Rastrové formáty:</w:t>
      </w:r>
      <w:r w:rsidRPr="007E45E9">
        <w:t xml:space="preserve"> PNG (bezztrátový), JPEG (ztrátová komprese), TIFF (pro profesionální tisk)</w:t>
      </w:r>
    </w:p>
    <w:p w14:paraId="39CF7EC6" w14:textId="77777777" w:rsidR="00CA6CC0" w:rsidRPr="007E45E9" w:rsidRDefault="00CA6CC0" w:rsidP="00CA6CC0">
      <w:pPr>
        <w:pStyle w:val="ListParagraph"/>
        <w:numPr>
          <w:ilvl w:val="0"/>
          <w:numId w:val="29"/>
        </w:numPr>
      </w:pPr>
      <w:r w:rsidRPr="007E45E9">
        <w:rPr>
          <w:b/>
          <w:bCs/>
        </w:rPr>
        <w:t>Vektorové formáty:</w:t>
      </w:r>
      <w:r w:rsidRPr="007E45E9">
        <w:t xml:space="preserve"> SVG (web), AI (Adobe Illustrator), EPS (profesionální tisk)</w:t>
      </w:r>
    </w:p>
    <w:p w14:paraId="683F4D0A" w14:textId="77777777" w:rsidR="00CA6CC0" w:rsidRPr="007E45E9" w:rsidRDefault="00CA6CC0" w:rsidP="00CA6CC0">
      <w:pPr>
        <w:pStyle w:val="ListParagraph"/>
        <w:numPr>
          <w:ilvl w:val="0"/>
          <w:numId w:val="29"/>
        </w:numPr>
      </w:pPr>
      <w:r w:rsidRPr="007E45E9">
        <w:rPr>
          <w:b/>
          <w:bCs/>
        </w:rPr>
        <w:t>3D formáty:</w:t>
      </w:r>
      <w:r w:rsidRPr="007E45E9">
        <w:t xml:space="preserve"> OBJ, STL (3D tisk), FBX (animace, herní enginy)</w:t>
      </w:r>
    </w:p>
    <w:p w14:paraId="5F7B740A" w14:textId="5CCEAF46" w:rsidR="00CA6CC0" w:rsidRPr="007E45E9" w:rsidRDefault="00CA6CC0" w:rsidP="00CA6CC0">
      <w:pPr>
        <w:ind w:left="720" w:firstLine="360"/>
      </w:pPr>
      <w:r w:rsidRPr="007E45E9">
        <w:t>Výběr správného formátu závisí na účelu použití a požadované kvalitě výstupu</w:t>
      </w:r>
    </w:p>
    <w:p w14:paraId="1196E7AF" w14:textId="6542ECBA" w:rsidR="00CA6CC0" w:rsidRPr="007E45E9" w:rsidRDefault="00E55140" w:rsidP="00CA6CC0">
      <w:r w:rsidRPr="007E45E9">
        <w:br w:type="page"/>
      </w:r>
    </w:p>
    <w:p w14:paraId="2593B5B8" w14:textId="77777777" w:rsidR="007E45E9" w:rsidRPr="007E45E9" w:rsidRDefault="007E45E9" w:rsidP="007E45E9">
      <w:pPr>
        <w:ind w:left="360"/>
        <w:rPr>
          <w:b/>
          <w:bCs/>
        </w:rPr>
      </w:pPr>
      <w:r w:rsidRPr="007E45E9">
        <w:rPr>
          <w:b/>
          <w:bCs/>
        </w:rPr>
        <w:lastRenderedPageBreak/>
        <w:t>SQL vs. NoSQL databáze</w:t>
      </w:r>
    </w:p>
    <w:p w14:paraId="2EAF2D29" w14:textId="77777777" w:rsidR="007E45E9" w:rsidRPr="007E45E9" w:rsidRDefault="007E45E9" w:rsidP="007E45E9">
      <w:pPr>
        <w:ind w:left="360"/>
      </w:pPr>
      <w:r w:rsidRPr="007E45E9">
        <w:t>SQL (Structured Query Language) byl vyvinut v 70. letech společností IBM jako standard pro správu relačních databází. Jeho široké přijetí vedlo ke vzniku mnoha komerčních a open-source databází.</w:t>
      </w:r>
    </w:p>
    <w:p w14:paraId="11644528" w14:textId="77777777" w:rsidR="007E45E9" w:rsidRPr="007E45E9" w:rsidRDefault="007E45E9" w:rsidP="007E45E9">
      <w:pPr>
        <w:ind w:left="360"/>
        <w:rPr>
          <w:b/>
          <w:bCs/>
        </w:rPr>
      </w:pPr>
      <w:r w:rsidRPr="007E45E9">
        <w:rPr>
          <w:b/>
          <w:bCs/>
        </w:rPr>
        <w:t>Základní rozdíl mezi SQL a NoSQL databázemi:</w:t>
      </w:r>
    </w:p>
    <w:p w14:paraId="4EBDB90A" w14:textId="77777777" w:rsidR="007E45E9" w:rsidRPr="007E45E9" w:rsidRDefault="007E45E9" w:rsidP="007E45E9">
      <w:pPr>
        <w:pStyle w:val="ListParagraph"/>
        <w:numPr>
          <w:ilvl w:val="0"/>
          <w:numId w:val="43"/>
        </w:numPr>
      </w:pPr>
      <w:r w:rsidRPr="007E45E9">
        <w:t>SQL databáze jsou relační, používají tabulky se strukturou (schématem) a dotazovací jazyk SQL.</w:t>
      </w:r>
    </w:p>
    <w:p w14:paraId="5F70A699" w14:textId="77777777" w:rsidR="007E45E9" w:rsidRPr="007E45E9" w:rsidRDefault="007E45E9" w:rsidP="007E45E9">
      <w:pPr>
        <w:pStyle w:val="ListParagraph"/>
        <w:numPr>
          <w:ilvl w:val="0"/>
          <w:numId w:val="43"/>
        </w:numPr>
      </w:pPr>
      <w:r w:rsidRPr="007E45E9">
        <w:t>NoSQL databáze jsou nestrukturované, nevyžadují pevně definované schéma a umožňují větší flexibilitu v ukládání dat.</w:t>
      </w:r>
    </w:p>
    <w:p w14:paraId="7FB41FFB" w14:textId="77777777" w:rsidR="007E45E9" w:rsidRPr="007E45E9" w:rsidRDefault="007E45E9" w:rsidP="007E45E9">
      <w:pPr>
        <w:ind w:left="360"/>
        <w:rPr>
          <w:b/>
          <w:bCs/>
        </w:rPr>
      </w:pPr>
      <w:r w:rsidRPr="007E45E9">
        <w:rPr>
          <w:b/>
          <w:bCs/>
        </w:rPr>
        <w:t>Proč jsou SQL databáze častější?</w:t>
      </w:r>
    </w:p>
    <w:p w14:paraId="3C3BEFAC" w14:textId="77777777" w:rsidR="007E45E9" w:rsidRPr="007E45E9" w:rsidRDefault="007E45E9" w:rsidP="007E45E9">
      <w:pPr>
        <w:pStyle w:val="ListParagraph"/>
        <w:numPr>
          <w:ilvl w:val="0"/>
          <w:numId w:val="44"/>
        </w:numPr>
      </w:pPr>
      <w:r w:rsidRPr="007E45E9">
        <w:t>Dobře zavedený standard, široká podpora a dokumentace</w:t>
      </w:r>
    </w:p>
    <w:p w14:paraId="62666D54" w14:textId="77777777" w:rsidR="007E45E9" w:rsidRPr="007E45E9" w:rsidRDefault="007E45E9" w:rsidP="007E45E9">
      <w:pPr>
        <w:pStyle w:val="ListParagraph"/>
        <w:numPr>
          <w:ilvl w:val="0"/>
          <w:numId w:val="44"/>
        </w:numPr>
      </w:pPr>
      <w:r w:rsidRPr="007E45E9">
        <w:t>Silná integrita dat díky ACID vlastnostem (Atomicita, Konzistence, Izolace, Trvalost)</w:t>
      </w:r>
    </w:p>
    <w:p w14:paraId="0E7D132C" w14:textId="77777777" w:rsidR="007E45E9" w:rsidRPr="007E45E9" w:rsidRDefault="007E45E9" w:rsidP="007E45E9">
      <w:pPr>
        <w:pStyle w:val="ListParagraph"/>
        <w:numPr>
          <w:ilvl w:val="0"/>
          <w:numId w:val="44"/>
        </w:numPr>
      </w:pPr>
      <w:r w:rsidRPr="007E45E9">
        <w:t>Vhodné pro komplexní dotazy a transakční systémy</w:t>
      </w:r>
    </w:p>
    <w:p w14:paraId="6F5548C9" w14:textId="77777777" w:rsidR="007E45E9" w:rsidRPr="007E45E9" w:rsidRDefault="007E45E9" w:rsidP="007E45E9">
      <w:pPr>
        <w:pStyle w:val="ListParagraph"/>
        <w:numPr>
          <w:ilvl w:val="0"/>
          <w:numId w:val="44"/>
        </w:numPr>
      </w:pPr>
      <w:r w:rsidRPr="007E45E9">
        <w:t>Náklady na vytváření databází jsou vysoké, proto se využívají zavedené standardy</w:t>
      </w:r>
    </w:p>
    <w:p w14:paraId="35D64400" w14:textId="77777777" w:rsidR="007E45E9" w:rsidRPr="007E45E9" w:rsidRDefault="007E45E9" w:rsidP="007E45E9">
      <w:pPr>
        <w:ind w:left="360"/>
        <w:rPr>
          <w:b/>
          <w:bCs/>
        </w:rPr>
      </w:pPr>
      <w:r w:rsidRPr="007E45E9">
        <w:rPr>
          <w:b/>
          <w:bCs/>
        </w:rPr>
        <w:t>Datové modely NoSQL databází:</w:t>
      </w:r>
    </w:p>
    <w:p w14:paraId="77FB8CF0" w14:textId="77777777" w:rsidR="007E45E9" w:rsidRPr="007E45E9" w:rsidRDefault="007E45E9" w:rsidP="007E45E9">
      <w:pPr>
        <w:pStyle w:val="ListParagraph"/>
        <w:numPr>
          <w:ilvl w:val="0"/>
          <w:numId w:val="46"/>
        </w:numPr>
      </w:pPr>
      <w:r w:rsidRPr="007E45E9">
        <w:t>Klíč-hodnota (Key-Value) – jednoduchá struktura podobná hash tabulkám (např. Redis, Riak)</w:t>
      </w:r>
    </w:p>
    <w:p w14:paraId="085AC455" w14:textId="77777777" w:rsidR="007E45E9" w:rsidRPr="007E45E9" w:rsidRDefault="007E45E9" w:rsidP="007E45E9">
      <w:pPr>
        <w:pStyle w:val="ListParagraph"/>
        <w:numPr>
          <w:ilvl w:val="0"/>
          <w:numId w:val="46"/>
        </w:numPr>
      </w:pPr>
      <w:r w:rsidRPr="007E45E9">
        <w:t>Sloupcové úložiště – ukládání dat ve sloupcích namísto řádků (např. Apache Cassandra, HBase)</w:t>
      </w:r>
    </w:p>
    <w:p w14:paraId="1D2AAF26" w14:textId="77777777" w:rsidR="007E45E9" w:rsidRPr="007E45E9" w:rsidRDefault="007E45E9" w:rsidP="007E45E9">
      <w:pPr>
        <w:pStyle w:val="ListParagraph"/>
        <w:numPr>
          <w:ilvl w:val="0"/>
          <w:numId w:val="46"/>
        </w:numPr>
      </w:pPr>
      <w:r w:rsidRPr="007E45E9">
        <w:t>Dokumentové úložiště – data jsou uložena ve formátu JSON nebo BSON (např. MongoDB, CouchDB)</w:t>
      </w:r>
    </w:p>
    <w:p w14:paraId="098DF61C" w14:textId="77777777" w:rsidR="007E45E9" w:rsidRPr="007E45E9" w:rsidRDefault="007E45E9" w:rsidP="007E45E9">
      <w:pPr>
        <w:pStyle w:val="ListParagraph"/>
        <w:numPr>
          <w:ilvl w:val="0"/>
          <w:numId w:val="46"/>
        </w:numPr>
      </w:pPr>
      <w:r w:rsidRPr="007E45E9">
        <w:t>Grafové databáze – data jsou reprezentována jako graf s uzly a hranami (např. Neo4j, ArangoDB)</w:t>
      </w:r>
    </w:p>
    <w:p w14:paraId="26275795" w14:textId="77777777" w:rsidR="007E45E9" w:rsidRPr="007E45E9" w:rsidRDefault="007E45E9" w:rsidP="007E45E9">
      <w:pPr>
        <w:ind w:left="360"/>
        <w:rPr>
          <w:b/>
          <w:bCs/>
        </w:rPr>
      </w:pPr>
      <w:r w:rsidRPr="007E45E9">
        <w:rPr>
          <w:b/>
          <w:bCs/>
        </w:rPr>
        <w:t>Kdy je NoSQL lepší volbou?</w:t>
      </w:r>
    </w:p>
    <w:p w14:paraId="4E57A693" w14:textId="77777777" w:rsidR="007E45E9" w:rsidRPr="007E45E9" w:rsidRDefault="007E45E9" w:rsidP="007E45E9">
      <w:pPr>
        <w:pStyle w:val="ListParagraph"/>
        <w:numPr>
          <w:ilvl w:val="0"/>
          <w:numId w:val="47"/>
        </w:numPr>
      </w:pPr>
      <w:r w:rsidRPr="007E45E9">
        <w:t>Big Data a distribuované systémy – zvládají velké objemy dat a horizontální škálování</w:t>
      </w:r>
    </w:p>
    <w:p w14:paraId="139E3F21" w14:textId="77777777" w:rsidR="007E45E9" w:rsidRPr="007E45E9" w:rsidRDefault="007E45E9" w:rsidP="007E45E9">
      <w:pPr>
        <w:pStyle w:val="ListParagraph"/>
        <w:numPr>
          <w:ilvl w:val="0"/>
          <w:numId w:val="47"/>
        </w:numPr>
      </w:pPr>
      <w:r w:rsidRPr="007E45E9">
        <w:t>Reálné aplikace v cloudu – flexibilita bez pevného schématu (např. Firebase, DynamoDB)</w:t>
      </w:r>
    </w:p>
    <w:p w14:paraId="38E893C7" w14:textId="77777777" w:rsidR="007E45E9" w:rsidRPr="007E45E9" w:rsidRDefault="007E45E9" w:rsidP="007E45E9">
      <w:pPr>
        <w:pStyle w:val="ListParagraph"/>
        <w:numPr>
          <w:ilvl w:val="0"/>
          <w:numId w:val="47"/>
        </w:numPr>
      </w:pPr>
      <w:r w:rsidRPr="007E45E9">
        <w:t>Sociální sítě a analytika – grafové databáze jsou ideální pro mapování vztahů a analýzu dat</w:t>
      </w:r>
    </w:p>
    <w:p w14:paraId="4D7A1B60" w14:textId="77777777" w:rsidR="007E45E9" w:rsidRPr="007E45E9" w:rsidRDefault="007E45E9" w:rsidP="007E45E9">
      <w:pPr>
        <w:ind w:left="360"/>
      </w:pPr>
      <w:r w:rsidRPr="007E45E9">
        <w:t>NoSQL databáze jsou tedy vhodné pro specifická použití, kde je důležitá škálovatelnost, výkon a flexibilita.</w:t>
      </w:r>
    </w:p>
    <w:p w14:paraId="5155ADD0" w14:textId="77777777" w:rsidR="006C6CEE" w:rsidRPr="007E45E9" w:rsidRDefault="006C6CEE" w:rsidP="006C6CEE"/>
    <w:p w14:paraId="375CDF80" w14:textId="77777777" w:rsidR="006C6CEE" w:rsidRPr="006C6CEE" w:rsidRDefault="006C6CEE" w:rsidP="006C6CEE"/>
    <w:sectPr w:rsidR="006C6CEE" w:rsidRPr="006C6C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526AA" w14:textId="77777777" w:rsidR="00686932" w:rsidRPr="007E45E9" w:rsidRDefault="00686932" w:rsidP="006C6CEE">
      <w:pPr>
        <w:spacing w:after="0" w:line="240" w:lineRule="auto"/>
      </w:pPr>
      <w:r w:rsidRPr="007E45E9">
        <w:separator/>
      </w:r>
    </w:p>
  </w:endnote>
  <w:endnote w:type="continuationSeparator" w:id="0">
    <w:p w14:paraId="49FECACB" w14:textId="77777777" w:rsidR="00686932" w:rsidRPr="007E45E9" w:rsidRDefault="00686932" w:rsidP="006C6CEE">
      <w:pPr>
        <w:spacing w:after="0" w:line="240" w:lineRule="auto"/>
      </w:pPr>
      <w:r w:rsidRPr="007E45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D1C45" w14:textId="163CD11F" w:rsidR="006C6CEE" w:rsidRPr="007E45E9" w:rsidRDefault="006C6CEE">
    <w:pPr>
      <w:pStyle w:val="Footer"/>
    </w:pPr>
    <w:r w:rsidRPr="007E45E9">
      <w:t>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B9F16" w14:textId="77777777" w:rsidR="00686932" w:rsidRPr="007E45E9" w:rsidRDefault="00686932" w:rsidP="006C6CEE">
      <w:pPr>
        <w:spacing w:after="0" w:line="240" w:lineRule="auto"/>
      </w:pPr>
      <w:r w:rsidRPr="007E45E9">
        <w:separator/>
      </w:r>
    </w:p>
  </w:footnote>
  <w:footnote w:type="continuationSeparator" w:id="0">
    <w:p w14:paraId="6909286A" w14:textId="77777777" w:rsidR="00686932" w:rsidRPr="007E45E9" w:rsidRDefault="00686932" w:rsidP="006C6CEE">
      <w:pPr>
        <w:spacing w:after="0" w:line="240" w:lineRule="auto"/>
      </w:pPr>
      <w:r w:rsidRPr="007E45E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7F6"/>
    <w:multiLevelType w:val="hybridMultilevel"/>
    <w:tmpl w:val="D03405A6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2C7E"/>
    <w:multiLevelType w:val="hybridMultilevel"/>
    <w:tmpl w:val="53D447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E0199"/>
    <w:multiLevelType w:val="hybridMultilevel"/>
    <w:tmpl w:val="DCB6BE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8F3EAC"/>
    <w:multiLevelType w:val="hybridMultilevel"/>
    <w:tmpl w:val="081425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D6158"/>
    <w:multiLevelType w:val="hybridMultilevel"/>
    <w:tmpl w:val="9092D4BC"/>
    <w:lvl w:ilvl="0" w:tplc="29DC6BA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80132A0"/>
    <w:multiLevelType w:val="hybridMultilevel"/>
    <w:tmpl w:val="E710CC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DE5AB8"/>
    <w:multiLevelType w:val="hybridMultilevel"/>
    <w:tmpl w:val="04C4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3633"/>
    <w:multiLevelType w:val="hybridMultilevel"/>
    <w:tmpl w:val="5EE854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BB46ED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D2703"/>
    <w:multiLevelType w:val="hybridMultilevel"/>
    <w:tmpl w:val="D27EC04E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C67C4"/>
    <w:multiLevelType w:val="multilevel"/>
    <w:tmpl w:val="0A3C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33225"/>
    <w:multiLevelType w:val="hybridMultilevel"/>
    <w:tmpl w:val="E5963F52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D9076F"/>
    <w:multiLevelType w:val="hybridMultilevel"/>
    <w:tmpl w:val="BF48A2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F7516B"/>
    <w:multiLevelType w:val="hybridMultilevel"/>
    <w:tmpl w:val="0A023740"/>
    <w:lvl w:ilvl="0" w:tplc="29DC6B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C42EA3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409A5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B2474"/>
    <w:multiLevelType w:val="hybridMultilevel"/>
    <w:tmpl w:val="49500CF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D94CAE"/>
    <w:multiLevelType w:val="hybridMultilevel"/>
    <w:tmpl w:val="DB4C8C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8F1984"/>
    <w:multiLevelType w:val="multilevel"/>
    <w:tmpl w:val="44CE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77EAB"/>
    <w:multiLevelType w:val="hybridMultilevel"/>
    <w:tmpl w:val="88BAB3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C64CDB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C6DC4"/>
    <w:multiLevelType w:val="hybridMultilevel"/>
    <w:tmpl w:val="223A57F8"/>
    <w:lvl w:ilvl="0" w:tplc="49DE31F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D76415"/>
    <w:multiLevelType w:val="hybridMultilevel"/>
    <w:tmpl w:val="4B1CFC1C"/>
    <w:lvl w:ilvl="0" w:tplc="29DC6B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6372BE"/>
    <w:multiLevelType w:val="multilevel"/>
    <w:tmpl w:val="796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C21D4"/>
    <w:multiLevelType w:val="multilevel"/>
    <w:tmpl w:val="ED1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E5D27"/>
    <w:multiLevelType w:val="multilevel"/>
    <w:tmpl w:val="BE8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C1B00"/>
    <w:multiLevelType w:val="hybridMultilevel"/>
    <w:tmpl w:val="FA5C328C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1F47D9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26634B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4040C"/>
    <w:multiLevelType w:val="hybridMultilevel"/>
    <w:tmpl w:val="DB32A0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FC535C"/>
    <w:multiLevelType w:val="hybridMultilevel"/>
    <w:tmpl w:val="DD209B02"/>
    <w:lvl w:ilvl="0" w:tplc="21448A06">
      <w:start w:val="1"/>
      <w:numFmt w:val="bullet"/>
      <w:pStyle w:val="IOS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120BD"/>
    <w:multiLevelType w:val="hybridMultilevel"/>
    <w:tmpl w:val="4B3E19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28676D"/>
    <w:multiLevelType w:val="hybridMultilevel"/>
    <w:tmpl w:val="F72E5098"/>
    <w:lvl w:ilvl="0" w:tplc="49DE31F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687953"/>
    <w:multiLevelType w:val="hybridMultilevel"/>
    <w:tmpl w:val="55C60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E32850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4052EB"/>
    <w:multiLevelType w:val="hybridMultilevel"/>
    <w:tmpl w:val="3766D266"/>
    <w:lvl w:ilvl="0" w:tplc="29DC6B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4546A7"/>
    <w:multiLevelType w:val="hybridMultilevel"/>
    <w:tmpl w:val="4F1089BE"/>
    <w:lvl w:ilvl="0" w:tplc="49DE31F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8A5E9A"/>
    <w:multiLevelType w:val="hybridMultilevel"/>
    <w:tmpl w:val="EC900368"/>
    <w:lvl w:ilvl="0" w:tplc="29DC6BA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31B48B0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E510BB"/>
    <w:multiLevelType w:val="hybridMultilevel"/>
    <w:tmpl w:val="F95CED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A467A0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A46B5"/>
    <w:multiLevelType w:val="hybridMultilevel"/>
    <w:tmpl w:val="B804FF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236780"/>
    <w:multiLevelType w:val="multilevel"/>
    <w:tmpl w:val="AF42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97799"/>
    <w:multiLevelType w:val="multilevel"/>
    <w:tmpl w:val="DBD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0A409D"/>
    <w:multiLevelType w:val="hybridMultilevel"/>
    <w:tmpl w:val="FDAEC1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4D44A5"/>
    <w:multiLevelType w:val="hybridMultilevel"/>
    <w:tmpl w:val="6254B3F8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C7198"/>
    <w:multiLevelType w:val="multilevel"/>
    <w:tmpl w:val="816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F0FBD"/>
    <w:multiLevelType w:val="hybridMultilevel"/>
    <w:tmpl w:val="D2B2A6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624644">
    <w:abstractNumId w:val="29"/>
  </w:num>
  <w:num w:numId="2" w16cid:durableId="2587350">
    <w:abstractNumId w:val="37"/>
  </w:num>
  <w:num w:numId="3" w16cid:durableId="1397818161">
    <w:abstractNumId w:val="22"/>
  </w:num>
  <w:num w:numId="4" w16cid:durableId="1988893315">
    <w:abstractNumId w:val="9"/>
  </w:num>
  <w:num w:numId="5" w16cid:durableId="1660844904">
    <w:abstractNumId w:val="23"/>
  </w:num>
  <w:num w:numId="6" w16cid:durableId="280384611">
    <w:abstractNumId w:val="8"/>
  </w:num>
  <w:num w:numId="7" w16cid:durableId="2146924655">
    <w:abstractNumId w:val="10"/>
  </w:num>
  <w:num w:numId="8" w16cid:durableId="1989360101">
    <w:abstractNumId w:val="32"/>
  </w:num>
  <w:num w:numId="9" w16cid:durableId="1516967213">
    <w:abstractNumId w:val="7"/>
  </w:num>
  <w:num w:numId="10" w16cid:durableId="1318919880">
    <w:abstractNumId w:val="3"/>
  </w:num>
  <w:num w:numId="11" w16cid:durableId="607351216">
    <w:abstractNumId w:val="45"/>
  </w:num>
  <w:num w:numId="12" w16cid:durableId="767585712">
    <w:abstractNumId w:val="19"/>
  </w:num>
  <w:num w:numId="13" w16cid:durableId="980160318">
    <w:abstractNumId w:val="33"/>
  </w:num>
  <w:num w:numId="14" w16cid:durableId="1125390963">
    <w:abstractNumId w:val="39"/>
  </w:num>
  <w:num w:numId="15" w16cid:durableId="158810524">
    <w:abstractNumId w:val="30"/>
  </w:num>
  <w:num w:numId="16" w16cid:durableId="1910068919">
    <w:abstractNumId w:val="2"/>
  </w:num>
  <w:num w:numId="17" w16cid:durableId="2068409207">
    <w:abstractNumId w:val="25"/>
  </w:num>
  <w:num w:numId="18" w16cid:durableId="28796517">
    <w:abstractNumId w:val="0"/>
  </w:num>
  <w:num w:numId="19" w16cid:durableId="1447311621">
    <w:abstractNumId w:val="28"/>
  </w:num>
  <w:num w:numId="20" w16cid:durableId="1446265516">
    <w:abstractNumId w:val="20"/>
  </w:num>
  <w:num w:numId="21" w16cid:durableId="1454209456">
    <w:abstractNumId w:val="34"/>
  </w:num>
  <w:num w:numId="22" w16cid:durableId="1366174495">
    <w:abstractNumId w:val="5"/>
  </w:num>
  <w:num w:numId="23" w16cid:durableId="419564831">
    <w:abstractNumId w:val="1"/>
  </w:num>
  <w:num w:numId="24" w16cid:durableId="708998087">
    <w:abstractNumId w:val="35"/>
  </w:num>
  <w:num w:numId="25" w16cid:durableId="2082949475">
    <w:abstractNumId w:val="12"/>
  </w:num>
  <w:num w:numId="26" w16cid:durableId="439180153">
    <w:abstractNumId w:val="38"/>
  </w:num>
  <w:num w:numId="27" w16cid:durableId="2074355756">
    <w:abstractNumId w:val="31"/>
  </w:num>
  <w:num w:numId="28" w16cid:durableId="987519483">
    <w:abstractNumId w:val="21"/>
  </w:num>
  <w:num w:numId="29" w16cid:durableId="364721783">
    <w:abstractNumId w:val="18"/>
  </w:num>
  <w:num w:numId="30" w16cid:durableId="1083457057">
    <w:abstractNumId w:val="14"/>
  </w:num>
  <w:num w:numId="31" w16cid:durableId="2051605979">
    <w:abstractNumId w:val="27"/>
  </w:num>
  <w:num w:numId="32" w16cid:durableId="302269465">
    <w:abstractNumId w:val="26"/>
  </w:num>
  <w:num w:numId="33" w16cid:durableId="1520199111">
    <w:abstractNumId w:val="13"/>
  </w:num>
  <w:num w:numId="34" w16cid:durableId="795300095">
    <w:abstractNumId w:val="6"/>
  </w:num>
  <w:num w:numId="35" w16cid:durableId="1588343822">
    <w:abstractNumId w:val="15"/>
  </w:num>
  <w:num w:numId="36" w16cid:durableId="578252579">
    <w:abstractNumId w:val="36"/>
  </w:num>
  <w:num w:numId="37" w16cid:durableId="893155038">
    <w:abstractNumId w:val="40"/>
  </w:num>
  <w:num w:numId="38" w16cid:durableId="719285094">
    <w:abstractNumId w:val="4"/>
  </w:num>
  <w:num w:numId="39" w16cid:durableId="925458503">
    <w:abstractNumId w:val="42"/>
  </w:num>
  <w:num w:numId="40" w16cid:durableId="1700817137">
    <w:abstractNumId w:val="24"/>
  </w:num>
  <w:num w:numId="41" w16cid:durableId="1152983805">
    <w:abstractNumId w:val="17"/>
  </w:num>
  <w:num w:numId="42" w16cid:durableId="254098715">
    <w:abstractNumId w:val="41"/>
  </w:num>
  <w:num w:numId="43" w16cid:durableId="433785849">
    <w:abstractNumId w:val="43"/>
  </w:num>
  <w:num w:numId="44" w16cid:durableId="850729102">
    <w:abstractNumId w:val="16"/>
  </w:num>
  <w:num w:numId="45" w16cid:durableId="1510408584">
    <w:abstractNumId w:val="44"/>
  </w:num>
  <w:num w:numId="46" w16cid:durableId="1709254880">
    <w:abstractNumId w:val="11"/>
  </w:num>
  <w:num w:numId="47" w16cid:durableId="168867414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EE"/>
    <w:rsid w:val="00137B24"/>
    <w:rsid w:val="002C1E5E"/>
    <w:rsid w:val="002C6731"/>
    <w:rsid w:val="00526FD6"/>
    <w:rsid w:val="005B416D"/>
    <w:rsid w:val="00686932"/>
    <w:rsid w:val="006C6CEE"/>
    <w:rsid w:val="007E45E9"/>
    <w:rsid w:val="00961D45"/>
    <w:rsid w:val="009F14F8"/>
    <w:rsid w:val="00B27B72"/>
    <w:rsid w:val="00CA6CC0"/>
    <w:rsid w:val="00E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49A2"/>
  <w15:chartTrackingRefBased/>
  <w15:docId w15:val="{CB853879-9118-4C70-A656-1D8BF5E3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S">
    <w:name w:val="IOS"/>
    <w:basedOn w:val="ListParagraph"/>
    <w:link w:val="IOSChar"/>
    <w:qFormat/>
    <w:rsid w:val="002C6731"/>
    <w:pPr>
      <w:numPr>
        <w:numId w:val="1"/>
      </w:numPr>
    </w:pPr>
    <w:rPr>
      <w:rFonts w:cstheme="minorHAnsi"/>
      <w:sz w:val="24"/>
      <w:szCs w:val="24"/>
    </w:rPr>
  </w:style>
  <w:style w:type="character" w:customStyle="1" w:styleId="IOSChar">
    <w:name w:val="IOS Char"/>
    <w:basedOn w:val="DefaultParagraphFont"/>
    <w:link w:val="IOS"/>
    <w:rsid w:val="002C6731"/>
    <w:rPr>
      <w:rFonts w:cstheme="minorHAnsi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2C6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6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CEE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6C6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CEE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OtasekJ21</dc:creator>
  <cp:keywords/>
  <dc:description/>
  <cp:lastModifiedBy>OtasekJ21</cp:lastModifiedBy>
  <cp:revision>3</cp:revision>
  <dcterms:created xsi:type="dcterms:W3CDTF">2025-02-11T09:39:00Z</dcterms:created>
  <dcterms:modified xsi:type="dcterms:W3CDTF">2025-02-12T11:22:00Z</dcterms:modified>
</cp:coreProperties>
</file>