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DB483" w14:textId="77777777" w:rsidR="00897D08" w:rsidRPr="00897D08" w:rsidRDefault="00897D08" w:rsidP="00897D08">
      <w:pPr>
        <w:rPr>
          <w:b/>
          <w:bCs/>
        </w:rPr>
      </w:pPr>
      <w:r w:rsidRPr="00897D08">
        <w:rPr>
          <w:b/>
          <w:bCs/>
        </w:rPr>
        <w:t>Co je framework a jak šetří programátorovi práci?</w:t>
      </w:r>
    </w:p>
    <w:p w14:paraId="33043FA4" w14:textId="77777777" w:rsidR="00897D08" w:rsidRPr="009A05C1" w:rsidRDefault="00897D08" w:rsidP="00897D08">
      <w:pPr>
        <w:pStyle w:val="ListParagraph"/>
        <w:numPr>
          <w:ilvl w:val="0"/>
          <w:numId w:val="5"/>
        </w:numPr>
        <w:ind w:left="360"/>
      </w:pPr>
      <w:r w:rsidRPr="009A05C1">
        <w:t>Framework je předpřipravená sada knihoven, nástrojů a pravidel, které usnadňují a urychlují vývoj softwaru.</w:t>
      </w:r>
    </w:p>
    <w:p w14:paraId="17C19E6F" w14:textId="77777777" w:rsidR="00897D08" w:rsidRPr="009A05C1" w:rsidRDefault="00897D08" w:rsidP="00897D08">
      <w:pPr>
        <w:pStyle w:val="ListParagraph"/>
        <w:numPr>
          <w:ilvl w:val="0"/>
          <w:numId w:val="5"/>
        </w:numPr>
        <w:ind w:left="360"/>
      </w:pPr>
      <w:r w:rsidRPr="009A05C1">
        <w:t>Poskytuje strukturu a základní funkcionality, které programátor může využít místo toho, aby je musel vytvářet od základu.</w:t>
      </w:r>
    </w:p>
    <w:p w14:paraId="1312EBDF" w14:textId="37AD8B31" w:rsidR="00897D08" w:rsidRPr="009A05C1" w:rsidRDefault="00897D08" w:rsidP="00897D08">
      <w:pPr>
        <w:pStyle w:val="ListParagraph"/>
        <w:numPr>
          <w:ilvl w:val="1"/>
          <w:numId w:val="7"/>
        </w:numPr>
        <w:ind w:left="1080"/>
      </w:pPr>
      <w:r w:rsidRPr="009A05C1">
        <w:t>Díky tomu se může soustředit na samotnou logiku aplikace, místo aby řešil opakující se technické detaily.</w:t>
      </w:r>
    </w:p>
    <w:p w14:paraId="57EF7B3D" w14:textId="77777777" w:rsidR="00897D08" w:rsidRPr="00897D08" w:rsidRDefault="00897D08" w:rsidP="00897D08">
      <w:pPr>
        <w:rPr>
          <w:b/>
          <w:bCs/>
        </w:rPr>
      </w:pPr>
      <w:r w:rsidRPr="00897D08">
        <w:rPr>
          <w:b/>
          <w:bCs/>
        </w:rPr>
        <w:t>Hlavní výhody použití frameworku:</w:t>
      </w:r>
    </w:p>
    <w:p w14:paraId="1957B9F7" w14:textId="77777777" w:rsidR="00897D08" w:rsidRPr="009A05C1" w:rsidRDefault="00897D08" w:rsidP="00897D08">
      <w:pPr>
        <w:pStyle w:val="ListParagraph"/>
        <w:numPr>
          <w:ilvl w:val="0"/>
          <w:numId w:val="8"/>
        </w:numPr>
        <w:ind w:left="720"/>
      </w:pPr>
      <w:r w:rsidRPr="009A05C1">
        <w:rPr>
          <w:b/>
          <w:bCs/>
        </w:rPr>
        <w:t>Rychlejší vývoj</w:t>
      </w:r>
      <w:r w:rsidRPr="009A05C1">
        <w:t xml:space="preserve"> – Mnoho základních funkcionalit je již předpřipravených.</w:t>
      </w:r>
    </w:p>
    <w:p w14:paraId="5585F44C" w14:textId="77777777" w:rsidR="00897D08" w:rsidRPr="009A05C1" w:rsidRDefault="00897D08" w:rsidP="00897D08">
      <w:pPr>
        <w:pStyle w:val="ListParagraph"/>
        <w:numPr>
          <w:ilvl w:val="0"/>
          <w:numId w:val="8"/>
        </w:numPr>
        <w:ind w:left="720"/>
      </w:pPr>
      <w:r w:rsidRPr="009A05C1">
        <w:rPr>
          <w:b/>
          <w:bCs/>
        </w:rPr>
        <w:t>Modularita a organizace kódu</w:t>
      </w:r>
      <w:r w:rsidRPr="009A05C1">
        <w:t xml:space="preserve"> – Frameworky nabízejí osvědčené postupy a architekturu.</w:t>
      </w:r>
    </w:p>
    <w:p w14:paraId="0EF9F0F6" w14:textId="77777777" w:rsidR="00897D08" w:rsidRPr="009A05C1" w:rsidRDefault="00897D08" w:rsidP="00897D08">
      <w:pPr>
        <w:pStyle w:val="ListParagraph"/>
        <w:numPr>
          <w:ilvl w:val="0"/>
          <w:numId w:val="8"/>
        </w:numPr>
        <w:ind w:left="720"/>
      </w:pPr>
      <w:r w:rsidRPr="009A05C1">
        <w:rPr>
          <w:b/>
          <w:bCs/>
        </w:rPr>
        <w:t>Bezpečnost</w:t>
      </w:r>
      <w:r w:rsidRPr="009A05C1">
        <w:t xml:space="preserve"> – Mnoho frameworků obsahuje ochranu proti běžným bezpečnostním hrozbám.</w:t>
      </w:r>
    </w:p>
    <w:p w14:paraId="259DCFAE" w14:textId="77777777" w:rsidR="00897D08" w:rsidRPr="009A05C1" w:rsidRDefault="00897D08" w:rsidP="00897D08">
      <w:pPr>
        <w:pStyle w:val="ListParagraph"/>
        <w:numPr>
          <w:ilvl w:val="0"/>
          <w:numId w:val="8"/>
        </w:numPr>
        <w:ind w:left="720"/>
      </w:pPr>
      <w:r w:rsidRPr="009A05C1">
        <w:rPr>
          <w:b/>
          <w:bCs/>
        </w:rPr>
        <w:t>Podpora a komunita</w:t>
      </w:r>
      <w:r w:rsidRPr="009A05C1">
        <w:t xml:space="preserve"> – Frameworky mají často rozsáhlou dokumentaci a aktivní komunitu.</w:t>
      </w:r>
    </w:p>
    <w:p w14:paraId="31DBCCFA" w14:textId="58535CEC" w:rsidR="00897D08" w:rsidRPr="009A05C1" w:rsidRDefault="00897D08" w:rsidP="00897D08">
      <w:pPr>
        <w:rPr>
          <w:b/>
          <w:bCs/>
        </w:rPr>
      </w:pPr>
      <w:r w:rsidRPr="00897D08">
        <w:rPr>
          <w:b/>
          <w:bCs/>
        </w:rPr>
        <w:t>Framework Flask a jeho využití</w:t>
      </w:r>
      <w:r w:rsidRPr="009A05C1">
        <w:rPr>
          <w:b/>
          <w:bCs/>
        </w:rPr>
        <w:t>:</w:t>
      </w:r>
    </w:p>
    <w:p w14:paraId="03639853" w14:textId="77777777" w:rsidR="00897D08" w:rsidRPr="009A05C1" w:rsidRDefault="00897D08" w:rsidP="00897D08">
      <w:pPr>
        <w:pStyle w:val="ListParagraph"/>
        <w:numPr>
          <w:ilvl w:val="0"/>
          <w:numId w:val="9"/>
        </w:numPr>
        <w:ind w:left="720"/>
      </w:pPr>
      <w:r w:rsidRPr="009A05C1">
        <w:t>Flask je lehký webový framework pro programovací jazyk Python, který se používá pro tvorbu webových aplikací.</w:t>
      </w:r>
    </w:p>
    <w:p w14:paraId="32351689" w14:textId="2FE1C587" w:rsidR="00897D08" w:rsidRPr="009A05C1" w:rsidRDefault="00897D08" w:rsidP="00897D08">
      <w:pPr>
        <w:pStyle w:val="ListParagraph"/>
        <w:numPr>
          <w:ilvl w:val="0"/>
          <w:numId w:val="9"/>
        </w:numPr>
        <w:ind w:left="720"/>
      </w:pPr>
      <w:r w:rsidRPr="009A05C1">
        <w:t>Je určen pro jednoduché i středně složité projekty a poskytuje flexibilitu při vývoji.</w:t>
      </w:r>
    </w:p>
    <w:p w14:paraId="39AE54D2" w14:textId="77777777" w:rsidR="00897D08" w:rsidRPr="00897D08" w:rsidRDefault="00897D08" w:rsidP="00897D08">
      <w:pPr>
        <w:rPr>
          <w:b/>
          <w:bCs/>
        </w:rPr>
      </w:pPr>
      <w:r w:rsidRPr="00897D08">
        <w:rPr>
          <w:b/>
          <w:bCs/>
        </w:rPr>
        <w:t>Flask šetří programátorovi práci tím, že se postará o následující aspekty:</w:t>
      </w:r>
    </w:p>
    <w:p w14:paraId="6FF8C7F7" w14:textId="77777777" w:rsidR="00897D08" w:rsidRPr="009A05C1" w:rsidRDefault="00897D08" w:rsidP="00897D08">
      <w:pPr>
        <w:pStyle w:val="ListParagraph"/>
        <w:numPr>
          <w:ilvl w:val="0"/>
          <w:numId w:val="11"/>
        </w:numPr>
        <w:ind w:left="720"/>
      </w:pPr>
      <w:r w:rsidRPr="009A05C1">
        <w:t>Routing (směrování URL) – Automatizuje zpracování požadavků na různé URL adresy.</w:t>
      </w:r>
    </w:p>
    <w:p w14:paraId="361C3A1B" w14:textId="77777777" w:rsidR="00897D08" w:rsidRPr="009A05C1" w:rsidRDefault="00897D08" w:rsidP="00897D08">
      <w:pPr>
        <w:pStyle w:val="ListParagraph"/>
        <w:numPr>
          <w:ilvl w:val="0"/>
          <w:numId w:val="11"/>
        </w:numPr>
        <w:ind w:left="720"/>
      </w:pPr>
      <w:r w:rsidRPr="009A05C1">
        <w:t>Šablonovací systém (Jinja2) – Umožňuje oddělit HTML kód od aplikační logiky.</w:t>
      </w:r>
    </w:p>
    <w:p w14:paraId="73EDDC85" w14:textId="77777777" w:rsidR="00897D08" w:rsidRPr="009A05C1" w:rsidRDefault="00897D08" w:rsidP="00897D08">
      <w:pPr>
        <w:pStyle w:val="ListParagraph"/>
        <w:numPr>
          <w:ilvl w:val="0"/>
          <w:numId w:val="11"/>
        </w:numPr>
        <w:ind w:left="720"/>
      </w:pPr>
      <w:r w:rsidRPr="009A05C1">
        <w:t>Práce s HTTP požadavky a odpověďmi – Flask zjednodušuje manipulaci s daty zasílanými uživateli.</w:t>
      </w:r>
    </w:p>
    <w:p w14:paraId="4A6674A6" w14:textId="31BA5F30" w:rsidR="00897D08" w:rsidRPr="009A05C1" w:rsidRDefault="00897D08" w:rsidP="00897D08">
      <w:pPr>
        <w:ind w:left="-360"/>
        <w:rPr>
          <w:b/>
          <w:bCs/>
        </w:rPr>
      </w:pPr>
      <w:r w:rsidRPr="009A05C1">
        <w:rPr>
          <w:b/>
          <w:bCs/>
        </w:rPr>
        <w:t>Další aspekty Flasku</w:t>
      </w:r>
    </w:p>
    <w:p w14:paraId="0731DBCC" w14:textId="77777777" w:rsidR="00897D08" w:rsidRPr="009A05C1" w:rsidRDefault="00897D08" w:rsidP="00897D08">
      <w:pPr>
        <w:pStyle w:val="ListParagraph"/>
        <w:numPr>
          <w:ilvl w:val="0"/>
          <w:numId w:val="12"/>
        </w:numPr>
        <w:ind w:left="720"/>
      </w:pPr>
      <w:r w:rsidRPr="009A05C1">
        <w:rPr>
          <w:b/>
          <w:bCs/>
        </w:rPr>
        <w:t>Rozšiřitelnost</w:t>
      </w:r>
      <w:r w:rsidRPr="009A05C1">
        <w:t xml:space="preserve"> – Lze snadno integrovat další knihovny, například pro databáze (SQLAlchemy) nebo autentizaci.</w:t>
      </w:r>
    </w:p>
    <w:p w14:paraId="1EC9CFCB" w14:textId="77777777" w:rsidR="00897D08" w:rsidRPr="009A05C1" w:rsidRDefault="00897D08" w:rsidP="00897D08">
      <w:pPr>
        <w:pStyle w:val="ListParagraph"/>
        <w:numPr>
          <w:ilvl w:val="0"/>
          <w:numId w:val="12"/>
        </w:numPr>
        <w:ind w:left="720"/>
      </w:pPr>
      <w:r w:rsidRPr="009A05C1">
        <w:rPr>
          <w:b/>
          <w:bCs/>
        </w:rPr>
        <w:t>Minimalismus</w:t>
      </w:r>
      <w:r w:rsidRPr="009A05C1">
        <w:t xml:space="preserve"> – Umožňuje přidávat pouze potřebné moduly, čímž zůstává aplikace přehledná a efektivní.</w:t>
      </w:r>
    </w:p>
    <w:p w14:paraId="3C51553D" w14:textId="77777777" w:rsidR="00897D08" w:rsidRPr="009A05C1" w:rsidRDefault="00897D08" w:rsidP="00897D08">
      <w:pPr>
        <w:rPr>
          <w:b/>
          <w:bCs/>
        </w:rPr>
      </w:pPr>
      <w:r w:rsidRPr="00897D08">
        <w:rPr>
          <w:b/>
          <w:bCs/>
        </w:rPr>
        <w:t>Příklad použití Flasku</w:t>
      </w:r>
    </w:p>
    <w:p w14:paraId="3F355871" w14:textId="173FCB39" w:rsidR="00897D08" w:rsidRPr="00897D08" w:rsidRDefault="00897D08" w:rsidP="00897D08">
      <w:r w:rsidRPr="00897D08">
        <w:t>Představme si, že chceme vytvořit jednoduchou webovou aplikaci, která zobrazuje domovskou stránku s uvítacím textem. Pomocí Flasku můžeme tento úkol vyřešit následujícím kódem:</w:t>
      </w:r>
    </w:p>
    <w:p w14:paraId="670070BD" w14:textId="77777777" w:rsidR="00897D08" w:rsidRPr="009A05C1" w:rsidRDefault="00897D08" w:rsidP="00897D08">
      <w:pPr>
        <w:ind w:left="360"/>
      </w:pPr>
      <w:r w:rsidRPr="009A05C1">
        <w:lastRenderedPageBreak/>
        <w:drawing>
          <wp:anchor distT="0" distB="0" distL="114300" distR="114300" simplePos="0" relativeHeight="251658240" behindDoc="0" locked="0" layoutInCell="1" allowOverlap="1" wp14:anchorId="19CDF50E" wp14:editId="7F06F83F">
            <wp:simplePos x="0" y="0"/>
            <wp:positionH relativeFrom="column">
              <wp:posOffset>228600</wp:posOffset>
            </wp:positionH>
            <wp:positionV relativeFrom="paragraph">
              <wp:posOffset>0</wp:posOffset>
            </wp:positionV>
            <wp:extent cx="5731510" cy="2423795"/>
            <wp:effectExtent l="0" t="0" r="2540" b="0"/>
            <wp:wrapTopAndBottom/>
            <wp:docPr id="106812859"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12859" name="Picture 1" descr="A computer screen with text&#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731510" cy="2423795"/>
                    </a:xfrm>
                    <a:prstGeom prst="roundRect">
                      <a:avLst>
                        <a:gd name="adj" fmla="val 8594"/>
                      </a:avLst>
                    </a:prstGeom>
                    <a:solidFill>
                      <a:srgbClr val="FFFFFF">
                        <a:shade val="85000"/>
                      </a:srgbClr>
                    </a:solidFill>
                    <a:ln>
                      <a:noFill/>
                    </a:ln>
                    <a:effectLst/>
                  </pic:spPr>
                </pic:pic>
              </a:graphicData>
            </a:graphic>
            <wp14:sizeRelH relativeFrom="page">
              <wp14:pctWidth>0</wp14:pctWidth>
            </wp14:sizeRelH>
            <wp14:sizeRelV relativeFrom="page">
              <wp14:pctHeight>0</wp14:pctHeight>
            </wp14:sizeRelV>
          </wp:anchor>
        </w:drawing>
      </w:r>
    </w:p>
    <w:p w14:paraId="33CC68B5" w14:textId="77777777" w:rsidR="00897D08" w:rsidRPr="009A05C1" w:rsidRDefault="00897D08" w:rsidP="00897D08">
      <w:r w:rsidRPr="00897D08">
        <w:t>Tento kód spustí jednoduchý webový server, který při přístupu na hlavní stránku zobrazí text "Vítejte na mé webové stránce!".</w:t>
      </w:r>
    </w:p>
    <w:p w14:paraId="3F9E7DEC" w14:textId="58544448" w:rsidR="00897D08" w:rsidRPr="009A05C1" w:rsidRDefault="00897D08" w:rsidP="00897D08">
      <w:pPr>
        <w:pStyle w:val="ListParagraph"/>
        <w:numPr>
          <w:ilvl w:val="0"/>
          <w:numId w:val="14"/>
        </w:numPr>
        <w:ind w:left="720"/>
      </w:pPr>
      <w:r w:rsidRPr="009A05C1">
        <w:t>Díky Flasku se programátor nemusí starat o složité nastavování serveru, směrování požadavků nebo práci s HTTP odpověďmi – framework to zvládne za něj.</w:t>
      </w:r>
    </w:p>
    <w:p w14:paraId="3E51A418" w14:textId="77777777" w:rsidR="00897D08" w:rsidRPr="00897D08" w:rsidRDefault="00897D08" w:rsidP="00897D08">
      <w:r w:rsidRPr="00897D08">
        <w:t>Flask je oblíbenou volbou pro vývojáře, kteří chtějí rychle vytvořit webovou aplikaci bez složitostí velkých frameworků, jako je Django. Poskytuje dostatečnou volnost pro vlastní implementace, ale zároveň obsahuje základní funkce potřebné pro vývoj moderních webových aplikací.</w:t>
      </w:r>
    </w:p>
    <w:p w14:paraId="5CD5A403" w14:textId="173FB2CA" w:rsidR="00897D08" w:rsidRPr="009A05C1" w:rsidRDefault="00897D08">
      <w:r w:rsidRPr="009A05C1">
        <w:br w:type="page"/>
      </w:r>
    </w:p>
    <w:p w14:paraId="0CC6BA99" w14:textId="446325B3" w:rsidR="000E2F2E" w:rsidRPr="000E2F2E" w:rsidRDefault="000E2F2E" w:rsidP="000E2F2E">
      <w:pPr>
        <w:rPr>
          <w:b/>
          <w:bCs/>
        </w:rPr>
      </w:pPr>
      <w:r w:rsidRPr="000E2F2E">
        <w:rPr>
          <w:b/>
          <w:bCs/>
        </w:rPr>
        <w:lastRenderedPageBreak/>
        <w:t>Vytváření uživate</w:t>
      </w:r>
      <w:r w:rsidRPr="009A05C1">
        <w:rPr>
          <w:b/>
          <w:bCs/>
        </w:rPr>
        <w:t>lsk</w:t>
      </w:r>
      <w:r w:rsidRPr="000E2F2E">
        <w:rPr>
          <w:b/>
          <w:bCs/>
        </w:rPr>
        <w:t>ých účtů a jejich význam</w:t>
      </w:r>
    </w:p>
    <w:p w14:paraId="3577B6AC" w14:textId="77777777" w:rsidR="000E2F2E" w:rsidRPr="009A05C1" w:rsidRDefault="000E2F2E" w:rsidP="000E2F2E">
      <w:pPr>
        <w:pStyle w:val="ListParagraph"/>
        <w:numPr>
          <w:ilvl w:val="0"/>
          <w:numId w:val="20"/>
        </w:numPr>
        <w:ind w:left="720"/>
      </w:pPr>
      <w:r w:rsidRPr="009A05C1">
        <w:t>Uživatelské účty jsou nezbytné pro správu přístupu k počítači, serverům nebo online službám.</w:t>
      </w:r>
    </w:p>
    <w:p w14:paraId="56FC8A14" w14:textId="77777777" w:rsidR="000E2F2E" w:rsidRPr="009A05C1" w:rsidRDefault="000E2F2E" w:rsidP="000E2F2E">
      <w:pPr>
        <w:pStyle w:val="ListParagraph"/>
        <w:numPr>
          <w:ilvl w:val="0"/>
          <w:numId w:val="20"/>
        </w:numPr>
        <w:ind w:left="720"/>
      </w:pPr>
      <w:r w:rsidRPr="009A05C1">
        <w:t>Každý uživatelský účet má jedinečné přihlašovací údaje, které umožňují kontrolu nad tím, kdo a jakým způsobem může systém používat.</w:t>
      </w:r>
    </w:p>
    <w:p w14:paraId="3EF13C6D" w14:textId="57AB0570" w:rsidR="000E2F2E" w:rsidRPr="009A05C1" w:rsidRDefault="000E2F2E" w:rsidP="000E2F2E">
      <w:pPr>
        <w:pStyle w:val="ListParagraph"/>
        <w:numPr>
          <w:ilvl w:val="0"/>
          <w:numId w:val="20"/>
        </w:numPr>
        <w:ind w:left="720"/>
      </w:pPr>
      <w:r w:rsidRPr="009A05C1">
        <w:t>Účty lze spravovat na lokální úrovni nebo v rámci doménových struktur ve velkých organizacích.</w:t>
      </w:r>
    </w:p>
    <w:p w14:paraId="47A7E7F5" w14:textId="77777777" w:rsidR="000E2F2E" w:rsidRPr="000E2F2E" w:rsidRDefault="000E2F2E" w:rsidP="000E2F2E">
      <w:pPr>
        <w:rPr>
          <w:b/>
          <w:bCs/>
        </w:rPr>
      </w:pPr>
      <w:r w:rsidRPr="000E2F2E">
        <w:rPr>
          <w:b/>
          <w:bCs/>
        </w:rPr>
        <w:t>Důvody pro vytváření uživatelských účtů:</w:t>
      </w:r>
    </w:p>
    <w:p w14:paraId="0F7A6AFD" w14:textId="77777777" w:rsidR="000E2F2E" w:rsidRPr="009A05C1" w:rsidRDefault="000E2F2E" w:rsidP="000E2F2E">
      <w:pPr>
        <w:pStyle w:val="ListParagraph"/>
        <w:numPr>
          <w:ilvl w:val="0"/>
          <w:numId w:val="19"/>
        </w:numPr>
        <w:ind w:left="720"/>
        <w:rPr>
          <w:b/>
          <w:bCs/>
        </w:rPr>
      </w:pPr>
      <w:r w:rsidRPr="009A05C1">
        <w:rPr>
          <w:b/>
          <w:bCs/>
        </w:rPr>
        <w:t>Bezpečnost</w:t>
      </w:r>
      <w:r w:rsidRPr="009A05C1">
        <w:t xml:space="preserve"> – Ochrana osobních dat a systémových souborů pomocí různých úrovní přístupových práv.</w:t>
      </w:r>
    </w:p>
    <w:p w14:paraId="66671C3D" w14:textId="77777777" w:rsidR="000E2F2E" w:rsidRPr="009A05C1" w:rsidRDefault="000E2F2E" w:rsidP="000E2F2E">
      <w:pPr>
        <w:pStyle w:val="ListParagraph"/>
        <w:numPr>
          <w:ilvl w:val="0"/>
          <w:numId w:val="19"/>
        </w:numPr>
        <w:ind w:left="720"/>
      </w:pPr>
      <w:r w:rsidRPr="009A05C1">
        <w:rPr>
          <w:b/>
          <w:bCs/>
        </w:rPr>
        <w:t>Personalizace prostředí</w:t>
      </w:r>
      <w:r w:rsidRPr="009A05C1">
        <w:t xml:space="preserve"> – Každý uživatel může mít vlastní nastavení, soubory, pracovní plochu, oblíbené aplikace a specifická oprávnění.</w:t>
      </w:r>
    </w:p>
    <w:p w14:paraId="1CB33012" w14:textId="77777777" w:rsidR="000E2F2E" w:rsidRPr="009A05C1" w:rsidRDefault="000E2F2E" w:rsidP="000E2F2E">
      <w:pPr>
        <w:pStyle w:val="ListParagraph"/>
        <w:numPr>
          <w:ilvl w:val="0"/>
          <w:numId w:val="19"/>
        </w:numPr>
        <w:ind w:left="720"/>
      </w:pPr>
      <w:r w:rsidRPr="009A05C1">
        <w:rPr>
          <w:b/>
          <w:bCs/>
        </w:rPr>
        <w:t>Správa přístupových práv</w:t>
      </w:r>
      <w:r w:rsidRPr="009A05C1">
        <w:t xml:space="preserve"> – Různé úrovně oprávnění pro uživatele zabraňují neoprávněným změnám v systému, čímž se minimalizují rizika narušení systému nebo ztráty dat.</w:t>
      </w:r>
    </w:p>
    <w:p w14:paraId="2147E933" w14:textId="77777777" w:rsidR="000E2F2E" w:rsidRPr="009A05C1" w:rsidRDefault="000E2F2E" w:rsidP="000E2F2E">
      <w:pPr>
        <w:pStyle w:val="ListParagraph"/>
        <w:numPr>
          <w:ilvl w:val="0"/>
          <w:numId w:val="19"/>
        </w:numPr>
        <w:ind w:left="720"/>
      </w:pPr>
      <w:r w:rsidRPr="009A05C1">
        <w:rPr>
          <w:b/>
        </w:rPr>
        <w:t>Audit a sledování aktivit</w:t>
      </w:r>
      <w:r w:rsidRPr="009A05C1">
        <w:t xml:space="preserve"> – Možnost sledování akcí jednotlivých uživatelů pro zvýšení bezpečnosti a monitorování podezřelé aktivity v síťovém prostředí.</w:t>
      </w:r>
    </w:p>
    <w:p w14:paraId="5ECA0804" w14:textId="77777777" w:rsidR="000E2F2E" w:rsidRPr="000E2F2E" w:rsidRDefault="000E2F2E" w:rsidP="000E2F2E">
      <w:pPr>
        <w:rPr>
          <w:b/>
          <w:bCs/>
        </w:rPr>
      </w:pPr>
      <w:r w:rsidRPr="000E2F2E">
        <w:rPr>
          <w:b/>
          <w:bCs/>
        </w:rPr>
        <w:t>Správa počítače a nástroje pro správu</w:t>
      </w:r>
    </w:p>
    <w:p w14:paraId="07A26E07" w14:textId="77777777" w:rsidR="000E2F2E" w:rsidRPr="000E2F2E" w:rsidRDefault="000E2F2E" w:rsidP="000E2F2E">
      <w:r w:rsidRPr="000E2F2E">
        <w:t>Správa počítače zahrnuje údržbu systému, instalaci softwaru, správu uživatelských účtů a monitorování výkonu. Pro efektivní správu systému existuje celá řada softwarových nástrojů, které administrátorům usnadňují práci a umožňují detailní kontrolu nad systémem.</w:t>
      </w:r>
    </w:p>
    <w:p w14:paraId="7D63BD95" w14:textId="77777777" w:rsidR="000E2F2E" w:rsidRPr="000E2F2E" w:rsidRDefault="000E2F2E" w:rsidP="000E2F2E">
      <w:pPr>
        <w:rPr>
          <w:b/>
          <w:bCs/>
        </w:rPr>
      </w:pPr>
      <w:r w:rsidRPr="000E2F2E">
        <w:rPr>
          <w:b/>
          <w:bCs/>
        </w:rPr>
        <w:t>Nástroje pro správu uživatelských účtů a systému:</w:t>
      </w:r>
    </w:p>
    <w:p w14:paraId="766D026C" w14:textId="77777777" w:rsidR="000E2F2E" w:rsidRPr="009A05C1" w:rsidRDefault="000E2F2E" w:rsidP="000E2F2E">
      <w:pPr>
        <w:pStyle w:val="ListParagraph"/>
        <w:numPr>
          <w:ilvl w:val="0"/>
          <w:numId w:val="21"/>
        </w:numPr>
      </w:pPr>
      <w:r w:rsidRPr="009A05C1">
        <w:t>Ovládací panely a Nastavení (Windows, macOS, Linux) – Poskytují uživatelsky přívětivé rozhraní pro správu uživatelů, změnu hesel, vytváření nových účtů a nastavení oprávnění.</w:t>
      </w:r>
    </w:p>
    <w:p w14:paraId="4F02EED5" w14:textId="77777777" w:rsidR="000E2F2E" w:rsidRPr="009A05C1" w:rsidRDefault="000E2F2E" w:rsidP="000E2F2E">
      <w:pPr>
        <w:pStyle w:val="ListParagraph"/>
        <w:numPr>
          <w:ilvl w:val="0"/>
          <w:numId w:val="21"/>
        </w:numPr>
      </w:pPr>
      <w:r w:rsidRPr="009A05C1">
        <w:t>Příkazový řádek a PowerShell (Windows), Terminal (Linux/macOS) – Pokročilé nástroje pro administraci účtů a správu systému, umožňují automatizaci správy a hromadné operace.</w:t>
      </w:r>
    </w:p>
    <w:p w14:paraId="3E913620" w14:textId="77777777" w:rsidR="000E2F2E" w:rsidRPr="009A05C1" w:rsidRDefault="000E2F2E" w:rsidP="000E2F2E">
      <w:pPr>
        <w:pStyle w:val="ListParagraph"/>
        <w:numPr>
          <w:ilvl w:val="0"/>
          <w:numId w:val="21"/>
        </w:numPr>
      </w:pPr>
      <w:r w:rsidRPr="009A05C1">
        <w:t>Active Directory (Windows Server) – Umožňuje centrální správu uživatelských účtů v síťovém prostředí, což je výhodné pro velké organizace a podniky.</w:t>
      </w:r>
    </w:p>
    <w:p w14:paraId="63D62DCF" w14:textId="77777777" w:rsidR="000E2F2E" w:rsidRPr="009A05C1" w:rsidRDefault="000E2F2E" w:rsidP="000E2F2E">
      <w:pPr>
        <w:pStyle w:val="ListParagraph"/>
        <w:numPr>
          <w:ilvl w:val="0"/>
          <w:numId w:val="21"/>
        </w:numPr>
      </w:pPr>
      <w:r w:rsidRPr="009A05C1">
        <w:t>Group Policy (Windows) – Slouží k hromadnému nastavení pravidel pro uživatele a počítače v síti, což umožňuje administrátorům efektivně řídit bezpečnost a přístupová práva.</w:t>
      </w:r>
    </w:p>
    <w:p w14:paraId="6B5E55B7" w14:textId="77777777" w:rsidR="000E2F2E" w:rsidRPr="009A05C1" w:rsidRDefault="000E2F2E" w:rsidP="000E2F2E">
      <w:pPr>
        <w:rPr>
          <w:b/>
          <w:bCs/>
        </w:rPr>
      </w:pPr>
      <w:r w:rsidRPr="000E2F2E">
        <w:rPr>
          <w:b/>
          <w:bCs/>
        </w:rPr>
        <w:t>Linuxové nástroje (usermod, passwd, sudoers)</w:t>
      </w:r>
    </w:p>
    <w:p w14:paraId="2AA84347" w14:textId="655790E4" w:rsidR="000E2F2E" w:rsidRPr="009A05C1" w:rsidRDefault="000E2F2E" w:rsidP="000E2F2E">
      <w:pPr>
        <w:pStyle w:val="ListParagraph"/>
        <w:numPr>
          <w:ilvl w:val="0"/>
          <w:numId w:val="22"/>
        </w:numPr>
      </w:pPr>
      <w:r w:rsidRPr="009A05C1">
        <w:t>Správa uživatelů v UNIXových systémech umožňuje detailní kontrolu nad oprávněními jednotlivých uživatelů a přidělování přístupu ke konkrétním funkcím systému.</w:t>
      </w:r>
    </w:p>
    <w:p w14:paraId="6A59737D" w14:textId="77777777" w:rsidR="009A05C1" w:rsidRPr="009A05C1" w:rsidRDefault="000E2F2E" w:rsidP="000E2F2E">
      <w:pPr>
        <w:rPr>
          <w:b/>
          <w:bCs/>
        </w:rPr>
      </w:pPr>
      <w:r w:rsidRPr="000E2F2E">
        <w:rPr>
          <w:b/>
          <w:bCs/>
        </w:rPr>
        <w:t>Cloudové identity a správa účtů (Azure AD, Google Workspace)</w:t>
      </w:r>
    </w:p>
    <w:p w14:paraId="1429D5E9" w14:textId="04B076B4" w:rsidR="000E2F2E" w:rsidRPr="009A05C1" w:rsidRDefault="000E2F2E" w:rsidP="009A05C1">
      <w:pPr>
        <w:pStyle w:val="ListParagraph"/>
        <w:numPr>
          <w:ilvl w:val="0"/>
          <w:numId w:val="23"/>
        </w:numPr>
      </w:pPr>
      <w:r w:rsidRPr="009A05C1">
        <w:t>Cloudová řešení umožňují centrální správu uživatelů pro cloudové aplikace a hybridní infrastruktury.</w:t>
      </w:r>
    </w:p>
    <w:p w14:paraId="03397416" w14:textId="77777777" w:rsidR="009A05C1" w:rsidRPr="009A05C1" w:rsidRDefault="000E2F2E" w:rsidP="000E2F2E">
      <w:r w:rsidRPr="000E2F2E">
        <w:t>Efektivní správa uživatelských účtů a nástrojů zajišťuje bezpečnost systému, chrání citlivá data a usnadňuje administraci v podnikových i domácích prostředích.</w:t>
      </w:r>
    </w:p>
    <w:p w14:paraId="23FFFA54" w14:textId="073123DC" w:rsidR="000E2F2E" w:rsidRPr="009A05C1" w:rsidRDefault="000E2F2E" w:rsidP="000E2F2E">
      <w:r w:rsidRPr="000E2F2E">
        <w:lastRenderedPageBreak/>
        <w:t>Důležité je pravidelně kontrolovat oprávnění uživatelů, nastavovat silná hesla a používat vícefaktorové ověřování pro zvýšení bezpečnosti.</w:t>
      </w:r>
    </w:p>
    <w:p w14:paraId="4C8BBB28" w14:textId="2797DE73" w:rsidR="009A05C1" w:rsidRPr="009A05C1" w:rsidRDefault="009A05C1">
      <w:r w:rsidRPr="009A05C1">
        <w:br w:type="page"/>
      </w:r>
    </w:p>
    <w:p w14:paraId="17909D8F" w14:textId="77777777" w:rsidR="009A05C1" w:rsidRPr="009A05C1" w:rsidRDefault="009A05C1" w:rsidP="009A05C1">
      <w:pPr>
        <w:ind w:left="360"/>
        <w:rPr>
          <w:b/>
          <w:bCs/>
        </w:rPr>
      </w:pPr>
      <w:r w:rsidRPr="009A05C1">
        <w:rPr>
          <w:b/>
          <w:bCs/>
        </w:rPr>
        <w:lastRenderedPageBreak/>
        <w:t>Elektronická komunikace</w:t>
      </w:r>
    </w:p>
    <w:p w14:paraId="7AE14B1B" w14:textId="77777777" w:rsidR="009A05C1" w:rsidRDefault="009A05C1" w:rsidP="009A05C1">
      <w:pPr>
        <w:ind w:left="360"/>
      </w:pPr>
      <w:r w:rsidRPr="009A05C1">
        <w:t>Elektronická komunikace je přenos informací mezi uživateli prostřednictvím digitálních technologií.</w:t>
      </w:r>
    </w:p>
    <w:p w14:paraId="21F939B6" w14:textId="45201563" w:rsidR="009A05C1" w:rsidRPr="009A05C1" w:rsidRDefault="009A05C1" w:rsidP="009A05C1">
      <w:pPr>
        <w:ind w:left="360"/>
      </w:pPr>
      <w:r w:rsidRPr="009A05C1">
        <w:t>Umožňuje rychlou, efektivní a často i globální výměnu zpráv v různých formách, jako jsou text, hlas či multimédia.</w:t>
      </w:r>
    </w:p>
    <w:p w14:paraId="7127CEE2" w14:textId="77777777" w:rsidR="009A05C1" w:rsidRPr="009A05C1" w:rsidRDefault="009A05C1" w:rsidP="009A05C1">
      <w:pPr>
        <w:ind w:left="360"/>
        <w:rPr>
          <w:b/>
          <w:bCs/>
        </w:rPr>
      </w:pPr>
      <w:r w:rsidRPr="009A05C1">
        <w:rPr>
          <w:b/>
          <w:bCs/>
        </w:rPr>
        <w:t>Základní pojmy elektronické komunikace:</w:t>
      </w:r>
    </w:p>
    <w:p w14:paraId="1F38B727" w14:textId="77777777" w:rsidR="009A05C1" w:rsidRPr="009A05C1" w:rsidRDefault="009A05C1" w:rsidP="009A05C1">
      <w:pPr>
        <w:ind w:left="720"/>
      </w:pPr>
      <w:r w:rsidRPr="009A05C1">
        <w:rPr>
          <w:b/>
          <w:bCs/>
        </w:rPr>
        <w:t>E-mail (elektronická pošta)</w:t>
      </w:r>
      <w:r w:rsidRPr="009A05C1">
        <w:t xml:space="preserve"> – Jedna z nejrozšířenějších forem digitální komunikace. Umožňuje odesílání a přijímání zpráv mezi uživateli internetu. E-maily mohou obsahovat text, přílohy (obrázky, dokumenty) a lze je organizovat do složek. Provozovány jsou prostřednictvím e-mailových serverů a klientů (např. Gmail, Outlook).</w:t>
      </w:r>
    </w:p>
    <w:p w14:paraId="5DD7212B" w14:textId="77777777" w:rsidR="009A05C1" w:rsidRPr="009A05C1" w:rsidRDefault="009A05C1" w:rsidP="009A05C1">
      <w:pPr>
        <w:ind w:left="720"/>
      </w:pPr>
      <w:r w:rsidRPr="009A05C1">
        <w:rPr>
          <w:b/>
          <w:bCs/>
        </w:rPr>
        <w:t>SMS (Short Message Service)</w:t>
      </w:r>
      <w:r w:rsidRPr="009A05C1">
        <w:t xml:space="preserve"> – Krátké textové zprávy posílané mezi mobilními zařízeními. Jejich výhoda spočívá v rychlosti doručení a dostupnosti i bez připojení k internetu. Typicky mají délku omezenou na 160 znaků.</w:t>
      </w:r>
    </w:p>
    <w:p w14:paraId="21204BD6" w14:textId="77777777" w:rsidR="009A05C1" w:rsidRPr="009A05C1" w:rsidRDefault="009A05C1" w:rsidP="009A05C1">
      <w:pPr>
        <w:ind w:left="720"/>
      </w:pPr>
      <w:r w:rsidRPr="009A05C1">
        <w:rPr>
          <w:b/>
          <w:bCs/>
        </w:rPr>
        <w:t>VoIP (Voice over Internet Protocol)</w:t>
      </w:r>
      <w:r w:rsidRPr="009A05C1">
        <w:t xml:space="preserve"> – Technologie umožňující přenos hlasu přes internet namísto tradiční telefonní sítě. Známé služby jako Skype, Zoom nebo Microsoft Teams využívají VoIP k telefonování, videohovorům a online schůzkám.</w:t>
      </w:r>
    </w:p>
    <w:p w14:paraId="6F0A02B8" w14:textId="77777777" w:rsidR="009A05C1" w:rsidRPr="009A05C1" w:rsidRDefault="009A05C1" w:rsidP="009A05C1">
      <w:pPr>
        <w:ind w:left="720"/>
      </w:pPr>
      <w:r w:rsidRPr="009A05C1">
        <w:rPr>
          <w:b/>
          <w:bCs/>
        </w:rPr>
        <w:t>Chat</w:t>
      </w:r>
      <w:r w:rsidRPr="009A05C1">
        <w:t xml:space="preserve"> – Rychlá textová komunikace mezi dvěma nebo více uživateli v reálném čase. Může probíhat prostřednictvím různých platforem a aplikací, jako jsou WhatsApp, Messenger, Discord nebo Slack. Chat může být individuální nebo skupinový a může zahrnovat i multimediální obsah.</w:t>
      </w:r>
    </w:p>
    <w:p w14:paraId="6E172C9A" w14:textId="77777777" w:rsidR="009A05C1" w:rsidRPr="009A05C1" w:rsidRDefault="009A05C1" w:rsidP="009A05C1">
      <w:pPr>
        <w:ind w:left="720"/>
      </w:pPr>
      <w:r w:rsidRPr="009A05C1">
        <w:rPr>
          <w:b/>
          <w:bCs/>
        </w:rPr>
        <w:t>MMS (Multimedia Messaging Service)</w:t>
      </w:r>
      <w:r w:rsidRPr="009A05C1">
        <w:t xml:space="preserve"> – Podobné jako SMS, ale umožňuje odesílání multimediálního obsahu, jako jsou obrázky, videa nebo zvukové zprávy.</w:t>
      </w:r>
    </w:p>
    <w:p w14:paraId="0A16EF2F" w14:textId="77777777" w:rsidR="009A05C1" w:rsidRPr="009A05C1" w:rsidRDefault="009A05C1" w:rsidP="009A05C1">
      <w:pPr>
        <w:ind w:left="720"/>
      </w:pPr>
      <w:r w:rsidRPr="009A05C1">
        <w:rPr>
          <w:b/>
          <w:bCs/>
        </w:rPr>
        <w:t>Instant Messaging (IM)</w:t>
      </w:r>
      <w:r w:rsidRPr="009A05C1">
        <w:t xml:space="preserve"> – Okamžité zasílání zpráv mezi uživateli v reálném čase prostřednictvím specializovaných aplikací (např. Telegram, Signal). IM často obsahuje rozšířené funkce, jako jsou nálepky, soubory nebo videohovory.</w:t>
      </w:r>
    </w:p>
    <w:p w14:paraId="2CE28C75" w14:textId="77777777" w:rsidR="009A05C1" w:rsidRPr="009A05C1" w:rsidRDefault="009A05C1" w:rsidP="009A05C1">
      <w:pPr>
        <w:ind w:left="720"/>
      </w:pPr>
      <w:r w:rsidRPr="009A05C1">
        <w:rPr>
          <w:b/>
          <w:bCs/>
        </w:rPr>
        <w:t>Sociální sítě</w:t>
      </w:r>
      <w:r w:rsidRPr="009A05C1">
        <w:t xml:space="preserve"> – Platformy jako Facebook, Twitter nebo LinkedIn, které umožňují sdílení obsahu, komunikaci s ostatními uživateli a interakci ve veřejném nebo soukromém prostoru.</w:t>
      </w:r>
    </w:p>
    <w:p w14:paraId="0A3328B1" w14:textId="77777777" w:rsidR="009A05C1" w:rsidRPr="009A05C1" w:rsidRDefault="009A05C1" w:rsidP="009A05C1">
      <w:pPr>
        <w:ind w:left="720"/>
      </w:pPr>
      <w:r w:rsidRPr="009A05C1">
        <w:rPr>
          <w:b/>
          <w:bCs/>
        </w:rPr>
        <w:t>Diskuzní fóra</w:t>
      </w:r>
      <w:r w:rsidRPr="009A05C1">
        <w:t xml:space="preserve"> – Webové platformy určené k debatám a sdílení názorů na různá témata. Uživatelé zde mohou zakládat vlákna a odpovídat na příspěvky ostatních.</w:t>
      </w:r>
    </w:p>
    <w:p w14:paraId="67ACCD03" w14:textId="77777777" w:rsidR="009A05C1" w:rsidRPr="009A05C1" w:rsidRDefault="009A05C1" w:rsidP="009A05C1">
      <w:pPr>
        <w:ind w:left="720"/>
      </w:pPr>
      <w:r w:rsidRPr="009A05C1">
        <w:rPr>
          <w:b/>
          <w:bCs/>
        </w:rPr>
        <w:t>Podcasty a webináře</w:t>
      </w:r>
      <w:r w:rsidRPr="009A05C1">
        <w:t xml:space="preserve"> – Audiovizuální obsah přenášený přes internet, umožňující sdílení informací formou přednášek, rozhovorů nebo vzdělávacích kurzů.</w:t>
      </w:r>
    </w:p>
    <w:p w14:paraId="6B41ED90" w14:textId="77777777" w:rsidR="009A05C1" w:rsidRPr="009A05C1" w:rsidRDefault="009A05C1" w:rsidP="009A05C1">
      <w:pPr>
        <w:ind w:left="720"/>
      </w:pPr>
      <w:r w:rsidRPr="009A05C1">
        <w:rPr>
          <w:b/>
        </w:rPr>
        <w:t>Cloudová komunikace</w:t>
      </w:r>
      <w:r w:rsidRPr="009A05C1">
        <w:t xml:space="preserve"> – Využití cloudových platforem pro sdílení a ukládání dat, jako jsou Google Drive, OneDrive nebo Dropbox, které umožňují týmovou spolupráci v reálném čase.</w:t>
      </w:r>
    </w:p>
    <w:p w14:paraId="5B43A8B8" w14:textId="77777777" w:rsidR="009A05C1" w:rsidRPr="009A05C1" w:rsidRDefault="009A05C1" w:rsidP="009A05C1">
      <w:pPr>
        <w:ind w:left="720"/>
      </w:pPr>
      <w:r w:rsidRPr="009A05C1">
        <w:rPr>
          <w:b/>
          <w:bCs/>
        </w:rPr>
        <w:t>Elektronická konference (webinář)</w:t>
      </w:r>
      <w:r w:rsidRPr="009A05C1">
        <w:t xml:space="preserve"> – Virtuální setkání s využitím online platforem jako Zoom nebo Microsoft Teams, kde se mohou účastníci zapojit pomocí zvuku, videa nebo chatu.</w:t>
      </w:r>
    </w:p>
    <w:p w14:paraId="4DAC7AFA" w14:textId="77777777" w:rsidR="009A05C1" w:rsidRPr="009A05C1" w:rsidRDefault="009A05C1" w:rsidP="009A05C1">
      <w:pPr>
        <w:ind w:left="720"/>
      </w:pPr>
      <w:r w:rsidRPr="009A05C1">
        <w:rPr>
          <w:b/>
          <w:bCs/>
        </w:rPr>
        <w:lastRenderedPageBreak/>
        <w:t>Blockchainová komunikace</w:t>
      </w:r>
      <w:r w:rsidRPr="009A05C1">
        <w:t xml:space="preserve"> – Způsob bezpečné digitální výměny informací, často používaný v kryptoměnách a zabezpečených databázích.</w:t>
      </w:r>
    </w:p>
    <w:p w14:paraId="01BAA410" w14:textId="06A244E2" w:rsidR="00961D45" w:rsidRPr="00897D08" w:rsidRDefault="009A05C1" w:rsidP="00CA67FC">
      <w:pPr>
        <w:ind w:left="360"/>
      </w:pPr>
      <w:r w:rsidRPr="009A05C1">
        <w:t>Elektronická komunikace usnadňuje interakci mezi jednotlivci i organizacemi, zvyšuje produktivitu a umožňuje efektivní sdílení informací. S rozvojem technologií se stále více zaměřuje na bezpečnost a šifrování, aby chránila soukromí a důvěrnost přenášených dat.</w:t>
      </w:r>
    </w:p>
    <w:sectPr w:rsidR="00961D45" w:rsidRPr="00897D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5519F"/>
    <w:multiLevelType w:val="hybridMultilevel"/>
    <w:tmpl w:val="070EE85C"/>
    <w:lvl w:ilvl="0" w:tplc="807A6C8A">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97E5FBA"/>
    <w:multiLevelType w:val="multilevel"/>
    <w:tmpl w:val="3D6A9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8119D"/>
    <w:multiLevelType w:val="hybridMultilevel"/>
    <w:tmpl w:val="BBEE232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FDD4E88"/>
    <w:multiLevelType w:val="hybridMultilevel"/>
    <w:tmpl w:val="FF120FB8"/>
    <w:lvl w:ilvl="0" w:tplc="29DC6BA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BC2996"/>
    <w:multiLevelType w:val="hybridMultilevel"/>
    <w:tmpl w:val="1A80FD18"/>
    <w:lvl w:ilvl="0" w:tplc="29DC6BA6">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D3C4C6E"/>
    <w:multiLevelType w:val="hybridMultilevel"/>
    <w:tmpl w:val="C31A6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49393B"/>
    <w:multiLevelType w:val="hybridMultilevel"/>
    <w:tmpl w:val="7D6E8C5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41A298D"/>
    <w:multiLevelType w:val="multilevel"/>
    <w:tmpl w:val="D334FE7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E7625E"/>
    <w:multiLevelType w:val="hybridMultilevel"/>
    <w:tmpl w:val="0FE40F34"/>
    <w:lvl w:ilvl="0" w:tplc="29DC6BA6">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32E71402"/>
    <w:multiLevelType w:val="hybridMultilevel"/>
    <w:tmpl w:val="846A5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2713C62"/>
    <w:multiLevelType w:val="multilevel"/>
    <w:tmpl w:val="7AF82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5050AD"/>
    <w:multiLevelType w:val="hybridMultilevel"/>
    <w:tmpl w:val="927E8C48"/>
    <w:lvl w:ilvl="0" w:tplc="29DC6BA6">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7FC535C"/>
    <w:multiLevelType w:val="hybridMultilevel"/>
    <w:tmpl w:val="DD209B02"/>
    <w:lvl w:ilvl="0" w:tplc="21448A06">
      <w:start w:val="1"/>
      <w:numFmt w:val="bullet"/>
      <w:pStyle w:val="IO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3D7265B"/>
    <w:multiLevelType w:val="hybridMultilevel"/>
    <w:tmpl w:val="1BCCA3D2"/>
    <w:lvl w:ilvl="0" w:tplc="FFFFFFFF">
      <w:start w:val="1"/>
      <w:numFmt w:val="bullet"/>
      <w:lvlText w:val=""/>
      <w:lvlJc w:val="left"/>
      <w:pPr>
        <w:ind w:left="720" w:hanging="360"/>
      </w:pPr>
      <w:rPr>
        <w:rFonts w:ascii="Symbol" w:hAnsi="Symbol" w:hint="default"/>
      </w:rPr>
    </w:lvl>
    <w:lvl w:ilvl="1" w:tplc="08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8767E95"/>
    <w:multiLevelType w:val="hybridMultilevel"/>
    <w:tmpl w:val="B9F8D786"/>
    <w:lvl w:ilvl="0" w:tplc="29DC6BA6">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5FD24496"/>
    <w:multiLevelType w:val="multilevel"/>
    <w:tmpl w:val="CBC86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322461"/>
    <w:multiLevelType w:val="multilevel"/>
    <w:tmpl w:val="98D4A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4004F3"/>
    <w:multiLevelType w:val="hybridMultilevel"/>
    <w:tmpl w:val="315A9D06"/>
    <w:lvl w:ilvl="0" w:tplc="29DC6BA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68C48EB"/>
    <w:multiLevelType w:val="multilevel"/>
    <w:tmpl w:val="21E84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D406B8"/>
    <w:multiLevelType w:val="hybridMultilevel"/>
    <w:tmpl w:val="D3B45A8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6E43493D"/>
    <w:multiLevelType w:val="multilevel"/>
    <w:tmpl w:val="EDD0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C92222"/>
    <w:multiLevelType w:val="hybridMultilevel"/>
    <w:tmpl w:val="32A404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72416C49"/>
    <w:multiLevelType w:val="multilevel"/>
    <w:tmpl w:val="EBA6F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B2331A"/>
    <w:multiLevelType w:val="multilevel"/>
    <w:tmpl w:val="40D47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9F0E9D"/>
    <w:multiLevelType w:val="multilevel"/>
    <w:tmpl w:val="B9300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B7774E"/>
    <w:multiLevelType w:val="hybridMultilevel"/>
    <w:tmpl w:val="D85E1C64"/>
    <w:lvl w:ilvl="0" w:tplc="FFFFFFFF">
      <w:start w:val="1"/>
      <w:numFmt w:val="bullet"/>
      <w:lvlText w:val=""/>
      <w:lvlJc w:val="left"/>
      <w:pPr>
        <w:ind w:left="720" w:hanging="360"/>
      </w:pPr>
      <w:rPr>
        <w:rFonts w:ascii="Symbol" w:hAnsi="Symbol" w:hint="default"/>
      </w:rPr>
    </w:lvl>
    <w:lvl w:ilvl="1" w:tplc="807A6C8A">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FD14DA2"/>
    <w:multiLevelType w:val="hybridMultilevel"/>
    <w:tmpl w:val="100C1D1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556624644">
    <w:abstractNumId w:val="12"/>
  </w:num>
  <w:num w:numId="2" w16cid:durableId="826557400">
    <w:abstractNumId w:val="23"/>
  </w:num>
  <w:num w:numId="3" w16cid:durableId="351733223">
    <w:abstractNumId w:val="20"/>
  </w:num>
  <w:num w:numId="4" w16cid:durableId="1265576209">
    <w:abstractNumId w:val="5"/>
  </w:num>
  <w:num w:numId="5" w16cid:durableId="1623152643">
    <w:abstractNumId w:val="11"/>
  </w:num>
  <w:num w:numId="6" w16cid:durableId="460420927">
    <w:abstractNumId w:val="13"/>
  </w:num>
  <w:num w:numId="7" w16cid:durableId="1222061261">
    <w:abstractNumId w:val="25"/>
  </w:num>
  <w:num w:numId="8" w16cid:durableId="1814253062">
    <w:abstractNumId w:val="2"/>
  </w:num>
  <w:num w:numId="9" w16cid:durableId="1528104314">
    <w:abstractNumId w:val="14"/>
  </w:num>
  <w:num w:numId="10" w16cid:durableId="71044858">
    <w:abstractNumId w:val="8"/>
  </w:num>
  <w:num w:numId="11" w16cid:durableId="2103447004">
    <w:abstractNumId w:val="21"/>
  </w:num>
  <w:num w:numId="12" w16cid:durableId="783496859">
    <w:abstractNumId w:val="6"/>
  </w:num>
  <w:num w:numId="13" w16cid:durableId="1325163479">
    <w:abstractNumId w:val="19"/>
  </w:num>
  <w:num w:numId="14" w16cid:durableId="759564011">
    <w:abstractNumId w:val="0"/>
  </w:num>
  <w:num w:numId="15" w16cid:durableId="401611283">
    <w:abstractNumId w:val="18"/>
  </w:num>
  <w:num w:numId="16" w16cid:durableId="1711494152">
    <w:abstractNumId w:val="22"/>
  </w:num>
  <w:num w:numId="17" w16cid:durableId="234825962">
    <w:abstractNumId w:val="10"/>
  </w:num>
  <w:num w:numId="18" w16cid:durableId="1377781932">
    <w:abstractNumId w:val="16"/>
  </w:num>
  <w:num w:numId="19" w16cid:durableId="56324807">
    <w:abstractNumId w:val="26"/>
  </w:num>
  <w:num w:numId="20" w16cid:durableId="919292829">
    <w:abstractNumId w:val="4"/>
  </w:num>
  <w:num w:numId="21" w16cid:durableId="1081831732">
    <w:abstractNumId w:val="9"/>
  </w:num>
  <w:num w:numId="22" w16cid:durableId="142747375">
    <w:abstractNumId w:val="17"/>
  </w:num>
  <w:num w:numId="23" w16cid:durableId="1338993951">
    <w:abstractNumId w:val="3"/>
  </w:num>
  <w:num w:numId="24" w16cid:durableId="646126516">
    <w:abstractNumId w:val="1"/>
  </w:num>
  <w:num w:numId="25" w16cid:durableId="139081151">
    <w:abstractNumId w:val="15"/>
  </w:num>
  <w:num w:numId="26" w16cid:durableId="951593073">
    <w:abstractNumId w:val="24"/>
  </w:num>
  <w:num w:numId="27" w16cid:durableId="13427745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249"/>
    <w:rsid w:val="00016249"/>
    <w:rsid w:val="000E2F2E"/>
    <w:rsid w:val="002C1E5E"/>
    <w:rsid w:val="002C6731"/>
    <w:rsid w:val="00526FD6"/>
    <w:rsid w:val="005917F8"/>
    <w:rsid w:val="00897D08"/>
    <w:rsid w:val="00961D45"/>
    <w:rsid w:val="009A05C1"/>
    <w:rsid w:val="00CA67FC"/>
    <w:rsid w:val="00F141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684C9"/>
  <w15:chartTrackingRefBased/>
  <w15:docId w15:val="{25D5A9D2-85EE-4D02-AFE2-098909052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s-CZ"/>
    </w:rPr>
  </w:style>
  <w:style w:type="paragraph" w:styleId="Heading1">
    <w:name w:val="heading 1"/>
    <w:basedOn w:val="Normal"/>
    <w:next w:val="Normal"/>
    <w:link w:val="Heading1Char"/>
    <w:uiPriority w:val="9"/>
    <w:qFormat/>
    <w:rsid w:val="000162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62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62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62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62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62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62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62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62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OS">
    <w:name w:val="IOS"/>
    <w:basedOn w:val="ListParagraph"/>
    <w:link w:val="IOSChar"/>
    <w:qFormat/>
    <w:rsid w:val="002C6731"/>
    <w:pPr>
      <w:numPr>
        <w:numId w:val="1"/>
      </w:numPr>
    </w:pPr>
    <w:rPr>
      <w:rFonts w:cstheme="minorHAnsi"/>
      <w:sz w:val="24"/>
      <w:szCs w:val="24"/>
    </w:rPr>
  </w:style>
  <w:style w:type="character" w:customStyle="1" w:styleId="IOSChar">
    <w:name w:val="IOS Char"/>
    <w:basedOn w:val="DefaultParagraphFont"/>
    <w:link w:val="IOS"/>
    <w:rsid w:val="002C6731"/>
    <w:rPr>
      <w:rFonts w:cstheme="minorHAnsi"/>
      <w:sz w:val="24"/>
      <w:szCs w:val="24"/>
      <w:lang w:val="cs-CZ"/>
    </w:rPr>
  </w:style>
  <w:style w:type="paragraph" w:styleId="ListParagraph">
    <w:name w:val="List Paragraph"/>
    <w:basedOn w:val="Normal"/>
    <w:uiPriority w:val="34"/>
    <w:qFormat/>
    <w:rsid w:val="002C6731"/>
    <w:pPr>
      <w:ind w:left="720"/>
      <w:contextualSpacing/>
    </w:pPr>
  </w:style>
  <w:style w:type="character" w:customStyle="1" w:styleId="Heading1Char">
    <w:name w:val="Heading 1 Char"/>
    <w:basedOn w:val="DefaultParagraphFont"/>
    <w:link w:val="Heading1"/>
    <w:uiPriority w:val="9"/>
    <w:rsid w:val="000162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62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62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62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62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62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62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62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6249"/>
    <w:rPr>
      <w:rFonts w:eastAsiaTheme="majorEastAsia" w:cstheme="majorBidi"/>
      <w:color w:val="272727" w:themeColor="text1" w:themeTint="D8"/>
    </w:rPr>
  </w:style>
  <w:style w:type="paragraph" w:styleId="Title">
    <w:name w:val="Title"/>
    <w:basedOn w:val="Normal"/>
    <w:next w:val="Normal"/>
    <w:link w:val="TitleChar"/>
    <w:uiPriority w:val="10"/>
    <w:qFormat/>
    <w:rsid w:val="000162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62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62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62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6249"/>
    <w:pPr>
      <w:spacing w:before="160"/>
      <w:jc w:val="center"/>
    </w:pPr>
    <w:rPr>
      <w:i/>
      <w:iCs/>
      <w:color w:val="404040" w:themeColor="text1" w:themeTint="BF"/>
    </w:rPr>
  </w:style>
  <w:style w:type="character" w:customStyle="1" w:styleId="QuoteChar">
    <w:name w:val="Quote Char"/>
    <w:basedOn w:val="DefaultParagraphFont"/>
    <w:link w:val="Quote"/>
    <w:uiPriority w:val="29"/>
    <w:rsid w:val="00016249"/>
    <w:rPr>
      <w:i/>
      <w:iCs/>
      <w:color w:val="404040" w:themeColor="text1" w:themeTint="BF"/>
    </w:rPr>
  </w:style>
  <w:style w:type="character" w:styleId="IntenseEmphasis">
    <w:name w:val="Intense Emphasis"/>
    <w:basedOn w:val="DefaultParagraphFont"/>
    <w:uiPriority w:val="21"/>
    <w:qFormat/>
    <w:rsid w:val="00016249"/>
    <w:rPr>
      <w:i/>
      <w:iCs/>
      <w:color w:val="0F4761" w:themeColor="accent1" w:themeShade="BF"/>
    </w:rPr>
  </w:style>
  <w:style w:type="paragraph" w:styleId="IntenseQuote">
    <w:name w:val="Intense Quote"/>
    <w:basedOn w:val="Normal"/>
    <w:next w:val="Normal"/>
    <w:link w:val="IntenseQuoteChar"/>
    <w:uiPriority w:val="30"/>
    <w:qFormat/>
    <w:rsid w:val="000162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6249"/>
    <w:rPr>
      <w:i/>
      <w:iCs/>
      <w:color w:val="0F4761" w:themeColor="accent1" w:themeShade="BF"/>
    </w:rPr>
  </w:style>
  <w:style w:type="character" w:styleId="IntenseReference">
    <w:name w:val="Intense Reference"/>
    <w:basedOn w:val="DefaultParagraphFont"/>
    <w:uiPriority w:val="32"/>
    <w:qFormat/>
    <w:rsid w:val="000162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15679">
      <w:bodyDiv w:val="1"/>
      <w:marLeft w:val="0"/>
      <w:marRight w:val="0"/>
      <w:marTop w:val="0"/>
      <w:marBottom w:val="0"/>
      <w:divBdr>
        <w:top w:val="none" w:sz="0" w:space="0" w:color="auto"/>
        <w:left w:val="none" w:sz="0" w:space="0" w:color="auto"/>
        <w:bottom w:val="none" w:sz="0" w:space="0" w:color="auto"/>
        <w:right w:val="none" w:sz="0" w:space="0" w:color="auto"/>
      </w:divBdr>
    </w:div>
    <w:div w:id="65227927">
      <w:bodyDiv w:val="1"/>
      <w:marLeft w:val="0"/>
      <w:marRight w:val="0"/>
      <w:marTop w:val="0"/>
      <w:marBottom w:val="0"/>
      <w:divBdr>
        <w:top w:val="none" w:sz="0" w:space="0" w:color="auto"/>
        <w:left w:val="none" w:sz="0" w:space="0" w:color="auto"/>
        <w:bottom w:val="none" w:sz="0" w:space="0" w:color="auto"/>
        <w:right w:val="none" w:sz="0" w:space="0" w:color="auto"/>
      </w:divBdr>
    </w:div>
    <w:div w:id="371614577">
      <w:bodyDiv w:val="1"/>
      <w:marLeft w:val="0"/>
      <w:marRight w:val="0"/>
      <w:marTop w:val="0"/>
      <w:marBottom w:val="0"/>
      <w:divBdr>
        <w:top w:val="none" w:sz="0" w:space="0" w:color="auto"/>
        <w:left w:val="none" w:sz="0" w:space="0" w:color="auto"/>
        <w:bottom w:val="none" w:sz="0" w:space="0" w:color="auto"/>
        <w:right w:val="none" w:sz="0" w:space="0" w:color="auto"/>
      </w:divBdr>
    </w:div>
    <w:div w:id="416637699">
      <w:bodyDiv w:val="1"/>
      <w:marLeft w:val="0"/>
      <w:marRight w:val="0"/>
      <w:marTop w:val="0"/>
      <w:marBottom w:val="0"/>
      <w:divBdr>
        <w:top w:val="none" w:sz="0" w:space="0" w:color="auto"/>
        <w:left w:val="none" w:sz="0" w:space="0" w:color="auto"/>
        <w:bottom w:val="none" w:sz="0" w:space="0" w:color="auto"/>
        <w:right w:val="none" w:sz="0" w:space="0" w:color="auto"/>
      </w:divBdr>
    </w:div>
    <w:div w:id="633365385">
      <w:bodyDiv w:val="1"/>
      <w:marLeft w:val="0"/>
      <w:marRight w:val="0"/>
      <w:marTop w:val="0"/>
      <w:marBottom w:val="0"/>
      <w:divBdr>
        <w:top w:val="none" w:sz="0" w:space="0" w:color="auto"/>
        <w:left w:val="none" w:sz="0" w:space="0" w:color="auto"/>
        <w:bottom w:val="none" w:sz="0" w:space="0" w:color="auto"/>
        <w:right w:val="none" w:sz="0" w:space="0" w:color="auto"/>
      </w:divBdr>
    </w:div>
    <w:div w:id="719326427">
      <w:bodyDiv w:val="1"/>
      <w:marLeft w:val="0"/>
      <w:marRight w:val="0"/>
      <w:marTop w:val="0"/>
      <w:marBottom w:val="0"/>
      <w:divBdr>
        <w:top w:val="none" w:sz="0" w:space="0" w:color="auto"/>
        <w:left w:val="none" w:sz="0" w:space="0" w:color="auto"/>
        <w:bottom w:val="none" w:sz="0" w:space="0" w:color="auto"/>
        <w:right w:val="none" w:sz="0" w:space="0" w:color="auto"/>
      </w:divBdr>
    </w:div>
    <w:div w:id="892931357">
      <w:bodyDiv w:val="1"/>
      <w:marLeft w:val="0"/>
      <w:marRight w:val="0"/>
      <w:marTop w:val="0"/>
      <w:marBottom w:val="0"/>
      <w:divBdr>
        <w:top w:val="none" w:sz="0" w:space="0" w:color="auto"/>
        <w:left w:val="none" w:sz="0" w:space="0" w:color="auto"/>
        <w:bottom w:val="none" w:sz="0" w:space="0" w:color="auto"/>
        <w:right w:val="none" w:sz="0" w:space="0" w:color="auto"/>
      </w:divBdr>
    </w:div>
    <w:div w:id="982543421">
      <w:bodyDiv w:val="1"/>
      <w:marLeft w:val="0"/>
      <w:marRight w:val="0"/>
      <w:marTop w:val="0"/>
      <w:marBottom w:val="0"/>
      <w:divBdr>
        <w:top w:val="none" w:sz="0" w:space="0" w:color="auto"/>
        <w:left w:val="none" w:sz="0" w:space="0" w:color="auto"/>
        <w:bottom w:val="none" w:sz="0" w:space="0" w:color="auto"/>
        <w:right w:val="none" w:sz="0" w:space="0" w:color="auto"/>
      </w:divBdr>
    </w:div>
    <w:div w:id="1245916605">
      <w:bodyDiv w:val="1"/>
      <w:marLeft w:val="0"/>
      <w:marRight w:val="0"/>
      <w:marTop w:val="0"/>
      <w:marBottom w:val="0"/>
      <w:divBdr>
        <w:top w:val="none" w:sz="0" w:space="0" w:color="auto"/>
        <w:left w:val="none" w:sz="0" w:space="0" w:color="auto"/>
        <w:bottom w:val="none" w:sz="0" w:space="0" w:color="auto"/>
        <w:right w:val="none" w:sz="0" w:space="0" w:color="auto"/>
      </w:divBdr>
    </w:div>
    <w:div w:id="1569875883">
      <w:bodyDiv w:val="1"/>
      <w:marLeft w:val="0"/>
      <w:marRight w:val="0"/>
      <w:marTop w:val="0"/>
      <w:marBottom w:val="0"/>
      <w:divBdr>
        <w:top w:val="none" w:sz="0" w:space="0" w:color="auto"/>
        <w:left w:val="none" w:sz="0" w:space="0" w:color="auto"/>
        <w:bottom w:val="none" w:sz="0" w:space="0" w:color="auto"/>
        <w:right w:val="none" w:sz="0" w:space="0" w:color="auto"/>
      </w:divBdr>
    </w:div>
    <w:div w:id="1616061847">
      <w:bodyDiv w:val="1"/>
      <w:marLeft w:val="0"/>
      <w:marRight w:val="0"/>
      <w:marTop w:val="0"/>
      <w:marBottom w:val="0"/>
      <w:divBdr>
        <w:top w:val="none" w:sz="0" w:space="0" w:color="auto"/>
        <w:left w:val="none" w:sz="0" w:space="0" w:color="auto"/>
        <w:bottom w:val="none" w:sz="0" w:space="0" w:color="auto"/>
        <w:right w:val="none" w:sz="0" w:space="0" w:color="auto"/>
      </w:divBdr>
    </w:div>
    <w:div w:id="206093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1174</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OtasekJ21</dc:creator>
  <cp:keywords/>
  <dc:description/>
  <cp:lastModifiedBy>OtasekJ21</cp:lastModifiedBy>
  <cp:revision>3</cp:revision>
  <dcterms:created xsi:type="dcterms:W3CDTF">2025-02-26T09:59:00Z</dcterms:created>
  <dcterms:modified xsi:type="dcterms:W3CDTF">2025-02-26T10:40:00Z</dcterms:modified>
</cp:coreProperties>
</file>