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AF9E" w14:textId="77777777" w:rsidR="005613B5" w:rsidRDefault="005613B5" w:rsidP="005613B5">
      <w:pPr>
        <w:spacing w:after="299"/>
      </w:pPr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3. SQL databáze –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SQLite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 vs.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MySQL</w:t>
      </w:r>
      <w:proofErr w:type="spellEnd"/>
    </w:p>
    <w:p w14:paraId="5565F825" w14:textId="77777777" w:rsidR="005613B5" w:rsidRDefault="005613B5" w:rsidP="005613B5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a)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Co je SQL?</w:t>
      </w:r>
    </w:p>
    <w:p w14:paraId="43ED99AE" w14:textId="77777777" w:rsidR="005613B5" w:rsidRDefault="005613B5" w:rsidP="005613B5">
      <w:pPr>
        <w:numPr>
          <w:ilvl w:val="0"/>
          <w:numId w:val="10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Structured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Query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Language</w:t>
      </w:r>
      <w:proofErr w:type="spellEnd"/>
      <w:r w:rsidRPr="0A6718DA">
        <w:rPr>
          <w:rFonts w:ascii="Aptos" w:eastAsia="Aptos" w:hAnsi="Aptos" w:cs="Aptos"/>
          <w:sz w:val="24"/>
          <w:szCs w:val="24"/>
        </w:rPr>
        <w:t xml:space="preserve"> – jazyk pro komunikaci s databázemi.</w:t>
      </w:r>
    </w:p>
    <w:p w14:paraId="0D2D73D1" w14:textId="77777777" w:rsidR="005613B5" w:rsidRDefault="005613B5" w:rsidP="005613B5">
      <w:pPr>
        <w:numPr>
          <w:ilvl w:val="0"/>
          <w:numId w:val="10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Umožňuje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vytvářet, upravovat a mazat</w:t>
      </w:r>
      <w:r w:rsidRPr="0A6718DA">
        <w:rPr>
          <w:rFonts w:ascii="Aptos" w:eastAsia="Aptos" w:hAnsi="Aptos" w:cs="Aptos"/>
          <w:sz w:val="24"/>
          <w:szCs w:val="24"/>
        </w:rPr>
        <w:t xml:space="preserve"> data.</w:t>
      </w:r>
    </w:p>
    <w:p w14:paraId="23C0D6F8" w14:textId="77777777" w:rsidR="005613B5" w:rsidRDefault="005613B5" w:rsidP="005613B5"/>
    <w:p w14:paraId="3803AADB" w14:textId="77777777" w:rsidR="005613B5" w:rsidRDefault="005613B5" w:rsidP="005613B5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b)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SQLite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 – podrobně</w:t>
      </w:r>
    </w:p>
    <w:p w14:paraId="7FBE6753" w14:textId="77777777" w:rsidR="005613B5" w:rsidRDefault="005613B5" w:rsidP="005613B5">
      <w:pPr>
        <w:numPr>
          <w:ilvl w:val="0"/>
          <w:numId w:val="9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Souborová databáze</w:t>
      </w:r>
      <w:r w:rsidRPr="0A6718DA">
        <w:rPr>
          <w:rFonts w:ascii="Aptos" w:eastAsia="Aptos" w:hAnsi="Aptos" w:cs="Aptos"/>
          <w:sz w:val="24"/>
          <w:szCs w:val="24"/>
        </w:rPr>
        <w:t xml:space="preserve"> (např. </w:t>
      </w:r>
      <w:proofErr w:type="spellStart"/>
      <w:r w:rsidRPr="0A6718DA">
        <w:rPr>
          <w:rFonts w:ascii="Consolas" w:eastAsia="Consolas" w:hAnsi="Consolas" w:cs="Consolas"/>
          <w:sz w:val="24"/>
          <w:szCs w:val="24"/>
        </w:rPr>
        <w:t>data.db</w:t>
      </w:r>
      <w:proofErr w:type="spellEnd"/>
      <w:r w:rsidRPr="0A6718DA">
        <w:rPr>
          <w:rFonts w:ascii="Aptos" w:eastAsia="Aptos" w:hAnsi="Aptos" w:cs="Aptos"/>
          <w:sz w:val="24"/>
          <w:szCs w:val="24"/>
        </w:rPr>
        <w:t>).</w:t>
      </w:r>
    </w:p>
    <w:p w14:paraId="468EDE34" w14:textId="77777777" w:rsidR="005613B5" w:rsidRDefault="005613B5" w:rsidP="005613B5">
      <w:pPr>
        <w:numPr>
          <w:ilvl w:val="0"/>
          <w:numId w:val="9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Jednoduchá, lehká, nevyžaduje server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71EF3EE3" w14:textId="77777777" w:rsidR="005613B5" w:rsidRDefault="005613B5" w:rsidP="005613B5">
      <w:pPr>
        <w:numPr>
          <w:ilvl w:val="0"/>
          <w:numId w:val="9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Vhodná pro:</w:t>
      </w:r>
    </w:p>
    <w:p w14:paraId="024C8E0B" w14:textId="77777777" w:rsidR="005613B5" w:rsidRDefault="005613B5" w:rsidP="005613B5">
      <w:pPr>
        <w:numPr>
          <w:ilvl w:val="1"/>
          <w:numId w:val="9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Mobilní aplikace.</w:t>
      </w:r>
    </w:p>
    <w:p w14:paraId="4DF1EDF9" w14:textId="77777777" w:rsidR="005613B5" w:rsidRDefault="005613B5" w:rsidP="005613B5">
      <w:pPr>
        <w:numPr>
          <w:ilvl w:val="1"/>
          <w:numId w:val="9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Malé weby, testování.</w:t>
      </w:r>
    </w:p>
    <w:p w14:paraId="55434937" w14:textId="77777777" w:rsidR="005613B5" w:rsidRDefault="005613B5" w:rsidP="005613B5">
      <w:pPr>
        <w:spacing w:before="240" w:after="240"/>
      </w:pPr>
      <w:r w:rsidRPr="0A6718DA">
        <w:rPr>
          <w:rFonts w:ascii="Aptos" w:eastAsia="Aptos" w:hAnsi="Aptos" w:cs="Aptos"/>
          <w:b/>
          <w:bCs/>
          <w:sz w:val="24"/>
          <w:szCs w:val="24"/>
        </w:rPr>
        <w:t>Výhody:</w:t>
      </w:r>
    </w:p>
    <w:p w14:paraId="115CB912" w14:textId="77777777" w:rsidR="005613B5" w:rsidRDefault="005613B5" w:rsidP="005613B5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Rychlá, jednoduchá, snadno přenositelná (1 soubor).</w:t>
      </w:r>
    </w:p>
    <w:p w14:paraId="2D34A535" w14:textId="77777777" w:rsidR="005613B5" w:rsidRDefault="005613B5" w:rsidP="005613B5">
      <w:pPr>
        <w:spacing w:before="240" w:after="240"/>
      </w:pPr>
      <w:r w:rsidRPr="0A6718DA">
        <w:rPr>
          <w:rFonts w:ascii="Aptos" w:eastAsia="Aptos" w:hAnsi="Aptos" w:cs="Aptos"/>
          <w:b/>
          <w:bCs/>
          <w:sz w:val="24"/>
          <w:szCs w:val="24"/>
        </w:rPr>
        <w:t>Nevýhody:</w:t>
      </w:r>
    </w:p>
    <w:p w14:paraId="57B2A889" w14:textId="77777777" w:rsidR="005613B5" w:rsidRDefault="005613B5" w:rsidP="005613B5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Nevhodná pro více uživatelů současně.</w:t>
      </w:r>
    </w:p>
    <w:p w14:paraId="7BF87824" w14:textId="77777777" w:rsidR="005613B5" w:rsidRDefault="005613B5" w:rsidP="005613B5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Omezené funkce.</w:t>
      </w:r>
    </w:p>
    <w:p w14:paraId="0625FE42" w14:textId="77777777" w:rsidR="005613B5" w:rsidRDefault="005613B5" w:rsidP="005613B5"/>
    <w:p w14:paraId="7A97E325" w14:textId="77777777" w:rsidR="005613B5" w:rsidRDefault="005613B5" w:rsidP="005613B5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c)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MySQL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 – podrobně</w:t>
      </w:r>
    </w:p>
    <w:p w14:paraId="2FF1F2FC" w14:textId="77777777" w:rsidR="005613B5" w:rsidRDefault="005613B5" w:rsidP="005613B5">
      <w:pPr>
        <w:numPr>
          <w:ilvl w:val="0"/>
          <w:numId w:val="6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Relační databáze na serveru.</w:t>
      </w:r>
    </w:p>
    <w:p w14:paraId="700380CA" w14:textId="77777777" w:rsidR="005613B5" w:rsidRDefault="005613B5" w:rsidP="005613B5">
      <w:pPr>
        <w:numPr>
          <w:ilvl w:val="0"/>
          <w:numId w:val="6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Umožňuje:</w:t>
      </w:r>
    </w:p>
    <w:p w14:paraId="5170BE04" w14:textId="77777777" w:rsidR="005613B5" w:rsidRDefault="005613B5" w:rsidP="005613B5">
      <w:pPr>
        <w:numPr>
          <w:ilvl w:val="1"/>
          <w:numId w:val="6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Více uživatelů.</w:t>
      </w:r>
    </w:p>
    <w:p w14:paraId="6D368A60" w14:textId="77777777" w:rsidR="005613B5" w:rsidRDefault="005613B5" w:rsidP="005613B5">
      <w:pPr>
        <w:numPr>
          <w:ilvl w:val="1"/>
          <w:numId w:val="6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Vysokou bezpečnost a zálohy.</w:t>
      </w:r>
    </w:p>
    <w:p w14:paraId="6067666E" w14:textId="77777777" w:rsidR="005613B5" w:rsidRDefault="005613B5" w:rsidP="005613B5">
      <w:pPr>
        <w:numPr>
          <w:ilvl w:val="0"/>
          <w:numId w:val="6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Vhodná pro:</w:t>
      </w:r>
    </w:p>
    <w:p w14:paraId="79D176FA" w14:textId="77777777" w:rsidR="005613B5" w:rsidRDefault="005613B5" w:rsidP="005613B5">
      <w:pPr>
        <w:numPr>
          <w:ilvl w:val="1"/>
          <w:numId w:val="6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Webové aplikace (e-shopy, portály).</w:t>
      </w:r>
    </w:p>
    <w:p w14:paraId="73CE6009" w14:textId="77777777" w:rsidR="005613B5" w:rsidRDefault="005613B5" w:rsidP="005613B5">
      <w:pPr>
        <w:numPr>
          <w:ilvl w:val="1"/>
          <w:numId w:val="6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lastRenderedPageBreak/>
        <w:t>Velké systémy.</w:t>
      </w:r>
    </w:p>
    <w:p w14:paraId="4F4725FD" w14:textId="77777777" w:rsidR="005613B5" w:rsidRDefault="005613B5" w:rsidP="005613B5">
      <w:pPr>
        <w:spacing w:before="240" w:after="240"/>
      </w:pPr>
      <w:r w:rsidRPr="0A6718DA">
        <w:rPr>
          <w:rFonts w:ascii="Aptos" w:eastAsia="Aptos" w:hAnsi="Aptos" w:cs="Aptos"/>
          <w:b/>
          <w:bCs/>
          <w:sz w:val="24"/>
          <w:szCs w:val="24"/>
        </w:rPr>
        <w:t>Výhody:</w:t>
      </w:r>
    </w:p>
    <w:p w14:paraId="77894A53" w14:textId="77777777" w:rsidR="005613B5" w:rsidRDefault="005613B5" w:rsidP="005613B5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Stabilní, výkonná, bezpečná.</w:t>
      </w:r>
    </w:p>
    <w:p w14:paraId="68F5562D" w14:textId="77777777" w:rsidR="005613B5" w:rsidRDefault="005613B5" w:rsidP="005613B5">
      <w:pPr>
        <w:spacing w:before="240" w:after="240"/>
      </w:pPr>
      <w:r w:rsidRPr="0A6718DA">
        <w:rPr>
          <w:rFonts w:ascii="Aptos" w:eastAsia="Aptos" w:hAnsi="Aptos" w:cs="Aptos"/>
          <w:b/>
          <w:bCs/>
          <w:sz w:val="24"/>
          <w:szCs w:val="24"/>
        </w:rPr>
        <w:t>Nevýhody:</w:t>
      </w:r>
    </w:p>
    <w:p w14:paraId="26F7D849" w14:textId="77777777" w:rsidR="005613B5" w:rsidRDefault="005613B5" w:rsidP="005613B5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Nutnost serveru.</w:t>
      </w:r>
    </w:p>
    <w:p w14:paraId="0D313D7E" w14:textId="77777777" w:rsidR="005613B5" w:rsidRDefault="005613B5" w:rsidP="005613B5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Složitější na správu.</w:t>
      </w:r>
    </w:p>
    <w:p w14:paraId="3510BD80" w14:textId="77777777" w:rsidR="005613B5" w:rsidRDefault="005613B5" w:rsidP="005613B5">
      <w:pPr>
        <w:spacing w:before="240" w:after="240"/>
      </w:pPr>
      <w:r>
        <w:rPr>
          <w:noProof/>
        </w:rPr>
        <w:drawing>
          <wp:inline distT="0" distB="0" distL="0" distR="0" wp14:anchorId="21E7D0D3" wp14:editId="24D5FB70">
            <wp:extent cx="6153148" cy="2139781"/>
            <wp:effectExtent l="0" t="0" r="0" b="0"/>
            <wp:docPr id="1996897903" name="Obrázek 1996897903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97903" name="Obrázek 1996897903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1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037" w14:textId="77777777" w:rsidR="005613B5" w:rsidRDefault="005613B5" w:rsidP="005613B5">
      <w:pPr>
        <w:spacing w:before="240" w:after="240"/>
      </w:pPr>
    </w:p>
    <w:p w14:paraId="3F6F0A38" w14:textId="77777777" w:rsidR="005613B5" w:rsidRDefault="005613B5" w:rsidP="005613B5">
      <w:pPr>
        <w:spacing w:before="240" w:after="240"/>
        <w:rPr>
          <w:rFonts w:ascii="Aptos" w:eastAsia="Aptos" w:hAnsi="Aptos" w:cs="Aptos"/>
        </w:rPr>
      </w:pPr>
    </w:p>
    <w:p w14:paraId="2FE9D5F6" w14:textId="02E7BF75" w:rsidR="00F83534" w:rsidRPr="005613B5" w:rsidRDefault="00F83534" w:rsidP="005613B5"/>
    <w:sectPr w:rsidR="00F83534" w:rsidRPr="00561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08A"/>
    <w:multiLevelType w:val="hybridMultilevel"/>
    <w:tmpl w:val="3E2EEFCE"/>
    <w:lvl w:ilvl="0" w:tplc="3C747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22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0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D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9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22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6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4B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4B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2B5B"/>
    <w:multiLevelType w:val="hybridMultilevel"/>
    <w:tmpl w:val="5E101C74"/>
    <w:lvl w:ilvl="0" w:tplc="DD7A4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E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04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E8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6C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E9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65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C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4B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FBC9"/>
    <w:multiLevelType w:val="hybridMultilevel"/>
    <w:tmpl w:val="381CE6A6"/>
    <w:lvl w:ilvl="0" w:tplc="272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69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E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83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89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C2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C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0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4D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033"/>
    <w:multiLevelType w:val="hybridMultilevel"/>
    <w:tmpl w:val="4492EB2C"/>
    <w:lvl w:ilvl="0" w:tplc="B674F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43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82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41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2B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4D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45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8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27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A942"/>
    <w:multiLevelType w:val="hybridMultilevel"/>
    <w:tmpl w:val="C742CA98"/>
    <w:lvl w:ilvl="0" w:tplc="CFF23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0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21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F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4E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22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F0213"/>
    <w:multiLevelType w:val="hybridMultilevel"/>
    <w:tmpl w:val="4E989634"/>
    <w:lvl w:ilvl="0" w:tplc="DB328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A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4C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62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E8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B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E6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25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02A1"/>
    <w:multiLevelType w:val="hybridMultilevel"/>
    <w:tmpl w:val="28C8E072"/>
    <w:lvl w:ilvl="0" w:tplc="187A6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2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4D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EE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E2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6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69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69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49E80"/>
    <w:multiLevelType w:val="hybridMultilevel"/>
    <w:tmpl w:val="EAA8F80A"/>
    <w:lvl w:ilvl="0" w:tplc="1E46E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80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6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23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63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8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A6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5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25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26685"/>
    <w:multiLevelType w:val="hybridMultilevel"/>
    <w:tmpl w:val="899246E8"/>
    <w:lvl w:ilvl="0" w:tplc="B6DEF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C9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E1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0D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2D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8C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8C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0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24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89CD4"/>
    <w:multiLevelType w:val="hybridMultilevel"/>
    <w:tmpl w:val="653ABE18"/>
    <w:lvl w:ilvl="0" w:tplc="2124A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49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82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88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4C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C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A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47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0E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74750">
    <w:abstractNumId w:val="3"/>
  </w:num>
  <w:num w:numId="2" w16cid:durableId="918293171">
    <w:abstractNumId w:val="6"/>
  </w:num>
  <w:num w:numId="3" w16cid:durableId="2078747600">
    <w:abstractNumId w:val="2"/>
  </w:num>
  <w:num w:numId="4" w16cid:durableId="1572234822">
    <w:abstractNumId w:val="4"/>
  </w:num>
  <w:num w:numId="5" w16cid:durableId="1858735231">
    <w:abstractNumId w:val="5"/>
  </w:num>
  <w:num w:numId="6" w16cid:durableId="1330712685">
    <w:abstractNumId w:val="1"/>
  </w:num>
  <w:num w:numId="7" w16cid:durableId="1918632693">
    <w:abstractNumId w:val="7"/>
  </w:num>
  <w:num w:numId="8" w16cid:durableId="145822079">
    <w:abstractNumId w:val="0"/>
  </w:num>
  <w:num w:numId="9" w16cid:durableId="1123420010">
    <w:abstractNumId w:val="8"/>
  </w:num>
  <w:num w:numId="10" w16cid:durableId="1425764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34"/>
    <w:rsid w:val="000B3C49"/>
    <w:rsid w:val="0031197F"/>
    <w:rsid w:val="005613B5"/>
    <w:rsid w:val="00A64D2E"/>
    <w:rsid w:val="00F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5E45"/>
  <w15:chartTrackingRefBased/>
  <w15:docId w15:val="{361E04D2-D6A3-496C-BBF9-00E43181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3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3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83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53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53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53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53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53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53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53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53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53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53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587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2025-02-10T06:45:00Z</dcterms:created>
  <dcterms:modified xsi:type="dcterms:W3CDTF">2025-03-31T06:12:00Z</dcterms:modified>
</cp:coreProperties>
</file>