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3136" w14:textId="466F8616" w:rsidR="00A64D2E" w:rsidRDefault="0061033D">
      <w:pPr>
        <w:rPr>
          <w:b/>
          <w:bCs/>
          <w:sz w:val="24"/>
          <w:szCs w:val="24"/>
        </w:rPr>
      </w:pPr>
      <w:proofErr w:type="gramStart"/>
      <w:r w:rsidRPr="0061033D">
        <w:rPr>
          <w:b/>
          <w:bCs/>
          <w:sz w:val="24"/>
          <w:szCs w:val="24"/>
        </w:rPr>
        <w:t>Vysvětlete</w:t>
      </w:r>
      <w:proofErr w:type="gramEnd"/>
      <w:r w:rsidRPr="0061033D">
        <w:rPr>
          <w:b/>
          <w:bCs/>
          <w:sz w:val="24"/>
          <w:szCs w:val="24"/>
        </w:rPr>
        <w:t xml:space="preserve"> co to je CSS. Popište stylování pomocí CSS. </w:t>
      </w:r>
      <w:proofErr w:type="gramStart"/>
      <w:r w:rsidRPr="0061033D">
        <w:rPr>
          <w:b/>
          <w:bCs/>
          <w:sz w:val="24"/>
          <w:szCs w:val="24"/>
        </w:rPr>
        <w:t>Ukažte</w:t>
      </w:r>
      <w:proofErr w:type="gramEnd"/>
      <w:r w:rsidRPr="0061033D">
        <w:rPr>
          <w:b/>
          <w:bCs/>
          <w:sz w:val="24"/>
          <w:szCs w:val="24"/>
        </w:rPr>
        <w:t xml:space="preserve"> jak fungují jednotlivá pravidla a pomocí nástrojů pro vývojáře v prohlížeči ukažte na libovolné webové stránce jejich použití</w:t>
      </w:r>
    </w:p>
    <w:p w14:paraId="7453D50C" w14:textId="77777777" w:rsidR="0061033D" w:rsidRDefault="0061033D">
      <w:pPr>
        <w:rPr>
          <w:b/>
          <w:bCs/>
          <w:sz w:val="24"/>
          <w:szCs w:val="24"/>
        </w:rPr>
      </w:pPr>
    </w:p>
    <w:p w14:paraId="7B3410E6" w14:textId="77777777" w:rsidR="0061033D" w:rsidRDefault="0061033D" w:rsidP="0061033D">
      <w:pPr>
        <w:pStyle w:val="Nadpis2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CSS (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Cascading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Style 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Sheets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>)</w:t>
      </w:r>
    </w:p>
    <w:p w14:paraId="17795399" w14:textId="77777777" w:rsidR="0061033D" w:rsidRDefault="0061033D" w:rsidP="0061033D">
      <w:pPr>
        <w:pStyle w:val="Nadpis3"/>
        <w:spacing w:before="281" w:after="281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Co to je CSS?</w:t>
      </w:r>
    </w:p>
    <w:p w14:paraId="2488DACB" w14:textId="77777777" w:rsidR="0061033D" w:rsidRDefault="0061033D" w:rsidP="0061033D">
      <w:pPr>
        <w:spacing w:before="240" w:after="240"/>
      </w:pPr>
      <w:r w:rsidRPr="4115C396">
        <w:rPr>
          <w:rFonts w:ascii="Aptos" w:eastAsia="Aptos" w:hAnsi="Aptos" w:cs="Aptos"/>
          <w:sz w:val="24"/>
          <w:szCs w:val="24"/>
        </w:rPr>
        <w:t>CSS (</w:t>
      </w:r>
      <w:proofErr w:type="spellStart"/>
      <w:r w:rsidRPr="4115C396">
        <w:rPr>
          <w:rFonts w:ascii="Aptos" w:eastAsia="Aptos" w:hAnsi="Aptos" w:cs="Aptos"/>
          <w:sz w:val="24"/>
          <w:szCs w:val="24"/>
        </w:rPr>
        <w:t>Cascading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Style </w:t>
      </w:r>
      <w:proofErr w:type="spellStart"/>
      <w:r w:rsidRPr="4115C396">
        <w:rPr>
          <w:rFonts w:ascii="Aptos" w:eastAsia="Aptos" w:hAnsi="Aptos" w:cs="Aptos"/>
          <w:sz w:val="24"/>
          <w:szCs w:val="24"/>
        </w:rPr>
        <w:t>Sheets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>) je jazyk pro stylování webových stránek. Umožňuje oddělit obsah (HTML) od vzhledu, což přináší lepší organizaci kódu a snazší údržbu webu.</w:t>
      </w:r>
    </w:p>
    <w:p w14:paraId="313E58CA" w14:textId="77777777" w:rsidR="0061033D" w:rsidRDefault="0061033D" w:rsidP="0061033D">
      <w:pPr>
        <w:pStyle w:val="Nadpis3"/>
        <w:spacing w:before="281" w:after="281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Stylování pomocí CSS</w:t>
      </w:r>
    </w:p>
    <w:p w14:paraId="3FE11C51" w14:textId="77777777" w:rsidR="0061033D" w:rsidRDefault="0061033D" w:rsidP="0061033D">
      <w:pPr>
        <w:spacing w:before="240" w:after="240"/>
      </w:pPr>
      <w:r w:rsidRPr="4115C396">
        <w:rPr>
          <w:rFonts w:ascii="Aptos" w:eastAsia="Aptos" w:hAnsi="Aptos" w:cs="Aptos"/>
          <w:sz w:val="24"/>
          <w:szCs w:val="24"/>
        </w:rPr>
        <w:t>CSS umožňuje nastavovat vlastnosti jako barvu, velikost písma, okraje, rozložení prvků atd. Pravidla CSS se aplikují na HTML prvky pomocí:</w:t>
      </w:r>
    </w:p>
    <w:p w14:paraId="3A082E96" w14:textId="77777777" w:rsidR="0061033D" w:rsidRDefault="0061033D" w:rsidP="0061033D">
      <w:pPr>
        <w:pStyle w:val="Odstavecseseznamem"/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Selektorů</w:t>
      </w:r>
      <w:r w:rsidRPr="4115C396">
        <w:rPr>
          <w:rFonts w:ascii="Aptos" w:eastAsia="Aptos" w:hAnsi="Aptos" w:cs="Aptos"/>
          <w:sz w:val="24"/>
          <w:szCs w:val="24"/>
        </w:rPr>
        <w:t xml:space="preserve"> (např. </w:t>
      </w:r>
      <w:r w:rsidRPr="4115C396">
        <w:rPr>
          <w:rFonts w:ascii="Consolas" w:eastAsia="Consolas" w:hAnsi="Consolas" w:cs="Consolas"/>
          <w:sz w:val="24"/>
          <w:szCs w:val="24"/>
        </w:rPr>
        <w:t xml:space="preserve">p </w:t>
      </w:r>
      <w:proofErr w:type="gramStart"/>
      <w:r w:rsidRPr="4115C396">
        <w:rPr>
          <w:rFonts w:ascii="Consolas" w:eastAsia="Consolas" w:hAnsi="Consolas" w:cs="Consolas"/>
          <w:sz w:val="24"/>
          <w:szCs w:val="24"/>
        </w:rPr>
        <w:t xml:space="preserve">{ 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color</w:t>
      </w:r>
      <w:proofErr w:type="spellEnd"/>
      <w:proofErr w:type="gramEnd"/>
      <w:r w:rsidRPr="4115C396"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red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; }</w:t>
      </w:r>
      <w:r w:rsidRPr="4115C396">
        <w:rPr>
          <w:rFonts w:ascii="Aptos" w:eastAsia="Aptos" w:hAnsi="Aptos" w:cs="Aptos"/>
          <w:sz w:val="24"/>
          <w:szCs w:val="24"/>
        </w:rPr>
        <w:t xml:space="preserve"> nastaví červenou barvu všem odstavcům </w:t>
      </w:r>
      <w:r w:rsidRPr="4115C396">
        <w:rPr>
          <w:rFonts w:ascii="Consolas" w:eastAsia="Consolas" w:hAnsi="Consolas" w:cs="Consolas"/>
          <w:sz w:val="24"/>
          <w:szCs w:val="24"/>
        </w:rPr>
        <w:t>&lt;p&gt;</w:t>
      </w:r>
      <w:r w:rsidRPr="4115C396">
        <w:rPr>
          <w:rFonts w:ascii="Aptos" w:eastAsia="Aptos" w:hAnsi="Aptos" w:cs="Aptos"/>
          <w:sz w:val="24"/>
          <w:szCs w:val="24"/>
        </w:rPr>
        <w:t>).</w:t>
      </w:r>
    </w:p>
    <w:p w14:paraId="66EFFE31" w14:textId="77777777" w:rsidR="0061033D" w:rsidRDefault="0061033D" w:rsidP="0061033D">
      <w:pPr>
        <w:pStyle w:val="Odstavecseseznamem"/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Vlastností</w:t>
      </w:r>
      <w:r w:rsidRPr="4115C396">
        <w:rPr>
          <w:rFonts w:ascii="Aptos" w:eastAsia="Aptos" w:hAnsi="Aptos" w:cs="Aptos"/>
          <w:sz w:val="24"/>
          <w:szCs w:val="24"/>
        </w:rPr>
        <w:t xml:space="preserve"> (např. </w:t>
      </w:r>
      <w:r w:rsidRPr="4115C396">
        <w:rPr>
          <w:rFonts w:ascii="Consolas" w:eastAsia="Consolas" w:hAnsi="Consolas" w:cs="Consolas"/>
          <w:sz w:val="24"/>
          <w:szCs w:val="24"/>
        </w:rPr>
        <w:t>background-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color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: blue;</w:t>
      </w:r>
      <w:r w:rsidRPr="4115C396">
        <w:rPr>
          <w:rFonts w:ascii="Aptos" w:eastAsia="Aptos" w:hAnsi="Aptos" w:cs="Aptos"/>
          <w:sz w:val="24"/>
          <w:szCs w:val="24"/>
        </w:rPr>
        <w:t>).</w:t>
      </w:r>
    </w:p>
    <w:p w14:paraId="1FF78581" w14:textId="77777777" w:rsidR="0061033D" w:rsidRDefault="0061033D" w:rsidP="0061033D">
      <w:pPr>
        <w:pStyle w:val="Odstavecseseznamem"/>
        <w:numPr>
          <w:ilvl w:val="0"/>
          <w:numId w:val="6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Hodnot</w:t>
      </w:r>
      <w:r w:rsidRPr="4115C396">
        <w:rPr>
          <w:rFonts w:ascii="Aptos" w:eastAsia="Aptos" w:hAnsi="Aptos" w:cs="Aptos"/>
          <w:sz w:val="24"/>
          <w:szCs w:val="24"/>
        </w:rPr>
        <w:t xml:space="preserve"> (např. </w:t>
      </w:r>
      <w:r w:rsidRPr="4115C396">
        <w:rPr>
          <w:rFonts w:ascii="Consolas" w:eastAsia="Consolas" w:hAnsi="Consolas" w:cs="Consolas"/>
          <w:sz w:val="24"/>
          <w:szCs w:val="24"/>
        </w:rPr>
        <w:t>font-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size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: 16px;</w:t>
      </w:r>
      <w:r w:rsidRPr="4115C396">
        <w:rPr>
          <w:rFonts w:ascii="Aptos" w:eastAsia="Aptos" w:hAnsi="Aptos" w:cs="Aptos"/>
          <w:sz w:val="24"/>
          <w:szCs w:val="24"/>
        </w:rPr>
        <w:t>).</w:t>
      </w:r>
    </w:p>
    <w:p w14:paraId="75C96852" w14:textId="77777777" w:rsidR="0061033D" w:rsidRDefault="0061033D" w:rsidP="0061033D">
      <w:pPr>
        <w:pStyle w:val="Nadpis3"/>
        <w:spacing w:before="281" w:after="281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Způsoby přidání CSS do HTML</w:t>
      </w:r>
    </w:p>
    <w:p w14:paraId="4AB41669" w14:textId="77777777" w:rsidR="0061033D" w:rsidRDefault="0061033D" w:rsidP="0061033D">
      <w:pPr>
        <w:pStyle w:val="Odstavecseseznamem"/>
        <w:numPr>
          <w:ilvl w:val="0"/>
          <w:numId w:val="5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Inline styl</w:t>
      </w:r>
      <w:r w:rsidRPr="4115C396">
        <w:rPr>
          <w:rFonts w:ascii="Aptos" w:eastAsia="Aptos" w:hAnsi="Aptos" w:cs="Aptos"/>
          <w:sz w:val="24"/>
          <w:szCs w:val="24"/>
        </w:rPr>
        <w:t xml:space="preserve"> – přímo v HTML prvku: </w:t>
      </w:r>
      <w:r w:rsidRPr="4115C396">
        <w:rPr>
          <w:rFonts w:ascii="Consolas" w:eastAsia="Consolas" w:hAnsi="Consolas" w:cs="Consolas"/>
          <w:sz w:val="24"/>
          <w:szCs w:val="24"/>
        </w:rPr>
        <w:t>&lt;p style="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color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 xml:space="preserve">: 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red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;</w:t>
      </w:r>
      <w:proofErr w:type="gramStart"/>
      <w:r w:rsidRPr="4115C396">
        <w:rPr>
          <w:rFonts w:ascii="Consolas" w:eastAsia="Consolas" w:hAnsi="Consolas" w:cs="Consolas"/>
          <w:sz w:val="24"/>
          <w:szCs w:val="24"/>
        </w:rPr>
        <w:t>"&gt;Ahoj</w:t>
      </w:r>
      <w:proofErr w:type="gramEnd"/>
      <w:r w:rsidRPr="4115C396">
        <w:rPr>
          <w:rFonts w:ascii="Consolas" w:eastAsia="Consolas" w:hAnsi="Consolas" w:cs="Consolas"/>
          <w:sz w:val="24"/>
          <w:szCs w:val="24"/>
        </w:rPr>
        <w:t>&lt;/p&gt;</w:t>
      </w:r>
      <w:r w:rsidRPr="4115C396">
        <w:rPr>
          <w:rFonts w:ascii="Aptos" w:eastAsia="Aptos" w:hAnsi="Aptos" w:cs="Aptos"/>
          <w:sz w:val="24"/>
          <w:szCs w:val="24"/>
        </w:rPr>
        <w:t>.</w:t>
      </w:r>
    </w:p>
    <w:p w14:paraId="79CCA776" w14:textId="77777777" w:rsidR="0061033D" w:rsidRDefault="0061033D" w:rsidP="0061033D">
      <w:pPr>
        <w:pStyle w:val="Odstavecseseznamem"/>
        <w:numPr>
          <w:ilvl w:val="0"/>
          <w:numId w:val="5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Interní CSS</w:t>
      </w:r>
      <w:r w:rsidRPr="4115C396">
        <w:rPr>
          <w:rFonts w:ascii="Aptos" w:eastAsia="Aptos" w:hAnsi="Aptos" w:cs="Aptos"/>
          <w:sz w:val="24"/>
          <w:szCs w:val="24"/>
        </w:rPr>
        <w:t xml:space="preserve"> – uvnitř </w:t>
      </w:r>
      <w:r w:rsidRPr="4115C396">
        <w:rPr>
          <w:rFonts w:ascii="Consolas" w:eastAsia="Consolas" w:hAnsi="Consolas" w:cs="Consolas"/>
          <w:sz w:val="24"/>
          <w:szCs w:val="24"/>
        </w:rPr>
        <w:t>&lt;style&gt;</w:t>
      </w:r>
      <w:r w:rsidRPr="4115C396">
        <w:rPr>
          <w:rFonts w:ascii="Aptos" w:eastAsia="Aptos" w:hAnsi="Aptos" w:cs="Aptos"/>
          <w:sz w:val="24"/>
          <w:szCs w:val="24"/>
        </w:rPr>
        <w:t xml:space="preserve"> v </w:t>
      </w:r>
      <w:r w:rsidRPr="4115C396">
        <w:rPr>
          <w:rFonts w:ascii="Consolas" w:eastAsia="Consolas" w:hAnsi="Consolas" w:cs="Consolas"/>
          <w:sz w:val="24"/>
          <w:szCs w:val="24"/>
        </w:rPr>
        <w:t>&lt;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head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&gt;</w:t>
      </w:r>
      <w:r w:rsidRPr="4115C396">
        <w:rPr>
          <w:rFonts w:ascii="Aptos" w:eastAsia="Aptos" w:hAnsi="Aptos" w:cs="Aptos"/>
          <w:sz w:val="24"/>
          <w:szCs w:val="24"/>
        </w:rPr>
        <w:t xml:space="preserve"> dokumentu.</w:t>
      </w:r>
    </w:p>
    <w:p w14:paraId="3B415A98" w14:textId="77777777" w:rsidR="0061033D" w:rsidRDefault="0061033D" w:rsidP="0061033D">
      <w:pPr>
        <w:pStyle w:val="Odstavecseseznamem"/>
        <w:numPr>
          <w:ilvl w:val="0"/>
          <w:numId w:val="5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b/>
          <w:bCs/>
          <w:sz w:val="24"/>
          <w:szCs w:val="24"/>
        </w:rPr>
        <w:t>Externí CSS</w:t>
      </w:r>
      <w:r w:rsidRPr="4115C396">
        <w:rPr>
          <w:rFonts w:ascii="Aptos" w:eastAsia="Aptos" w:hAnsi="Aptos" w:cs="Aptos"/>
          <w:sz w:val="24"/>
          <w:szCs w:val="24"/>
        </w:rPr>
        <w:t xml:space="preserve"> – v samostatném souboru </w:t>
      </w:r>
      <w:r w:rsidRPr="4115C396">
        <w:rPr>
          <w:rFonts w:ascii="Consolas" w:eastAsia="Consolas" w:hAnsi="Consolas" w:cs="Consolas"/>
          <w:sz w:val="24"/>
          <w:szCs w:val="24"/>
        </w:rPr>
        <w:t>.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css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, který se propojí pomocí </w:t>
      </w:r>
      <w:r w:rsidRPr="4115C396">
        <w:rPr>
          <w:rFonts w:ascii="Consolas" w:eastAsia="Consolas" w:hAnsi="Consolas" w:cs="Consolas"/>
          <w:sz w:val="24"/>
          <w:szCs w:val="24"/>
        </w:rPr>
        <w:t>&lt;link&gt;</w:t>
      </w:r>
      <w:r w:rsidRPr="4115C396">
        <w:rPr>
          <w:rFonts w:ascii="Aptos" w:eastAsia="Aptos" w:hAnsi="Aptos" w:cs="Aptos"/>
          <w:sz w:val="24"/>
          <w:szCs w:val="24"/>
        </w:rPr>
        <w:t>.</w:t>
      </w:r>
    </w:p>
    <w:p w14:paraId="553D5574" w14:textId="77777777" w:rsidR="0061033D" w:rsidRDefault="0061033D" w:rsidP="0061033D">
      <w:pPr>
        <w:pStyle w:val="Nadpis3"/>
        <w:spacing w:before="281" w:after="281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Jednotlivá pravidla a jejich fungování</w:t>
      </w:r>
    </w:p>
    <w:p w14:paraId="2D0433FC" w14:textId="77777777" w:rsidR="0061033D" w:rsidRDefault="0061033D" w:rsidP="0061033D">
      <w:pPr>
        <w:pStyle w:val="Nadpis4"/>
        <w:spacing w:before="319" w:after="319"/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Kaskádování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a dědičnost</w:t>
      </w:r>
    </w:p>
    <w:p w14:paraId="154B1328" w14:textId="77777777" w:rsidR="0061033D" w:rsidRDefault="0061033D" w:rsidP="0061033D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Pravidla se aplikují podle </w:t>
      </w:r>
      <w:r w:rsidRPr="4115C396">
        <w:rPr>
          <w:rFonts w:ascii="Aptos" w:eastAsia="Aptos" w:hAnsi="Aptos" w:cs="Aptos"/>
          <w:b/>
          <w:bCs/>
          <w:sz w:val="24"/>
          <w:szCs w:val="24"/>
        </w:rPr>
        <w:t>specifity</w:t>
      </w:r>
      <w:r w:rsidRPr="4115C396">
        <w:rPr>
          <w:rFonts w:ascii="Aptos" w:eastAsia="Aptos" w:hAnsi="Aptos" w:cs="Aptos"/>
          <w:sz w:val="24"/>
          <w:szCs w:val="24"/>
        </w:rPr>
        <w:t xml:space="preserve"> a </w:t>
      </w:r>
      <w:r w:rsidRPr="4115C396">
        <w:rPr>
          <w:rFonts w:ascii="Aptos" w:eastAsia="Aptos" w:hAnsi="Aptos" w:cs="Aptos"/>
          <w:b/>
          <w:bCs/>
          <w:sz w:val="24"/>
          <w:szCs w:val="24"/>
        </w:rPr>
        <w:t>kaskády</w:t>
      </w:r>
      <w:r w:rsidRPr="4115C396">
        <w:rPr>
          <w:rFonts w:ascii="Aptos" w:eastAsia="Aptos" w:hAnsi="Aptos" w:cs="Aptos"/>
          <w:sz w:val="24"/>
          <w:szCs w:val="24"/>
        </w:rPr>
        <w:t xml:space="preserve"> (např. ID má větší váhu než třída).</w:t>
      </w:r>
    </w:p>
    <w:p w14:paraId="7C2A9961" w14:textId="77777777" w:rsidR="0061033D" w:rsidRDefault="0061033D" w:rsidP="0061033D">
      <w:pPr>
        <w:pStyle w:val="Odstavecseseznamem"/>
        <w:numPr>
          <w:ilvl w:val="0"/>
          <w:numId w:val="4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Vlastnosti se dědí – např. pokud nastavíme </w:t>
      </w:r>
      <w:r w:rsidRPr="4115C396">
        <w:rPr>
          <w:rFonts w:ascii="Consolas" w:eastAsia="Consolas" w:hAnsi="Consolas" w:cs="Consolas"/>
          <w:sz w:val="24"/>
          <w:szCs w:val="24"/>
        </w:rPr>
        <w:t>font-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family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pro </w:t>
      </w:r>
      <w:r w:rsidRPr="4115C396">
        <w:rPr>
          <w:rFonts w:ascii="Consolas" w:eastAsia="Consolas" w:hAnsi="Consolas" w:cs="Consolas"/>
          <w:sz w:val="24"/>
          <w:szCs w:val="24"/>
        </w:rPr>
        <w:t>&lt;body&gt;</w:t>
      </w:r>
      <w:r w:rsidRPr="4115C396">
        <w:rPr>
          <w:rFonts w:ascii="Aptos" w:eastAsia="Aptos" w:hAnsi="Aptos" w:cs="Aptos"/>
          <w:sz w:val="24"/>
          <w:szCs w:val="24"/>
        </w:rPr>
        <w:t>, podědí ji všechny prvky uvnitř.</w:t>
      </w:r>
    </w:p>
    <w:p w14:paraId="094B12C1" w14:textId="77777777" w:rsidR="0061033D" w:rsidRDefault="0061033D" w:rsidP="0061033D">
      <w:pPr>
        <w:pStyle w:val="Nadpis4"/>
        <w:spacing w:before="319" w:after="319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Box model</w:t>
      </w:r>
    </w:p>
    <w:p w14:paraId="201B3AFA" w14:textId="77777777" w:rsidR="0061033D" w:rsidRDefault="0061033D" w:rsidP="0061033D">
      <w:pPr>
        <w:spacing w:before="240" w:after="240"/>
      </w:pPr>
      <w:r w:rsidRPr="4115C396">
        <w:rPr>
          <w:rFonts w:ascii="Aptos" w:eastAsia="Aptos" w:hAnsi="Aptos" w:cs="Aptos"/>
          <w:sz w:val="24"/>
          <w:szCs w:val="24"/>
        </w:rPr>
        <w:t>Každý HTML prvek je obklopen:</w:t>
      </w:r>
    </w:p>
    <w:p w14:paraId="4FB23986" w14:textId="77777777" w:rsidR="0061033D" w:rsidRDefault="0061033D" w:rsidP="0061033D">
      <w:pPr>
        <w:pStyle w:val="Odstavecseseznamem"/>
        <w:numPr>
          <w:ilvl w:val="0"/>
          <w:numId w:val="3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Content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(obsah)</w:t>
      </w:r>
    </w:p>
    <w:p w14:paraId="0355A612" w14:textId="77777777" w:rsidR="0061033D" w:rsidRDefault="0061033D" w:rsidP="0061033D">
      <w:pPr>
        <w:pStyle w:val="Odstavecseseznamem"/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Padding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(vnitřní okraj)</w:t>
      </w:r>
    </w:p>
    <w:p w14:paraId="07D0B298" w14:textId="77777777" w:rsidR="0061033D" w:rsidRDefault="0061033D" w:rsidP="0061033D">
      <w:pPr>
        <w:pStyle w:val="Odstavecseseznamem"/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Border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(rámeček)</w:t>
      </w:r>
    </w:p>
    <w:p w14:paraId="6C603194" w14:textId="77777777" w:rsidR="0061033D" w:rsidRDefault="0061033D" w:rsidP="0061033D">
      <w:pPr>
        <w:pStyle w:val="Odstavecseseznamem"/>
        <w:numPr>
          <w:ilvl w:val="0"/>
          <w:numId w:val="3"/>
        </w:numPr>
        <w:spacing w:before="240" w:after="24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Margin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(vnější okraj)</w:t>
      </w:r>
    </w:p>
    <w:p w14:paraId="415AFC18" w14:textId="77777777" w:rsidR="0061033D" w:rsidRDefault="0061033D" w:rsidP="0061033D">
      <w:pPr>
        <w:pStyle w:val="Nadpis4"/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lastRenderedPageBreak/>
        <w:t>Flexbox</w:t>
      </w:r>
      <w:proofErr w:type="spellEnd"/>
      <w:r w:rsidRPr="4115C396">
        <w:rPr>
          <w:rFonts w:ascii="Aptos" w:eastAsia="Aptos" w:hAnsi="Aptos" w:cs="Aptos"/>
          <w:b/>
          <w:bCs/>
          <w:sz w:val="24"/>
          <w:szCs w:val="24"/>
        </w:rPr>
        <w:t xml:space="preserve"> a 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Grid</w:t>
      </w:r>
      <w:proofErr w:type="spellEnd"/>
    </w:p>
    <w:p w14:paraId="5A85EBF9" w14:textId="77777777" w:rsidR="0061033D" w:rsidRDefault="0061033D" w:rsidP="0061033D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Flexbox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</w:t>
      </w:r>
      <w:r w:rsidRPr="4115C396">
        <w:rPr>
          <w:rFonts w:ascii="Consolas" w:eastAsia="Consolas" w:hAnsi="Consolas" w:cs="Consolas"/>
          <w:sz w:val="24"/>
          <w:szCs w:val="24"/>
        </w:rPr>
        <w:t xml:space="preserve">display: 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flex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;</w:t>
      </w:r>
      <w:r w:rsidRPr="4115C396">
        <w:rPr>
          <w:rFonts w:ascii="Aptos" w:eastAsia="Aptos" w:hAnsi="Aptos" w:cs="Aptos"/>
          <w:sz w:val="24"/>
          <w:szCs w:val="24"/>
        </w:rPr>
        <w:t>) se používá pro řazení prvků do řádků/sloupců.</w:t>
      </w:r>
    </w:p>
    <w:p w14:paraId="5EBAA5B1" w14:textId="77777777" w:rsidR="0061033D" w:rsidRDefault="0061033D" w:rsidP="0061033D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Grid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 xml:space="preserve"> (</w:t>
      </w:r>
      <w:r w:rsidRPr="4115C396">
        <w:rPr>
          <w:rFonts w:ascii="Consolas" w:eastAsia="Consolas" w:hAnsi="Consolas" w:cs="Consolas"/>
          <w:sz w:val="24"/>
          <w:szCs w:val="24"/>
        </w:rPr>
        <w:t xml:space="preserve">display: </w:t>
      </w:r>
      <w:proofErr w:type="spellStart"/>
      <w:r w:rsidRPr="4115C396">
        <w:rPr>
          <w:rFonts w:ascii="Consolas" w:eastAsia="Consolas" w:hAnsi="Consolas" w:cs="Consolas"/>
          <w:sz w:val="24"/>
          <w:szCs w:val="24"/>
        </w:rPr>
        <w:t>grid</w:t>
      </w:r>
      <w:proofErr w:type="spellEnd"/>
      <w:r w:rsidRPr="4115C396">
        <w:rPr>
          <w:rFonts w:ascii="Consolas" w:eastAsia="Consolas" w:hAnsi="Consolas" w:cs="Consolas"/>
          <w:sz w:val="24"/>
          <w:szCs w:val="24"/>
        </w:rPr>
        <w:t>;</w:t>
      </w:r>
      <w:r w:rsidRPr="4115C396">
        <w:rPr>
          <w:rFonts w:ascii="Aptos" w:eastAsia="Aptos" w:hAnsi="Aptos" w:cs="Aptos"/>
          <w:sz w:val="24"/>
          <w:szCs w:val="24"/>
        </w:rPr>
        <w:t>) umožňuje složitější rozložení s mřížkou.</w:t>
      </w:r>
    </w:p>
    <w:p w14:paraId="39736944" w14:textId="77777777" w:rsidR="0061033D" w:rsidRDefault="0061033D" w:rsidP="0061033D">
      <w:pPr>
        <w:pStyle w:val="Nadpis3"/>
      </w:pPr>
      <w:r w:rsidRPr="4115C396">
        <w:rPr>
          <w:rFonts w:ascii="Aptos" w:eastAsia="Aptos" w:hAnsi="Aptos" w:cs="Aptos"/>
          <w:b/>
          <w:bCs/>
          <w:sz w:val="24"/>
          <w:szCs w:val="24"/>
        </w:rPr>
        <w:t>Nástroje pro vývojáře v prohlížeči</w:t>
      </w:r>
    </w:p>
    <w:p w14:paraId="1B9A3A1C" w14:textId="77777777" w:rsidR="0061033D" w:rsidRDefault="0061033D" w:rsidP="0061033D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 xml:space="preserve">Stisknutím </w:t>
      </w:r>
      <w:r w:rsidRPr="4115C396">
        <w:rPr>
          <w:rFonts w:ascii="Aptos" w:eastAsia="Aptos" w:hAnsi="Aptos" w:cs="Aptos"/>
          <w:b/>
          <w:bCs/>
          <w:sz w:val="24"/>
          <w:szCs w:val="24"/>
        </w:rPr>
        <w:t>F12</w:t>
      </w:r>
      <w:r w:rsidRPr="4115C396">
        <w:rPr>
          <w:rFonts w:ascii="Aptos" w:eastAsia="Aptos" w:hAnsi="Aptos" w:cs="Aptos"/>
          <w:sz w:val="24"/>
          <w:szCs w:val="24"/>
        </w:rPr>
        <w:t xml:space="preserve"> (nebo pravým </w:t>
      </w:r>
      <w:proofErr w:type="gramStart"/>
      <w:r w:rsidRPr="4115C396">
        <w:rPr>
          <w:rFonts w:ascii="Aptos" w:eastAsia="Aptos" w:hAnsi="Aptos" w:cs="Aptos"/>
          <w:sz w:val="24"/>
          <w:szCs w:val="24"/>
        </w:rPr>
        <w:t>kliknutím &gt;</w:t>
      </w:r>
      <w:proofErr w:type="gramEnd"/>
      <w:r w:rsidRPr="4115C396">
        <w:rPr>
          <w:rFonts w:ascii="Aptos" w:eastAsia="Aptos" w:hAnsi="Aptos" w:cs="Aptos"/>
          <w:sz w:val="24"/>
          <w:szCs w:val="24"/>
        </w:rPr>
        <w:t xml:space="preserve"> „Prozkoumat“) můžeme zobrazit </w:t>
      </w:r>
      <w:proofErr w:type="spellStart"/>
      <w:r w:rsidRPr="4115C396">
        <w:rPr>
          <w:rFonts w:ascii="Aptos" w:eastAsia="Aptos" w:hAnsi="Aptos" w:cs="Aptos"/>
          <w:b/>
          <w:bCs/>
          <w:sz w:val="24"/>
          <w:szCs w:val="24"/>
        </w:rPr>
        <w:t>DevTools</w:t>
      </w:r>
      <w:proofErr w:type="spellEnd"/>
      <w:r w:rsidRPr="4115C396">
        <w:rPr>
          <w:rFonts w:ascii="Aptos" w:eastAsia="Aptos" w:hAnsi="Aptos" w:cs="Aptos"/>
          <w:sz w:val="24"/>
          <w:szCs w:val="24"/>
        </w:rPr>
        <w:t>.</w:t>
      </w:r>
    </w:p>
    <w:p w14:paraId="06B406F0" w14:textId="77777777" w:rsidR="0061033D" w:rsidRDefault="0061033D" w:rsidP="0061033D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r w:rsidRPr="4115C396">
        <w:rPr>
          <w:rFonts w:ascii="Aptos" w:eastAsia="Aptos" w:hAnsi="Aptos" w:cs="Aptos"/>
          <w:sz w:val="24"/>
          <w:szCs w:val="24"/>
        </w:rPr>
        <w:t>Zde lze upravovat CSS a sledovat, jak se změny projeví v reálném čase.</w:t>
      </w:r>
    </w:p>
    <w:p w14:paraId="44261E5B" w14:textId="77777777" w:rsidR="0061033D" w:rsidRPr="0061033D" w:rsidRDefault="0061033D"/>
    <w:sectPr w:rsidR="0061033D" w:rsidRPr="0061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436AF"/>
    <w:multiLevelType w:val="hybridMultilevel"/>
    <w:tmpl w:val="F3885726"/>
    <w:lvl w:ilvl="0" w:tplc="AF748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3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D85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EE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04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8A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84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CB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E6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0ACCD"/>
    <w:multiLevelType w:val="hybridMultilevel"/>
    <w:tmpl w:val="4C3C02B8"/>
    <w:lvl w:ilvl="0" w:tplc="9A5E9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1CA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DC3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ADA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84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4DD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A41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4006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749F"/>
    <w:multiLevelType w:val="hybridMultilevel"/>
    <w:tmpl w:val="3440F192"/>
    <w:lvl w:ilvl="0" w:tplc="F71A5832">
      <w:start w:val="1"/>
      <w:numFmt w:val="decimal"/>
      <w:lvlText w:val="%1."/>
      <w:lvlJc w:val="left"/>
      <w:pPr>
        <w:ind w:left="720" w:hanging="360"/>
      </w:pPr>
    </w:lvl>
    <w:lvl w:ilvl="1" w:tplc="00D64D18">
      <w:start w:val="1"/>
      <w:numFmt w:val="lowerLetter"/>
      <w:lvlText w:val="%2."/>
      <w:lvlJc w:val="left"/>
      <w:pPr>
        <w:ind w:left="1440" w:hanging="360"/>
      </w:pPr>
    </w:lvl>
    <w:lvl w:ilvl="2" w:tplc="E250C1FE">
      <w:start w:val="1"/>
      <w:numFmt w:val="lowerRoman"/>
      <w:lvlText w:val="%3."/>
      <w:lvlJc w:val="right"/>
      <w:pPr>
        <w:ind w:left="2160" w:hanging="180"/>
      </w:pPr>
    </w:lvl>
    <w:lvl w:ilvl="3" w:tplc="E4369DDC">
      <w:start w:val="1"/>
      <w:numFmt w:val="decimal"/>
      <w:lvlText w:val="%4."/>
      <w:lvlJc w:val="left"/>
      <w:pPr>
        <w:ind w:left="2880" w:hanging="360"/>
      </w:pPr>
    </w:lvl>
    <w:lvl w:ilvl="4" w:tplc="91A853E6">
      <w:start w:val="1"/>
      <w:numFmt w:val="lowerLetter"/>
      <w:lvlText w:val="%5."/>
      <w:lvlJc w:val="left"/>
      <w:pPr>
        <w:ind w:left="3600" w:hanging="360"/>
      </w:pPr>
    </w:lvl>
    <w:lvl w:ilvl="5" w:tplc="39AABF8C">
      <w:start w:val="1"/>
      <w:numFmt w:val="lowerRoman"/>
      <w:lvlText w:val="%6."/>
      <w:lvlJc w:val="right"/>
      <w:pPr>
        <w:ind w:left="4320" w:hanging="180"/>
      </w:pPr>
    </w:lvl>
    <w:lvl w:ilvl="6" w:tplc="019C26FC">
      <w:start w:val="1"/>
      <w:numFmt w:val="decimal"/>
      <w:lvlText w:val="%7."/>
      <w:lvlJc w:val="left"/>
      <w:pPr>
        <w:ind w:left="5040" w:hanging="360"/>
      </w:pPr>
    </w:lvl>
    <w:lvl w:ilvl="7" w:tplc="1D4E8F04">
      <w:start w:val="1"/>
      <w:numFmt w:val="lowerLetter"/>
      <w:lvlText w:val="%8."/>
      <w:lvlJc w:val="left"/>
      <w:pPr>
        <w:ind w:left="5760" w:hanging="360"/>
      </w:pPr>
    </w:lvl>
    <w:lvl w:ilvl="8" w:tplc="066EF7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C8677"/>
    <w:multiLevelType w:val="hybridMultilevel"/>
    <w:tmpl w:val="69DEE0A4"/>
    <w:lvl w:ilvl="0" w:tplc="89642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2E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66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C1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98B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AB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03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CC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B7544"/>
    <w:multiLevelType w:val="hybridMultilevel"/>
    <w:tmpl w:val="603685F6"/>
    <w:lvl w:ilvl="0" w:tplc="C9DEF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8F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AF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20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2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6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4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65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E23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D4EEB"/>
    <w:multiLevelType w:val="hybridMultilevel"/>
    <w:tmpl w:val="CE1829CE"/>
    <w:lvl w:ilvl="0" w:tplc="3AB6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F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4B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8B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8E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49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2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2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6A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132207">
    <w:abstractNumId w:val="4"/>
  </w:num>
  <w:num w:numId="2" w16cid:durableId="1780173195">
    <w:abstractNumId w:val="3"/>
  </w:num>
  <w:num w:numId="3" w16cid:durableId="163475973">
    <w:abstractNumId w:val="1"/>
  </w:num>
  <w:num w:numId="4" w16cid:durableId="1336882781">
    <w:abstractNumId w:val="5"/>
  </w:num>
  <w:num w:numId="5" w16cid:durableId="1061907037">
    <w:abstractNumId w:val="2"/>
  </w:num>
  <w:num w:numId="6" w16cid:durableId="52109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3D"/>
    <w:rsid w:val="0061033D"/>
    <w:rsid w:val="00A64D2E"/>
    <w:rsid w:val="00D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6322"/>
  <w15:chartTrackingRefBased/>
  <w15:docId w15:val="{E679F528-1641-40F6-859C-7C8A495D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10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1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0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0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0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0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03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03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03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03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03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03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0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0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03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03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033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033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0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2025-02-10T06:53:00Z</dcterms:created>
  <dcterms:modified xsi:type="dcterms:W3CDTF">2025-02-10T06:54:00Z</dcterms:modified>
</cp:coreProperties>
</file>