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文本框 8" o:spid="_x0000_s1026" style="position:absolute;left:0;margin-left:95.6pt;margin-top:12.15pt;height:72.3pt;width:366.75pt;rotation:0f;z-index:25166438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/>
                    </w:rPr>
                    <w:t xml:space="preserve">性别：男 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 w:val="en-US" w:eastAsia="zh-CN"/>
                    </w:rPr>
                    <w:t xml:space="preserve">                    政治面貌：共青团员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/>
                    </w:rPr>
                    <w:t>年龄：23岁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 w:val="en-US" w:eastAsia="zh-CN"/>
                    </w:rPr>
                    <w:t xml:space="preserve">                  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/>
                    </w:rPr>
                    <w:t>邮箱：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 w:val="en-US" w:eastAsia="zh-CN"/>
                    </w:rPr>
                    <w:t>649552038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/>
                    </w:rPr>
                    <w:t>@qq.com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/>
                    </w:rPr>
                    <w:t>电话：1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 w:val="24"/>
                      <w:szCs w:val="24"/>
                      <w:lang w:val="en-US" w:eastAsia="zh-CN"/>
                    </w:rPr>
                    <w:t>9135132056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 w:cs="微软雅黑"/>
                      <w:color w:val="626262"/>
                      <w:kern w:val="0"/>
                      <w:szCs w:val="21"/>
                      <w:lang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文本框 8" o:spid="_x0000_s1027" style="position:absolute;left:0;margin-left:-65.8pt;margin-top:638.1pt;height:98.75pt;width:563.1pt;rotation:0f;z-index:2516613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jc w:val="left"/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    本人</w:t>
                  </w:r>
                  <w:r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性格开朗，有上进心，做事认真负责，能够吃苦耐劳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，可接受加班工作机制。</w:t>
                  </w:r>
                  <w:r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工作认真负责，积极主动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，</w:t>
                  </w:r>
                  <w:r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有较强实际动手能力与团队协作精神，能迅速的适应各种环境，并融合其中。有一定的语言表达能力善于沟通交际。懂得合理安排自己的时间，工作效率高，并可通过在学习与生活中的经验教训，不断自我激励。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group id="组合 1044" o:spid="_x0000_s1028" style="position:absolute;left:0;margin-left:-66.3pt;margin-top:607.45pt;height:23.4pt;width:554.7pt;rotation:0f;z-index:251672576;" coordorigin="2688,7471" coordsize="11094,468">
            <o:lock v:ext="edit" position="f" selection="f" grouping="f" rotation="f" cropping="f" text="f" aspectratio="f"/>
            <v:rect id="矩形 1045" o:spid="_x0000_s1029" style="position:absolute;left:2688;top:7649;height:173;width:245;rotation:0f;" o:ole="f" fillcolor="#0070C0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line id="直线 1046" o:spid="_x0000_s1030" style="position:absolute;left:4032;top:7761;height:35;width:9750;rotation:0f;" o:ole="f" fillcolor="#FFFFFF" filled="f" o:preferrelative="t" stroked="t" coordsize="21600,21600">
              <v:fill on="f" color2="#FFFFFF" focus="0%"/>
              <v:stroke color="#7F7F7F" color2="#FFFFFF" miterlimit="2"/>
              <v:imagedata gain="65536f" blacklevel="0f" gamma="0"/>
              <o:lock v:ext="edit" position="f" selection="f" grouping="f" rotation="f" cropping="f" text="f" aspectratio="f"/>
            </v:line>
            <v:rect id="矩形 1047" o:spid="_x0000_s1031" style="position:absolute;left:2983;top:7471;height:468;width:1062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snapToGrid w:val="0"/>
                      <w:jc w:val="left"/>
                      <w:rPr>
                        <w:rFonts w:ascii="微软雅黑" w:hAnsi="微软雅黑" w:eastAsia="微软雅黑" w:cs="微软雅黑"/>
                        <w:color w:val="626262"/>
                        <w:kern w:val="0"/>
                        <w:szCs w:val="21"/>
                        <w:lang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  <w:t>自我评价</w:t>
                    </w:r>
                  </w:p>
                </w:txbxContent>
              </v:textbox>
            </v:rect>
          </v:group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矩形 49" o:spid="_x0000_s1032" style="position:absolute;left:0;margin-left:-95.7pt;margin-top:-152.5pt;height:878.7pt;width:626.3pt;rotation:0f;z-index:-25165824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文本框 8" o:spid="_x0000_s1033" style="position:absolute;left:0;margin-left:-59.1pt;margin-top:540.7pt;height:76.7pt;width:531.15pt;rotation:0f;z-index:25166233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基本了解物理、化学、化工基础知识，掌握高分子化学、高分子物理、材料科学与工程的基本理论掌握高分子材料合成、改性和性能评价的方法，掌握高分子材料的组成、结构与性能之间的关系，掌握各类成型工艺，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熟练使用Word，PPT，Excel等办公软件。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group id="组合 1030" o:spid="_x0000_s1034" style="position:absolute;left:0;margin-left:-67.85pt;margin-top:508.3pt;height:35.15pt;width:554.7pt;rotation:0f;z-index:251671552;" coordorigin="2688,7351" coordsize="11094,724">
            <o:lock v:ext="edit" position="f" selection="f" grouping="f" rotation="f" cropping="f" text="f" aspectratio="f"/>
            <v:rect id="矩形 1031" o:spid="_x0000_s1035" style="position:absolute;left:2688;top:7649;height:173;width:245;rotation:0f;" o:ole="f" fillcolor="#0070C0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line id="直线 1032" o:spid="_x0000_s1036" style="position:absolute;left:4032;top:7761;height:35;width:9750;rotation:0f;" o:ole="f" fillcolor="#FFFFFF" filled="f" o:preferrelative="t" stroked="t" coordsize="21600,21600">
              <v:fill on="f" color2="#FFFFFF" focus="0%"/>
              <v:stroke color="#7F7F7F" color2="#FFFFFF" miterlimit="2"/>
              <v:imagedata gain="65536f" blacklevel="0f" gamma="0"/>
              <o:lock v:ext="edit" position="f" selection="f" grouping="f" rotation="f" cropping="f" text="f" aspectratio="f"/>
            </v:line>
            <v:rect id="矩形 1033" o:spid="_x0000_s1037" style="position:absolute;left:2983;top:7351;height:724;width:1062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  <w:t>技能爱好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 w:eastAsia="微软雅黑" w:cs="微软雅黑"/>
                        <w:color w:val="626262"/>
                        <w:kern w:val="0"/>
                        <w:szCs w:val="21"/>
                        <w:lang/>
                      </w:rPr>
                    </w:pPr>
                  </w:p>
                </w:txbxContent>
              </v:textbox>
            </v:rect>
          </v:group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文本框 8" o:spid="_x0000_s1038" style="position:absolute;left:0;margin-left:-61.4pt;margin-top:265.9pt;height:248.8pt;width:549.65pt;rotation:0f;z-index:2516633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-202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GYB资格培训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  参加学校GYB资格培训，主动了解学校菜鸟驿站、小胖带饭等学生企业的相关事宜以及运行模式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-202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大创项目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  参加校级大创项目，主要研究氢键对聚氨酯的自修复功能及其性能的影响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-2023.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大创项目</w:t>
                  </w:r>
                </w:p>
                <w:p>
                  <w:pPr>
                    <w:widowControl w:val="0"/>
                    <w:wordWrap/>
                    <w:adjustRightInd/>
                    <w:snapToGrid w:val="0"/>
                    <w:spacing w:before="0" w:after="0" w:line="240" w:lineRule="auto"/>
                    <w:ind w:right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  担任大创项目负责人，主要负责小组成员的任务安排、实验方案的及时调整、实验过程中的指导以及把握项目进程确保项目按期完成，还有后期项目交接工作等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-202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山西中德管业有限公司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在此期间担任基层管理人员，主要从事人员分配与管理及其品控、产线跟进，尽力做好每一件事   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11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-202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毕业设计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 xml:space="preserve">  课题为乳液法制备GO/NR复合材料及其结构与性能的研究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.4   获得学校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等奖学金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202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2.4   获得学校二等奖学金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group id="组合 1035" o:spid="_x0000_s1039" style="position:absolute;left:0;margin-left:-71.5pt;margin-top:232.4pt;height:36.2pt;width:558.9pt;rotation:0f;z-index:251670528;" coordorigin="2688,7367" coordsize="11178,724">
            <o:lock v:ext="edit" position="f" selection="f" grouping="f" rotation="f" cropping="f" text="f" aspectratio="f"/>
            <v:rect id="矩形 1036" o:spid="_x0000_s1040" style="position:absolute;left:2688;top:7649;height:173;width:245;rotation:0f;" o:ole="f" fillcolor="#0070C0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line id="直线 1037" o:spid="_x0000_s1041" style="position:absolute;left:4947;top:7781;height:41;width:8919;rotation:0f;" o:ole="f" fillcolor="#FFFFFF" filled="f" o:preferrelative="t" stroked="t" coordsize="21600,21600">
              <v:fill on="f" color2="#FFFFFF" focus="0%"/>
              <v:stroke color="#7F7F7F" color2="#FFFFFF" miterlimit="2"/>
              <v:imagedata gain="65536f" blacklevel="0f" gamma="0"/>
              <o:lock v:ext="edit" position="f" selection="f" grouping="f" rotation="f" cropping="f" text="f" aspectratio="f"/>
            </v:line>
            <v:rect id="矩形 1038" o:spid="_x0000_s1042" style="position:absolute;left:2788;top:7367;height:724;width:1062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ind w:firstLine="210" w:firstLineChars="100"/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  <w:t>校园/实习经历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 w:eastAsia="微软雅黑" w:cs="微软雅黑"/>
                        <w:color w:val="626262"/>
                        <w:kern w:val="0"/>
                        <w:szCs w:val="21"/>
                        <w:lang/>
                      </w:rPr>
                    </w:pPr>
                  </w:p>
                </w:txbxContent>
              </v:textbox>
            </v:rect>
          </v:group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文本框 8" o:spid="_x0000_s1043" style="position:absolute;left:0;margin-left:-57.75pt;margin-top:153.1pt;height:101.25pt;width:538.65pt;rotation:0f;z-index:25166643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2019.9-2023.6           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太原工业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 xml:space="preserve">学院                  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 w:val="en-US" w:eastAsia="zh-CN"/>
                    </w:rPr>
                    <w:t>高分子材料与工程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626262"/>
                      <w:kern w:val="0"/>
                      <w:szCs w:val="21"/>
                      <w:lang/>
                    </w:rPr>
                    <w:t>（本科）</w:t>
                  </w: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主要课程有高分子物理、高分子化学、材料科学基础、橡胶工艺学</w:t>
                  </w:r>
                  <w:r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高分子</w:t>
                  </w:r>
                  <w:r>
                    <w:rPr>
                      <w:rFonts w:hint="default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材料成型模具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 w:val="en-US" w:eastAsia="zh-CN"/>
                    </w:rPr>
                    <w:t>、聚合物改性、现代测试技术及分析</w:t>
                  </w:r>
                  <w:r>
                    <w:rPr>
                      <w:rFonts w:hint="eastAsia" w:ascii="微软雅黑" w:hAnsi="微软雅黑" w:eastAsia="微软雅黑" w:cs="微软雅黑"/>
                      <w:color w:val="626262"/>
                      <w:kern w:val="0"/>
                      <w:szCs w:val="21"/>
                      <w:lang/>
                    </w:rPr>
                    <w:t>等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group id="组合 1026" o:spid="_x0000_s1044" style="position:absolute;left:0;margin-left:108.4pt;margin-top:-43.55pt;height:34.2pt;width:403.5pt;rotation:0f;z-index:251673600;" coordorigin="5727,848" coordsize="8070,684">
            <o:lock v:ext="edit" position="f" selection="f" grouping="f" rotation="f" cropping="f" text="f" aspectratio="f"/>
            <v:rect id="矩形 1027" o:spid="_x0000_s1045" style="position:absolute;left:5947;top:1011;height:478;width:7711;rotation:0f;" o:ole="f" fillcolor="#0070C0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rect id="矩形 1028" o:spid="_x0000_s1046" style="position:absolute;left:5727;top:848;height:684;width:807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/>
                        <w:kern w:val="0"/>
                        <w:szCs w:val="21"/>
                        <w:lang/>
                      </w:rPr>
                      <w:t>求职意向：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/>
                        <w:kern w:val="0"/>
                        <w:szCs w:val="21"/>
                        <w:lang w:val="en-US" w:eastAsia="zh-CN"/>
                      </w:rPr>
                      <w:t>材料工程师，研发助理，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/>
                        <w:kern w:val="0"/>
                        <w:szCs w:val="21"/>
                        <w:lang/>
                      </w:rPr>
                      <w:t>技术制造类等）</w: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FFFFFF"/>
                        <w:kern w:val="0"/>
                        <w:szCs w:val="21"/>
                        <w:lang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/>
                        <w:kern w:val="0"/>
                        <w:szCs w:val="21"/>
                        <w:lang/>
                      </w:rPr>
                      <w:t xml:space="preserve"> &gt;&gt;&gt;&gt;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color w:val="4BACC6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4BACC6"/>
                        <w:sz w:val="24"/>
                        <w:szCs w:val="32"/>
                      </w:rPr>
                      <w:t>教育背景</w:t>
                    </w:r>
                  </w:p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color w:val="4BACC6"/>
                        <w:sz w:val="24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color w:val="4BACC6"/>
                        <w:sz w:val="24"/>
                        <w:szCs w:val="32"/>
                      </w:rPr>
                      <w:t>educational</w:t>
                    </w:r>
                  </w:p>
                </w:txbxContent>
              </v:textbox>
            </v:rect>
          </v:group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文本框 5" o:spid="_x0000_s1047" style="position:absolute;left:0;margin-left:-29.75pt;margin-top:-5.9pt;height:132.25pt;width:115.5pt;rotation:0f;z-index:25167462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ascii="Calibri" w:hAnsi="Calibri" w:eastAsia="宋体"/>
                      <w:kern w:val="2"/>
                      <w:sz w:val="21"/>
                      <w:szCs w:val="24"/>
                      <w:lang w:val="en-US" w:eastAsia="zh-CN" w:bidi="ar-SA"/>
                    </w:rPr>
                    <w:pict>
                      <v:shape id="图片框 1041" o:spid="_x0000_s1048" type="#_x0000_t75" style="height:93.05pt;width:71.4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7567fccbe6fe6d1e9ecb3d32e399c6a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2"/>
          <w:szCs w:val="24"/>
          <w:lang w:val="en-US" w:eastAsia="zh-CN" w:bidi="ar-SA"/>
        </w:rPr>
        <w:pict>
          <v:rect id="文本框 9" o:spid="_x0000_s1049" style="position:absolute;left:0;margin-left:52.7pt;margin-top:-45.35pt;height:35.85pt;width:74.2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left"/>
                    <w:rPr>
                      <w:rFonts w:ascii="微软雅黑" w:hAnsi="微软雅黑" w:eastAsia="微软雅黑" w:cs="微软雅黑"/>
                      <w:b/>
                      <w:bCs/>
                      <w:color w:val="1F497D"/>
                      <w:kern w:val="0"/>
                      <w:szCs w:val="21"/>
                      <w:lang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1F497D"/>
                      <w:kern w:val="0"/>
                      <w:sz w:val="32"/>
                      <w:szCs w:val="32"/>
                      <w:lang w:val="en-US" w:eastAsia="zh-CN"/>
                    </w:rPr>
                    <w:t>冯裕斐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1F497D"/>
                      <w:kern w:val="0"/>
                      <w:szCs w:val="21"/>
                      <w:lang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微软雅黑" w:hAnsi="微软雅黑" w:eastAsia="微软雅黑" w:cs="微软雅黑"/>
                      <w:color w:val="4BACC6"/>
                      <w:sz w:val="24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BACC6"/>
                      <w:sz w:val="24"/>
                      <w:szCs w:val="32"/>
                    </w:rPr>
                    <w:t>教育背景</w:t>
                  </w:r>
                </w:p>
                <w:p>
                  <w:pPr>
                    <w:jc w:val="left"/>
                    <w:rPr>
                      <w:rFonts w:ascii="微软雅黑" w:hAnsi="微软雅黑" w:eastAsia="微软雅黑" w:cs="微软雅黑"/>
                      <w:color w:val="4BACC6"/>
                      <w:sz w:val="24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BACC6"/>
                      <w:sz w:val="24"/>
                      <w:szCs w:val="32"/>
                    </w:rPr>
                    <w:t>educational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group id="组合 1048" o:spid="_x0000_s1050" style="position:absolute;left:0;margin-left:-70.7pt;margin-top:121.8pt;height:36.2pt;width:554.45pt;rotation:0f;z-index:251669504;" coordorigin="2688,4159" coordsize="11089,724">
            <o:lock v:ext="edit" position="f" selection="f" grouping="f" rotation="f" cropping="f" text="f" aspectratio="f"/>
            <v:rect id="矩形 1049" o:spid="_x0000_s1051" style="position:absolute;left:2936;top:4159;height:724;width:1062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1F497D"/>
                        <w:kern w:val="0"/>
                        <w:szCs w:val="21"/>
                        <w:lang/>
                      </w:rPr>
                      <w:t>教育背景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 w:eastAsia="微软雅黑" w:cs="微软雅黑"/>
                        <w:color w:val="626262"/>
                        <w:kern w:val="0"/>
                        <w:szCs w:val="21"/>
                        <w:lang/>
                      </w:rPr>
                    </w:pPr>
                  </w:p>
                </w:txbxContent>
              </v:textbox>
            </v:rect>
            <v:rect id="矩形 1050" o:spid="_x0000_s1052" style="position:absolute;left:2688;top:4475;height:173;width:245;rotation:0f;" o:ole="f" fillcolor="#0070C0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line id="直线 1051" o:spid="_x0000_s1053" style="position:absolute;left:4027;top:4553;height:35;width:9750;rotation:0f;" o:ole="f" fillcolor="#FFFFFF" filled="f" o:preferrelative="t" stroked="t" coordsize="21600,21600">
              <v:fill on="f" color2="#FFFFFF" focus="0%"/>
              <v:stroke color="#7F7F7F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矩形 28" o:spid="_x0000_s1054" style="position:absolute;left:0;margin-left:-91.8pt;margin-top:60.5pt;height:30pt;width:139.95pt;rotation:0f;z-index:-251648000;" o:ole="f" fillcolor="#0070C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矩形 45" o:spid="_x0000_s1055" style="position:absolute;left:0;margin-left:509.85pt;margin-top:13.3pt;height:87.3pt;width:12.25pt;rotation:0f;z-index:251667456;" o:ole="f" fillcolor="#0070C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4"/>
          <w:lang w:val="en-US" w:eastAsia="zh-CN" w:bidi="ar-SA"/>
        </w:rPr>
        <w:pict>
          <v:rect id="矩形 26" o:spid="_x0000_s1056" style="position:absolute;left:0;margin-left:-95.55pt;margin-top:0.85pt;height:89.45pt;width:607.8pt;rotation:0f;z-index:-251657216;" o:ole="f" fillcolor="#F2F2F2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entury Gothic">
    <w:altName w:val="Yu Gothic UI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メイリオ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uiPriority w:val="99"/>
    <w:rPr>
      <w:sz w:val="18"/>
      <w:szCs w:val="18"/>
    </w:rPr>
  </w:style>
  <w:style w:type="character" w:customStyle="1" w:styleId="7">
    <w:name w:val="页脚 Char"/>
    <w:basedOn w:val="5"/>
    <w:link w:val="3"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样式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37" textRotate="1"/>
    <customShpInfo spid="_x0000_s1038" textRotate="1"/>
    <customShpInfo spid="_x0000_s1040" textRotate="1"/>
    <customShpInfo spid="_x0000_s1041" textRotate="1"/>
    <customShpInfo spid="_x0000_s1042" textRotate="1"/>
    <customShpInfo spid="_x0000_s1043" textRotate="1"/>
    <customShpInfo spid="_x0000_s1045" textRotate="1"/>
    <customShpInfo spid="_x0000_s1046" textRotate="1"/>
    <customShpInfo spid="_x0000_s1047" textRotate="1"/>
    <customShpInfo spid="_x0000_s1049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0</TotalTime>
  <ScaleCrop>false</ScaleCrop>
  <LinksUpToDate>false</LinksUpToDate>
  <CharactersWithSpaces>0</CharactersWithSpaces>
  <Application>WPS Office 专业版_9.1.0.4472_{F1E327BC-269C-435d-A152-05C5408002CA}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2024-02-29T08:55:00Z</dcterms:created>
  <dc:creator>acer</dc:creator>
  <cp:lastModifiedBy>Administrator</cp:lastModifiedBy>
  <cp:lastPrinted>2023-05-30T01:49:00Z</cp:lastPrinted>
  <dcterms:modified xsi:type="dcterms:W3CDTF">2024-03-11T08:17:10Z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