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ContractIA - Sistema Inteligente de Auditoria de Licitações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Descrição do Projeto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ContractIA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é uma aplicação Full-Stack desenvolvida para a disciplina de Sistemas Inteligentes. Trata-se de uma Base de Conhecimento movida por Inteligência Artificial Generativa, projetada para atuar como um auditor autônomo de contratos e licitações públicas.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sistema realiza o cruzamento de dados complexos, comparando as exigências de um Edital com as especificações de uma Proposta Comercial e Planilhas de Custos, apontando de forma automatizada e precisa quais requisitos foram atendidos e quais geram risco de desclassificação.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Diferencial Técnico: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Em estrita conformidade com as restrições do projeto,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nenhuma API externa ou paga (como OpenAI) foi utilizada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Toda a inferência de Inteligência Artificial ocorre de forma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100% local e offline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através do motor Ollama rodando o modelo open-source Llama 3, orquestrado por uma API RESTful própria construída em Python.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Tecnologias Utilizadas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Inteligência Artificial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Ollama: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Motor de inferência para LLMs locais.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Llama 3 (Meta):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Modelo de linguagem de grande escala (8B parâmetros) operando localmente.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Back-end (API Própria)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Python 3.10+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FastAPI: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Framework de alto desempenho para a construção da API REST.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Uvicorn: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Servidor ASGI para rodar a aplicação.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PyPDF2: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Biblioteca para extração de texto estruturado de arquivos .pdf.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Pandas &amp; OpenPyXL: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Bibliotecas para processamento e leitura de planilhas .xlsx.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SQLAlchemy: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ORM para modelagem e comunicação com o banco de dados.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Front-end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React.js: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Biblioteca de interfaces de usuário.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Tailwind CSS: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Framework de estilização utilitária para o design responsivo.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Lucide React: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Biblioteca de ícones.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Banco de Dados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MySQL: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Banco de dados relacional para persistência (operado via XAMPP).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Guia de Execução (Passo a Passo)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Siga as instruções abaixo para configurar e executar a aplicação do zero em sua máquina local.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Pré-requisitos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Certifique-se de ter instalados em sua máquina: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hyperlink r:id="rId6">
        <w:r w:rsidDel="00000000" w:rsidR="00000000" w:rsidRPr="00000000">
          <w:rPr>
            <w:rFonts w:ascii="Arial" w:cs="Arial" w:eastAsia="Arial" w:hAnsi="Arial"/>
            <w:color w:val="0b57d0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(para o Front-end)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r:id="rId7">
        <w:r w:rsidDel="00000000" w:rsidR="00000000" w:rsidRPr="00000000">
          <w:rPr>
            <w:rFonts w:ascii="Arial" w:cs="Arial" w:eastAsia="Arial" w:hAnsi="Arial"/>
            <w:color w:val="0b57d0"/>
            <w:u w:val="single"/>
            <w:rtl w:val="0"/>
          </w:rPr>
          <w:t xml:space="preserve">Python 3.10+</w:t>
        </w:r>
      </w:hyperlink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(para o Back-end)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r:id="rId8">
        <w:r w:rsidDel="00000000" w:rsidR="00000000" w:rsidRPr="00000000">
          <w:rPr>
            <w:rFonts w:ascii="Arial" w:cs="Arial" w:eastAsia="Arial" w:hAnsi="Arial"/>
            <w:color w:val="0b57d0"/>
            <w:u w:val="single"/>
            <w:rtl w:val="0"/>
          </w:rPr>
          <w:t xml:space="preserve">XAMPP</w:t>
        </w:r>
      </w:hyperlink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(para o Banco de Dados MySQL)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hyperlink r:id="rId9">
        <w:r w:rsidDel="00000000" w:rsidR="00000000" w:rsidRPr="00000000">
          <w:rPr>
            <w:rFonts w:ascii="Arial" w:cs="Arial" w:eastAsia="Arial" w:hAnsi="Arial"/>
            <w:color w:val="0b57d0"/>
            <w:u w:val="single"/>
            <w:rtl w:val="0"/>
          </w:rPr>
          <w:t xml:space="preserve">Ollama</w:t>
        </w:r>
      </w:hyperlink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(para a IA Local)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Configurando o Banco de Dados (MySQL)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Abra o painel de controle 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XAMPP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inicie os serviços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Apache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Acesse o phpMyAdmin pelo navegador: http://localhost/phpmyadmin.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Clique em "Novo" no menu lateral e crie um banco de dados chamado exatamente: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contractia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(Nota: O próprio Back-end criará as tabelas e colunas necessárias automaticamente na primeira execução).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Configurando a Inteligência Artificial (Ollama)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Abra o terminal (PowerShell ou CMD).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Execute o comando abaixo para baixar e iniciar o modelo Llama 3 (se for a primeira vez, o download de ~4.7GB será iniciado):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ollama run llama3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servidor de IA agora está rodando na porta local 11434. Deixe este terminal aberto ou minimizado em segundo plano.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Configurando e Rodando a API Local (Back-end)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Abra um novo terminal e navegue até a pasta do back-end (cd backend-python).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Instale todas as dependências necessárias utilizando o pip: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pip install fastapi uvicorn sqlalchemy pymysql pydantic requests PyPDF2 pandas openpyxl python-multipart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Inicie o servidor da API executando: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python -m uvicorn main:app --reload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servidor indicará Application startup complete e estará rodando em http://127.0.0.1:8000.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Configurando e Rodando o Front-end (React)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Abra um terceiro terminal e navegue até a pasta do front-end (cd frontend).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Instale as dependências do Node: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npm install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Inicie o servidor de desenvolvimento: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npm start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(Caso utilize Vite, o comando pode ser npm run dev)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sistema estará acessível no seu navegador, geralmente em http://localhost:3000 ou http://localhost:5173.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Funcionalidades Implementadas 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[x]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API Local Própria: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Back-end desenvolvido do zero em FastAPI.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[x]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Sem uso de IA Externa: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Processamento via Ollama (localhost).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[x]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Processamento de PDF: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Extração e cruzamento de dados de editais e propostas.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[x]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Processamento de XLSX: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Leitura e análise de planilhas de custos de licitação (via Pandas).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[x]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Banco de Dados: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Armazenamento em MySQL.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[x]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Chat de IA Interativo: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Assistente de chat integrado à análise, com memória persistente salva no MySQL para permitir a reavaliação de documentos anexados durante a conversa.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Projeto desenvolvido para a disciplina de Sistemas Inteligentes - 2026.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llama.com/?utm_source=gemini" TargetMode="External"/><Relationship Id="rId5" Type="http://schemas.openxmlformats.org/officeDocument/2006/relationships/styles" Target="styles.xml"/><Relationship Id="rId6" Type="http://schemas.openxmlformats.org/officeDocument/2006/relationships/hyperlink" Target="https://nodejs.org/?utm_source=gemini" TargetMode="External"/><Relationship Id="rId7" Type="http://schemas.openxmlformats.org/officeDocument/2006/relationships/hyperlink" Target="https://www.python.org/?utm_source=gemini" TargetMode="External"/><Relationship Id="rId8" Type="http://schemas.openxmlformats.org/officeDocument/2006/relationships/hyperlink" Target="https://www.apachefriends.org/pt_br/index.html?utm_source=gemi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