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C0DD0" w14:textId="77777777" w:rsidR="002F2E11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3E5AA514" w14:textId="77777777" w:rsidR="002F2E11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367BB2CE" w14:textId="77777777" w:rsidR="002F2E11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428747B3" w14:textId="77777777" w:rsidR="002F2E11" w:rsidRDefault="002F2E11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AD68713" w14:textId="77777777" w:rsidR="002F2E11" w:rsidRDefault="002F2E11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308D710" w14:textId="77777777" w:rsidR="002F2E11" w:rsidRDefault="002F2E11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52F87FC" w14:textId="77777777" w:rsidR="002F2E11" w:rsidRDefault="002F2E11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B809C18" w14:textId="77777777" w:rsidR="002F2E11" w:rsidRDefault="002F2E11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0FF144D9" w14:textId="77777777" w:rsidR="002F2E11" w:rsidRDefault="002F2E11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35EB03B0" w14:textId="77777777" w:rsidR="002F2E11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13F93C06" w14:textId="731482E0" w:rsidR="002F2E11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Data:  </w:t>
      </w:r>
      <w:r w:rsidR="00F22AFD">
        <w:rPr>
          <w:rFonts w:ascii="Montserrat" w:eastAsia="Montserrat" w:hAnsi="Montserrat" w:cs="Montserrat"/>
          <w:sz w:val="24"/>
          <w:szCs w:val="24"/>
        </w:rPr>
        <w:t>13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F22AFD">
        <w:rPr>
          <w:rFonts w:ascii="Montserrat" w:eastAsia="Montserrat" w:hAnsi="Montserrat" w:cs="Montserrat"/>
          <w:sz w:val="24"/>
          <w:szCs w:val="24"/>
        </w:rPr>
        <w:t>5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146A7F">
        <w:rPr>
          <w:rFonts w:ascii="Montserrat" w:eastAsia="Montserrat" w:hAnsi="Montserrat" w:cs="Montserrat"/>
          <w:sz w:val="24"/>
          <w:szCs w:val="24"/>
        </w:rPr>
        <w:t>4</w:t>
      </w:r>
    </w:p>
    <w:p w14:paraId="5B8077C9" w14:textId="77777777" w:rsidR="002F2E11" w:rsidRDefault="002F2E11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6A805067" w14:textId="77777777" w:rsidR="002F2E11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  <w:r>
        <w:rPr>
          <w:rFonts w:ascii="Montserrat" w:eastAsia="Montserrat" w:hAnsi="Montserrat" w:cs="Montserrat"/>
          <w:sz w:val="24"/>
          <w:szCs w:val="24"/>
        </w:rPr>
        <w:t>"Konstruowanie obiektów z użyciem Three.js"</w:t>
      </w:r>
    </w:p>
    <w:p w14:paraId="57997F52" w14:textId="77777777" w:rsidR="002F2E11" w:rsidRDefault="002F2E11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36B648F4" w14:textId="77777777" w:rsidR="002F2E11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0A197C28" w14:textId="77777777" w:rsidR="002F2E11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 xml:space="preserve">Figura nr. 7 </w:t>
      </w:r>
    </w:p>
    <w:p w14:paraId="0EBCB0E6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77DB1B07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BA8D394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6C9AE4F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230C280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3A26C03" w14:textId="77777777" w:rsidR="002F2E11" w:rsidRDefault="002F2E11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9167BD2" w14:textId="77777777" w:rsidR="002F2E11" w:rsidRDefault="002F2E11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5E98F1C4" w14:textId="77777777" w:rsidR="002F2E11" w:rsidRDefault="002F2E11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2C7FDB2C" w14:textId="1F3B1791" w:rsidR="002F2E11" w:rsidRDefault="00146A7F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40080133" w14:textId="77777777" w:rsidR="002F2E11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0E22CFAE" w14:textId="77777777" w:rsidR="002F2E11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68860AFE" w14:textId="0FBF9A48" w:rsidR="002F2E11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146A7F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7960A8BB" w14:textId="77777777" w:rsidR="002F2E11" w:rsidRDefault="002F2E11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0C3614CF" w14:textId="77777777" w:rsidR="002F2E11" w:rsidRDefault="00000000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e22zmwdtr56t" w:colFirst="0" w:colLast="0"/>
      <w:bookmarkEnd w:id="0"/>
      <w:r>
        <w:rPr>
          <w:rFonts w:ascii="Liberation Serif" w:eastAsia="Liberation Serif" w:hAnsi="Liberation Serif" w:cs="Liberation Serif"/>
          <w:b/>
          <w:color w:val="000000"/>
        </w:rPr>
        <w:lastRenderedPageBreak/>
        <w:t>Zadanie nr. 1</w:t>
      </w:r>
    </w:p>
    <w:p w14:paraId="11C8FAE1" w14:textId="77777777" w:rsidR="002F2E11" w:rsidRDefault="002F2E11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64D4D9F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Polecenie:</w:t>
      </w:r>
    </w:p>
    <w:p w14:paraId="3EA7BC55" w14:textId="77777777" w:rsidR="002F2E11" w:rsidRDefault="002F2E11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43F0CE1D" w14:textId="2C273AA1" w:rsidR="002F2E11" w:rsidRDefault="00123333">
      <w:pPr>
        <w:spacing w:line="240" w:lineRule="auto"/>
        <w:rPr>
          <w:rFonts w:ascii="Montserrat" w:eastAsia="Montserrat" w:hAnsi="Montserrat" w:cs="Montserrat"/>
        </w:rPr>
      </w:pPr>
      <w:r w:rsidRPr="00123333">
        <w:rPr>
          <w:rFonts w:ascii="Montserrat" w:eastAsia="Montserrat" w:hAnsi="Montserrat" w:cs="Montserrat"/>
        </w:rPr>
        <w:t>Celem jest konstruowanie modelu figury szachowej zgodnie z wariantem zadania (patrz rysunek) używając three.js w oparciu na omówione na zajęcie metody konstruowania obiektów</w:t>
      </w:r>
    </w:p>
    <w:p w14:paraId="08200215" w14:textId="77777777" w:rsidR="002F2E11" w:rsidRDefault="002F2E11">
      <w:pPr>
        <w:spacing w:line="240" w:lineRule="auto"/>
        <w:rPr>
          <w:rFonts w:ascii="Montserrat" w:eastAsia="Montserrat" w:hAnsi="Montserrat" w:cs="Montserrat"/>
        </w:rPr>
      </w:pPr>
    </w:p>
    <w:p w14:paraId="4EFCA769" w14:textId="77777777" w:rsidR="002F2E11" w:rsidRDefault="00000000">
      <w:pPr>
        <w:spacing w:line="240" w:lineRule="auto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6B1A1AF6" wp14:editId="63894F45">
            <wp:extent cx="781050" cy="8096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F416F" w14:textId="77777777" w:rsidR="002F2E11" w:rsidRDefault="002F2E11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76E1471" w14:textId="77777777" w:rsidR="002F2E11" w:rsidRDefault="002F2E11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5131A14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38DC41BD" w14:textId="77777777" w:rsidR="002F2E11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SphereGeometry - </w:t>
      </w:r>
      <w:r>
        <w:rPr>
          <w:rFonts w:ascii="Montserrat" w:eastAsia="Montserrat" w:hAnsi="Montserrat" w:cs="Montserrat"/>
          <w:sz w:val="24"/>
          <w:szCs w:val="24"/>
        </w:rPr>
        <w:t xml:space="preserve">Komenda użyte do stworzenia kuli, która jest posłużyła za “głowę” figury </w:t>
      </w:r>
    </w:p>
    <w:p w14:paraId="74D2CCA5" w14:textId="77777777" w:rsidR="002F2E11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CylinderGeometry - </w:t>
      </w:r>
      <w:r>
        <w:rPr>
          <w:rFonts w:ascii="Montserrat" w:eastAsia="Montserrat" w:hAnsi="Montserrat" w:cs="Montserrat"/>
          <w:sz w:val="24"/>
          <w:szCs w:val="24"/>
        </w:rPr>
        <w:t>Komenda pozwalająca tworzyć cylinder, cylindry zostały użyte jako podstawa oraz “Szyja”</w:t>
      </w:r>
    </w:p>
    <w:p w14:paraId="5601BFBD" w14:textId="77777777" w:rsidR="002F2E11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LatheGeometry - </w:t>
      </w:r>
      <w:r>
        <w:rPr>
          <w:rFonts w:ascii="Montserrat" w:eastAsia="Montserrat" w:hAnsi="Montserrat" w:cs="Montserrat"/>
          <w:sz w:val="24"/>
          <w:szCs w:val="24"/>
        </w:rPr>
        <w:t>Komenda pozwalająca tworzyć obiekty w zależności od podanych punktów, w przedstawionym przykładzie została użyta jako “Ciało” figury</w:t>
      </w:r>
    </w:p>
    <w:p w14:paraId="1C25A1C9" w14:textId="77777777" w:rsidR="002F2E11" w:rsidRDefault="002F2E11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ABC539D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Stworzony kod</w:t>
      </w:r>
    </w:p>
    <w:p w14:paraId="55E0A5B2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load_canvas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26417A94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9083C3C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scene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Scene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BFB93AE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camera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PerspectiveCamera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75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window.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innerWidth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window.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1000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D5D316F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B3E4426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renderer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WebGLRenderer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antialias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alpha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});</w:t>
      </w:r>
    </w:p>
    <w:p w14:paraId="6EC90A98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renderer.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setSize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(window.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innerWidth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window.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1A84A2D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"figure"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appendChild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(renderer.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domElement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0327BFD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BCB5201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Oświetlenie</w:t>
      </w:r>
    </w:p>
    <w:p w14:paraId="5215D9F0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light;</w:t>
      </w:r>
    </w:p>
    <w:p w14:paraId="2B56A368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light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DirectionalLight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5C790BE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light.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4089932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camera.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(light);</w:t>
      </w:r>
    </w:p>
    <w:p w14:paraId="18E9FAA5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(camera);</w:t>
      </w:r>
    </w:p>
    <w:p w14:paraId="6341397F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847A7C2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MeshPhongMaterial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0xffffff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});</w:t>
      </w:r>
    </w:p>
    <w:p w14:paraId="4FFBA986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4A350AD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camera.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z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85AABE8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camera.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9819975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BE8DD7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głowa</w:t>
      </w:r>
    </w:p>
    <w:p w14:paraId="4F860942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41E04B0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SphereGeometry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EA6BA5D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sphere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(geometry, material);</w:t>
      </w:r>
    </w:p>
    <w:p w14:paraId="0D48673E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(sphere);</w:t>
      </w:r>
    </w:p>
    <w:p w14:paraId="2DAD66E7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0517A4A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Szyja</w:t>
      </w:r>
    </w:p>
    <w:p w14:paraId="00CD68F0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szyja_geometry_1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33F82F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szyja_1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(szyja_geometry_1, material);</w:t>
      </w:r>
    </w:p>
    <w:p w14:paraId="1691593E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szyja_1.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1194DFA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(szyja_1);</w:t>
      </w:r>
    </w:p>
    <w:p w14:paraId="22D16157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5900133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szyja_geometry_2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08ADD05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szyja_2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(szyja_geometry_2, material);</w:t>
      </w:r>
    </w:p>
    <w:p w14:paraId="3A4DB3FA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szyja_2.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1FE4946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(szyja_2);</w:t>
      </w:r>
    </w:p>
    <w:p w14:paraId="234DD8E6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C86BA8E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ciało</w:t>
      </w:r>
    </w:p>
    <w:p w14:paraId="57AFD2F8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F3D57D4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points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[];</w:t>
      </w:r>
    </w:p>
    <w:p w14:paraId="3F5F0A6D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 i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3C1FCA18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points.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push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Vector2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((Math.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), (i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));</w:t>
      </w:r>
    </w:p>
    <w:p w14:paraId="2A98D409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440B2487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cialo_geometry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LatheGeometry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(points);</w:t>
      </w:r>
    </w:p>
    <w:p w14:paraId="7A851EEA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cialo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(cialo_geometry, material);</w:t>
      </w:r>
    </w:p>
    <w:p w14:paraId="5FFFE8F9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cialo.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7997CE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(cialo);</w:t>
      </w:r>
    </w:p>
    <w:p w14:paraId="565ACCEA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4742304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podstawa</w:t>
      </w:r>
    </w:p>
    <w:p w14:paraId="267053E1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E4EA94B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podstawa_geometry_1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AC171D1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(podstawa_geometry_1, material);</w:t>
      </w:r>
    </w:p>
    <w:p w14:paraId="1A385B62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podstawa_1.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F168D1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(podstawa_1);</w:t>
      </w:r>
    </w:p>
    <w:p w14:paraId="1F30EC41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2E4352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podstawa_geometry_2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7D90F0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(podstawa_geometry_2, material);</w:t>
      </w:r>
    </w:p>
    <w:p w14:paraId="5D239B1F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podstawa_2.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48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A02EB06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(podstawa_2);</w:t>
      </w:r>
    </w:p>
    <w:p w14:paraId="1CFF1B33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1C33B17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podstawa_geometry_3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17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17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9BE8060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(podstawa_geometry_3, material);</w:t>
      </w:r>
    </w:p>
    <w:p w14:paraId="5C4FC45C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podstawa_3.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7B2CD3F6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(podstawa_3);</w:t>
      </w:r>
    </w:p>
    <w:p w14:paraId="01CC7CB5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CD8D471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podstawa_geometry_4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19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19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55ABEBB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podstawa_4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(podstawa_geometry_4, material);</w:t>
      </w:r>
    </w:p>
    <w:p w14:paraId="4553E7F2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podstawa_4.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52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EF60ADA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(podstawa_4);</w:t>
      </w:r>
    </w:p>
    <w:p w14:paraId="000B222B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62A7E59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animate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673DF50C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(animate);</w:t>
      </w:r>
    </w:p>
    <w:p w14:paraId="4EEEB73C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renderer.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(scene, camera);</w:t>
      </w:r>
    </w:p>
    <w:p w14:paraId="36F84586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6D8FFF84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animate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84A62FD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8C45D73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5041E0F0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A5F4111" w14:textId="77777777" w:rsidR="002F2E11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load_canvas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34FCF8B" w14:textId="77777777" w:rsidR="002F2E11" w:rsidRDefault="002F2E11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7D9BAF9" w14:textId="77777777" w:rsidR="002F2E11" w:rsidRDefault="002F2E11">
      <w:pPr>
        <w:spacing w:line="240" w:lineRule="auto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66E6B421" w14:textId="77777777" w:rsidR="002F2E11" w:rsidRDefault="002F2E11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3B994662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35611F6B" w14:textId="177505BA" w:rsidR="002F2E11" w:rsidRPr="003F36BA" w:rsidRDefault="003F36BA" w:rsidP="003F36BA">
      <w:pPr>
        <w:pStyle w:val="Akapitzlist"/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 w:rsidRPr="003F36BA">
        <w:rPr>
          <w:rFonts w:ascii="Montserrat" w:eastAsia="Montserrat" w:hAnsi="Montserrat" w:cs="Montserrat"/>
          <w:b/>
          <w:sz w:val="24"/>
          <w:szCs w:val="24"/>
        </w:rPr>
        <w:t>https://github.com/Terminalk/GKLab</w:t>
      </w:r>
    </w:p>
    <w:p w14:paraId="69FF17C6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7A3FF7D8" w14:textId="77777777" w:rsidR="002F2E11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25B2E64E" wp14:editId="5B3A08D0">
            <wp:extent cx="4648200" cy="6172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40F69" w14:textId="77777777" w:rsidR="002F2E11" w:rsidRDefault="002F2E11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39FDF06" w14:textId="77777777" w:rsidR="002F2E11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173BC5A5" w14:textId="77777777" w:rsidR="002F2E11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Za pomocą przedstawionych figur jesteśmy w stanie w łatwy sposób stworzyć różnego rodzaju figury.</w:t>
      </w:r>
    </w:p>
    <w:sectPr w:rsidR="002F2E11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BFEAAA0F-9D89-4B2B-9CC2-9F92C463964F}"/>
    <w:embedBold r:id="rId2" w:fontKey="{853D99BA-F130-49C5-AE81-019D500F99D4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6124E16C-5FEC-438A-9512-FB675CB2B58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1A382890-84F4-417C-877C-6E249D6E0E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66ACA"/>
    <w:multiLevelType w:val="hybridMultilevel"/>
    <w:tmpl w:val="468610CA"/>
    <w:lvl w:ilvl="0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3E9C23D5"/>
    <w:multiLevelType w:val="multilevel"/>
    <w:tmpl w:val="B4D85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8652832">
    <w:abstractNumId w:val="1"/>
  </w:num>
  <w:num w:numId="2" w16cid:durableId="21421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E11"/>
    <w:rsid w:val="00123333"/>
    <w:rsid w:val="00146A7F"/>
    <w:rsid w:val="00266DA7"/>
    <w:rsid w:val="002F2E11"/>
    <w:rsid w:val="003F36BA"/>
    <w:rsid w:val="009652CC"/>
    <w:rsid w:val="00D828F0"/>
    <w:rsid w:val="00F2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DA2E9"/>
  <w15:docId w15:val="{DDC51715-1DF9-4EF7-BE09-1F4BCB577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3F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521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7</cp:revision>
  <dcterms:created xsi:type="dcterms:W3CDTF">2024-05-16T10:00:00Z</dcterms:created>
  <dcterms:modified xsi:type="dcterms:W3CDTF">2024-05-16T10:15:00Z</dcterms:modified>
</cp:coreProperties>
</file>