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C68" w:rsidRDefault="00803C68" w:rsidP="00803C68">
      <w:pPr>
        <w:jc w:val="center"/>
        <w:rPr>
          <w:b/>
          <w:sz w:val="40"/>
          <w:szCs w:val="40"/>
        </w:rPr>
      </w:pPr>
      <w:r w:rsidRPr="00803C68">
        <w:rPr>
          <w:b/>
          <w:sz w:val="40"/>
          <w:szCs w:val="40"/>
        </w:rPr>
        <w:t>LAB 3</w:t>
      </w:r>
    </w:p>
    <w:p w:rsidR="00F803F4" w:rsidRPr="00803C68" w:rsidRDefault="00F803F4" w:rsidP="00803C68">
      <w:pPr>
        <w:jc w:val="center"/>
        <w:rPr>
          <w:b/>
          <w:sz w:val="40"/>
          <w:szCs w:val="40"/>
        </w:rPr>
      </w:pPr>
    </w:p>
    <w:p w:rsidR="00C637C6" w:rsidRPr="00F803F4" w:rsidRDefault="00C637C6" w:rsidP="00C637C6">
      <w:pPr>
        <w:rPr>
          <w:b/>
          <w:u w:val="single"/>
        </w:rPr>
      </w:pPr>
      <w:r w:rsidRPr="00F803F4">
        <w:rPr>
          <w:b/>
          <w:u w:val="single"/>
        </w:rPr>
        <w:t>Task 1</w:t>
      </w:r>
    </w:p>
    <w:p w:rsidR="00C637C6" w:rsidRDefault="00C637C6" w:rsidP="00C637C6">
      <w:r>
        <w:t>Write a complete C# application to prompt the user for the call method to calculate the volume:</w:t>
      </w:r>
    </w:p>
    <w:p w:rsidR="00C637C6" w:rsidRDefault="00C637C6" w:rsidP="00C637C6">
      <w:proofErr w:type="gramStart"/>
      <w:r>
        <w:t>double</w:t>
      </w:r>
      <w:proofErr w:type="gramEnd"/>
      <w:r>
        <w:t xml:space="preserve"> radius of a sphere, and </w:t>
      </w:r>
      <w:proofErr w:type="spellStart"/>
      <w:r>
        <w:t>SphereVolume</w:t>
      </w:r>
      <w:proofErr w:type="spellEnd"/>
      <w:r>
        <w:t xml:space="preserve"> to calculate and display the volume of the sphere.</w:t>
      </w:r>
    </w:p>
    <w:p w:rsidR="00FC44C7" w:rsidRDefault="00FC44C7" w:rsidP="00C637C6"/>
    <w:p w:rsidR="00C637C6" w:rsidRDefault="00C637C6" w:rsidP="00C637C6">
      <w:r>
        <w:t>Use the following statement:</w:t>
      </w:r>
    </w:p>
    <w:p w:rsidR="00C637C6" w:rsidRDefault="00C637C6" w:rsidP="00C637C6">
      <w:proofErr w:type="gramStart"/>
      <w:r>
        <w:t>double</w:t>
      </w:r>
      <w:proofErr w:type="gramEnd"/>
      <w:r>
        <w:t xml:space="preserve"> volume = ( 4.0 / 3.0 )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 radius, 3 )</w:t>
      </w:r>
    </w:p>
    <w:p w:rsidR="00C637C6" w:rsidRPr="00C637C6" w:rsidRDefault="00C637C6" w:rsidP="00C637C6"/>
    <w:p w:rsidR="00CD0DBF" w:rsidRPr="00F803F4" w:rsidRDefault="00C637C6" w:rsidP="00C637C6">
      <w:pPr>
        <w:rPr>
          <w:b/>
          <w:u w:val="single"/>
        </w:rPr>
      </w:pPr>
      <w:r w:rsidRPr="00F803F4">
        <w:rPr>
          <w:b/>
          <w:u w:val="single"/>
        </w:rPr>
        <w:t>Task 2</w:t>
      </w:r>
    </w:p>
    <w:p w:rsidR="00C637C6" w:rsidRDefault="00C637C6" w:rsidP="00C637C6">
      <w:r>
        <w:t>(Sales Commissions)</w:t>
      </w:r>
    </w:p>
    <w:p w:rsidR="00C637C6" w:rsidRDefault="00C637C6" w:rsidP="00C637C6">
      <w:r>
        <w:t xml:space="preserve">Use a one-dimensional array to solve the following problem: </w:t>
      </w:r>
      <w:r w:rsidR="00FC44C7">
        <w:t xml:space="preserve"> </w:t>
      </w:r>
      <w:r>
        <w:t>A company pays its salespeople on a commission basis.</w:t>
      </w:r>
      <w:r w:rsidR="00FC44C7">
        <w:t xml:space="preserve"> </w:t>
      </w:r>
      <w:r>
        <w:t>The salespeople receive $200 per week plus 9% of their gross sales for that week.</w:t>
      </w:r>
      <w:r w:rsidR="00FC44C7">
        <w:t xml:space="preserve"> </w:t>
      </w:r>
      <w:r>
        <w:t>For example, a salesperson who grosses $5000 in sales in a week receives $200 plus 9% of $5000,</w:t>
      </w:r>
      <w:r w:rsidR="00FC44C7">
        <w:t xml:space="preserve"> </w:t>
      </w:r>
      <w:r>
        <w:t>or a total of $650.</w:t>
      </w:r>
    </w:p>
    <w:p w:rsidR="00C637C6" w:rsidRDefault="00C637C6" w:rsidP="00C637C6">
      <w:r>
        <w:t>Write an application (using an array of counters) that determines how many of the salespeople</w:t>
      </w:r>
      <w:r w:rsidR="00FC44C7">
        <w:t xml:space="preserve"> </w:t>
      </w:r>
      <w:r>
        <w:t>earned salaries in each of the following ranges (assume that each salesperson’s salary is</w:t>
      </w:r>
      <w:r w:rsidR="00FC44C7">
        <w:t xml:space="preserve"> </w:t>
      </w:r>
      <w:r>
        <w:t>truncated to an integer amount):</w:t>
      </w:r>
    </w:p>
    <w:p w:rsidR="00C637C6" w:rsidRDefault="00C637C6" w:rsidP="00C637C6">
      <w:r>
        <w:t>a) $200–299</w:t>
      </w:r>
    </w:p>
    <w:p w:rsidR="00C637C6" w:rsidRDefault="00C637C6" w:rsidP="00C637C6">
      <w:r>
        <w:t>b) $300–399</w:t>
      </w:r>
    </w:p>
    <w:p w:rsidR="00C637C6" w:rsidRDefault="00C637C6" w:rsidP="00C637C6">
      <w:r>
        <w:t>c) $400–499</w:t>
      </w:r>
    </w:p>
    <w:p w:rsidR="00C637C6" w:rsidRDefault="00C637C6" w:rsidP="00C637C6">
      <w:r>
        <w:t>d) $500–599</w:t>
      </w:r>
    </w:p>
    <w:p w:rsidR="00C637C6" w:rsidRDefault="00C637C6" w:rsidP="00C637C6">
      <w:r>
        <w:t>e) $600–699</w:t>
      </w:r>
    </w:p>
    <w:p w:rsidR="00C637C6" w:rsidRDefault="00C637C6" w:rsidP="00C637C6">
      <w:r>
        <w:t>f) $700–799</w:t>
      </w:r>
    </w:p>
    <w:p w:rsidR="00C637C6" w:rsidRDefault="00C637C6" w:rsidP="00C637C6">
      <w:r>
        <w:t>g) $800–899</w:t>
      </w:r>
    </w:p>
    <w:p w:rsidR="00C637C6" w:rsidRDefault="00C637C6" w:rsidP="00C637C6">
      <w:r>
        <w:t>h) $900–999</w:t>
      </w:r>
    </w:p>
    <w:p w:rsidR="00C637C6" w:rsidRDefault="00C637C6" w:rsidP="00C637C6">
      <w:proofErr w:type="spellStart"/>
      <w:r>
        <w:lastRenderedPageBreak/>
        <w:t>i</w:t>
      </w:r>
      <w:proofErr w:type="spellEnd"/>
      <w:r>
        <w:t>) $1000 and over</w:t>
      </w:r>
    </w:p>
    <w:p w:rsidR="00C637C6" w:rsidRPr="00C637C6" w:rsidRDefault="00C637C6" w:rsidP="00C637C6">
      <w:r>
        <w:t>Summarize the results in tabular format.</w:t>
      </w:r>
    </w:p>
    <w:sectPr w:rsidR="00C637C6" w:rsidRPr="00C637C6" w:rsidSect="00CD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70AC5"/>
    <w:multiLevelType w:val="multilevel"/>
    <w:tmpl w:val="448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compat/>
  <w:rsids>
    <w:rsidRoot w:val="008B2A26"/>
    <w:rsid w:val="001D1D87"/>
    <w:rsid w:val="0048182B"/>
    <w:rsid w:val="00613BF1"/>
    <w:rsid w:val="00803C68"/>
    <w:rsid w:val="008B2A26"/>
    <w:rsid w:val="008E1C83"/>
    <w:rsid w:val="00A23A6B"/>
    <w:rsid w:val="00A8036F"/>
    <w:rsid w:val="00BA486F"/>
    <w:rsid w:val="00C637C6"/>
    <w:rsid w:val="00CD0DBF"/>
    <w:rsid w:val="00F803F4"/>
    <w:rsid w:val="00FC4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7C6"/>
  </w:style>
  <w:style w:type="paragraph" w:styleId="Heading3">
    <w:name w:val="heading 3"/>
    <w:basedOn w:val="Normal"/>
    <w:link w:val="Heading3Char"/>
    <w:uiPriority w:val="9"/>
    <w:qFormat/>
    <w:rsid w:val="008B2A26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2A26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B2A2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A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76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8488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53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4416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15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55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35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41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86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</dc:creator>
  <cp:keywords/>
  <dc:description/>
  <cp:lastModifiedBy>Slavi</cp:lastModifiedBy>
  <cp:revision>12</cp:revision>
  <dcterms:created xsi:type="dcterms:W3CDTF">2013-09-25T05:56:00Z</dcterms:created>
  <dcterms:modified xsi:type="dcterms:W3CDTF">2013-10-28T07:14:00Z</dcterms:modified>
</cp:coreProperties>
</file>