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83169C">
      <w:pPr>
        <w:pStyle w:val="Heading1"/>
        <w:jc w:val="center"/>
      </w:pPr>
      <w:r>
        <w:t>Problem</w:t>
      </w:r>
      <w:r w:rsidR="00820B2D">
        <w:t xml:space="preserve"> 3 </w:t>
      </w:r>
      <w:r w:rsidR="00C76356" w:rsidRPr="00552A9F">
        <w:t xml:space="preserve">– </w:t>
      </w:r>
      <w:r w:rsidR="00E40681">
        <w:t>Card War</w:t>
      </w:r>
      <w:r w:rsidR="00AD6AC7">
        <w:t>s</w:t>
      </w:r>
      <w:r w:rsidR="00E40681">
        <w:t xml:space="preserve"> </w:t>
      </w:r>
      <w:r w:rsidR="00E40681">
        <w:rPr>
          <w:noProof/>
        </w:rPr>
        <w:t>Batka</w:t>
      </w:r>
      <w:r w:rsidR="00E40681">
        <w:t>!</w:t>
      </w:r>
    </w:p>
    <w:p w:rsidR="00A00F70" w:rsidRDefault="00E40681" w:rsidP="0083169C">
      <w:pPr>
        <w:pStyle w:val="Heading2"/>
      </w:pPr>
      <w:r w:rsidRPr="00E40681">
        <w:t>Description</w:t>
      </w:r>
    </w:p>
    <w:p w:rsidR="00024F5B" w:rsidRDefault="00024F5B" w:rsidP="00B55BAB">
      <w:r>
        <w:t>Pesho and Gosho are best friends and the</w:t>
      </w:r>
      <w:r w:rsidR="00364920">
        <w:t>y</w:t>
      </w:r>
      <w:r>
        <w:t xml:space="preserve"> love to play card games. </w:t>
      </w:r>
      <w:r w:rsidR="006E60C3">
        <w:t>T</w:t>
      </w:r>
      <w:r w:rsidR="009862E7">
        <w:t>hey have played all the card games in the world and now they are bored</w:t>
      </w:r>
      <w:r>
        <w:t>. So they decided to ask the</w:t>
      </w:r>
      <w:r w:rsidR="00364920">
        <w:t>ir</w:t>
      </w:r>
      <w:r>
        <w:t xml:space="preserve"> friend Stamat to invent a new</w:t>
      </w:r>
      <w:r w:rsidR="00D975EB">
        <w:t>,</w:t>
      </w:r>
      <w:r w:rsidR="005057F6">
        <w:t xml:space="preserve"> fun</w:t>
      </w:r>
      <w:r w:rsidR="00D975EB">
        <w:t>,</w:t>
      </w:r>
      <w:r w:rsidR="007378A8">
        <w:t xml:space="preserve"> </w:t>
      </w:r>
      <w:r>
        <w:t>card game for them</w:t>
      </w:r>
      <w:r w:rsidR="004E3D43">
        <w:t>.</w:t>
      </w:r>
      <w:r>
        <w:t xml:space="preserve"> </w:t>
      </w:r>
      <w:r w:rsidR="009862E7">
        <w:t>After many, many sleepless night</w:t>
      </w:r>
      <w:r w:rsidR="00D975EB">
        <w:t>,</w:t>
      </w:r>
      <w:r w:rsidR="009862E7">
        <w:t xml:space="preserve"> </w:t>
      </w:r>
      <w:r w:rsidR="009862E7">
        <w:rPr>
          <w:noProof/>
        </w:rPr>
        <w:t>Stamat</w:t>
      </w:r>
      <w:r w:rsidR="009862E7">
        <w:t xml:space="preserve"> invented a new card game called </w:t>
      </w:r>
      <w:r w:rsidR="009862E7" w:rsidRPr="00D975EB">
        <w:rPr>
          <w:b/>
        </w:rPr>
        <w:t>“Card War</w:t>
      </w:r>
      <w:r w:rsidR="00AD6AC7">
        <w:rPr>
          <w:b/>
        </w:rPr>
        <w:t>s</w:t>
      </w:r>
      <w:r w:rsidR="009862E7" w:rsidRPr="00D975EB">
        <w:rPr>
          <w:b/>
        </w:rPr>
        <w:t xml:space="preserve"> </w:t>
      </w:r>
      <w:r w:rsidR="009862E7" w:rsidRPr="00D975EB">
        <w:rPr>
          <w:b/>
          <w:noProof/>
        </w:rPr>
        <w:t>Batka!</w:t>
      </w:r>
      <w:r w:rsidR="00D975EB">
        <w:rPr>
          <w:b/>
          <w:noProof/>
        </w:rPr>
        <w:t>”.</w:t>
      </w:r>
      <w:r w:rsidR="009862E7">
        <w:t xml:space="preserve"> So here are </w:t>
      </w:r>
      <w:r w:rsidR="00D975EB">
        <w:t>the rules of this new card game:</w:t>
      </w:r>
    </w:p>
    <w:p w:rsidR="0090045C" w:rsidRDefault="00876840" w:rsidP="00B55BAB">
      <w:pPr>
        <w:shd w:val="clear" w:color="auto" w:fill="FFFFFF"/>
      </w:pPr>
      <w:r>
        <w:t>A</w:t>
      </w:r>
      <w:r w:rsidR="009862E7">
        <w:t xml:space="preserve"> game </w:t>
      </w:r>
      <w:r w:rsidR="009862E7" w:rsidRPr="007E4194">
        <w:rPr>
          <w:b/>
        </w:rPr>
        <w:t>match</w:t>
      </w:r>
      <w:r w:rsidR="009862E7">
        <w:t xml:space="preserve"> consists of </w:t>
      </w:r>
      <w:r w:rsidR="009862E7" w:rsidRPr="00D975EB">
        <w:rPr>
          <w:b/>
        </w:rPr>
        <w:t xml:space="preserve">N games </w:t>
      </w:r>
      <w:r w:rsidR="009862E7">
        <w:t xml:space="preserve">and in each game </w:t>
      </w:r>
      <w:r w:rsidR="009862E7" w:rsidRPr="00D975EB">
        <w:rPr>
          <w:b/>
        </w:rPr>
        <w:t>both players get 3 cards</w:t>
      </w:r>
      <w:r w:rsidR="009A5CDF">
        <w:t xml:space="preserve"> and each card has different</w:t>
      </w:r>
      <w:r w:rsidR="009862E7" w:rsidRPr="00D975EB">
        <w:rPr>
          <w:b/>
        </w:rPr>
        <w:t xml:space="preserve"> point strength</w:t>
      </w:r>
      <w:r w:rsidR="009862E7">
        <w:t>. Here is a table with all the cards and the</w:t>
      </w:r>
      <w:r w:rsidR="00B55BAB">
        <w:t>i</w:t>
      </w:r>
      <w:r w:rsidR="009862E7">
        <w:t>r point strength: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1"/>
        <w:gridCol w:w="460"/>
        <w:gridCol w:w="458"/>
        <w:gridCol w:w="458"/>
        <w:gridCol w:w="458"/>
        <w:gridCol w:w="458"/>
        <w:gridCol w:w="458"/>
        <w:gridCol w:w="458"/>
        <w:gridCol w:w="458"/>
        <w:gridCol w:w="579"/>
        <w:gridCol w:w="579"/>
        <w:gridCol w:w="579"/>
        <w:gridCol w:w="579"/>
        <w:gridCol w:w="579"/>
      </w:tblGrid>
      <w:tr w:rsidR="0090045C" w:rsidTr="00D80002">
        <w:trPr>
          <w:jc w:val="center"/>
        </w:trPr>
        <w:tc>
          <w:tcPr>
            <w:tcW w:w="851" w:type="dxa"/>
            <w:shd w:val="clear" w:color="auto" w:fill="auto"/>
          </w:tcPr>
          <w:p w:rsidR="0090045C" w:rsidRPr="00D80002" w:rsidRDefault="0090045C" w:rsidP="00D80002">
            <w:pPr>
              <w:jc w:val="left"/>
              <w:rPr>
                <w:b/>
              </w:rPr>
            </w:pPr>
            <w:r w:rsidRPr="00D80002">
              <w:rPr>
                <w:b/>
              </w:rPr>
              <w:t>Card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58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79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79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79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J</w:t>
            </w:r>
          </w:p>
        </w:tc>
        <w:tc>
          <w:tcPr>
            <w:tcW w:w="579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579" w:type="dxa"/>
            <w:shd w:val="clear" w:color="auto" w:fill="auto"/>
          </w:tcPr>
          <w:p w:rsidR="0090045C" w:rsidRPr="00CD7397" w:rsidRDefault="0090045C" w:rsidP="00D80002">
            <w:pPr>
              <w:jc w:val="center"/>
              <w:rPr>
                <w:b/>
                <w:sz w:val="28"/>
                <w:szCs w:val="28"/>
              </w:rPr>
            </w:pPr>
            <w:r w:rsidRPr="00CD7397">
              <w:rPr>
                <w:b/>
                <w:sz w:val="28"/>
                <w:szCs w:val="28"/>
              </w:rPr>
              <w:t>K</w:t>
            </w:r>
          </w:p>
        </w:tc>
      </w:tr>
      <w:tr w:rsidR="0090045C" w:rsidTr="00D80002">
        <w:trPr>
          <w:jc w:val="center"/>
        </w:trPr>
        <w:tc>
          <w:tcPr>
            <w:tcW w:w="851" w:type="dxa"/>
            <w:shd w:val="clear" w:color="auto" w:fill="auto"/>
          </w:tcPr>
          <w:p w:rsidR="0090045C" w:rsidRPr="00D80002" w:rsidRDefault="0090045C" w:rsidP="00D80002">
            <w:pPr>
              <w:jc w:val="left"/>
              <w:rPr>
                <w:b/>
              </w:rPr>
            </w:pPr>
            <w:r w:rsidRPr="00D80002">
              <w:rPr>
                <w:b/>
              </w:rPr>
              <w:t>Points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10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9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8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7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6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5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4</w:t>
            </w:r>
          </w:p>
        </w:tc>
        <w:tc>
          <w:tcPr>
            <w:tcW w:w="458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2</w:t>
            </w:r>
          </w:p>
        </w:tc>
        <w:tc>
          <w:tcPr>
            <w:tcW w:w="579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1</w:t>
            </w:r>
          </w:p>
        </w:tc>
        <w:tc>
          <w:tcPr>
            <w:tcW w:w="579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11</w:t>
            </w:r>
          </w:p>
        </w:tc>
        <w:tc>
          <w:tcPr>
            <w:tcW w:w="579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12</w:t>
            </w:r>
          </w:p>
        </w:tc>
        <w:tc>
          <w:tcPr>
            <w:tcW w:w="579" w:type="dxa"/>
            <w:shd w:val="clear" w:color="auto" w:fill="auto"/>
          </w:tcPr>
          <w:p w:rsidR="0090045C" w:rsidRDefault="0090045C" w:rsidP="00D80002">
            <w:pPr>
              <w:jc w:val="center"/>
            </w:pPr>
            <w:r>
              <w:t>13</w:t>
            </w:r>
          </w:p>
        </w:tc>
      </w:tr>
    </w:tbl>
    <w:p w:rsidR="00E17223" w:rsidRDefault="00E17223" w:rsidP="00B55BAB">
      <w:pPr>
        <w:shd w:val="clear" w:color="auto" w:fill="FFFFFF"/>
      </w:pPr>
      <w:r>
        <w:t xml:space="preserve">The goal of each game is to </w:t>
      </w:r>
      <w:r w:rsidRPr="00D975EB">
        <w:rPr>
          <w:b/>
        </w:rPr>
        <w:t>get a better hand strength</w:t>
      </w:r>
      <w:r w:rsidR="00906514">
        <w:rPr>
          <w:b/>
        </w:rPr>
        <w:t xml:space="preserve"> </w:t>
      </w:r>
      <w:r w:rsidR="00906514">
        <w:t>th</w:t>
      </w:r>
      <w:r w:rsidR="006E67E0">
        <w:t>a</w:t>
      </w:r>
      <w:r w:rsidR="00906514">
        <w:t>n the other player</w:t>
      </w:r>
      <w:r w:rsidR="00D975EB">
        <w:t>.</w:t>
      </w:r>
      <w:r>
        <w:t xml:space="preserve"> </w:t>
      </w:r>
      <w:r w:rsidR="00D975EB">
        <w:t>T</w:t>
      </w:r>
      <w:r>
        <w:t>he hand</w:t>
      </w:r>
      <w:r w:rsidR="00D975EB">
        <w:t>s</w:t>
      </w:r>
      <w:r>
        <w:t xml:space="preserve"> strength is made by </w:t>
      </w:r>
      <w:r w:rsidR="00F24F71">
        <w:t xml:space="preserve">the sum of </w:t>
      </w:r>
      <w:r>
        <w:t>the points of each card in the hand</w:t>
      </w:r>
      <w:r w:rsidR="00D975EB">
        <w:t>,</w:t>
      </w:r>
      <w:r w:rsidR="00F24F71">
        <w:t xml:space="preserve"> so if we have</w:t>
      </w:r>
      <w:r>
        <w:t xml:space="preserve"> </w:t>
      </w:r>
      <w:r w:rsidRPr="00D975EB">
        <w:rPr>
          <w:b/>
        </w:rPr>
        <w:t>5</w:t>
      </w:r>
      <w:r w:rsidRPr="00F24F71">
        <w:t xml:space="preserve">, </w:t>
      </w:r>
      <w:r w:rsidRPr="00D975EB">
        <w:rPr>
          <w:b/>
        </w:rPr>
        <w:t>A</w:t>
      </w:r>
      <w:r w:rsidR="00F24F71" w:rsidRPr="00F24F71">
        <w:t xml:space="preserve"> and</w:t>
      </w:r>
      <w:r w:rsidRPr="00F24F71">
        <w:t xml:space="preserve"> </w:t>
      </w:r>
      <w:r w:rsidRPr="00D975EB">
        <w:rPr>
          <w:b/>
        </w:rPr>
        <w:t>Q</w:t>
      </w:r>
      <w:r w:rsidR="00F24F71">
        <w:t>, the hand</w:t>
      </w:r>
      <w:r>
        <w:t xml:space="preserve"> strength is</w:t>
      </w:r>
      <w:r w:rsidR="007B5889">
        <w:br/>
      </w:r>
      <w:r w:rsidRPr="00D975EB">
        <w:rPr>
          <w:b/>
        </w:rPr>
        <w:t>7 + 1 + 12 = 20</w:t>
      </w:r>
      <w:r>
        <w:t>.</w:t>
      </w:r>
    </w:p>
    <w:p w:rsidR="006B4EE9" w:rsidRDefault="00D975EB" w:rsidP="00B55BAB">
      <w:pPr>
        <w:shd w:val="clear" w:color="auto" w:fill="FFFFFF"/>
      </w:pPr>
      <w:r>
        <w:t>At the end of each game</w:t>
      </w:r>
      <w:r w:rsidR="00740147">
        <w:t xml:space="preserve"> we check </w:t>
      </w:r>
      <w:r w:rsidR="00AD2DA8">
        <w:t>which</w:t>
      </w:r>
      <w:r w:rsidR="00740147">
        <w:t xml:space="preserve"> hand strength is bigger and we choose a winner</w:t>
      </w:r>
      <w:r>
        <w:t>. Then</w:t>
      </w:r>
      <w:r w:rsidR="00740147">
        <w:t xml:space="preserve"> we </w:t>
      </w:r>
      <w:r w:rsidR="00740147" w:rsidRPr="00D975EB">
        <w:rPr>
          <w:b/>
        </w:rPr>
        <w:t xml:space="preserve">increase </w:t>
      </w:r>
      <w:r w:rsidR="006E60C3">
        <w:rPr>
          <w:b/>
        </w:rPr>
        <w:t>the</w:t>
      </w:r>
      <w:r w:rsidR="00740147" w:rsidRPr="00D975EB">
        <w:rPr>
          <w:b/>
        </w:rPr>
        <w:t xml:space="preserve"> player</w:t>
      </w:r>
      <w:r w:rsidR="006E60C3">
        <w:rPr>
          <w:b/>
        </w:rPr>
        <w:t>’s</w:t>
      </w:r>
      <w:r w:rsidR="00740147" w:rsidRPr="00D975EB">
        <w:rPr>
          <w:b/>
        </w:rPr>
        <w:t xml:space="preserve"> score with the amount of points his hand strength has</w:t>
      </w:r>
      <w:r w:rsidR="00740147">
        <w:t xml:space="preserve">. So if player one has </w:t>
      </w:r>
      <w:r w:rsidR="00740147" w:rsidRPr="00D975EB">
        <w:rPr>
          <w:b/>
        </w:rPr>
        <w:t>20 points hand strength</w:t>
      </w:r>
      <w:r w:rsidR="00740147">
        <w:t xml:space="preserve"> and he wins the match – </w:t>
      </w:r>
      <w:r w:rsidR="00740147" w:rsidRPr="00D975EB">
        <w:rPr>
          <w:b/>
        </w:rPr>
        <w:t>he has 20 points player score</w:t>
      </w:r>
      <w:r w:rsidR="00740147">
        <w:t xml:space="preserve"> and</w:t>
      </w:r>
      <w:r w:rsidR="00264C04">
        <w:t xml:space="preserve"> if in his second game he has </w:t>
      </w:r>
      <w:r w:rsidR="00740147" w:rsidRPr="00D975EB">
        <w:rPr>
          <w:b/>
        </w:rPr>
        <w:t>hand strength of 35</w:t>
      </w:r>
      <w:r w:rsidR="00740147">
        <w:t xml:space="preserve"> </w:t>
      </w:r>
      <w:r w:rsidR="00AD2DA8">
        <w:t>and he wins the match</w:t>
      </w:r>
      <w:r w:rsidR="00F24F71">
        <w:t>,</w:t>
      </w:r>
      <w:r w:rsidR="00740147">
        <w:t xml:space="preserve"> his </w:t>
      </w:r>
      <w:r w:rsidR="00332E51">
        <w:rPr>
          <w:b/>
        </w:rPr>
        <w:t>player score will be</w:t>
      </w:r>
      <w:r w:rsidR="00264C04">
        <w:rPr>
          <w:b/>
        </w:rPr>
        <w:t xml:space="preserve"> </w:t>
      </w:r>
      <w:r w:rsidR="00740147" w:rsidRPr="00D975EB">
        <w:rPr>
          <w:b/>
        </w:rPr>
        <w:t>20 + 35 = 55</w:t>
      </w:r>
      <w:r w:rsidR="00264C04" w:rsidRPr="00264C04">
        <w:t>.</w:t>
      </w:r>
    </w:p>
    <w:p w:rsidR="00522CEF" w:rsidRDefault="00522CEF" w:rsidP="00B55BAB">
      <w:pPr>
        <w:shd w:val="clear" w:color="auto" w:fill="FFFFFF"/>
      </w:pPr>
      <w:r w:rsidRPr="00522CEF">
        <w:rPr>
          <w:b/>
        </w:rPr>
        <w:t>Note</w:t>
      </w:r>
      <w:r>
        <w:t xml:space="preserve">: </w:t>
      </w:r>
      <w:r w:rsidR="006E60C3">
        <w:t>The p</w:t>
      </w:r>
      <w:r>
        <w:t xml:space="preserve">layer score </w:t>
      </w:r>
      <w:r w:rsidRPr="00522CEF">
        <w:rPr>
          <w:b/>
        </w:rPr>
        <w:t>can</w:t>
      </w:r>
      <w:r>
        <w:t xml:space="preserve"> be negative.</w:t>
      </w:r>
    </w:p>
    <w:p w:rsidR="00740147" w:rsidRDefault="006B4EE9" w:rsidP="00B55BAB">
      <w:pPr>
        <w:shd w:val="clear" w:color="auto" w:fill="FFFFFF"/>
      </w:pPr>
      <w:r w:rsidRPr="006B4EE9">
        <w:rPr>
          <w:b/>
        </w:rPr>
        <w:t>O</w:t>
      </w:r>
      <w:r>
        <w:rPr>
          <w:b/>
        </w:rPr>
        <w:t>nly</w:t>
      </w:r>
      <w:r>
        <w:t xml:space="preserve"> the winning player gets the points form his hand strength to his player score.</w:t>
      </w:r>
      <w:r w:rsidR="00521FF2">
        <w:t xml:space="preserve"> If both players have </w:t>
      </w:r>
      <w:r w:rsidR="00521FF2" w:rsidRPr="00521FF2">
        <w:rPr>
          <w:b/>
        </w:rPr>
        <w:t>equal hand strengths</w:t>
      </w:r>
      <w:r w:rsidR="00521FF2">
        <w:t xml:space="preserve">, then </w:t>
      </w:r>
      <w:r w:rsidR="00521FF2" w:rsidRPr="00521FF2">
        <w:rPr>
          <w:b/>
        </w:rPr>
        <w:t>no one gets any points to their player scores</w:t>
      </w:r>
      <w:r w:rsidR="00683F50">
        <w:t xml:space="preserve"> and the game does not count as “won” for either of them.</w:t>
      </w:r>
    </w:p>
    <w:p w:rsidR="00E17223" w:rsidRDefault="00E17223" w:rsidP="00B55BAB">
      <w:pPr>
        <w:shd w:val="clear" w:color="auto" w:fill="FFFFFF"/>
      </w:pPr>
      <w:r>
        <w:t>But wait</w:t>
      </w:r>
      <w:r w:rsidR="006E60C3">
        <w:t>,</w:t>
      </w:r>
      <w:r>
        <w:t xml:space="preserve"> there is more</w:t>
      </w:r>
      <w:r w:rsidR="00740147">
        <w:t xml:space="preserve"> </w:t>
      </w:r>
      <w:r w:rsidR="006B4EE9">
        <w:t>a</w:t>
      </w:r>
      <w:r w:rsidR="006E60C3">
        <w:t>nd</w:t>
      </w:r>
      <w:r w:rsidR="006B4EE9">
        <w:t xml:space="preserve"> </w:t>
      </w:r>
      <w:r w:rsidR="00740147">
        <w:t>more</w:t>
      </w:r>
      <w:r>
        <w:t>!</w:t>
      </w:r>
    </w:p>
    <w:p w:rsidR="00E17223" w:rsidRDefault="00E17223" w:rsidP="00B55BAB">
      <w:pPr>
        <w:shd w:val="clear" w:color="auto" w:fill="FFFFFF"/>
      </w:pPr>
      <w:r>
        <w:t xml:space="preserve">Stamat added to the game </w:t>
      </w:r>
      <w:r w:rsidRPr="00715C7D">
        <w:rPr>
          <w:b/>
        </w:rPr>
        <w:t>3 more special cards</w:t>
      </w:r>
      <w:r>
        <w:t>! So here is a list of them and what they do:</w:t>
      </w:r>
    </w:p>
    <w:p w:rsidR="00E17223" w:rsidRDefault="00E17223" w:rsidP="00B55BAB">
      <w:pPr>
        <w:numPr>
          <w:ilvl w:val="0"/>
          <w:numId w:val="22"/>
        </w:numPr>
        <w:shd w:val="clear" w:color="auto" w:fill="FFFFFF"/>
      </w:pPr>
      <w:r>
        <w:t xml:space="preserve">The “Z” card – </w:t>
      </w:r>
      <w:r w:rsidR="00AD02C0" w:rsidRPr="001807C8">
        <w:rPr>
          <w:b/>
        </w:rPr>
        <w:t>doubles</w:t>
      </w:r>
      <w:r w:rsidR="00AD02C0">
        <w:t xml:space="preserve"> the </w:t>
      </w:r>
      <w:r w:rsidR="003F5BEC">
        <w:t xml:space="preserve">current </w:t>
      </w:r>
      <w:r w:rsidR="000A1F4A">
        <w:t>player's</w:t>
      </w:r>
      <w:r w:rsidR="00AD02C0">
        <w:t xml:space="preserve"> score.</w:t>
      </w:r>
      <w:r w:rsidR="0036243C">
        <w:t xml:space="preserve"> The card can be drawn more than once in the same </w:t>
      </w:r>
      <w:r w:rsidR="003F5BEC">
        <w:t>hand</w:t>
      </w:r>
      <w:r w:rsidR="0036243C">
        <w:t xml:space="preserve"> (2 times drawn </w:t>
      </w:r>
      <w:r w:rsidR="008F0107">
        <w:sym w:font="Wingdings" w:char="F0E0"/>
      </w:r>
      <w:r w:rsidR="0036243C">
        <w:t xml:space="preserve"> player score *</w:t>
      </w:r>
      <w:r w:rsidR="006E60C3">
        <w:t xml:space="preserve"> </w:t>
      </w:r>
      <w:r w:rsidR="00E5073A">
        <w:t>4;</w:t>
      </w:r>
      <w:r w:rsidR="0036243C">
        <w:t xml:space="preserve"> 3 times drawn</w:t>
      </w:r>
      <w:r w:rsidR="00FF215E">
        <w:t xml:space="preserve"> </w:t>
      </w:r>
      <w:r w:rsidR="008F0107">
        <w:sym w:font="Wingdings" w:char="F0E0"/>
      </w:r>
      <w:r w:rsidR="00FF215E">
        <w:t xml:space="preserve"> player score * </w:t>
      </w:r>
      <w:r w:rsidR="000A1F4A">
        <w:t>8</w:t>
      </w:r>
      <w:r w:rsidR="00AD0E50">
        <w:t>)</w:t>
      </w:r>
      <w:r w:rsidR="00F76B0D">
        <w:t>.</w:t>
      </w:r>
    </w:p>
    <w:p w:rsidR="00E17223" w:rsidRDefault="00E17223" w:rsidP="00B55BAB">
      <w:pPr>
        <w:numPr>
          <w:ilvl w:val="0"/>
          <w:numId w:val="22"/>
        </w:numPr>
        <w:shd w:val="clear" w:color="auto" w:fill="FFFFFF"/>
      </w:pPr>
      <w:r>
        <w:t>The “Y” card –</w:t>
      </w:r>
      <w:r w:rsidR="00AD02C0">
        <w:t xml:space="preserve"> </w:t>
      </w:r>
      <w:r w:rsidR="001807C8" w:rsidRPr="001807C8">
        <w:rPr>
          <w:b/>
        </w:rPr>
        <w:t>subtracts</w:t>
      </w:r>
      <w:r w:rsidR="00AD02C0">
        <w:t xml:space="preserve"> 200 from the player</w:t>
      </w:r>
      <w:r w:rsidR="00C52963">
        <w:t>'s</w:t>
      </w:r>
      <w:r w:rsidR="00AD02C0">
        <w:t xml:space="preserve"> score.</w:t>
      </w:r>
      <w:r w:rsidR="00AD0E50" w:rsidRPr="00AD0E50">
        <w:t xml:space="preserve"> </w:t>
      </w:r>
      <w:r w:rsidR="00AD0E50">
        <w:t xml:space="preserve">The card can be drawn more than once in the same </w:t>
      </w:r>
      <w:r w:rsidR="00245F0C">
        <w:t xml:space="preserve">hand </w:t>
      </w:r>
      <w:r w:rsidR="00AD0E50">
        <w:t xml:space="preserve">(2 times drawn </w:t>
      </w:r>
      <w:r w:rsidR="008F0107">
        <w:sym w:font="Wingdings" w:char="F0E0"/>
      </w:r>
      <w:r w:rsidR="00F303E4">
        <w:t xml:space="preserve"> player score -</w:t>
      </w:r>
      <w:r w:rsidR="00AD0E50">
        <w:t>400</w:t>
      </w:r>
      <w:r w:rsidR="00C52963">
        <w:t>;</w:t>
      </w:r>
      <w:r w:rsidR="00AD0E50">
        <w:t xml:space="preserve"> 3 times drawn </w:t>
      </w:r>
      <w:r w:rsidR="008F0107">
        <w:sym w:font="Wingdings" w:char="F0E0"/>
      </w:r>
      <w:r w:rsidR="00AD0E50">
        <w:t xml:space="preserve"> player score </w:t>
      </w:r>
      <w:r w:rsidR="00F303E4">
        <w:t>-</w:t>
      </w:r>
      <w:r w:rsidR="00F76B0D">
        <w:t>600</w:t>
      </w:r>
      <w:r w:rsidR="00AD0E50">
        <w:t>)</w:t>
      </w:r>
      <w:r w:rsidR="00F76B0D">
        <w:t>.</w:t>
      </w:r>
    </w:p>
    <w:p w:rsidR="001763CF" w:rsidRDefault="00E17223" w:rsidP="00B55BAB">
      <w:pPr>
        <w:numPr>
          <w:ilvl w:val="0"/>
          <w:numId w:val="22"/>
        </w:numPr>
        <w:shd w:val="clear" w:color="auto" w:fill="FFFFFF"/>
      </w:pPr>
      <w:r>
        <w:t xml:space="preserve">The “X” card </w:t>
      </w:r>
      <w:r w:rsidR="00AD02C0">
        <w:t>–</w:t>
      </w:r>
      <w:r>
        <w:t xml:space="preserve"> </w:t>
      </w:r>
      <w:r w:rsidR="00AD02C0" w:rsidRPr="00F01152">
        <w:rPr>
          <w:b/>
        </w:rPr>
        <w:t>wins the whole game</w:t>
      </w:r>
      <w:r w:rsidR="009D5051" w:rsidRPr="00F01152">
        <w:rPr>
          <w:b/>
        </w:rPr>
        <w:t xml:space="preserve"> match</w:t>
      </w:r>
      <w:r w:rsidR="009D5051">
        <w:t xml:space="preserve">, </w:t>
      </w:r>
      <w:r w:rsidR="00F01152" w:rsidRPr="00F01152">
        <w:rPr>
          <w:b/>
        </w:rPr>
        <w:t>BUT</w:t>
      </w:r>
      <w:r w:rsidR="009D5051">
        <w:t xml:space="preserve"> if both players draw the “X” card</w:t>
      </w:r>
      <w:r w:rsidR="00F05D2F">
        <w:t xml:space="preserve"> in the same game</w:t>
      </w:r>
      <w:r w:rsidR="009D5051">
        <w:t xml:space="preserve">, they are </w:t>
      </w:r>
      <w:r w:rsidR="008F0107" w:rsidRPr="008F0107">
        <w:rPr>
          <w:b/>
        </w:rPr>
        <w:t>both</w:t>
      </w:r>
      <w:r w:rsidR="008F0107">
        <w:t xml:space="preserve"> </w:t>
      </w:r>
      <w:r w:rsidR="009D5051" w:rsidRPr="00726E48">
        <w:rPr>
          <w:b/>
        </w:rPr>
        <w:t>awarded 50 points</w:t>
      </w:r>
      <w:r w:rsidR="009D5051">
        <w:t xml:space="preserve"> to their player score</w:t>
      </w:r>
      <w:r w:rsidR="00245F0C">
        <w:t xml:space="preserve"> (without any one of them winning the game)</w:t>
      </w:r>
      <w:r w:rsidR="009D5051">
        <w:t>.</w:t>
      </w:r>
      <w:r w:rsidR="0036243C">
        <w:t xml:space="preserve"> It doesn’t matter if the card is drawn 2 or 3 times in the same </w:t>
      </w:r>
      <w:r w:rsidR="00245F0C">
        <w:t>hand</w:t>
      </w:r>
      <w:r w:rsidR="0036243C">
        <w:t>.</w:t>
      </w:r>
    </w:p>
    <w:p w:rsidR="001763CF" w:rsidRDefault="001763CF" w:rsidP="00B55BAB">
      <w:pPr>
        <w:shd w:val="clear" w:color="auto" w:fill="FFFFFF"/>
      </w:pPr>
      <w:r>
        <w:t xml:space="preserve">At the end of each game match </w:t>
      </w:r>
      <w:r w:rsidR="00F76B0D">
        <w:t>y</w:t>
      </w:r>
      <w:r>
        <w:t xml:space="preserve">our program should print these </w:t>
      </w:r>
      <w:r w:rsidRPr="00FE26AF">
        <w:rPr>
          <w:b/>
        </w:rPr>
        <w:t xml:space="preserve">exact messages </w:t>
      </w:r>
      <w:r>
        <w:t>on the console in these cases: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119"/>
        <w:gridCol w:w="2977"/>
        <w:gridCol w:w="4110"/>
      </w:tblGrid>
      <w:tr w:rsidR="0090045C" w:rsidRPr="00D80002" w:rsidTr="000C7AE7">
        <w:tc>
          <w:tcPr>
            <w:tcW w:w="3119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center"/>
              <w:rPr>
                <w:b/>
              </w:rPr>
            </w:pPr>
            <w:r w:rsidRPr="00D80002">
              <w:rPr>
                <w:b/>
              </w:rPr>
              <w:t>Condition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center"/>
              <w:rPr>
                <w:b/>
              </w:rPr>
            </w:pPr>
            <w:r w:rsidRPr="00D80002">
              <w:rPr>
                <w:b/>
              </w:rPr>
              <w:t>Message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center"/>
              <w:rPr>
                <w:b/>
              </w:rPr>
            </w:pPr>
            <w:r w:rsidRPr="00D80002">
              <w:rPr>
                <w:b/>
              </w:rPr>
              <w:t>Comments</w:t>
            </w:r>
          </w:p>
        </w:tc>
      </w:tr>
      <w:tr w:rsidR="0090045C" w:rsidTr="000C7AE7">
        <w:tc>
          <w:tcPr>
            <w:tcW w:w="3119" w:type="dxa"/>
            <w:shd w:val="clear" w:color="auto" w:fill="auto"/>
            <w:vAlign w:val="center"/>
          </w:tcPr>
          <w:p w:rsidR="0090045C" w:rsidRPr="0090045C" w:rsidRDefault="0090045C" w:rsidP="00D80002">
            <w:pPr>
              <w:spacing w:before="0" w:after="0"/>
              <w:jc w:val="left"/>
            </w:pPr>
            <w:r w:rsidRPr="0090045C">
              <w:t>If player one has drawn “X” card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t>X card drawn! Player one wins the match!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0045C" w:rsidRPr="001763CF" w:rsidRDefault="00326FDD" w:rsidP="00D80002">
            <w:pPr>
              <w:spacing w:before="0" w:after="0"/>
              <w:jc w:val="left"/>
            </w:pPr>
            <w:r>
              <w:t>The first player wins.</w:t>
            </w:r>
          </w:p>
        </w:tc>
      </w:tr>
      <w:tr w:rsidR="0090045C" w:rsidRPr="0090045C" w:rsidTr="000C7AE7">
        <w:tc>
          <w:tcPr>
            <w:tcW w:w="3119" w:type="dxa"/>
            <w:shd w:val="clear" w:color="auto" w:fill="auto"/>
            <w:vAlign w:val="center"/>
          </w:tcPr>
          <w:p w:rsidR="0090045C" w:rsidRPr="0090045C" w:rsidRDefault="0090045C" w:rsidP="00D80002">
            <w:pPr>
              <w:spacing w:before="0" w:after="0"/>
              <w:jc w:val="left"/>
            </w:pPr>
            <w:r w:rsidRPr="0090045C">
              <w:t xml:space="preserve">If player two has drawn the </w:t>
            </w:r>
            <w:r w:rsidRPr="0090045C">
              <w:lastRenderedPageBreak/>
              <w:t>“X” card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lastRenderedPageBreak/>
              <w:t xml:space="preserve">X card drawn! Player </w:t>
            </w:r>
            <w:r w:rsidRPr="00D80002">
              <w:rPr>
                <w:rFonts w:ascii="Consolas" w:hAnsi="Consolas" w:cs="Consolas"/>
                <w:sz w:val="22"/>
                <w:szCs w:val="22"/>
              </w:rPr>
              <w:lastRenderedPageBreak/>
              <w:t>two wins the match!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0045C" w:rsidRPr="00441D8C" w:rsidRDefault="00326FDD" w:rsidP="00D80002">
            <w:pPr>
              <w:spacing w:before="0" w:after="0"/>
              <w:jc w:val="left"/>
            </w:pPr>
            <w:r>
              <w:lastRenderedPageBreak/>
              <w:t>The second player wins.</w:t>
            </w:r>
          </w:p>
        </w:tc>
      </w:tr>
      <w:tr w:rsidR="0090045C" w:rsidRPr="0090045C" w:rsidTr="000C7AE7">
        <w:tc>
          <w:tcPr>
            <w:tcW w:w="3119" w:type="dxa"/>
            <w:shd w:val="clear" w:color="auto" w:fill="auto"/>
            <w:vAlign w:val="center"/>
          </w:tcPr>
          <w:p w:rsidR="0090045C" w:rsidRPr="0090045C" w:rsidRDefault="0090045C" w:rsidP="00D80002">
            <w:pPr>
              <w:spacing w:before="0" w:after="0"/>
              <w:jc w:val="left"/>
            </w:pPr>
            <w:r w:rsidRPr="0090045C">
              <w:lastRenderedPageBreak/>
              <w:t>If player one has a bigger player score than player two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t>First player wins!</w:t>
            </w:r>
          </w:p>
          <w:p w:rsidR="0090045C" w:rsidRPr="00D80002" w:rsidRDefault="00F13721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Score:</w:t>
            </w:r>
            <w:r w:rsidR="0090045C" w:rsidRPr="00D80002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90045C" w:rsidRPr="00D80002">
              <w:rPr>
                <w:rFonts w:ascii="Consolas" w:hAnsi="Consolas" w:cs="Consolas"/>
                <w:b/>
                <w:sz w:val="22"/>
                <w:szCs w:val="22"/>
              </w:rPr>
              <w:t>S</w:t>
            </w:r>
          </w:p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t xml:space="preserve">Games won: </w:t>
            </w:r>
            <w:r w:rsidRPr="00D80002">
              <w:rPr>
                <w:rFonts w:ascii="Consolas" w:hAnsi="Consolas" w:cs="Consolas"/>
                <w:b/>
                <w:sz w:val="22"/>
                <w:szCs w:val="22"/>
              </w:rPr>
              <w:t>G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0045C" w:rsidRPr="00426348" w:rsidRDefault="0090045C" w:rsidP="000C7AE7">
            <w:pPr>
              <w:spacing w:before="0" w:after="0"/>
              <w:jc w:val="left"/>
            </w:pPr>
            <w:r w:rsidRPr="00D80002">
              <w:rPr>
                <w:b/>
              </w:rPr>
              <w:t>S</w:t>
            </w:r>
            <w:r w:rsidRPr="00426348">
              <w:t xml:space="preserve"> </w:t>
            </w:r>
            <w:r w:rsidR="00BA2A2D">
              <w:t>is</w:t>
            </w:r>
            <w:r w:rsidRPr="00426348">
              <w:t xml:space="preserve"> the score of the first player</w:t>
            </w:r>
            <w:r>
              <w:t>.</w:t>
            </w:r>
            <w:r w:rsidRPr="00426348">
              <w:t xml:space="preserve"> </w:t>
            </w:r>
            <w:r w:rsidR="000C7AE7">
              <w:t>T</w:t>
            </w:r>
            <w:r w:rsidRPr="00426348">
              <w:t xml:space="preserve">he games </w:t>
            </w:r>
            <w:r>
              <w:t>won</w:t>
            </w:r>
            <w:r w:rsidRPr="00426348">
              <w:t xml:space="preserve"> by the first player</w:t>
            </w:r>
            <w:r w:rsidR="000C7AE7">
              <w:t xml:space="preserve"> is </w:t>
            </w:r>
            <w:r w:rsidR="000C7AE7" w:rsidRPr="00D80002">
              <w:rPr>
                <w:b/>
              </w:rPr>
              <w:t>G</w:t>
            </w:r>
            <w:r w:rsidRPr="00426348">
              <w:t>.</w:t>
            </w:r>
          </w:p>
        </w:tc>
      </w:tr>
      <w:tr w:rsidR="0090045C" w:rsidRPr="0090045C" w:rsidTr="000C7AE7">
        <w:tc>
          <w:tcPr>
            <w:tcW w:w="3119" w:type="dxa"/>
            <w:shd w:val="clear" w:color="auto" w:fill="auto"/>
            <w:vAlign w:val="center"/>
          </w:tcPr>
          <w:p w:rsidR="0090045C" w:rsidRPr="0090045C" w:rsidRDefault="0090045C" w:rsidP="00D80002">
            <w:pPr>
              <w:spacing w:before="0" w:after="0"/>
              <w:jc w:val="left"/>
            </w:pPr>
            <w:r w:rsidRPr="0090045C">
              <w:t>If player two has a bigger player score than player one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t>Second player wins!</w:t>
            </w:r>
          </w:p>
          <w:p w:rsidR="0090045C" w:rsidRPr="00D80002" w:rsidRDefault="00F13721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Score: </w:t>
            </w:r>
            <w:r w:rsidR="0090045C" w:rsidRPr="00D80002">
              <w:rPr>
                <w:rFonts w:ascii="Consolas" w:hAnsi="Consolas" w:cs="Consolas"/>
                <w:b/>
                <w:sz w:val="22"/>
                <w:szCs w:val="22"/>
              </w:rPr>
              <w:t>S</w:t>
            </w:r>
          </w:p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t xml:space="preserve">Games won: </w:t>
            </w:r>
            <w:r w:rsidRPr="00D80002">
              <w:rPr>
                <w:rFonts w:ascii="Consolas" w:hAnsi="Consolas" w:cs="Consolas"/>
                <w:b/>
                <w:sz w:val="22"/>
                <w:szCs w:val="22"/>
              </w:rPr>
              <w:t>G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0045C" w:rsidRPr="00D80002" w:rsidRDefault="000C7AE7" w:rsidP="000C7AE7">
            <w:pPr>
              <w:spacing w:before="0" w:after="0"/>
              <w:jc w:val="left"/>
              <w:rPr>
                <w:b/>
              </w:rPr>
            </w:pPr>
            <w:r w:rsidRPr="00D80002">
              <w:rPr>
                <w:b/>
              </w:rPr>
              <w:t>S</w:t>
            </w:r>
            <w:r w:rsidRPr="00426348">
              <w:t xml:space="preserve"> </w:t>
            </w:r>
            <w:r>
              <w:t>is</w:t>
            </w:r>
            <w:r w:rsidRPr="00426348">
              <w:t xml:space="preserve"> the score of the </w:t>
            </w:r>
            <w:r>
              <w:t>second</w:t>
            </w:r>
            <w:r w:rsidRPr="00426348">
              <w:t xml:space="preserve"> player</w:t>
            </w:r>
            <w:r>
              <w:t>.</w:t>
            </w:r>
            <w:r w:rsidRPr="00426348">
              <w:t xml:space="preserve"> </w:t>
            </w:r>
            <w:r>
              <w:t>T</w:t>
            </w:r>
            <w:r w:rsidRPr="00426348">
              <w:t xml:space="preserve">he games </w:t>
            </w:r>
            <w:r>
              <w:t>won</w:t>
            </w:r>
            <w:r w:rsidRPr="00426348">
              <w:t xml:space="preserve"> by the </w:t>
            </w:r>
            <w:r>
              <w:t>second</w:t>
            </w:r>
            <w:r w:rsidRPr="00426348">
              <w:t xml:space="preserve"> player</w:t>
            </w:r>
            <w:r>
              <w:t xml:space="preserve"> is </w:t>
            </w:r>
            <w:r w:rsidRPr="00D80002">
              <w:rPr>
                <w:b/>
              </w:rPr>
              <w:t>G</w:t>
            </w:r>
            <w:r w:rsidRPr="00426348">
              <w:t>.</w:t>
            </w:r>
          </w:p>
        </w:tc>
      </w:tr>
      <w:tr w:rsidR="0090045C" w:rsidRPr="0090045C" w:rsidTr="000C7AE7">
        <w:tc>
          <w:tcPr>
            <w:tcW w:w="3119" w:type="dxa"/>
            <w:shd w:val="clear" w:color="auto" w:fill="auto"/>
            <w:vAlign w:val="center"/>
          </w:tcPr>
          <w:p w:rsidR="0090045C" w:rsidRPr="0090045C" w:rsidRDefault="0090045C" w:rsidP="00D80002">
            <w:pPr>
              <w:spacing w:before="0" w:after="0"/>
              <w:jc w:val="left"/>
            </w:pPr>
            <w:r w:rsidRPr="0090045C">
              <w:t>If player score of the first and the second player are equal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t>It's a tie!</w:t>
            </w:r>
          </w:p>
          <w:p w:rsidR="0090045C" w:rsidRPr="00D80002" w:rsidRDefault="0090045C" w:rsidP="00D80002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</w:rPr>
            </w:pPr>
            <w:r w:rsidRPr="00D80002">
              <w:rPr>
                <w:rFonts w:ascii="Consolas" w:hAnsi="Consolas" w:cs="Consolas"/>
                <w:sz w:val="22"/>
                <w:szCs w:val="22"/>
              </w:rPr>
              <w:t xml:space="preserve">Score: </w:t>
            </w:r>
            <w:r w:rsidRPr="00D80002">
              <w:rPr>
                <w:rFonts w:ascii="Consolas" w:hAnsi="Consolas" w:cs="Consolas"/>
                <w:b/>
                <w:sz w:val="22"/>
                <w:szCs w:val="22"/>
              </w:rPr>
              <w:t>S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0045C" w:rsidRPr="00D80002" w:rsidRDefault="0090045C" w:rsidP="00BA2A2D">
            <w:pPr>
              <w:spacing w:before="0" w:after="0"/>
              <w:jc w:val="left"/>
              <w:rPr>
                <w:b/>
              </w:rPr>
            </w:pPr>
            <w:r>
              <w:t xml:space="preserve">Where </w:t>
            </w:r>
            <w:r w:rsidRPr="00D80002">
              <w:rPr>
                <w:b/>
              </w:rPr>
              <w:t>S</w:t>
            </w:r>
            <w:r>
              <w:t xml:space="preserve"> </w:t>
            </w:r>
            <w:r w:rsidR="00BA2A2D">
              <w:t>is</w:t>
            </w:r>
            <w:r>
              <w:t xml:space="preserve"> the score of both players.</w:t>
            </w:r>
          </w:p>
        </w:tc>
      </w:tr>
    </w:tbl>
    <w:p w:rsidR="00C76356" w:rsidRPr="00552A9F" w:rsidRDefault="00C76356" w:rsidP="0083169C">
      <w:pPr>
        <w:pStyle w:val="Heading2"/>
      </w:pPr>
      <w:r w:rsidRPr="00552A9F">
        <w:t>Input</w:t>
      </w:r>
    </w:p>
    <w:p w:rsidR="00C76356" w:rsidRDefault="00C76356" w:rsidP="00B55BA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C04A3" w:rsidRDefault="00876840" w:rsidP="00B55BAB">
      <w:pPr>
        <w:spacing w:before="60"/>
      </w:pPr>
      <w:r>
        <w:t>At</w:t>
      </w:r>
      <w:r w:rsidR="00B50678">
        <w:t xml:space="preserve"> the first line you are given the number of games in a match</w:t>
      </w:r>
      <w:r w:rsidR="003235A5">
        <w:t xml:space="preserve"> (</w:t>
      </w:r>
      <w:r w:rsidR="003235A5" w:rsidRPr="003235A5">
        <w:rPr>
          <w:b/>
        </w:rPr>
        <w:t>N</w:t>
      </w:r>
      <w:r w:rsidR="003235A5">
        <w:t>)</w:t>
      </w:r>
      <w:r w:rsidR="00B50678">
        <w:t>. So if we are given 5</w:t>
      </w:r>
      <w:r w:rsidR="009948ED">
        <w:t>,</w:t>
      </w:r>
      <w:r w:rsidR="00B50678">
        <w:t xml:space="preserve"> there will be 5 games in this match.</w:t>
      </w:r>
    </w:p>
    <w:p w:rsidR="00B50678" w:rsidRDefault="00876840" w:rsidP="00B55BAB">
      <w:pPr>
        <w:spacing w:before="60"/>
      </w:pPr>
      <w:r>
        <w:t>At</w:t>
      </w:r>
      <w:r w:rsidR="00B50678">
        <w:t xml:space="preserve"> the next 3 lines we are given the 3 cards </w:t>
      </w:r>
      <w:r>
        <w:t>for</w:t>
      </w:r>
      <w:r w:rsidR="00B50678">
        <w:t xml:space="preserve"> the first player hand, and after that </w:t>
      </w:r>
      <w:r>
        <w:t>at</w:t>
      </w:r>
      <w:r w:rsidR="00B50678">
        <w:t xml:space="preserve"> the next 3 lines we are given the 3 cards </w:t>
      </w:r>
      <w:r>
        <w:t>for</w:t>
      </w:r>
      <w:r w:rsidR="00B50678">
        <w:t xml:space="preserve"> the second player hands. The 3 + 3 line model is repeated </w:t>
      </w:r>
      <w:r w:rsidR="00B50678" w:rsidRPr="003235A5">
        <w:rPr>
          <w:b/>
        </w:rPr>
        <w:t>N</w:t>
      </w:r>
      <w:r w:rsidR="00B50678">
        <w:t xml:space="preserve"> times where </w:t>
      </w:r>
      <w:r w:rsidR="00B50678" w:rsidRPr="003235A5">
        <w:rPr>
          <w:b/>
        </w:rPr>
        <w:t>N</w:t>
      </w:r>
      <w:r w:rsidR="00B50678">
        <w:t xml:space="preserve"> is the number of games.</w:t>
      </w:r>
    </w:p>
    <w:p w:rsidR="00C76356" w:rsidRPr="00552A9F" w:rsidRDefault="00C76356" w:rsidP="00B55BAB">
      <w:pPr>
        <w:spacing w:before="60"/>
      </w:pPr>
      <w:r w:rsidRPr="00552A9F">
        <w:t xml:space="preserve">The input data will always be valid and in the format described. There is </w:t>
      </w:r>
      <w:r w:rsidRPr="00E40681">
        <w:rPr>
          <w:b/>
        </w:rPr>
        <w:t>no need</w:t>
      </w:r>
      <w:r w:rsidRPr="00552A9F">
        <w:t xml:space="preserve"> to check it explicitly.</w:t>
      </w:r>
    </w:p>
    <w:p w:rsidR="00C76356" w:rsidRPr="00552A9F" w:rsidRDefault="00C76356" w:rsidP="0083169C">
      <w:pPr>
        <w:pStyle w:val="Heading2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552A9F" w:rsidRDefault="00A52C5D" w:rsidP="007A07BD">
      <w:pPr>
        <w:spacing w:before="60"/>
        <w:rPr>
          <w:rFonts w:hint="eastAsia"/>
        </w:rPr>
      </w:pPr>
      <w:r>
        <w:t>AT the s</w:t>
      </w:r>
      <w:r w:rsidR="00A357C4" w:rsidRPr="00321E0F">
        <w:t>tandard output </w:t>
      </w:r>
      <w:r>
        <w:t xml:space="preserve">your program should print </w:t>
      </w:r>
      <w:r w:rsidR="00A357C4" w:rsidRPr="00321E0F">
        <w:t>an appropriate me</w:t>
      </w:r>
      <w:r w:rsidR="00A357C4">
        <w:t>ssage</w:t>
      </w:r>
      <w:r w:rsidR="00502DAB">
        <w:t xml:space="preserve"> with the </w:t>
      </w:r>
      <w:r w:rsidR="00502DAB" w:rsidRPr="0036747C">
        <w:rPr>
          <w:b/>
        </w:rPr>
        <w:t>exact letters cas</w:t>
      </w:r>
      <w:r>
        <w:rPr>
          <w:b/>
        </w:rPr>
        <w:t>ing</w:t>
      </w:r>
      <w:r w:rsidR="00502DAB">
        <w:t>.</w:t>
      </w:r>
    </w:p>
    <w:p w:rsidR="00C76356" w:rsidRPr="00552A9F" w:rsidRDefault="00C76356" w:rsidP="0083169C">
      <w:pPr>
        <w:pStyle w:val="Heading2"/>
        <w:rPr>
          <w:rFonts w:hint="eastAsia"/>
        </w:rPr>
      </w:pPr>
      <w:r w:rsidRPr="00552A9F">
        <w:rPr>
          <w:rFonts w:hint="eastAsia"/>
        </w:rPr>
        <w:t>Constraints</w:t>
      </w:r>
    </w:p>
    <w:p w:rsidR="003235A5" w:rsidRDefault="003235A5" w:rsidP="003235A5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N</w:t>
      </w:r>
      <w:r>
        <w:t xml:space="preserve"> is in the range [1…100] inclusive.</w:t>
      </w:r>
    </w:p>
    <w:p w:rsidR="00A52C5D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8C69F8" w:rsidRDefault="00C76356" w:rsidP="0083169C">
      <w:pPr>
        <w:pStyle w:val="Heading2"/>
        <w:jc w:val="left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01" w:tblpY="1"/>
        <w:tblOverlap w:val="never"/>
        <w:tblW w:w="10178" w:type="dxa"/>
        <w:tblLayout w:type="fixed"/>
        <w:tblLook w:val="0000"/>
      </w:tblPr>
      <w:tblGrid>
        <w:gridCol w:w="829"/>
        <w:gridCol w:w="1741"/>
        <w:gridCol w:w="284"/>
        <w:gridCol w:w="685"/>
        <w:gridCol w:w="1581"/>
        <w:gridCol w:w="286"/>
        <w:gridCol w:w="688"/>
        <w:gridCol w:w="1974"/>
        <w:gridCol w:w="249"/>
        <w:gridCol w:w="671"/>
        <w:gridCol w:w="1190"/>
      </w:tblGrid>
      <w:tr w:rsidR="00173AE2" w:rsidRPr="00552A9F" w:rsidTr="004E714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57" w:type="dxa"/>
              <w:bottom w:w="100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Input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57" w:type="dxa"/>
              <w:bottom w:w="100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Output</w:t>
            </w:r>
          </w:p>
        </w:tc>
        <w:tc>
          <w:tcPr>
            <w:tcW w:w="284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Input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Input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Output</w:t>
            </w:r>
          </w:p>
        </w:tc>
        <w:tc>
          <w:tcPr>
            <w:tcW w:w="249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Input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73AE2" w:rsidRPr="0083169C" w:rsidRDefault="00173AE2" w:rsidP="00D80002">
            <w:pPr>
              <w:spacing w:before="0" w:after="0"/>
              <w:jc w:val="left"/>
              <w:rPr>
                <w:rStyle w:val="Strong"/>
                <w:noProof/>
              </w:rPr>
            </w:pPr>
            <w:r w:rsidRPr="0083169C">
              <w:rPr>
                <w:rStyle w:val="Strong"/>
                <w:noProof/>
              </w:rPr>
              <w:t>Output</w:t>
            </w:r>
          </w:p>
        </w:tc>
      </w:tr>
      <w:tr w:rsidR="00173AE2" w:rsidTr="004E714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57" w:type="dxa"/>
              <w:bottom w:w="100" w:type="dxa"/>
              <w:right w:w="57" w:type="dxa"/>
            </w:tcMar>
          </w:tcPr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2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2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2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2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5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2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K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2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5</w:t>
            </w:r>
          </w:p>
          <w:p w:rsidR="00FE2F65" w:rsidRPr="00FE2F65" w:rsidRDefault="00FE2F65" w:rsidP="00FE2F65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6</w:t>
            </w:r>
          </w:p>
          <w:p w:rsidR="00173AE2" w:rsidRPr="0083169C" w:rsidRDefault="00FE2F65" w:rsidP="00FE2F65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</w:rPr>
            </w:pPr>
            <w:r w:rsidRPr="00FE2F65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57" w:type="dxa"/>
              <w:bottom w:w="100" w:type="dxa"/>
              <w:right w:w="57" w:type="dxa"/>
            </w:tcMar>
          </w:tcPr>
          <w:p w:rsidR="00173AE2" w:rsidRPr="0083169C" w:rsidRDefault="0063418B" w:rsidP="00D80002">
            <w:pPr>
              <w:spacing w:before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 xml:space="preserve">First </w:t>
            </w:r>
            <w:r w:rsidR="00173AE2"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player wins!</w:t>
            </w:r>
          </w:p>
          <w:p w:rsidR="00173AE2" w:rsidRPr="0083169C" w:rsidRDefault="00173AE2" w:rsidP="00D80002">
            <w:pPr>
              <w:spacing w:before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 xml:space="preserve">Score: </w:t>
            </w:r>
            <w:r w:rsidR="0063418B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63</w:t>
            </w:r>
          </w:p>
          <w:p w:rsidR="00173AE2" w:rsidRPr="0083169C" w:rsidRDefault="00173AE2" w:rsidP="0063418B">
            <w:pPr>
              <w:spacing w:before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 xml:space="preserve">Games won: </w:t>
            </w:r>
            <w:r w:rsidR="0063418B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1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10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10</w:t>
            </w:r>
          </w:p>
          <w:p w:rsidR="00173AE2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10</w:t>
            </w:r>
          </w:p>
          <w:p w:rsidR="0075053A" w:rsidRPr="0083169C" w:rsidRDefault="0075053A" w:rsidP="0075053A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K</w:t>
            </w:r>
          </w:p>
          <w:p w:rsidR="0075053A" w:rsidRPr="0083169C" w:rsidRDefault="0075053A" w:rsidP="0075053A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Q</w:t>
            </w:r>
          </w:p>
          <w:p w:rsidR="0075053A" w:rsidRPr="0083169C" w:rsidRDefault="0075053A" w:rsidP="0075053A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J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75053A" w:rsidP="00D80002">
            <w:pPr>
              <w:spacing w:before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Second</w:t>
            </w:r>
            <w:r w:rsidR="00173AE2"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 xml:space="preserve"> player wins!</w:t>
            </w:r>
          </w:p>
          <w:p w:rsidR="00173AE2" w:rsidRPr="0083169C" w:rsidRDefault="00173AE2" w:rsidP="00D80002">
            <w:pPr>
              <w:spacing w:before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Score: 36</w:t>
            </w:r>
          </w:p>
          <w:p w:rsidR="00173AE2" w:rsidRPr="0083169C" w:rsidRDefault="00173AE2" w:rsidP="00D80002">
            <w:pPr>
              <w:spacing w:before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Games won: 1</w:t>
            </w:r>
          </w:p>
        </w:tc>
        <w:tc>
          <w:tcPr>
            <w:tcW w:w="28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1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K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Q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J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10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X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X card drawn! Player two wins the match!</w:t>
            </w:r>
          </w:p>
        </w:tc>
        <w:tc>
          <w:tcPr>
            <w:tcW w:w="249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5653A6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Cs/>
                <w:noProof/>
                <w:sz w:val="21"/>
                <w:szCs w:val="21"/>
              </w:rPr>
              <w:t>2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173AE2" w:rsidRPr="0083169C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173AE2" w:rsidRDefault="00173AE2" w:rsidP="00D8000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E461B3" w:rsidRPr="0083169C" w:rsidRDefault="00E461B3" w:rsidP="00E461B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E461B3" w:rsidRPr="0083169C" w:rsidRDefault="00E461B3" w:rsidP="00E461B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E461B3" w:rsidRPr="0083169C" w:rsidRDefault="00E461B3" w:rsidP="00E461B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E461B3" w:rsidRPr="0083169C" w:rsidRDefault="00E461B3" w:rsidP="00E461B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E461B3" w:rsidRPr="0083169C" w:rsidRDefault="00E461B3" w:rsidP="00E461B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  <w:p w:rsidR="00E461B3" w:rsidRPr="0083169C" w:rsidRDefault="00E461B3" w:rsidP="00E461B3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</w:rPr>
              <w:t>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3AE2" w:rsidRPr="0083169C" w:rsidRDefault="00173AE2" w:rsidP="00D80002">
            <w:pPr>
              <w:spacing w:before="0"/>
              <w:jc w:val="left"/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It's a tie!</w:t>
            </w:r>
          </w:p>
          <w:p w:rsidR="00173AE2" w:rsidRPr="0083169C" w:rsidRDefault="00173AE2" w:rsidP="00D80002">
            <w:pPr>
              <w:spacing w:before="0"/>
              <w:jc w:val="left"/>
              <w:rPr>
                <w:rFonts w:ascii="Consolas" w:hAnsi="Consolas" w:cs="Consolas" w:hint="eastAsia"/>
                <w:bCs/>
                <w:noProof/>
                <w:sz w:val="21"/>
                <w:szCs w:val="21"/>
                <w:lang w:eastAsia="ja-JP"/>
              </w:rPr>
            </w:pPr>
            <w:r w:rsidRPr="0083169C">
              <w:rPr>
                <w:rFonts w:ascii="Consolas" w:hAnsi="Consolas" w:cs="Consolas"/>
                <w:bCs/>
                <w:noProof/>
                <w:sz w:val="21"/>
                <w:szCs w:val="21"/>
                <w:lang w:eastAsia="ja-JP"/>
              </w:rPr>
              <w:t>Score: 0</w:t>
            </w:r>
          </w:p>
        </w:tc>
      </w:tr>
    </w:tbl>
    <w:p w:rsidR="00173AE2" w:rsidRPr="00173AE2" w:rsidRDefault="00173AE2" w:rsidP="003E686E">
      <w:pPr>
        <w:rPr>
          <w:lang w:eastAsia="ja-JP"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05518B" w:rsidRPr="0005518B" w:rsidRDefault="0005518B" w:rsidP="0005518B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sectPr w:rsidR="008C69F8" w:rsidRPr="003C389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F2C" w:rsidRDefault="00250F2C">
      <w:r>
        <w:separator/>
      </w:r>
    </w:p>
  </w:endnote>
  <w:endnote w:type="continuationSeparator" w:id="1">
    <w:p w:rsidR="00250F2C" w:rsidRDefault="00250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2D2098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2D209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F2C" w:rsidRDefault="00250F2C">
      <w:r>
        <w:separator/>
      </w:r>
    </w:p>
  </w:footnote>
  <w:footnote w:type="continuationSeparator" w:id="1">
    <w:p w:rsidR="00250F2C" w:rsidRDefault="00250F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2D209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90045C" w:rsidP="00A9626F">
          <w:pPr>
            <w:pStyle w:val="Header"/>
            <w:spacing w:before="60" w:line="240" w:lineRule="exact"/>
          </w:pPr>
          <w:r>
            <w:t xml:space="preserve">Bul. </w:t>
          </w:r>
          <w:r w:rsidR="008758B8">
            <w:rPr>
              <w:lang w:val="bg-BG"/>
            </w:rPr>
            <w:t>“</w:t>
          </w:r>
          <w:r w:rsidR="008B0C41">
            <w:t>Alexander Malinov</w:t>
          </w:r>
          <w:r w:rsidR="008758B8">
            <w:rPr>
              <w:lang w:val="bg-BG"/>
            </w:rPr>
            <w:t>“</w:t>
          </w:r>
          <w:r>
            <w:t xml:space="preserve"> #</w:t>
          </w:r>
          <w:r w:rsidR="008758B8">
            <w:rPr>
              <w:lang w:val="bg-BG"/>
            </w:rPr>
            <w:t>33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903A2"/>
    <w:multiLevelType w:val="hybridMultilevel"/>
    <w:tmpl w:val="7AAE0526"/>
    <w:lvl w:ilvl="0" w:tplc="D78CB7A2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6"/>
  </w:num>
  <w:num w:numId="15">
    <w:abstractNumId w:val="18"/>
  </w:num>
  <w:num w:numId="16">
    <w:abstractNumId w:val="9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3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4338"/>
    <w:rsid w:val="00024F5B"/>
    <w:rsid w:val="00027702"/>
    <w:rsid w:val="00031EC5"/>
    <w:rsid w:val="00034946"/>
    <w:rsid w:val="00035D8C"/>
    <w:rsid w:val="000464D2"/>
    <w:rsid w:val="00051A0F"/>
    <w:rsid w:val="00051ABB"/>
    <w:rsid w:val="0005518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A1F4A"/>
    <w:rsid w:val="000A5461"/>
    <w:rsid w:val="000B338F"/>
    <w:rsid w:val="000B4A63"/>
    <w:rsid w:val="000C66A7"/>
    <w:rsid w:val="000C7484"/>
    <w:rsid w:val="000C7AE7"/>
    <w:rsid w:val="000D0A29"/>
    <w:rsid w:val="000D0B05"/>
    <w:rsid w:val="000D2DC3"/>
    <w:rsid w:val="000E494F"/>
    <w:rsid w:val="000E532F"/>
    <w:rsid w:val="000E6EA7"/>
    <w:rsid w:val="00110D80"/>
    <w:rsid w:val="00121975"/>
    <w:rsid w:val="001248BE"/>
    <w:rsid w:val="00125006"/>
    <w:rsid w:val="001255BE"/>
    <w:rsid w:val="00134C58"/>
    <w:rsid w:val="0014248C"/>
    <w:rsid w:val="00147D8A"/>
    <w:rsid w:val="001510E9"/>
    <w:rsid w:val="0015630B"/>
    <w:rsid w:val="00173AE2"/>
    <w:rsid w:val="0017625F"/>
    <w:rsid w:val="001763CF"/>
    <w:rsid w:val="001807C8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C6B8B"/>
    <w:rsid w:val="001E177B"/>
    <w:rsid w:val="00205C2B"/>
    <w:rsid w:val="00213EAA"/>
    <w:rsid w:val="00214402"/>
    <w:rsid w:val="00215B64"/>
    <w:rsid w:val="002256CC"/>
    <w:rsid w:val="002270AD"/>
    <w:rsid w:val="00235C9C"/>
    <w:rsid w:val="0023691D"/>
    <w:rsid w:val="00241424"/>
    <w:rsid w:val="00245F0C"/>
    <w:rsid w:val="00250F2C"/>
    <w:rsid w:val="0025114C"/>
    <w:rsid w:val="00254DE2"/>
    <w:rsid w:val="00264C04"/>
    <w:rsid w:val="00270DD5"/>
    <w:rsid w:val="0027273B"/>
    <w:rsid w:val="002730AA"/>
    <w:rsid w:val="002868AD"/>
    <w:rsid w:val="00286DDB"/>
    <w:rsid w:val="0029561E"/>
    <w:rsid w:val="002A7FD3"/>
    <w:rsid w:val="002B06D6"/>
    <w:rsid w:val="002B6B03"/>
    <w:rsid w:val="002C1485"/>
    <w:rsid w:val="002C576B"/>
    <w:rsid w:val="002C6AC0"/>
    <w:rsid w:val="002D2098"/>
    <w:rsid w:val="002F27CA"/>
    <w:rsid w:val="00301D6A"/>
    <w:rsid w:val="003025F1"/>
    <w:rsid w:val="003028F2"/>
    <w:rsid w:val="00303CD5"/>
    <w:rsid w:val="00320D9A"/>
    <w:rsid w:val="003235A5"/>
    <w:rsid w:val="00326FDD"/>
    <w:rsid w:val="00332E51"/>
    <w:rsid w:val="003349A0"/>
    <w:rsid w:val="003358B3"/>
    <w:rsid w:val="0033658C"/>
    <w:rsid w:val="00340BB7"/>
    <w:rsid w:val="00346BC7"/>
    <w:rsid w:val="0035208B"/>
    <w:rsid w:val="00353E4D"/>
    <w:rsid w:val="003573AD"/>
    <w:rsid w:val="003606FD"/>
    <w:rsid w:val="003608B6"/>
    <w:rsid w:val="00360B4D"/>
    <w:rsid w:val="00360FBE"/>
    <w:rsid w:val="00361CF6"/>
    <w:rsid w:val="0036243C"/>
    <w:rsid w:val="003625C6"/>
    <w:rsid w:val="00364920"/>
    <w:rsid w:val="00365DCF"/>
    <w:rsid w:val="0036747C"/>
    <w:rsid w:val="00380ECF"/>
    <w:rsid w:val="00383FE6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C5904"/>
    <w:rsid w:val="003D2B08"/>
    <w:rsid w:val="003D472C"/>
    <w:rsid w:val="003D657A"/>
    <w:rsid w:val="003E238C"/>
    <w:rsid w:val="003E686E"/>
    <w:rsid w:val="003F0025"/>
    <w:rsid w:val="003F1538"/>
    <w:rsid w:val="003F309A"/>
    <w:rsid w:val="003F3A33"/>
    <w:rsid w:val="003F5BEC"/>
    <w:rsid w:val="0040239B"/>
    <w:rsid w:val="00404189"/>
    <w:rsid w:val="00411B7D"/>
    <w:rsid w:val="00416D86"/>
    <w:rsid w:val="00417E6C"/>
    <w:rsid w:val="004210F6"/>
    <w:rsid w:val="00422627"/>
    <w:rsid w:val="004254EE"/>
    <w:rsid w:val="00426348"/>
    <w:rsid w:val="00427EC6"/>
    <w:rsid w:val="00441D8C"/>
    <w:rsid w:val="004452F2"/>
    <w:rsid w:val="00446410"/>
    <w:rsid w:val="00453CA4"/>
    <w:rsid w:val="00460E19"/>
    <w:rsid w:val="0046113A"/>
    <w:rsid w:val="004616E5"/>
    <w:rsid w:val="00466121"/>
    <w:rsid w:val="00467E8E"/>
    <w:rsid w:val="00471AA9"/>
    <w:rsid w:val="004766ED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5DD"/>
    <w:rsid w:val="004E19BB"/>
    <w:rsid w:val="004E3D43"/>
    <w:rsid w:val="004E665D"/>
    <w:rsid w:val="004E714B"/>
    <w:rsid w:val="004F0833"/>
    <w:rsid w:val="004F4710"/>
    <w:rsid w:val="00502A78"/>
    <w:rsid w:val="00502DAB"/>
    <w:rsid w:val="005057F6"/>
    <w:rsid w:val="0051316B"/>
    <w:rsid w:val="00513183"/>
    <w:rsid w:val="00521FF2"/>
    <w:rsid w:val="00522CEF"/>
    <w:rsid w:val="00535770"/>
    <w:rsid w:val="005361C2"/>
    <w:rsid w:val="0053698C"/>
    <w:rsid w:val="005414FD"/>
    <w:rsid w:val="005429F8"/>
    <w:rsid w:val="00544796"/>
    <w:rsid w:val="00545767"/>
    <w:rsid w:val="00552A9F"/>
    <w:rsid w:val="00552DDB"/>
    <w:rsid w:val="00553A28"/>
    <w:rsid w:val="00554CD4"/>
    <w:rsid w:val="005578D0"/>
    <w:rsid w:val="00560FD3"/>
    <w:rsid w:val="005653A6"/>
    <w:rsid w:val="005668A0"/>
    <w:rsid w:val="00575A18"/>
    <w:rsid w:val="00577F46"/>
    <w:rsid w:val="00580724"/>
    <w:rsid w:val="00581484"/>
    <w:rsid w:val="00582B7E"/>
    <w:rsid w:val="005907FF"/>
    <w:rsid w:val="005A2EF8"/>
    <w:rsid w:val="005A5F0F"/>
    <w:rsid w:val="005A671E"/>
    <w:rsid w:val="005B0D5C"/>
    <w:rsid w:val="005B5E26"/>
    <w:rsid w:val="005D3F6F"/>
    <w:rsid w:val="005D52F9"/>
    <w:rsid w:val="005E31D8"/>
    <w:rsid w:val="005E3FFE"/>
    <w:rsid w:val="005F2323"/>
    <w:rsid w:val="006001FA"/>
    <w:rsid w:val="00601F75"/>
    <w:rsid w:val="00605BD1"/>
    <w:rsid w:val="0061142D"/>
    <w:rsid w:val="00625CB3"/>
    <w:rsid w:val="0063318F"/>
    <w:rsid w:val="0063418B"/>
    <w:rsid w:val="00634698"/>
    <w:rsid w:val="00636D60"/>
    <w:rsid w:val="006416F5"/>
    <w:rsid w:val="00641F3F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10D8"/>
    <w:rsid w:val="00683F50"/>
    <w:rsid w:val="00695C4A"/>
    <w:rsid w:val="006A7D51"/>
    <w:rsid w:val="006B01AC"/>
    <w:rsid w:val="006B13C8"/>
    <w:rsid w:val="006B2D5A"/>
    <w:rsid w:val="006B4EE9"/>
    <w:rsid w:val="006C38CD"/>
    <w:rsid w:val="006D04FB"/>
    <w:rsid w:val="006D0EED"/>
    <w:rsid w:val="006D1308"/>
    <w:rsid w:val="006E4384"/>
    <w:rsid w:val="006E60C3"/>
    <w:rsid w:val="006E67E0"/>
    <w:rsid w:val="006F0123"/>
    <w:rsid w:val="006F0602"/>
    <w:rsid w:val="00702E43"/>
    <w:rsid w:val="00705732"/>
    <w:rsid w:val="00706CA1"/>
    <w:rsid w:val="007075F4"/>
    <w:rsid w:val="007079C8"/>
    <w:rsid w:val="00714254"/>
    <w:rsid w:val="0071580A"/>
    <w:rsid w:val="00715C7D"/>
    <w:rsid w:val="00726E48"/>
    <w:rsid w:val="00731AB1"/>
    <w:rsid w:val="00732CC6"/>
    <w:rsid w:val="00733200"/>
    <w:rsid w:val="007378A8"/>
    <w:rsid w:val="00740147"/>
    <w:rsid w:val="00746EE0"/>
    <w:rsid w:val="0075053A"/>
    <w:rsid w:val="00750E5D"/>
    <w:rsid w:val="00752281"/>
    <w:rsid w:val="007528B8"/>
    <w:rsid w:val="00760400"/>
    <w:rsid w:val="007607A4"/>
    <w:rsid w:val="00764AF4"/>
    <w:rsid w:val="00774DB6"/>
    <w:rsid w:val="00777961"/>
    <w:rsid w:val="00787CC8"/>
    <w:rsid w:val="00790B8C"/>
    <w:rsid w:val="00792E04"/>
    <w:rsid w:val="007A07BD"/>
    <w:rsid w:val="007A09CC"/>
    <w:rsid w:val="007A5892"/>
    <w:rsid w:val="007B2F61"/>
    <w:rsid w:val="007B5889"/>
    <w:rsid w:val="007C11B4"/>
    <w:rsid w:val="007C4F57"/>
    <w:rsid w:val="007D16F5"/>
    <w:rsid w:val="007D7773"/>
    <w:rsid w:val="007E26BB"/>
    <w:rsid w:val="007E3DB6"/>
    <w:rsid w:val="007E4194"/>
    <w:rsid w:val="007E682E"/>
    <w:rsid w:val="007E6837"/>
    <w:rsid w:val="007E7FC1"/>
    <w:rsid w:val="007F5C8C"/>
    <w:rsid w:val="00800BC7"/>
    <w:rsid w:val="008069D4"/>
    <w:rsid w:val="00813201"/>
    <w:rsid w:val="00820B2D"/>
    <w:rsid w:val="00822482"/>
    <w:rsid w:val="00823DEE"/>
    <w:rsid w:val="00827AA4"/>
    <w:rsid w:val="0083015F"/>
    <w:rsid w:val="0083169C"/>
    <w:rsid w:val="00840B20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76840"/>
    <w:rsid w:val="00887AEA"/>
    <w:rsid w:val="00895207"/>
    <w:rsid w:val="00896023"/>
    <w:rsid w:val="008B0C41"/>
    <w:rsid w:val="008B5C37"/>
    <w:rsid w:val="008B67CB"/>
    <w:rsid w:val="008C69F8"/>
    <w:rsid w:val="008D292C"/>
    <w:rsid w:val="008D388A"/>
    <w:rsid w:val="008D4936"/>
    <w:rsid w:val="008D5082"/>
    <w:rsid w:val="008D61D9"/>
    <w:rsid w:val="008E15AD"/>
    <w:rsid w:val="008E61EC"/>
    <w:rsid w:val="008F0107"/>
    <w:rsid w:val="008F7DA1"/>
    <w:rsid w:val="0090045C"/>
    <w:rsid w:val="00900B9A"/>
    <w:rsid w:val="00906514"/>
    <w:rsid w:val="00907DC3"/>
    <w:rsid w:val="009128CD"/>
    <w:rsid w:val="0091723A"/>
    <w:rsid w:val="009247A7"/>
    <w:rsid w:val="00931142"/>
    <w:rsid w:val="00936A7E"/>
    <w:rsid w:val="009370B8"/>
    <w:rsid w:val="00940E9B"/>
    <w:rsid w:val="00941EE5"/>
    <w:rsid w:val="00944ED7"/>
    <w:rsid w:val="009514E9"/>
    <w:rsid w:val="0095490F"/>
    <w:rsid w:val="00957512"/>
    <w:rsid w:val="00971AB8"/>
    <w:rsid w:val="00977449"/>
    <w:rsid w:val="009862E7"/>
    <w:rsid w:val="00990FA7"/>
    <w:rsid w:val="00991301"/>
    <w:rsid w:val="009948ED"/>
    <w:rsid w:val="009A534F"/>
    <w:rsid w:val="009A5CDF"/>
    <w:rsid w:val="009B46EB"/>
    <w:rsid w:val="009C0D02"/>
    <w:rsid w:val="009C333D"/>
    <w:rsid w:val="009D5051"/>
    <w:rsid w:val="009E5CA1"/>
    <w:rsid w:val="009E717D"/>
    <w:rsid w:val="009F0074"/>
    <w:rsid w:val="00A00F70"/>
    <w:rsid w:val="00A046D8"/>
    <w:rsid w:val="00A047EE"/>
    <w:rsid w:val="00A271AE"/>
    <w:rsid w:val="00A357C4"/>
    <w:rsid w:val="00A35DAC"/>
    <w:rsid w:val="00A45C57"/>
    <w:rsid w:val="00A52C5D"/>
    <w:rsid w:val="00A66D6C"/>
    <w:rsid w:val="00A72D3B"/>
    <w:rsid w:val="00A72E9D"/>
    <w:rsid w:val="00A74A55"/>
    <w:rsid w:val="00A7521A"/>
    <w:rsid w:val="00A85672"/>
    <w:rsid w:val="00A85EDE"/>
    <w:rsid w:val="00A908A2"/>
    <w:rsid w:val="00A9626F"/>
    <w:rsid w:val="00A97129"/>
    <w:rsid w:val="00AA0C10"/>
    <w:rsid w:val="00AA25F7"/>
    <w:rsid w:val="00AA5CEA"/>
    <w:rsid w:val="00AB0E5D"/>
    <w:rsid w:val="00AB15CE"/>
    <w:rsid w:val="00AB7BEA"/>
    <w:rsid w:val="00AC73A6"/>
    <w:rsid w:val="00AC7895"/>
    <w:rsid w:val="00AD02C0"/>
    <w:rsid w:val="00AD0AFF"/>
    <w:rsid w:val="00AD0E50"/>
    <w:rsid w:val="00AD2DA8"/>
    <w:rsid w:val="00AD6AC7"/>
    <w:rsid w:val="00AE0A74"/>
    <w:rsid w:val="00AE5F07"/>
    <w:rsid w:val="00B04474"/>
    <w:rsid w:val="00B05F43"/>
    <w:rsid w:val="00B1291D"/>
    <w:rsid w:val="00B13659"/>
    <w:rsid w:val="00B16F15"/>
    <w:rsid w:val="00B205EC"/>
    <w:rsid w:val="00B21BD9"/>
    <w:rsid w:val="00B21D49"/>
    <w:rsid w:val="00B222C7"/>
    <w:rsid w:val="00B409DD"/>
    <w:rsid w:val="00B42CD8"/>
    <w:rsid w:val="00B50678"/>
    <w:rsid w:val="00B55646"/>
    <w:rsid w:val="00B55BAB"/>
    <w:rsid w:val="00B5636E"/>
    <w:rsid w:val="00B6125E"/>
    <w:rsid w:val="00B65A45"/>
    <w:rsid w:val="00B65AD0"/>
    <w:rsid w:val="00B65F4B"/>
    <w:rsid w:val="00B72C41"/>
    <w:rsid w:val="00B73A88"/>
    <w:rsid w:val="00B8107E"/>
    <w:rsid w:val="00B824AA"/>
    <w:rsid w:val="00B864B2"/>
    <w:rsid w:val="00B90D06"/>
    <w:rsid w:val="00B94599"/>
    <w:rsid w:val="00BA08C1"/>
    <w:rsid w:val="00BA2A2D"/>
    <w:rsid w:val="00BA31EF"/>
    <w:rsid w:val="00BA51CA"/>
    <w:rsid w:val="00BB17A9"/>
    <w:rsid w:val="00BB222F"/>
    <w:rsid w:val="00BB4534"/>
    <w:rsid w:val="00BC389A"/>
    <w:rsid w:val="00BD4535"/>
    <w:rsid w:val="00BD68FF"/>
    <w:rsid w:val="00BD7300"/>
    <w:rsid w:val="00BE12AB"/>
    <w:rsid w:val="00BF1CB7"/>
    <w:rsid w:val="00BF48FB"/>
    <w:rsid w:val="00BF5C48"/>
    <w:rsid w:val="00C03AED"/>
    <w:rsid w:val="00C106CA"/>
    <w:rsid w:val="00C1305F"/>
    <w:rsid w:val="00C17D8D"/>
    <w:rsid w:val="00C30165"/>
    <w:rsid w:val="00C3422D"/>
    <w:rsid w:val="00C34DDD"/>
    <w:rsid w:val="00C420D7"/>
    <w:rsid w:val="00C44134"/>
    <w:rsid w:val="00C52963"/>
    <w:rsid w:val="00C559C1"/>
    <w:rsid w:val="00C631D6"/>
    <w:rsid w:val="00C65806"/>
    <w:rsid w:val="00C65A85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C1700"/>
    <w:rsid w:val="00CD2062"/>
    <w:rsid w:val="00CD5701"/>
    <w:rsid w:val="00CD587F"/>
    <w:rsid w:val="00CD7397"/>
    <w:rsid w:val="00CE6E62"/>
    <w:rsid w:val="00CF2197"/>
    <w:rsid w:val="00D03530"/>
    <w:rsid w:val="00D10CD5"/>
    <w:rsid w:val="00D10D97"/>
    <w:rsid w:val="00D164DC"/>
    <w:rsid w:val="00D20940"/>
    <w:rsid w:val="00D25231"/>
    <w:rsid w:val="00D26507"/>
    <w:rsid w:val="00D31CE4"/>
    <w:rsid w:val="00D42DD5"/>
    <w:rsid w:val="00D44C79"/>
    <w:rsid w:val="00D45455"/>
    <w:rsid w:val="00D51436"/>
    <w:rsid w:val="00D522F6"/>
    <w:rsid w:val="00D551F8"/>
    <w:rsid w:val="00D6160F"/>
    <w:rsid w:val="00D702A6"/>
    <w:rsid w:val="00D7293C"/>
    <w:rsid w:val="00D73A9B"/>
    <w:rsid w:val="00D73E22"/>
    <w:rsid w:val="00D75DB1"/>
    <w:rsid w:val="00D80002"/>
    <w:rsid w:val="00D840B7"/>
    <w:rsid w:val="00D8439C"/>
    <w:rsid w:val="00D84865"/>
    <w:rsid w:val="00D86395"/>
    <w:rsid w:val="00D975EB"/>
    <w:rsid w:val="00DB0F13"/>
    <w:rsid w:val="00DB209F"/>
    <w:rsid w:val="00DC2114"/>
    <w:rsid w:val="00DD2674"/>
    <w:rsid w:val="00DD2EBC"/>
    <w:rsid w:val="00DE0129"/>
    <w:rsid w:val="00DE3454"/>
    <w:rsid w:val="00DF1A77"/>
    <w:rsid w:val="00DF4650"/>
    <w:rsid w:val="00E03EE2"/>
    <w:rsid w:val="00E106F6"/>
    <w:rsid w:val="00E12D69"/>
    <w:rsid w:val="00E17223"/>
    <w:rsid w:val="00E20B92"/>
    <w:rsid w:val="00E22B01"/>
    <w:rsid w:val="00E25A5E"/>
    <w:rsid w:val="00E40570"/>
    <w:rsid w:val="00E40681"/>
    <w:rsid w:val="00E452E8"/>
    <w:rsid w:val="00E4538C"/>
    <w:rsid w:val="00E461B3"/>
    <w:rsid w:val="00E5073A"/>
    <w:rsid w:val="00E51190"/>
    <w:rsid w:val="00E53152"/>
    <w:rsid w:val="00E61398"/>
    <w:rsid w:val="00E62A7E"/>
    <w:rsid w:val="00E647DC"/>
    <w:rsid w:val="00E66244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4EF0"/>
    <w:rsid w:val="00EB5595"/>
    <w:rsid w:val="00EC04A3"/>
    <w:rsid w:val="00EC1617"/>
    <w:rsid w:val="00EC3CF5"/>
    <w:rsid w:val="00EC54DD"/>
    <w:rsid w:val="00EC7DC4"/>
    <w:rsid w:val="00ED2F3E"/>
    <w:rsid w:val="00ED3504"/>
    <w:rsid w:val="00ED4464"/>
    <w:rsid w:val="00ED7BC2"/>
    <w:rsid w:val="00EE08E8"/>
    <w:rsid w:val="00EE1904"/>
    <w:rsid w:val="00EE6905"/>
    <w:rsid w:val="00EF72FB"/>
    <w:rsid w:val="00F01152"/>
    <w:rsid w:val="00F030AF"/>
    <w:rsid w:val="00F03ADF"/>
    <w:rsid w:val="00F05D2F"/>
    <w:rsid w:val="00F13721"/>
    <w:rsid w:val="00F14419"/>
    <w:rsid w:val="00F155FD"/>
    <w:rsid w:val="00F20488"/>
    <w:rsid w:val="00F24F71"/>
    <w:rsid w:val="00F268C1"/>
    <w:rsid w:val="00F303E4"/>
    <w:rsid w:val="00F30CB3"/>
    <w:rsid w:val="00F35CD4"/>
    <w:rsid w:val="00F44305"/>
    <w:rsid w:val="00F5031A"/>
    <w:rsid w:val="00F56D2D"/>
    <w:rsid w:val="00F62CEE"/>
    <w:rsid w:val="00F642FA"/>
    <w:rsid w:val="00F76B0D"/>
    <w:rsid w:val="00F845B7"/>
    <w:rsid w:val="00F92886"/>
    <w:rsid w:val="00F95498"/>
    <w:rsid w:val="00FB6A10"/>
    <w:rsid w:val="00FC3BEF"/>
    <w:rsid w:val="00FD45DD"/>
    <w:rsid w:val="00FE26AF"/>
    <w:rsid w:val="00FE2F65"/>
    <w:rsid w:val="00FE4A7A"/>
    <w:rsid w:val="00FF215E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1F3F"/>
    <w:pPr>
      <w:keepNext/>
      <w:spacing w:before="18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641F3F"/>
    <w:rPr>
      <w:rFonts w:ascii="Calibri" w:hAnsi="Calibri" w:cs="Arial"/>
      <w:b/>
      <w:bCs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B73A3-AC8D-4C14-AB88-EE5C2E0E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4205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2014-05-06T20:46:00Z</dcterms:created>
  <dcterms:modified xsi:type="dcterms:W3CDTF">2014-05-06T20:46:00Z</dcterms:modified>
</cp:coreProperties>
</file>